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identidade de Vênus, segundo Frege - 08/11/2021</w:t>
        <w:br/>
      </w:r>
    </w:p>
    <w:p>
      <w:r>
        <w:t>_Visa explicar a diferença de valor cognitivo entre sentenças de identidade</w:t>
        <w:br/>
        <w:t>que possuem as formas "a = a" e "a = b"  **[i]**_</w:t>
        <w:br/>
        <w:br/>
        <w:t>Suponhamos que existam duas _sentenças de identidade_ , conforme abaixo:</w:t>
        <w:br/>
        <w:br/>
        <w:t>Sentença 1: [a = a].</w:t>
        <w:br/>
        <w:br/>
        <w:t>Sentença 2: [a = b].</w:t>
        <w:br/>
        <w:br/>
        <w:t>Tomando _a_ como: “a estrela da manhã” e _b_ como “a estrela da tarde”,</w:t>
        <w:br/>
        <w:t>teríamos:</w:t>
        <w:br/>
        <w:br/>
        <w:t>Sentença 1: [a estrela da manhã = a estrela da manhã]. Isto é: “A estrela da</w:t>
        <w:br/>
        <w:t>manhã é a estrela da manhã”.</w:t>
        <w:br/>
        <w:br/>
        <w:t>Sentença 2: [a estrela da manhã = a estrela da tarde]. Isto é: “A estrela da</w:t>
        <w:br/>
        <w:t>manhã é a estrela da tarde”.</w:t>
        <w:br/>
        <w:br/>
        <w:t>De acordo com Frege, a sentença 1 é evidente em si, ou seja, é analítica e _a</w:t>
        <w:br/>
        <w:t>priori_. Seus próprios termos já solucionam a questão. Ela é uma _sentença</w:t>
        <w:br/>
        <w:t>trivial_. Já a sentença 2 não é evidente em si, ou seja, é sintética e _a</w:t>
        <w:br/>
        <w:t>posteriori_  e os termos não a solucionam pois há informação que deve ser</w:t>
        <w:br/>
        <w:t>investigada. Ela é uma _sentença informacional_. Então, tendo uma diferença de</w:t>
        <w:br/>
        <w:t>grau de informatividade, elas têm diferença de _valor cognitivo_ pois permitem</w:t>
        <w:br/>
        <w:t>diferentes compreensões[ii], como:</w:t>
        <w:br/>
        <w:br/>
        <w:t>Opção 1: _Acreditar_  que “A estrela da manhã é a estrela da manhã, mas _não</w:t>
        <w:br/>
        <w:t>acreditar_  que “A estrela da manhã é a estrela da tarde”.</w:t>
        <w:br/>
        <w:br/>
        <w:t>Opção 2: _Não saber_  que “A estrela da manhã é a estrela da tarde” e</w:t>
        <w:br/>
        <w:t>_descobrir_  que “A estrela da manhã é a estrela da tarde”, ou seja, _ampliar</w:t>
        <w:br/>
        <w:t xml:space="preserve">o conhecimento_.  </w:t>
        <w:br/>
        <w:br/>
        <w:t>Agora, tomando _a_  como “Vênus” e _b_  como “a estrela da manhã”, teríamos:</w:t>
        <w:br/>
        <w:br/>
        <w:t>Sentença 1: “Vênus é Vênus”.</w:t>
        <w:br/>
        <w:br/>
        <w:t>Sentença 2: “Vênus é a estrela da manhã”.</w:t>
        <w:br/>
        <w:br/>
        <w:t>Esses novos exemplos parecem deixar claro que as sentenças tratam do mesmo</w:t>
        <w:br/>
        <w:t>conteúdo (Vênus) e, nesse caso, como seria possível terem valor cognitivo</w:t>
        <w:br/>
        <w:t>diferente? Naidon postula que, de acordo Frege, elas teriam valor cognitivo</w:t>
        <w:br/>
        <w:t>diferente porque a sentença 2 possui dois termos singulares: "Vênus" e "a</w:t>
        <w:br/>
        <w:t>estrela da manhã" (assim como no primeiro exemplo). Mas, ambas se referem ao</w:t>
        <w:br/>
        <w:t>_mesmo objeto_ , embora a primeira seja mais trivial. Não só isso, eles (os</w:t>
        <w:br/>
        <w:t>dois termos) são exatamente, numericamente, o mesmo[iii].</w:t>
        <w:br/>
        <w:br/>
        <w:t>O problema que surge é que parece ser uma solução arbitrária porque nada</w:t>
        <w:br/>
        <w:t>garante que cada termo singular designe o mesmo objeto, e aí poderíamos usar</w:t>
        <w:br/>
        <w:t>sentenças que tomassem qualquer definição. Então, não se trata de agregar um</w:t>
        <w:br/>
        <w:t>conhecimento real fora da linguagem e, daí, poderiam ter o mesmo valor</w:t>
        <w:br/>
        <w:t>cognitivo, o que inviabiliza tudo o que foi dito até agora e traz uma nova</w:t>
        <w:br/>
        <w:t>perspectiva ao problema que estamos tratando, da _diferença de valor cognitivo</w:t>
        <w:br/>
        <w:t>entre sentenças de identidade_.</w:t>
        <w:br/>
        <w:br/>
        <w:t>Conclui-se que não se trata somente de conteúdo, mas do _sentido_ e sua</w:t>
        <w:br/>
        <w:t>_referência_. Se expressamos "Vênus" ora como a estrela da manhã e ora como a</w:t>
        <w:br/>
        <w:t>estrela da tarde, não se trata de nos perguntarmos pelo conteúdo do que é dito</w:t>
        <w:br/>
        <w:t>(a mesma referência, digamos assim), mas do sentido, da informação que se</w:t>
        <w:br/>
        <w:t>transmite de modos diferentes. E cada modo é um sentido diferente e, por isso,</w:t>
        <w:br/>
        <w:t>um valor cognitivo diferente, um pensamento diferente, não havendo necessidade</w:t>
        <w:br/>
        <w:t>de referir-se ao conteúdo em si.</w:t>
        <w:br/>
        <w:br/>
        <w:t>Vênus, estrela d´alva, estrela Vésper, tem brilhado muito esses dias. Agora,</w:t>
        <w:br/>
        <w:t>de lá, teríamos essa visão da Terra:</w:t>
        <w:br/>
        <w:br/>
        <w:t>[https://pbs.twimg.com/media/FDX6hBnWEAUnvK4?format=jpg&amp;name=small](https://pbs.twimg.com/media/FDX6hBnWEAUnvK4?format=jpg&amp;name=small)</w:t>
        <w:br/>
        <w:br/>
        <w:t>(Conforme: Black Hole: &lt;https://twitter.com/konstructivizm&gt;).</w:t>
        <w:br/>
        <w:br/>
        <w:t xml:space="preserve">  </w:t>
        <w:br/>
        <w:br/>
        <w:t>* * *</w:t>
        <w:br/>
        <w:br/>
        <w:t>[i] A partir de</w:t>
        <w:br/>
        <w:t>&lt;https://revistas.pucsp.br/cognitio/article/download/5808/4118&gt;, acessado em</w:t>
        <w:br/>
        <w:t>06/11/2021.</w:t>
        <w:br/>
        <w:br/>
        <w:t>[ii] Conforme Naidon: "Valor cognitivo consiste, por conseguinte, no quanto</w:t>
        <w:br/>
        <w:t>uma sentença é capaz de fornecer conhecimento a quem a compreende se ela for</w:t>
        <w:br/>
        <w:t>verdadeira".</w:t>
        <w:br/>
        <w:br/>
        <w:t>[iii] Sobre Vênus e identidade numérica:</w:t>
        <w:br/>
        <w:t>&lt;https://www.reflexoesdofilosofo.blog.br/2020/02/duas-acepcoes-de-</w:t>
        <w:br/>
        <w:t>identidadei.html&gt;.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