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Níveis de processamento linguístico - 07/02/2022</w:t>
        <w:br/>
      </w:r>
    </w:p>
    <w:p>
      <w:r>
        <w:t>_Enumera as camadas linguísticas que um bom processador de língua natural deve</w:t>
        <w:br/>
        <w:t>percorrer, além de trazer aspectos de divisão no campo da linguísticas  e</w:t>
        <w:br/>
        <w:t>notas de implementação**[i]**_</w:t>
        <w:br/>
        <w:br/>
        <w:t>**Introdução**</w:t>
        <w:br/>
        <w:br/>
        <w:t>Pardo traz questões iniciais sobre a nossa relação com a linguagem, com o</w:t>
        <w:br/>
        <w:t>mundo pela linguagem e mesmo se a nossa cognição sofisticada depende da</w:t>
        <w:br/>
        <w:t>linguagem. A linguagem seria algo genético? É uma manifestação do inconsciente</w:t>
        <w:br/>
        <w:t>(Lacan)? Pensamos em alguma língua, por exemplo, em português? Harari[ii],</w:t>
        <w:br/>
        <w:t>conforme mostra Pardo, destaca o papel da linguagem em nossa evolução e cunha</w:t>
        <w:br/>
        <w:t>a Revolução Cognitiva em um período entre 70 a 30 mil anos atrás, tendo como</w:t>
        <w:br/>
        <w:t>teoria mais aceita mutações genéticas acidentais. Já Daniel Everett[iii], que</w:t>
        <w:br/>
        <w:t>morou no Brasil, traz o pensamento de Chomsky da linguagem inata, a gramática</w:t>
        <w:br/>
        <w:t>universal, codificada geneticamente. Se é assim, já nasceríamos com a</w:t>
        <w:br/>
        <w:t>gramática. Mas Everett rechaça essa ideia, por falta de provas de tal</w:t>
        <w:br/>
        <w:t>hereditariedade ou gene da linguagem (FOXP 2), existente em outros animais. É</w:t>
        <w:br/>
        <w:t>aí que entra o dilema da IA, a dificuldade de _nós_ explicarmos _nosso_</w:t>
        <w:br/>
        <w:t>cérebro. E a dificuldade de um cérebro artificial[iv]. Isso mostra como essas</w:t>
        <w:br/>
        <w:t>questões linguísticas influenciam a tecnologia da linguagem.</w:t>
        <w:br/>
        <w:br/>
        <w:t>**Níveis de processamento da língua**</w:t>
        <w:br/>
        <w:br/>
        <w:t>Para observar os níveis linguísticos podemos nos utilizar da ferramenta do LX-</w:t>
        <w:br/>
        <w:t>Center[v]. Há o _silabificador_ que quebra sílabas das palavras, segmentando-</w:t>
        <w:br/>
        <w:t>as; o POS-tag (etiquetador de partes do discurso) anota as classes</w:t>
        <w:br/>
        <w:t>gramáticas[vi] das sentenças; parser (analisador) de dependência, é um</w:t>
        <w:br/>
        <w:t>analisador sintático, além das classes gramaticais: sujeito, predicado, etc.;</w:t>
        <w:br/>
        <w:t>parser de constituintes, que monta a estrutura sintática em forma de árvore,</w:t>
        <w:br/>
        <w:t>grupos nominais, grupos verbais; reconhecimento de entidades: pessoa,</w:t>
        <w:br/>
        <w:t>organização, localidade, etc., precisa de contexto e análise semântica[vii];</w:t>
        <w:br/>
        <w:t>entre outros. É uma boa ferramenta, mas podemos ver que ainda comete erros.</w:t>
        <w:br/>
        <w:t>Mas, afinal, pergunta Pardo: de que uma máquina precisa para entender a nossa</w:t>
        <w:br/>
        <w:t>fala e interagir adequadamente?</w:t>
        <w:br/>
        <w:br/>
        <w:t>Há vários níveis de conhecimento que se dividem em uma cadeia de complexidade</w:t>
        <w:br/>
        <w:t>e abstração. Abaixo a categorização dos conhecimentos, mostrando o eixo do</w:t>
        <w:br/>
        <w:t>texto falado separadamente[viii], embora os níveis estejam todos conectados.</w:t>
        <w:br/>
        <w:br/>
        <w:t>[![](https://blogger.googleusercontent.com/img/a/AVvXsEg5jbi8BzYLmEmowex8PAcbl67r5OQ57gZ57fbXLOPqbWmdCkOwZMBHrIaZjRy20lB-</w:t>
        <w:br/>
        <w:t>Idx533kSedBmx-Ho-</w:t>
        <w:br/>
        <w:t>kOByyqjEg2OYlnAsTaUPV73-9ZW4gcdU-r8h1j_S5P2quvWDhzEUuK7cnpTFsSqawfRFLvggNFS3PqMCWXgEb8kVQOOFJ5T_qqJU0NL=s320)](https://blogger.googleusercontent.com/img/a/AVvXsEg5jbi8BzYLmEmowex8PAcbl67r5OQ57gZ57fbXLOPqbWmdCkOwZMBHrIaZjRy20lB-</w:t>
        <w:br/>
        <w:t>Idx533kSedBmx-Ho-</w:t>
        <w:br/>
        <w:t>kOByyqjEg2OYlnAsTaUPV73-9ZW4gcdU-r8h1j_S5P2quvWDhzEUuK7cnpTFsSqawfRFLvggNFS3PqMCWXgEb8kVQOOFJ5T_qqJU0NL=s853)</w:t>
        <w:br/>
        <w:br/>
        <w:t>_Fonética e Fonologia_. O primeiro é o sistema físico de produzir sons e o</w:t>
        <w:br/>
        <w:t>segundo está no contexto da língua, fonemas, transcrição fonética[ix], como</w:t>
        <w:br/>
        <w:t xml:space="preserve">pronunciar cada som.  </w:t>
        <w:br/>
        <w:br/>
        <w:t>_Morfologia_. São os componentes das palavras, morfemas: raiz ou radical,</w:t>
        <w:br/>
        <w:t>vogal temática, prefixo, sufixo, etc.</w:t>
        <w:br/>
        <w:br/>
        <w:t>_Morfossintaxe_. Junta palavras e frases para achar as classes gramaticais, vê</w:t>
        <w:br/>
        <w:t>o comportamento da palavra dentro da frase, substantivo, preposição, verbo,</w:t>
        <w:br/>
        <w:t>etc. É a etiquetação morfossintática (POS-tag). Segundo Pardo, chegam a um</w:t>
        <w:br/>
        <w:t>acerto de 98% em português. Aí estaria o “2 milhões de pessoas morreram”,</w:t>
        <w:br/>
        <w:t>exemplo de Thiago, se milhões é numeral ou substantivo, etc. A dificuldade com</w:t>
        <w:br/>
        <w:t>os advérbios, que estariam na “caixinha do resto”, que não couberam em outras</w:t>
        <w:br/>
        <w:t>classes gramaticais.</w:t>
        <w:br/>
        <w:br/>
        <w:t>_Sintaxe_. A sintaxe foca na formação das sentenças, como as palavras se</w:t>
        <w:br/>
        <w:t>combinam. Ocorre no nível da frase, em que posição as palavras ocorrem. As</w:t>
        <w:br/>
        <w:t>funções: sujeito, predicado, objetos, etc. A estruturação: sintagma nominal,</w:t>
        <w:br/>
        <w:t>sintagma verbal. É possível ver graficamente e ver os constituintes, fazer a</w:t>
        <w:br/>
        <w:t>sua análise de dependência. As árvores chegam a 96, 97% de acerto.</w:t>
        <w:br/>
        <w:br/>
        <w:t>_Semântica_. É o significado, há vários modelos e representações. Significado</w:t>
        <w:br/>
        <w:t>de palavras, expressões, orações e mesmos textos inteiros. Lexical,</w:t>
        <w:br/>
        <w:t>composicional e textual. Bola para ser chutada. Bota: calçado. Bater as botas?</w:t>
        <w:br/>
        <w:t>É para tirar a terra ou morrer? Significado não composicional. Pode-se tentar</w:t>
        <w:br/>
        <w:t>categorizar cada palavra, conforme o exemplo abaixo.</w:t>
        <w:br/>
        <w:br/>
        <w:t>[![](https://blogger.googleusercontent.com/img/a/AVvXsEiHSblMkV0Evv0uQsDk5dkyXTcU6Qa3ob8dh9QK8ikljw4IJZotTzsMDChv_hZIIVkBjh3wObpg8y0SBr2PYpvnFwHWhNFZ2yRc_PiC3k0DyyrWA6VTT_MYp5aFejccq5LtQrJMgxbzlRNL93gT6Ft9YsMGx7hTbeez0BSYvJvNQbogqJ7UiopAiQ1H=w400-h130)](https://blogger.googleusercontent.com/img/a/AVvXsEiHSblMkV0Evv0uQsDk5dkyXTcU6Qa3ob8dh9QK8ikljw4IJZotTzsMDChv_hZIIVkBjh3wObpg8y0SBr2PYpvnFwHWhNFZ2yRc_PiC3k0DyyrWA6VTT_MYp5aFejccq5LtQrJMgxbzlRNL93gT6Ft9YsMGx7hTbeez0BSYvJvNQbogqJ7UiopAiQ1H=s754)</w:t>
        <w:br/>
        <w:br/>
        <w:t>Significado por classes, como traços semânticos a partir de taxonomias do</w:t>
        <w:br/>
        <w:t>concreto e o abstrato, animado e inanimado, etc., são as ontologias. É o que</w:t>
        <w:br/>
        <w:t>os word embeddings tentam fazer. Há papéis semânticos, como o agente, o tema,</w:t>
        <w:br/>
        <w:t>o instrumento, etc. “O menino chutou a bola”. Menino é agente, é humano. Bola</w:t>
        <w:br/>
        <w:t>é tema, artefato. Há relações lexicais: sinônimos (casa/lar), antônimos,</w:t>
        <w:br/>
        <w:t>hiperonímias, holonomia (todo e parte) e assim por diante.  Expressões</w:t>
        <w:br/>
        <w:t>idiomáticas, metáforas, ironias, etc. Banco de sangue ou banco para sentar:</w:t>
        <w:br/>
        <w:t>polissêmico, pois há primitiva em comum, sempre é um depósito. Manga de camisa</w:t>
        <w:br/>
        <w:t>ou manga fruta? É homonímia, pois não tem primitiva em comum, não se sabe o</w:t>
        <w:br/>
        <w:t>processo que chegou a esses significados, talvez pela falta de conhecimento da</w:t>
        <w:br/>
        <w:t>origem de cada uso da palavra.</w:t>
        <w:br/>
        <w:br/>
        <w:t>_Pragmática e Discurso_. O último nível, acima da semântica, está além da</w:t>
        <w:br/>
        <w:t>sentença, é o nível do todo. Está no nível do relacionamento entre as frases,</w:t>
        <w:br/>
        <w:t>correferências, intenções, tópicos. Por exemplo, a dificuldade de um</w:t>
        <w:br/>
        <w:t>assistente virtual de manter o contexto, o histórico da conversa. De uma</w:t>
        <w:br/>
        <w:t>indecisão de duas frases pode surgir uma dúvida em uma terceira. Há conexões</w:t>
        <w:br/>
        <w:t>no nível discursivo.</w:t>
        <w:br/>
        <w:br/>
        <w:t>Já a pragmática tem a ver com o contexto de uso, os participantes do diálogo.</w:t>
        <w:br/>
        <w:t>Força, educação, hierarquia, atitude, etc. Quem está falando? Coisas que estão</w:t>
        <w:br/>
        <w:t>fora do texto, estilos de escrita e fala, formalidades, protocolos. São coisas</w:t>
        <w:br/>
        <w:t>da esfera da sociolinguística.</w:t>
        <w:br/>
        <w:br/>
        <w:t>**Implementação**</w:t>
        <w:br/>
        <w:br/>
        <w:t>Então, tais níveis de conhecimento devem ser formalizados para uso por</w:t>
        <w:br/>
        <w:t>computadores, e levando em consideração a interação entre eles, ou seja, a</w:t>
        <w:br/>
        <w:t>simultaneidade. Levar em consideração ambiguidades, variedades, vagueza. São</w:t>
        <w:br/>
        <w:t>situações que humanos podem tratar, mas que as máquinas precisam ser</w:t>
        <w:br/>
        <w:t>preparadas. “O coelho foi servido” e “O homem foi servido” são exemplos</w:t>
        <w:br/>
        <w:t>ilustrativos.</w:t>
        <w:br/>
        <w:br/>
        <w:t>Diante disso, devemos quebrar o problema em partes: a _fase linguística_ ,</w:t>
        <w:br/>
        <w:t>onde o foco é o corpus, _fase de representação_ na qual são formalizadas as</w:t>
        <w:br/>
        <w:t>regras, criação de embeddings e _fase de implementação_ que é o</w:t>
        <w:br/>
        <w:t>desenvolvimento, pré-processamento, confecção da interface, ou seja, o sistema</w:t>
        <w:br/>
        <w:t>em si[x].  No trajeto tenta-se chegar ao máximo possível na fase de</w:t>
        <w:br/>
        <w:t>implementação. Sem esquecer que cada área tem que aprender um pouco das outras</w:t>
        <w:br/>
        <w:t>áreas, seja um informata saber de Saussure ou um linguista de Turing.</w:t>
        <w:br/>
        <w:br/>
        <w:t>Podem haver sistemas com pouco conhecimento linguístico (mais simples) e</w:t>
        <w:br/>
        <w:t>outros mais profundos, mais semânticos. O conhecimento pode ser representado</w:t>
        <w:br/>
        <w:t>simbolicamente com árvores, com tabelas, estatísticas. Regras são mais rígidas</w:t>
        <w:br/>
        <w:t>e padrões mais facilmente aprendidos. O conhecimento também pode ser obtido</w:t>
        <w:br/>
        <w:t>por linguistas ou de maneira automática e depois revisto.</w:t>
        <w:br/>
        <w:br/>
        <w:t>**Disputas linguísticas**</w:t>
        <w:br/>
        <w:br/>
        <w:t>Pardo cita Robert Dale, sobre combinar técnicas simbólicas (racionalistas) e</w:t>
        <w:br/>
        <w:t>não simbólicas (empiristas). São correntes filosófico-linguísticas. Chomsky</w:t>
        <w:br/>
        <w:t>impulsionou o racionalismo entre os anos de 60-85, postulando uma linguagem</w:t>
        <w:br/>
        <w:t>inata devido à complexidade para aquisição da linguagem. É a linha da</w:t>
        <w:br/>
        <w:t>gramática universal, do gerativismo. Então deveríamos olhar para dentro do</w:t>
        <w:br/>
        <w:t>cérebro, como pensamos, isto é, extrair regras de inferência por meio da</w:t>
        <w:br/>
        <w:t>inteligência artificial. Chomsky enfatiza um órgão da linguagem que realiza</w:t>
        <w:br/>
        <w:t>cálculos combinatórios e permite a recursividade. O empirismo anterior a</w:t>
        <w:br/>
        <w:t>Chomsky (20-60) se baseava em operações gerais de associação e reconhecimento</w:t>
        <w:br/>
        <w:t>de padrões, ressaltando a importância dos estímulos sensoriais.</w:t>
        <w:br/>
        <w:br/>
        <w:t>Nesse sentido, vem a necessidade do recorte de textos pela criação de córpus.</w:t>
        <w:br/>
        <w:t>Daí vem a pergunta inversa: como aprendemos tão pouco se há tantos dados? É um</w:t>
        <w:br/>
        <w:t>direcionamento para o aprendizado de máquina, que vem com a importância que o</w:t>
        <w:br/>
        <w:t>empirismo adquire novamente. Chomsky estava mais interessado na competência</w:t>
        <w:br/>
        <w:t>linguística, no conhecimento do falante, ao passo que os empiristas focam no</w:t>
        <w:br/>
        <w:t>desempenho linguístico, isto é, o uso. Busca de padrões e convenções, não se</w:t>
        <w:br/>
        <w:t>guiando tanto pelos princípios categóricos que podem variar. Olham-se hoje os</w:t>
        <w:br/>
        <w:t>córpus e a busca por erros. Já para Eric Laporte, essas diferenças já não são</w:t>
        <w:br/>
        <w:t>tão evidentes. Há um ciclo entre intuição e exemplos.</w:t>
        <w:br/>
        <w:br/>
        <w:t>**Histórico PLN e teoria**</w:t>
        <w:br/>
        <w:br/>
        <w:t>Por outro lado, PLN fundou-se nas décadas de 40 e 50 com o uso de gramáticas e</w:t>
        <w:br/>
        <w:t>autômatos. Os próximos 20 anos dividiram-se entre simbólicos e estatísticos e</w:t>
        <w:br/>
        <w:t>a criação dos primeiros córpus on-line. A década de 70 trouxe quatro</w:t>
        <w:br/>
        <w:t>paradigmas: estocástico, lógico, interpretação textual e discurso. Já a partir</w:t>
        <w:br/>
        <w:t>de 80 o empirismo voltou com força e destacou-se a medição de dados e</w:t>
        <w:br/>
        <w:t>avaliação de resultados. O fim da década de 90 é de fortalecimento da área de</w:t>
        <w:br/>
        <w:t>PLN junto com a web, modelos baseados em dados e exploração comercial. De 2000</w:t>
        <w:br/>
        <w:t>para cá a predominância é do aprendizado de máquina (redes neurais), sejam</w:t>
        <w:br/>
        <w:t>supervisados ou não, aprendizado profundo, grandes conjuntos de dados e</w:t>
        <w:br/>
        <w:t>modelos distribucionais (numéricos).</w:t>
        <w:br/>
        <w:br/>
        <w:t>Em PLN há uma classificação básica de _recursos estáticos_ (dicionários,</w:t>
        <w:br/>
        <w:t>léxicos, córpus com ou sem anotação), _ferramental de processamento_</w:t>
        <w:br/>
        <w:t>(tokenizadores, analisadores sintáticos, classificadores de polaridades) e</w:t>
        <w:br/>
        <w:t>_aplicações_ (ferramentas de usuário final, tradutores, revisores</w:t>
        <w:br/>
        <w:t>ortográficos, minerador de opinião). Em termos de tendências, disparam tópicos</w:t>
        <w:br/>
        <w:t>de pesquisas relacionadas ao processamento dos textos de redes sociais,</w:t>
        <w:br/>
        <w:t>análises de sentimentos, assistentes inteligentes, abordagem multimodal</w:t>
        <w:br/>
        <w:t>(vídeo, imagem, som, legendas). Os embedding treinados pela indústria</w:t>
        <w:br/>
        <w:t>(word2vec, BERT). Também tratamento de língua cruzada, escalável e agnóstico</w:t>
        <w:br/>
        <w:t>ao uso específico. Por outro lado, há usos minoritários como preservação de</w:t>
        <w:br/>
        <w:t>línguas indígenas. E é por aí que vamos nos achando...</w:t>
        <w:br/>
        <w:br/>
        <w:t xml:space="preserve">  </w:t>
        <w:br/>
        <w:br/>
        <w:t>* * *</w:t>
        <w:br/>
        <w:br/>
        <w:t>[i] Esse texto é uma síntese da aula 2 da disciplina de Processamento de</w:t>
        <w:br/>
        <w:t>Linguagem Natural, ministrada pelo Prof. Thiago A. S. Pardo no ICMS-USP-SC.</w:t>
        <w:br/>
        <w:br/>
        <w:t>[ii] Sapiens: Uma Breve História da Humanidade é um livro de Yuval Harari</w:t>
        <w:br/>
        <w:t>publicado primeiramente em 2014, embora tenha sido lançado originalmente em</w:t>
        <w:br/>
        <w:t>Israel em 2011, com o título Uma Breve História do Gênero Humano (Wikipédia).</w:t>
        <w:br/>
        <w:br/>
        <w:t>[iii] Linguagem: a história da maior invenção da humanidade. Daniel L.</w:t>
        <w:br/>
        <w:t>Everett.</w:t>
        <w:br/>
        <w:br/>
        <w:t>[iv] Sobre o tema ver: &lt;https://www.reflexoesdofilosofo.blog.br/2021/10/ia-na-</w:t>
        <w:br/>
        <w:t>base-da-antitese-homem-maquina.html&gt;.</w:t>
        <w:br/>
        <w:br/>
        <w:t xml:space="preserve">[v] Recursos linguísticos e tecnologia para português - Universidade de Lisboa | NLX - Grupo de Linguagem Natural e Fala: [https://portulanclarin.net/workbench/lx-syllabifier/](https://portulanclarin.net/workbench/lx-syllabifier/). </w:t>
        <w:br/>
        <w:br/>
        <w:t>[vi] Preposição, pontuação, nome próprio, etc.</w:t>
        <w:br/>
        <w:br/>
        <w:t>[vii] Por exemplo, cita Pardo, nas bases do ICMC: jornalística e tweets – há</w:t>
        <w:br/>
        <w:t>muita diferença.</w:t>
        <w:br/>
        <w:br/>
        <w:t>[viii] Um corpus não é _meramente_ um dataset, pois tem fenômenos</w:t>
        <w:br/>
        <w:t>linguísticos!!</w:t>
        <w:br/>
        <w:br/>
        <w:t>[ix] IPA</w:t>
        <w:br/>
        <w:t>([https://www.internationalphoneticassociation.org/](https://www.internationalphoneticassociation.org/)):</w:t>
        <w:br/>
        <w:t>is the major as well as the oldest representative organization for</w:t>
        <w:br/>
        <w:t>phoneticians</w:t>
        <w:br/>
        <w:br/>
        <w:t>[x] Proposta de Bento Carlos Dias da Silva</w:t>
        <w:br/>
        <w:t>([https://bv.fapesp.br/pt/pesquisador/91982/bento-carlos-dias-da-</w:t>
        <w:br/>
        <w:t>silva/](https://bv.fapesp.br/pt/pesquisador/91982/bento-carlos-dias-da-silva/)</w:t>
        <w:br/>
        <w:t>).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