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Teoria Causal da Referência - 28/03/2023</w:t>
        <w:br/>
      </w:r>
    </w:p>
    <w:p>
      <w:r>
        <w:t>_Mostra uma nova versão de teoria da referência em resposta ao</w:t>
        <w:br/>
        <w:t>descritivismo**[i]**_</w:t>
        <w:br/>
        <w:br/>
        <w:t>Em seu bojo, a teoria causal da referência visa explicar o sucesso referencial</w:t>
        <w:br/>
        <w:t>de falantes ignorantes e foi exposta em forma de esboço por Kripke[ii]</w:t>
        <w:br/>
        <w:t>formulando que, segundo Sagid, um nome próprio é em algum momento introduzido</w:t>
        <w:br/>
        <w:t>no discurso e depois difundido de falante para falante. Em seus pontos</w:t>
        <w:br/>
        <w:t>principais, postula que falantes formam uma cadeia de usuários e o elo que</w:t>
        <w:br/>
        <w:t>conecta a cadeia é de natureza causal, embora nem todo elo nessa cadeia seja</w:t>
        <w:br/>
        <w:t>relevante. A existência do elo causal é condição suficiente para que o falante</w:t>
        <w:br/>
        <w:t>se refira ao objeto através do nome, mesmo sem conhecimento de fatos</w:t>
        <w:br/>
        <w:t>individuadores.</w:t>
        <w:br/>
        <w:br/>
        <w:t>De acordo com Sagid, esse esquema permite acomodar o fato de que falantes</w:t>
        <w:br/>
        <w:t>ignorantes podem ser bem sucedidos referencialmente, sem conhecer qualquer</w:t>
        <w:br/>
        <w:t>propriedade do objeto. Entretanto, Sagid argumenta que Kripke não desenvolveu</w:t>
        <w:br/>
        <w:t>a ideia suficientemente para que se tornasse uma teoria, por exemplo, não</w:t>
        <w:br/>
        <w:t>definiu o que seria um elo causal apropriado, de tal sorte que a não</w:t>
        <w:br/>
        <w:t>delimitação torna a alegação irrefutável[iii].</w:t>
        <w:br/>
        <w:br/>
        <w:t>Contudo, a teoria prosperou nas mãos de Michael Devitt[iv] que quebra o</w:t>
        <w:br/>
        <w:t>fenômeno da referência em duas partes: em um primeiro passo trata do fenômeno</w:t>
        <w:br/>
        <w:t>da fixação do referente, a partir da introdução do nome. É o elo causal do</w:t>
        <w:br/>
        <w:t>tipo C1 que verifica como a introdução é feita, delimitando o elo causal entre</w:t>
        <w:br/>
        <w:t>os falantes que introduzem o nome e o objeto nomeado. Já o segundo fenômeno é</w:t>
        <w:br/>
        <w:t>o da difusão social dos nomes próprios, no qual o sucesso dos usuários</w:t>
        <w:br/>
        <w:t>posteriores depende do sucesso dos usuários anteriores. É o elo causal do tipo</w:t>
        <w:br/>
        <w:t>C2 entre os membros da cadeia de uso que tomam a referência por empréstimo.</w:t>
        <w:br/>
        <w:br/>
        <w:t>Considerando C1, a explicação de como um nome próprio pode ser introduzido</w:t>
        <w:br/>
        <w:t>para um objeto tem a forma mais comum do batismo por ostensão, isto é, um</w:t>
        <w:br/>
        <w:t>contato perceptivo, por exemplo, “Ele se chamará Aristóteles”. Esse elo causal</w:t>
        <w:br/>
        <w:t>oriundo do contato visual é condição suficiente para se atribuir um nome, a</w:t>
        <w:br/>
        <w:t>partir dele se ganha a habilidade de se usar um nome para atribuir. Embora</w:t>
        <w:br/>
        <w:t>suficiente, não é necessário, já que há outras formas como as descrições</w:t>
        <w:br/>
        <w:t>definidas que podem ocorrer no caso de se introduzir uma descrição definida</w:t>
        <w:br/>
        <w:t>antes do nome em casos simulares ao de uma investigação policial que busca o</w:t>
        <w:br/>
        <w:t>“autor dos crimes”, antes que se saiba a identidade.</w:t>
        <w:br/>
        <w:br/>
        <w:t>Uma teoria causal mais recente (2015) foi pleiteada por Andrea Bianchi e é</w:t>
        <w:br/>
        <w:t>chamada de teoria da cópia / repetição procedendo pela relação de referência</w:t>
        <w:br/>
        <w:t>entre ocorrências de nomes e objetos. Uma ocorrência é considerada um</w:t>
        <w:br/>
        <w:t>“particular linguístico”, cada uso do NP, seja ele escrito no papel, proferido</w:t>
        <w:br/>
        <w:t>por alguém ou lido na capa de um livro. Ora, o que leva a ocorrência de um</w:t>
        <w:br/>
        <w:t>nome próprio se referir ao objeto que se refere?</w:t>
        <w:br/>
        <w:br/>
        <w:t>Para a teoria da cópia, uma ocorrência de “Aristóteles” se refere a</w:t>
        <w:br/>
        <w:t>Aristóteles em virtude de (I) ter sido introduzida para Aristóteles ou (II)</w:t>
        <w:br/>
        <w:t>ser uma repetição / cópia de uma ocorrência que foi introduzida para</w:t>
        <w:br/>
        <w:t>Aristóteles. Nossas referências, produzidas por nós, se referem a Aristóteles</w:t>
        <w:br/>
        <w:t>em virtude de elas serem cópias de outras ocorrências, estas sim, introduzidas</w:t>
        <w:br/>
        <w:t>para Aristóteles. E o que garante que as nossas cópias se referem a</w:t>
        <w:br/>
        <w:t>Aristóteles é que o conceito de cópia é transitivo, isto é, se C é cópia de B</w:t>
        <w:br/>
        <w:t>e B é cópia de A, então C é cópia de A[v].</w:t>
        <w:br/>
        <w:br/>
        <w:t>Esse conceito de cópia de Bianchi é, segundo Sagid, muito intuitivo e simples,</w:t>
        <w:br/>
        <w:t>já que cópia das ocorrências é tomada em sentido literal e que explica como</w:t>
        <w:br/>
        <w:t>alguém pode tomar de empréstimo a referência de outra pessoa. Literalmente</w:t>
        <w:br/>
        <w:t>cópia ou repetição: ouvimos um nome e repetimos. É um processo mecânico, mas</w:t>
        <w:br/>
        <w:t>que levanta a objeção de que se daria quiçá por uma foto copiadora ou um</w:t>
        <w:br/>
        <w:t>papagaio[vi], que é capaz de proferir a ocorrência que de fato se refere a</w:t>
        <w:br/>
        <w:t>Aristóteles. Mas o papagaio é de fato um usuário de NPA (Nome Próprio</w:t>
        <w:br/>
        <w:t>Aristóteles)? A depender de Bianchi, parece que sim, porém Sagid traz a</w:t>
        <w:br/>
        <w:t>diferenciação entre dois eventos: fazer uma referência e produzir uma</w:t>
        <w:br/>
        <w:t>ocorrência referencialmente [e meramente] bem sucedida.</w:t>
        <w:br/>
        <w:br/>
        <w:t>Sagid então traz objeções de Jessica Pepp[vii], como o caso de um historiador</w:t>
        <w:br/>
        <w:t>que, ao escrever um livro sobre o filósofo Sócrates, copia a referência de uma</w:t>
        <w:br/>
        <w:t>notícia sobre o jogador Sócrates. Aí teríamos as ocorrências do livro se</w:t>
        <w:br/>
        <w:t>referindo ao jogador, se se toma o enfoque de Bianchi. Mas, para Pepp, o livro</w:t>
        <w:br/>
        <w:t>é sobre o filósofo e isso inviabilizaria a teoria da cópia, pois não explica</w:t>
        <w:br/>
        <w:t>esse tipo de cópia e se reforça a distinção entre fazer referência ou</w:t>
        <w:br/>
        <w:t>meramente se referir, já que, na visão de Bianchi, as afirmações do livro</w:t>
        <w:br/>
        <w:t>seriam falsas pois asseriam ao jogador coisas do filósofo, não explicando a</w:t>
        <w:br/>
        <w:t>referência por empréstimo.</w:t>
        <w:br/>
        <w:br/>
        <w:t>Há também os usos cotidianos de NP que não parecem serem cópias, visto que não</w:t>
        <w:br/>
        <w:t>são somente produção de cópias, mas realmente fazem referência. Podemos</w:t>
        <w:br/>
        <w:t>“repetir um nome” esquisito[viii], mas isso não quer dizer “usar o nome”.</w:t>
        <w:br/>
        <w:t>Posto isso, Sagid retorna à teoria de Devitt que parece ser mais plausível na</w:t>
        <w:br/>
        <w:t>explicação de C2 e também abordará uma “formulação mista” de uma teoria</w:t>
        <w:br/>
        <w:t>histórica da referência proposta por Donnellan, como que um descritivismo</w:t>
        <w:br/>
        <w:t>causal.</w:t>
        <w:br/>
        <w:br/>
        <w:t>Retomando brevemente, o descritivismo é uma teoria tanto do significado quanto</w:t>
        <w:br/>
        <w:t>da referência de NP, essa última tratando de fatos individuadores capazes de</w:t>
        <w:br/>
        <w:t>determinar propriedades de objetos, mas sendo contestada pelo argumento</w:t>
        <w:br/>
        <w:t>semântico de Kripke, através do qual um falante ignorante é capaz de se</w:t>
        <w:br/>
        <w:t>referir com sucesso. Essa objeção abre caminho para uma teoria da referência,</w:t>
        <w:br/>
        <w:t>antes circunscrita ao significado, cuja tentativa de Andrea Bianchi trouxe</w:t>
        <w:br/>
        <w:t>problemas suscitados por Jessica Pepp. É aí que Sagid retoma a teoria de</w:t>
        <w:br/>
        <w:t>Devitt para fixação e difusão do referente, no esquema objeto =&gt; C1 =&gt;</w:t>
        <w:br/>
        <w:t>sujeitos =&gt; C2 =&gt; falantes. C1: batismo por ostensão como condição suficiente</w:t>
        <w:br/>
        <w:t>para explicar como falantes podem introduzir nomes sem conhecimento de fato</w:t>
        <w:br/>
        <w:t>individuador. C2: fenômeno da difusão social que depende dos usuários</w:t>
        <w:br/>
        <w:t>anteriores.</w:t>
        <w:br/>
        <w:br/>
        <w:t>Embora a explicação de C1 levante problemas, ainda pode ser considerada</w:t>
        <w:br/>
        <w:t>satisfatória, já para C2 é necessário explicar qual o tipo de elo causal entre</w:t>
        <w:br/>
        <w:t>o falante e quem introduziu o nome, isto é, qual o fundamento da cópia. Devitt</w:t>
        <w:br/>
        <w:t>simplifica e citemos, por meio de Sagid:</w:t>
        <w:br/>
        <w:br/>
        <w:t>“Em uma situação de batismo (C1): um sujeito S percebe um objeto X e, devido a</w:t>
        <w:br/>
        <w:t>uma relação causal que lhe permite perceber X, ele pode atribuir um nome N a</w:t>
        <w:br/>
        <w:t>X. Ao fazer isto, S ganha a habilidade de usar N para se referir a X. Em uma</w:t>
        <w:br/>
        <w:t>situação de empréstimo (C2): ao ouvir (ler, etc.) S1 proferir N para se</w:t>
        <w:br/>
        <w:t>referir a X, um sujeito S2 pode, devido a uma relação com S1 (de ouvir, ler,</w:t>
        <w:br/>
        <w:t>etc. o proferimento de S1), adquirir a habilidade de usar N para se referir a</w:t>
        <w:br/>
        <w:t>X.”.</w:t>
        <w:br/>
        <w:br/>
        <w:t>Nesse sentido, é suficiente a relação de habilidade de S2 com a habilidade de</w:t>
        <w:br/>
        <w:t>S1 em que o elo causal pode, por exemplo, ser ouvir.[ix] Como se trata de</w:t>
        <w:br/>
        <w:t>habilidades, evita-se o problema da cópia de ocorrências de Bianchi. Lembremos</w:t>
        <w:br/>
        <w:t>que, pela teoria de Bianchi, o uso de nomes como repetições suscitava a</w:t>
        <w:br/>
        <w:t>questão da referência por um papagaio, mas na linguagem temos “ações</w:t>
        <w:br/>
        <w:t>referenciais”, não repetição. Já para Devitt é uma habilidade.</w:t>
        <w:br/>
        <w:br/>
        <w:t>Então, já que o elo não é necessário o nome pode ser introduzido por meio de</w:t>
        <w:br/>
        <w:t>uma descrição definida, como no caso de “o inventor do zíper” – e algo que</w:t>
        <w:br/>
        <w:t>unifica e permite a referência sem uma conexão causal. No caso de C2, a</w:t>
        <w:br/>
        <w:t>referência não depende dele e ele também não é necessário como um todo, mas</w:t>
        <w:br/>
        <w:t>para seu por empréstimo deve haver uma cadeia causal de difusão do nome[x].</w:t>
        <w:br/>
        <w:br/>
        <w:t>Em vista disso, as teorias causais são históricas porque dependem do histórico</w:t>
        <w:br/>
        <w:t>de usos bem feitos. Porem, Donnellan apresenta uma teoria histórica, mas que</w:t>
        <w:br/>
        <w:t>não é causal pois, mostra Sagid, “o uso do NPA é aquele que entra na</w:t>
        <w:br/>
        <w:t>explicação histórica correta do NPA.” Sagid esclarece postulando um [fictício]</w:t>
        <w:br/>
        <w:t>_observador universal da história_ que permite traçar uma linha de referencia</w:t>
        <w:br/>
        <w:t>dos usos que chegam no batismo e encontram A, isto e, a explicação histórica</w:t>
        <w:br/>
        <w:t>remete ao indivíduo particular encontrado pelo _ouh_ , apesar de que essa</w:t>
        <w:br/>
        <w:t>teoria não deixa claro quais são os elos.</w:t>
        <w:br/>
        <w:br/>
        <w:t>Crítico do descritivismo, Donnellan pleiteia uma tese positiva que traz o</w:t>
        <w:br/>
        <w:t>referente na origem e uma tese negativa sobre a referência, ao descartar</w:t>
        <w:br/>
        <w:t>qualquer fato individuador como elo da cadeia.  Apesar disso, há uma corrente</w:t>
        <w:br/>
        <w:t>descritivista que se apropria de Donnellan para inseri-lo em um descritivismo</w:t>
        <w:br/>
        <w:t>causal através do qual é o fato individuador que valida a tomada de empréstimo</w:t>
        <w:br/>
        <w:t>do nome, quando na cadeia de usos do nome próprio, como se fosse um</w:t>
        <w:br/>
        <w:t>descritivismo causal auto consciente.</w:t>
        <w:br/>
        <w:br/>
        <w:t>Por fim, conclui Sagid, a teoria causal traz inovações como a separação entre</w:t>
        <w:br/>
        <w:t>a introdução e difusão dos nomes próprios, além de enfatizar que a referência</w:t>
        <w:br/>
        <w:t>é um fenômeno social, já que seu sucesso não depende somente de um falante,</w:t>
        <w:br/>
        <w:t>como pleiteou Donnellan com a noção de que a cadeia deve "correr bem" na</w:t>
        <w:br/>
        <w:t>comunidade linguística. Por outro lado, o aspecto social não é relegado pelo</w:t>
        <w:br/>
        <w:t>descritivismo, chegando mesmo a apontar para a cadeia de usos e invalida uma</w:t>
        <w:br/>
        <w:t>suposta critica de Kripke de que o descritivismo seria um fenômeno privado ao</w:t>
        <w:br/>
        <w:t>satisfazer determinada descrição.</w:t>
        <w:br/>
        <w:br/>
        <w:t xml:space="preserve">  </w:t>
        <w:br/>
        <w:br/>
        <w:t>* * *</w:t>
        <w:br/>
        <w:br/>
        <w:t>[i] Recortes feitos das aulas 17 e 18 do professor Sagid Salles disponíveis no</w:t>
        <w:br/>
        <w:t>Youtube. _Curso IF - Filosofia da Linguagem_ :</w:t>
        <w:br/>
        <w:t>[https://www.youtube.com/playlist?list=PLb6DzdXIOv4EtJpTp1G9kThcOi_DATFyS](https://www.youtube.com/playlist?list=PLb6DzdXIOv4EtJpTp1G9kThcOi_DATFyS).</w:t>
        <w:br/>
        <w:br/>
        <w:t>[ii] _Naming and Necessity_ (1972).</w:t>
        <w:br/>
        <w:br/>
        <w:t>[iii] Lembrar toda a discussão de irrefutabilidade.  Ver discussão:</w:t>
        <w:br/>
        <w:t>[https://www.reflexoesdofilosofo.blog.br/2020/11/quine-e-os-problemas-do-</w:t>
        <w:br/>
        <w:t>positivismo.html](https://www.reflexoesdofilosofo.blog.br/2020/11/quine-e-os-</w:t>
        <w:br/>
        <w:t>problemas-do-positivismo.html). Sagid traz o exemplo do dragão invisível</w:t>
        <w:br/>
        <w:t>caracterizado por Sagan, que postulava um dragão invisível que sempre</w:t>
        <w:br/>
        <w:t>possibilitava uma resposta a qualquer objeção.</w:t>
        <w:br/>
        <w:br/>
        <w:t>[iv] _Designation_ (1981).</w:t>
        <w:br/>
        <w:br/>
        <w:t>[v] Sagid exemplifica que, mesmo se alguém fizer uma cópia de uma xérox que</w:t>
        <w:br/>
        <w:t>tirei da capa de um livro onde estava escrito Aristóteles, aí temos que todos</w:t>
        <w:br/>
        <w:t>nos referimos ao livro, e assim etc.</w:t>
        <w:br/>
        <w:br/>
        <w:t>[vi] Ver adaptação livre:</w:t>
        <w:br/>
        <w:t>[https://www.reflexoesdofilosofo.blog.br/2022/08/papagaio.html](https://www.reflexoesdofilosofo.blog.br/2022/08/papagaio.html).</w:t>
        <w:br/>
        <w:br/>
        <w:t>[vii] As referências de Sagid nas aulas remetem a seu livro _Como os nomes</w:t>
        <w:br/>
        <w:t>nomeiam: um passeio filosófico sobre a referência_. Sagid Salles – Pelotas:</w:t>
        <w:br/>
        <w:t>NEPFIL Online, 2020.</w:t>
        <w:br/>
        <w:br/>
        <w:t>[viii] Gavagai? Sobre gavagai, falaremos:</w:t>
        <w:br/>
        <w:t>[https://criticanarede.com/lin_quine.html](https://criticanarede.com/lin_quine.html).</w:t>
        <w:br/>
        <w:br/>
        <w:t>[ix] Esse elo causal parece que justifica bem o uso de fontes em trabalhos</w:t>
        <w:br/>
        <w:t>acadêmicos, como que uma “transferência de responsabilidade” ou garantia.</w:t>
        <w:br/>
        <w:br/>
        <w:t>[x] Ou, conforme cita Sagid, em uma difusão de informações associadas ao nome.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