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“Eu vi uma árvore” e o princípio de uma metafísica esquálida[i] - 19/12/2023</w:t>
        <w:br/>
      </w:r>
    </w:p>
    <w:p>
      <w:r>
        <w:t>_Tenta argumentar que muitas árvores existentes não existem_[ii]</w:t>
        <w:br/>
        <w:br/>
        <w:t>**Árvores para elas mesmas**. Há uma distância limítrofe a partir da qual</w:t>
        <w:br/>
        <w:t>deixamos de ver uma árvore que porventura estamos vendo agora. Quando nossa</w:t>
        <w:br/>
        <w:t>visão não a capta mais, ela deixa de existir para nós, embora possa haver</w:t>
        <w:br/>
        <w:t>outros campos de visão para os quais a árvore se apresenta (ou existe). Agora</w:t>
        <w:br/>
        <w:t>imaginemos uma árvore que _nunca foi vista por ninguém_. Podemos dizer que</w:t>
        <w:br/>
        <w:t>esta árvore _nunca existiu para ninguém_ , mas poderíamos dizer que essa</w:t>
        <w:br/>
        <w:t>árvore nunca existiu? Ou que ela não existe? E uma árvore jamais vista e que</w:t>
        <w:br/>
        <w:t>já morreu, ela existiu? De ambas não temos notícias, elas nunca foram</w:t>
        <w:br/>
        <w:t>referidas por ninguém. Então, elas somente existem ou existiram para elas</w:t>
        <w:br/>
        <w:t>mesmas.</w:t>
        <w:br/>
        <w:br/>
        <w:t>**Árvores para nós**. Ocorre que elas-existirem-para-elas-mesmas somente é</w:t>
        <w:br/>
        <w:t>possível se algum de nós está aqui. Isso porque “ver”, embora de muito seres,</w:t>
        <w:br/>
        <w:t>_é humano_. Ter olhos, embora de muito seres, também _é humano_. Isto é, os</w:t>
        <w:br/>
        <w:t>nomes, os conceitos e essa linguagem que usamos para descrever o mundo e as</w:t>
        <w:br/>
        <w:t>coisas são humanos, já que outros animais veem, mas não sabem que veem ou não</w:t>
        <w:br/>
        <w:t>sabem o que é ver. Mas, se supusermos _o_ mundo sem a espécie humana ou algum</w:t>
        <w:br/>
        <w:t>outro tipo de espécie capaz de conceituar o mundo e as coisas seja lá de que</w:t>
        <w:br/>
        <w:t>forma, não poderíamos dizer que o mundo existiria, e suas árvores, já que</w:t>
        <w:br/>
        <w:t>“existir” e “mundo” são expressões humanas.</w:t>
        <w:br/>
        <w:br/>
        <w:t>**Falsos problemas**. Isso posto há dois problemas que são falsos problemas:</w:t>
        <w:br/>
        <w:t>uma árvore que, jamais vista, morre e uma árvore que vive sem a existência da</w:t>
        <w:br/>
        <w:t>espécie humana. No primeiro caso, não podemos dizer que ela morreu porque</w:t>
        <w:br/>
        <w:t>jamais foi vista, não se sabe de sua existência. _Não poderíamos falar dela_.</w:t>
        <w:br/>
        <w:t>Já no segundo caso, poderia até haver uma árvore nesse mundo, mas não sabemos</w:t>
        <w:br/>
        <w:t>se haveria coisas como “árvore”, “mundo” e “existir”. _Não haveria alguém para</w:t>
        <w:br/>
        <w:t>falar dela_.</w:t>
        <w:br/>
        <w:br/>
        <w:t>**Árvores existentes**. Por outro lado, quando vemos uma árvore, podemos notar</w:t>
        <w:br/>
        <w:t>claramente que ela tem uma consistência, ela é material. Isso quer dizer que</w:t>
        <w:br/>
        <w:t>não duvidamos que haja mundo, mas há um mundo que categorizamos no limite de</w:t>
        <w:br/>
        <w:t>nosso entendimento e linguagem. Inclusive, se fosse possível catalogar as</w:t>
        <w:br/>
        <w:t>moléculas de oxigênio por sua origem, poderíamos saber da existência de</w:t>
        <w:br/>
        <w:t>determinada árvore, que expeliu aquele gás oxigênio por seu processo</w:t>
        <w:br/>
        <w:t>fotossintético, sem nunca a ter visto, embora a partir de uma evidência</w:t>
        <w:br/>
        <w:t>passível de ser checada por nós e, sendo assim, ainda seria uma árvore para um</w:t>
        <w:br/>
        <w:t>humano. Ou mesmo pelo mapeamento dos resíduos de sua decomposição.</w:t>
        <w:br/>
        <w:br/>
        <w:t>**Conclusão**. Do que foi dito, concluímos por uma simbiose temporal, isto é,</w:t>
        <w:br/>
        <w:t>enquanto houver uma árvore que é vista por alguém, se pode falar. A partir do</w:t>
        <w:br/>
        <w:t>momento em que, ou não haja alguém ou nenhuma árvore, nada poderá ser dito.</w:t>
        <w:br/>
        <w:t>Qualquer conceituação que escape a essa temporalidade é quimérica. Essa</w:t>
        <w:br/>
        <w:t>simbiose é tão forte que necessariamente só se fala do concreto e enquanto ele</w:t>
        <w:br/>
        <w:t>durar e por meio de conceitos que não passem disso, sejam eles abstratos,</w:t>
        <w:br/>
        <w:t>porque vazios de conteúdo, transcendentes, isto é, que se permitam ir além da</w:t>
        <w:br/>
        <w:t>simbiose ou imanentes, possivelmente propalando um tempo eterno.</w:t>
        <w:br/>
        <w:br/>
        <w:t xml:space="preserve">  </w:t>
        <w:br/>
        <w:br/>
        <w:t>* * *</w:t>
        <w:br/>
        <w:br/>
        <w:t>[i] O uso das aspas indica que não estamos falando do fato em si, mas da</w:t>
        <w:br/>
        <w:t>expressão linguística. Ver “Conceitos” em</w:t>
        <w:br/>
        <w:t>&lt;https://www.reflexoesdofilosofo.blog.br/2022/11/introducao-ao-</w:t>
        <w:br/>
        <w:t>significado.html&gt;.</w:t>
        <w:br/>
        <w:br/>
        <w:t>[ii] Eu já tentei fazer filosofia por minhas próprias mãos, filosofia raiz, de</w:t>
        <w:br/>
        <w:t>boteco, aqui e eventualmente em alguma avaliação escolar, mas sempre fui</w:t>
        <w:br/>
        <w:t>malsucedido.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