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CF7" w:rsidRPr="00EB5CF7" w:rsidRDefault="00EB5CF7" w:rsidP="00EB5CF7">
      <w:pPr>
        <w:jc w:val="center"/>
        <w:rPr>
          <w:b/>
          <w:sz w:val="28"/>
          <w:szCs w:val="30"/>
        </w:rPr>
      </w:pPr>
      <w:r w:rsidRPr="00EB5CF7">
        <w:rPr>
          <w:rFonts w:hint="eastAsia"/>
          <w:b/>
          <w:sz w:val="28"/>
          <w:szCs w:val="30"/>
        </w:rPr>
        <w:t>描述性分析</w:t>
      </w:r>
    </w:p>
    <w:p w:rsidR="00EB5CF7" w:rsidRDefault="00EB5CF7" w:rsidP="00EB5CF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</w:t>
      </w:r>
      <w:r>
        <w:t>PM2.5</w:t>
      </w:r>
      <w:r>
        <w:rPr>
          <w:rFonts w:hint="eastAsia"/>
        </w:rPr>
        <w:t>、</w:t>
      </w:r>
      <w:r>
        <w:t>PM10</w:t>
      </w:r>
      <w:r>
        <w:rPr>
          <w:rFonts w:hint="eastAsia"/>
        </w:rPr>
        <w:t>、</w:t>
      </w:r>
      <w:r>
        <w:t>SO2</w:t>
      </w:r>
      <w:r>
        <w:rPr>
          <w:rFonts w:hint="eastAsia"/>
        </w:rPr>
        <w:t>、</w:t>
      </w:r>
      <w:r>
        <w:t>CO</w:t>
      </w:r>
      <w:r>
        <w:rPr>
          <w:rFonts w:hint="eastAsia"/>
        </w:rPr>
        <w:t>、</w:t>
      </w:r>
      <w:r>
        <w:t>NO2</w:t>
      </w:r>
      <w:r>
        <w:rPr>
          <w:rFonts w:hint="eastAsia"/>
        </w:rPr>
        <w:t>、</w:t>
      </w:r>
      <w:r>
        <w:t>O3_8h</w:t>
      </w:r>
      <w:r>
        <w:rPr>
          <w:rFonts w:hint="eastAsia"/>
        </w:rPr>
        <w:t>、</w:t>
      </w:r>
      <w:r>
        <w:t>AQI</w:t>
      </w:r>
      <w:r>
        <w:rPr>
          <w:rFonts w:hint="eastAsia"/>
        </w:rPr>
        <w:t>进行描述性分析</w:t>
      </w:r>
    </w:p>
    <w:p w:rsidR="00EB5CF7" w:rsidRDefault="00EB5CF7" w:rsidP="00EB5CF7">
      <w:r w:rsidRPr="0032230F">
        <w:rPr>
          <w:i/>
        </w:rPr>
        <w:drawing>
          <wp:inline distT="0" distB="0" distL="0" distR="0" wp14:anchorId="606181E9" wp14:editId="17C1AC47">
            <wp:extent cx="5270500" cy="13925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7" w:rsidRDefault="00EB5CF7" w:rsidP="00EB5CF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可以看出</w:t>
      </w:r>
      <w:r>
        <w:t>AQI</w:t>
      </w:r>
      <w:r>
        <w:rPr>
          <w:rFonts w:hint="eastAsia"/>
        </w:rPr>
        <w:t>、</w:t>
      </w:r>
      <w:r>
        <w:t>PM2.5</w:t>
      </w:r>
      <w:r>
        <w:rPr>
          <w:rFonts w:hint="eastAsia"/>
        </w:rPr>
        <w:t>、</w:t>
      </w:r>
      <w:r>
        <w:t>PM10</w:t>
      </w:r>
      <w:r>
        <w:rPr>
          <w:rFonts w:hint="eastAsia"/>
        </w:rPr>
        <w:t>最小值有0，不符合，使用open refine对于不符合的数据进行删除，将删除后的数据继续进行描述性分析</w:t>
      </w:r>
    </w:p>
    <w:p w:rsidR="00EB5CF7" w:rsidRDefault="00EB5CF7" w:rsidP="00EB5CF7">
      <w:r w:rsidRPr="00EB5CF7">
        <w:drawing>
          <wp:inline distT="0" distB="0" distL="0" distR="0" wp14:anchorId="7BFAD118" wp14:editId="6034737D">
            <wp:extent cx="5270500" cy="18237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7" w:rsidRPr="0032230F" w:rsidRDefault="00EB5CF7" w:rsidP="00EB5CF7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通过描述性分析可以看到不同变量的区间范围以及平均值，通过方差数值能够看出，除了“co”变量的每日的差异较小之外，其他变量每日的差异较大，通过偏度数据可以看出各个变量呈现左偏分布状态，通过峰度能看出</w:t>
      </w:r>
      <w:r>
        <w:t>AQI</w:t>
      </w:r>
      <w:r>
        <w:rPr>
          <w:rFonts w:hint="eastAsia"/>
        </w:rPr>
        <w:t>、</w:t>
      </w:r>
      <w:r>
        <w:t>PM2.5</w:t>
      </w:r>
      <w:r w:rsidRPr="00EB5CF7">
        <w:t xml:space="preserve"> </w:t>
      </w:r>
      <w:r>
        <w:rPr>
          <w:rFonts w:hint="eastAsia"/>
        </w:rPr>
        <w:t>、</w:t>
      </w:r>
      <w:r>
        <w:t>SO2</w:t>
      </w:r>
      <w:r>
        <w:rPr>
          <w:rFonts w:hint="eastAsia"/>
        </w:rPr>
        <w:t>呈现高峰态，</w:t>
      </w:r>
      <w:r>
        <w:t xml:space="preserve"> </w:t>
      </w:r>
      <w:r>
        <w:t>PM10</w:t>
      </w:r>
      <w:r>
        <w:rPr>
          <w:rFonts w:hint="eastAsia"/>
        </w:rPr>
        <w:t>、</w:t>
      </w:r>
      <w:r>
        <w:t>CO</w:t>
      </w:r>
      <w:r>
        <w:rPr>
          <w:rFonts w:hint="eastAsia"/>
        </w:rPr>
        <w:t>、</w:t>
      </w:r>
      <w:r>
        <w:t>NO2</w:t>
      </w:r>
      <w:r>
        <w:rPr>
          <w:rFonts w:hint="eastAsia"/>
        </w:rPr>
        <w:t>、</w:t>
      </w:r>
      <w:r>
        <w:t>O3_8h</w:t>
      </w:r>
      <w:r>
        <w:rPr>
          <w:rFonts w:hint="eastAsia"/>
        </w:rPr>
        <w:t>呈现低峰态。</w:t>
      </w:r>
    </w:p>
    <w:p w:rsidR="00EB5CF7" w:rsidRDefault="00EB5CF7" w:rsidP="00785319">
      <w:pPr>
        <w:jc w:val="center"/>
        <w:rPr>
          <w:b/>
          <w:sz w:val="30"/>
          <w:szCs w:val="30"/>
        </w:rPr>
      </w:pPr>
    </w:p>
    <w:p w:rsidR="00346FD5" w:rsidRPr="00785319" w:rsidRDefault="00873133" w:rsidP="00785319">
      <w:pPr>
        <w:jc w:val="center"/>
        <w:rPr>
          <w:b/>
          <w:sz w:val="30"/>
          <w:szCs w:val="30"/>
        </w:rPr>
      </w:pPr>
      <w:r w:rsidRPr="00785319">
        <w:rPr>
          <w:rFonts w:hint="eastAsia"/>
          <w:b/>
          <w:sz w:val="30"/>
          <w:szCs w:val="30"/>
        </w:rPr>
        <w:t>线性回归分析</w:t>
      </w:r>
    </w:p>
    <w:p w:rsidR="00873133" w:rsidRDefault="00873133" w:rsidP="008731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 xml:space="preserve">AQI </w:t>
      </w:r>
      <w:r>
        <w:rPr>
          <w:rFonts w:hint="eastAsia"/>
        </w:rPr>
        <w:t>定义为因变量，</w:t>
      </w:r>
      <w:r>
        <w:t>PM2.5</w:t>
      </w:r>
      <w:r>
        <w:rPr>
          <w:rFonts w:hint="eastAsia"/>
        </w:rPr>
        <w:t>、</w:t>
      </w:r>
      <w:r>
        <w:t>PM10</w:t>
      </w:r>
      <w:r>
        <w:rPr>
          <w:rFonts w:hint="eastAsia"/>
        </w:rPr>
        <w:t>、</w:t>
      </w:r>
      <w:r>
        <w:t>SO2</w:t>
      </w:r>
      <w:r>
        <w:rPr>
          <w:rFonts w:hint="eastAsia"/>
        </w:rPr>
        <w:t>、</w:t>
      </w:r>
      <w:r>
        <w:t>CO</w:t>
      </w:r>
      <w:r>
        <w:rPr>
          <w:rFonts w:hint="eastAsia"/>
        </w:rPr>
        <w:t>、</w:t>
      </w:r>
      <w:r>
        <w:t>NO2</w:t>
      </w:r>
      <w:r>
        <w:rPr>
          <w:rFonts w:hint="eastAsia"/>
        </w:rPr>
        <w:t>、</w:t>
      </w:r>
      <w:r>
        <w:t>O3_8h</w:t>
      </w:r>
      <w:r>
        <w:rPr>
          <w:rFonts w:hint="eastAsia"/>
        </w:rPr>
        <w:t>定义为自变量，进行线性回归分析</w:t>
      </w:r>
    </w:p>
    <w:p w:rsidR="00873133" w:rsidRDefault="00873133" w:rsidP="0087313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根据调整后的</w:t>
      </w:r>
      <w:r>
        <w:t>R</w:t>
      </w:r>
      <w:r>
        <w:rPr>
          <w:rFonts w:hint="eastAsia"/>
        </w:rPr>
        <w:t>方为0</w:t>
      </w:r>
      <w:r>
        <w:t>.857&gt;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，初步判断模型拟合效果良好</w:t>
      </w:r>
    </w:p>
    <w:p w:rsidR="00873133" w:rsidRDefault="00873133" w:rsidP="00873133">
      <w:r w:rsidRPr="00873133">
        <w:drawing>
          <wp:inline distT="0" distB="0" distL="0" distR="0" wp14:anchorId="1E4CE649" wp14:editId="3E8272D7">
            <wp:extent cx="5270500" cy="1488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3" w:rsidRDefault="00873133" w:rsidP="00873133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B05CA9">
        <w:rPr>
          <w:rFonts w:hint="eastAsia"/>
        </w:rPr>
        <w:t>方差分析的显著性值=</w:t>
      </w:r>
      <w:r w:rsidR="00B05CA9">
        <w:t>0.000&lt;0.01&lt;0.05,</w:t>
      </w:r>
      <w:r w:rsidR="00B05CA9">
        <w:rPr>
          <w:rFonts w:hint="eastAsia"/>
        </w:rPr>
        <w:t>表明由自变量“</w:t>
      </w:r>
      <w:r w:rsidR="00B05CA9">
        <w:t>PM2.5</w:t>
      </w:r>
      <w:r w:rsidR="00B05CA9">
        <w:rPr>
          <w:rFonts w:hint="eastAsia"/>
        </w:rPr>
        <w:t>、</w:t>
      </w:r>
      <w:r w:rsidR="00B05CA9">
        <w:t>PM10</w:t>
      </w:r>
      <w:r w:rsidR="00B05CA9">
        <w:rPr>
          <w:rFonts w:hint="eastAsia"/>
        </w:rPr>
        <w:t>、</w:t>
      </w:r>
      <w:r w:rsidR="00B05CA9">
        <w:t>SO2</w:t>
      </w:r>
      <w:r w:rsidR="00B05CA9">
        <w:rPr>
          <w:rFonts w:hint="eastAsia"/>
        </w:rPr>
        <w:t>、</w:t>
      </w:r>
      <w:r w:rsidR="00B05CA9">
        <w:t>CO</w:t>
      </w:r>
      <w:r w:rsidR="00B05CA9">
        <w:rPr>
          <w:rFonts w:hint="eastAsia"/>
        </w:rPr>
        <w:t>、</w:t>
      </w:r>
      <w:r w:rsidR="00B05CA9">
        <w:t>NO2</w:t>
      </w:r>
      <w:r w:rsidR="00B05CA9">
        <w:rPr>
          <w:rFonts w:hint="eastAsia"/>
        </w:rPr>
        <w:t>、</w:t>
      </w:r>
      <w:r w:rsidR="00B05CA9">
        <w:t>O3_8h</w:t>
      </w:r>
      <w:r w:rsidR="00B05CA9">
        <w:t>”</w:t>
      </w:r>
      <w:r w:rsidR="00B05CA9">
        <w:rPr>
          <w:rFonts w:hint="eastAsia"/>
        </w:rPr>
        <w:t>和因变量“</w:t>
      </w:r>
      <w:r w:rsidR="00B05CA9">
        <w:t>AQI</w:t>
      </w:r>
      <w:r w:rsidR="00B05CA9">
        <w:t>”</w:t>
      </w:r>
      <w:r w:rsidR="00B05CA9">
        <w:rPr>
          <w:rFonts w:hint="eastAsia"/>
        </w:rPr>
        <w:t>建立的线性回归模型具有极显著的统计学意义，若</w:t>
      </w:r>
      <w:r w:rsidR="00B05CA9">
        <w:rPr>
          <w:rFonts w:hint="eastAsia"/>
        </w:rPr>
        <w:t>自变量“</w:t>
      </w:r>
      <w:r w:rsidR="00B05CA9">
        <w:t>PM2.5</w:t>
      </w:r>
      <w:r w:rsidR="00B05CA9">
        <w:rPr>
          <w:rFonts w:hint="eastAsia"/>
        </w:rPr>
        <w:t>、</w:t>
      </w:r>
      <w:r w:rsidR="00B05CA9">
        <w:lastRenderedPageBreak/>
        <w:t>PM10</w:t>
      </w:r>
      <w:r w:rsidR="00B05CA9">
        <w:rPr>
          <w:rFonts w:hint="eastAsia"/>
        </w:rPr>
        <w:t>、</w:t>
      </w:r>
      <w:r w:rsidR="00B05CA9">
        <w:t>SO2</w:t>
      </w:r>
      <w:r w:rsidR="00B05CA9">
        <w:rPr>
          <w:rFonts w:hint="eastAsia"/>
        </w:rPr>
        <w:t>、</w:t>
      </w:r>
      <w:r w:rsidR="00B05CA9">
        <w:t>CO</w:t>
      </w:r>
      <w:r w:rsidR="00B05CA9">
        <w:rPr>
          <w:rFonts w:hint="eastAsia"/>
        </w:rPr>
        <w:t>、</w:t>
      </w:r>
      <w:r w:rsidR="00B05CA9">
        <w:t>NO2</w:t>
      </w:r>
      <w:r w:rsidR="00B05CA9">
        <w:rPr>
          <w:rFonts w:hint="eastAsia"/>
        </w:rPr>
        <w:t>、</w:t>
      </w:r>
      <w:r w:rsidR="00B05CA9">
        <w:t>O3_8h”</w:t>
      </w:r>
      <w:r w:rsidR="00B05CA9">
        <w:rPr>
          <w:rFonts w:hint="eastAsia"/>
        </w:rPr>
        <w:t>的数值同时增加，可增加</w:t>
      </w:r>
      <w:r w:rsidR="00B05CA9">
        <w:rPr>
          <w:rFonts w:hint="eastAsia"/>
        </w:rPr>
        <w:t>“</w:t>
      </w:r>
      <w:r w:rsidR="00B05CA9">
        <w:t>AQI”</w:t>
      </w:r>
      <w:r w:rsidR="00B05CA9">
        <w:rPr>
          <w:rFonts w:hint="eastAsia"/>
        </w:rPr>
        <w:t>的值的线性关系显著</w:t>
      </w:r>
    </w:p>
    <w:p w:rsidR="00873133" w:rsidRDefault="00873133" w:rsidP="00873133">
      <w:pPr>
        <w:rPr>
          <w:rFonts w:hint="eastAsia"/>
        </w:rPr>
      </w:pPr>
      <w:r w:rsidRPr="00873133">
        <w:drawing>
          <wp:inline distT="0" distB="0" distL="0" distR="0" wp14:anchorId="73D917AC" wp14:editId="4495036C">
            <wp:extent cx="5270500" cy="13150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3" w:rsidRDefault="00B05CA9" w:rsidP="00B05CA9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由下图</w:t>
      </w:r>
      <w:r w:rsidR="009552E3">
        <w:rPr>
          <w:rFonts w:hint="eastAsia"/>
        </w:rPr>
        <w:t>为标准化系数</w:t>
      </w:r>
      <w:r>
        <w:rPr>
          <w:rFonts w:hint="eastAsia"/>
        </w:rPr>
        <w:t>可知</w:t>
      </w:r>
      <w:r w:rsidR="009552E3">
        <w:rPr>
          <w:rFonts w:hint="eastAsia"/>
        </w:rPr>
        <w:t>模型表达式</w:t>
      </w:r>
      <w:r w:rsidR="009552E3">
        <w:t>A=0.966+1.021B+0.033C-0.142D+9.417E+0.018F+0.299G,t</w:t>
      </w:r>
      <w:r w:rsidR="009552E3">
        <w:rPr>
          <w:rFonts w:hint="eastAsia"/>
        </w:rPr>
        <w:t>检验原假设回归系数没有意义，</w:t>
      </w:r>
      <w:r w:rsidR="009552E3">
        <w:t>PM2.5</w:t>
      </w:r>
      <w:r w:rsidR="009552E3">
        <w:rPr>
          <w:rFonts w:hint="eastAsia"/>
        </w:rPr>
        <w:t>、</w:t>
      </w:r>
      <w:r w:rsidR="009552E3">
        <w:t>SO2</w:t>
      </w:r>
      <w:r w:rsidR="009552E3">
        <w:rPr>
          <w:rFonts w:hint="eastAsia"/>
        </w:rPr>
        <w:t>、</w:t>
      </w:r>
      <w:r w:rsidR="009552E3" w:rsidRPr="009552E3">
        <w:t xml:space="preserve"> </w:t>
      </w:r>
      <w:r w:rsidR="009552E3">
        <w:t>CO</w:t>
      </w:r>
      <w:r w:rsidR="009552E3">
        <w:rPr>
          <w:rFonts w:hint="eastAsia"/>
        </w:rPr>
        <w:t>、</w:t>
      </w:r>
      <w:r w:rsidR="009552E3">
        <w:t>O3_8h</w:t>
      </w:r>
      <w:r w:rsidR="009552E3">
        <w:rPr>
          <w:rFonts w:hint="eastAsia"/>
        </w:rPr>
        <w:t>的显著性小于或等于0</w:t>
      </w:r>
      <w:r w:rsidR="009552E3">
        <w:t>.01</w:t>
      </w:r>
      <w:r w:rsidR="009552E3">
        <w:rPr>
          <w:rFonts w:hint="eastAsia"/>
        </w:rPr>
        <w:t>，说明这些自变量与因变量之间是正比相关，并且显著</w:t>
      </w:r>
    </w:p>
    <w:p w:rsidR="00B05CA9" w:rsidRDefault="00B05CA9" w:rsidP="00B05CA9">
      <w:r w:rsidRPr="00B05CA9">
        <w:drawing>
          <wp:inline distT="0" distB="0" distL="0" distR="0" wp14:anchorId="7F256D76" wp14:editId="0A2500A6">
            <wp:extent cx="5270500" cy="22434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E3" w:rsidRDefault="009552E3" w:rsidP="00B05CA9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 w:rsidR="00785319">
        <w:rPr>
          <w:rFonts w:hint="eastAsia"/>
        </w:rPr>
        <w:t>从标准化残差直方图来看，左右基本对称，从标准化残差的</w:t>
      </w:r>
      <w:r w:rsidR="00785319">
        <w:t>P-P</w:t>
      </w:r>
      <w:r w:rsidR="00785319">
        <w:rPr>
          <w:rFonts w:hint="eastAsia"/>
        </w:rPr>
        <w:t>图来看，两条线并不完全靠近，综合而言数据做回归分析虽不理想但可以接受</w:t>
      </w:r>
    </w:p>
    <w:p w:rsidR="009552E3" w:rsidRDefault="009552E3" w:rsidP="00B05CA9">
      <w:pPr>
        <w:rPr>
          <w:noProof/>
        </w:rPr>
      </w:pPr>
      <w:r w:rsidRPr="009552E3">
        <w:drawing>
          <wp:inline distT="0" distB="0" distL="0" distR="0" wp14:anchorId="6309EB06" wp14:editId="5DF476A4">
            <wp:extent cx="4092287" cy="3262489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214" cy="32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319" w:rsidRPr="00785319">
        <w:rPr>
          <w:noProof/>
        </w:rPr>
        <w:t xml:space="preserve"> </w:t>
      </w:r>
      <w:r w:rsidR="00785319" w:rsidRPr="00785319">
        <w:lastRenderedPageBreak/>
        <w:drawing>
          <wp:inline distT="0" distB="0" distL="0" distR="0" wp14:anchorId="1815CBC7" wp14:editId="40BF2183">
            <wp:extent cx="4353461" cy="3996267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737" cy="39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19" w:rsidRDefault="00785319" w:rsidP="00B05CA9">
      <w:pPr>
        <w:rPr>
          <w:rFonts w:hint="eastAsia"/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>
        <w:rPr>
          <w:rFonts w:hint="eastAsia"/>
          <w:noProof/>
        </w:rPr>
        <w:t>模型残差独立性检验。</w:t>
      </w:r>
      <w:r>
        <w:rPr>
          <w:noProof/>
        </w:rPr>
        <w:t>DW</w:t>
      </w:r>
      <w:r>
        <w:rPr>
          <w:rFonts w:hint="eastAsia"/>
          <w:noProof/>
        </w:rPr>
        <w:t>=</w:t>
      </w:r>
      <w:r>
        <w:rPr>
          <w:noProof/>
        </w:rPr>
        <w:t>1.263</w:t>
      </w:r>
      <w:r>
        <w:rPr>
          <w:rFonts w:hint="eastAsia"/>
          <w:noProof/>
        </w:rPr>
        <w:t>，查询</w:t>
      </w:r>
      <w:r>
        <w:rPr>
          <w:noProof/>
        </w:rPr>
        <w:t>D</w:t>
      </w:r>
      <w:r w:rsidRPr="00785319">
        <w:rPr>
          <w:noProof/>
        </w:rPr>
        <w:t xml:space="preserve">urbin </w:t>
      </w:r>
      <w:r>
        <w:rPr>
          <w:noProof/>
        </w:rPr>
        <w:t>W</w:t>
      </w:r>
      <w:r w:rsidRPr="00785319">
        <w:rPr>
          <w:noProof/>
        </w:rPr>
        <w:t xml:space="preserve">atson </w:t>
      </w:r>
      <w:r>
        <w:rPr>
          <w:noProof/>
        </w:rPr>
        <w:t>T</w:t>
      </w:r>
      <w:r w:rsidRPr="00785319">
        <w:rPr>
          <w:noProof/>
        </w:rPr>
        <w:t>able</w:t>
      </w:r>
      <w:r>
        <w:rPr>
          <w:rFonts w:hint="eastAsia"/>
          <w:noProof/>
        </w:rPr>
        <w:t>可知，认定残差独立，通过检验</w:t>
      </w:r>
    </w:p>
    <w:p w:rsidR="00EB5CF7" w:rsidRDefault="00785319" w:rsidP="002A2CCD">
      <w:pPr>
        <w:jc w:val="center"/>
      </w:pPr>
      <w:r w:rsidRPr="00785319">
        <w:drawing>
          <wp:inline distT="0" distB="0" distL="0" distR="0" wp14:anchorId="61346334" wp14:editId="065A4CB6">
            <wp:extent cx="5270500" cy="17570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CF7" w:rsidRPr="002A2CCD">
        <w:rPr>
          <w:rFonts w:hint="eastAsia"/>
          <w:b/>
          <w:sz w:val="30"/>
          <w:szCs w:val="30"/>
        </w:rPr>
        <w:t>相关性分析</w:t>
      </w:r>
    </w:p>
    <w:p w:rsidR="00EB5CF7" w:rsidRDefault="008145D3" w:rsidP="008145D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对</w:t>
      </w:r>
      <w:r>
        <w:t>AQI</w:t>
      </w:r>
      <w:r>
        <w:rPr>
          <w:rFonts w:hint="eastAsia"/>
        </w:rPr>
        <w:t>与</w:t>
      </w:r>
      <w:r>
        <w:t>PM2.5</w:t>
      </w:r>
      <w:r>
        <w:rPr>
          <w:rFonts w:hint="eastAsia"/>
        </w:rPr>
        <w:t>进行双变量相关性分析，相关性显著，两个变量的值在1</w:t>
      </w:r>
      <w:r>
        <w:t>00</w:t>
      </w:r>
      <w:r>
        <w:rPr>
          <w:rFonts w:hint="eastAsia"/>
        </w:rPr>
        <w:t>以内时先相关性要略小，变量的值大于1</w:t>
      </w:r>
      <w:r>
        <w:t>00</w:t>
      </w:r>
      <w:r>
        <w:rPr>
          <w:rFonts w:hint="eastAsia"/>
        </w:rPr>
        <w:t>时，基本呈正相关</w:t>
      </w:r>
    </w:p>
    <w:p w:rsidR="008145D3" w:rsidRDefault="008145D3" w:rsidP="008145D3">
      <w:r w:rsidRPr="008145D3">
        <w:lastRenderedPageBreak/>
        <w:drawing>
          <wp:inline distT="0" distB="0" distL="0" distR="0" wp14:anchorId="2C9479C8" wp14:editId="37C55BB3">
            <wp:extent cx="2765778" cy="1739216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9919" cy="17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5D3">
        <w:drawing>
          <wp:inline distT="0" distB="0" distL="0" distR="0" wp14:anchorId="1303A724" wp14:editId="2A1DEAF9">
            <wp:extent cx="5270500" cy="4333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D3" w:rsidRDefault="008145D3" w:rsidP="008145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>
        <w:t>AQI</w:t>
      </w:r>
      <w:r>
        <w:rPr>
          <w:rFonts w:hint="eastAsia"/>
        </w:rPr>
        <w:t>与</w:t>
      </w:r>
      <w:r>
        <w:t>PM</w:t>
      </w:r>
      <w:r>
        <w:t>10</w:t>
      </w:r>
      <w:r>
        <w:rPr>
          <w:rFonts w:hint="eastAsia"/>
        </w:rPr>
        <w:t>进行双变量相关性分析</w:t>
      </w:r>
      <w:r>
        <w:rPr>
          <w:rFonts w:hint="eastAsia"/>
        </w:rPr>
        <w:t>，变量值在2</w:t>
      </w:r>
      <w:r>
        <w:t>00</w:t>
      </w:r>
      <w:r>
        <w:rPr>
          <w:rFonts w:hint="eastAsia"/>
        </w:rPr>
        <w:t>以内，相关性显著，变量值超过2</w:t>
      </w:r>
      <w:r>
        <w:t>00</w:t>
      </w:r>
      <w:r>
        <w:rPr>
          <w:rFonts w:hint="eastAsia"/>
        </w:rPr>
        <w:t>后相关性下降</w:t>
      </w:r>
    </w:p>
    <w:p w:rsidR="008145D3" w:rsidRDefault="008145D3" w:rsidP="008145D3">
      <w:pPr>
        <w:rPr>
          <w:noProof/>
        </w:rPr>
      </w:pPr>
      <w:r w:rsidRPr="008145D3">
        <w:lastRenderedPageBreak/>
        <w:drawing>
          <wp:inline distT="0" distB="0" distL="0" distR="0" wp14:anchorId="5669F3E1" wp14:editId="434A1604">
            <wp:extent cx="4356100" cy="2362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5D3">
        <w:rPr>
          <w:noProof/>
        </w:rPr>
        <w:t xml:space="preserve"> </w:t>
      </w:r>
      <w:r w:rsidRPr="008145D3">
        <w:drawing>
          <wp:inline distT="0" distB="0" distL="0" distR="0" wp14:anchorId="222705FE" wp14:editId="5436BE2C">
            <wp:extent cx="3589866" cy="2738246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5471" cy="27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D3" w:rsidRDefault="008145D3" w:rsidP="008145D3">
      <w:r>
        <w:t>3.</w:t>
      </w:r>
      <w:r>
        <w:rPr>
          <w:rFonts w:hint="eastAsia"/>
        </w:rPr>
        <w:t>对</w:t>
      </w:r>
      <w:r>
        <w:t>AQI</w:t>
      </w:r>
      <w:r>
        <w:rPr>
          <w:rFonts w:hint="eastAsia"/>
        </w:rPr>
        <w:t>与</w:t>
      </w:r>
      <w:r>
        <w:t>PM10</w:t>
      </w:r>
      <w:r>
        <w:rPr>
          <w:rFonts w:hint="eastAsia"/>
        </w:rPr>
        <w:t>进行双变量相关性分析</w:t>
      </w:r>
      <w:r>
        <w:rPr>
          <w:rFonts w:hint="eastAsia"/>
        </w:rPr>
        <w:t>，变量值小于2</w:t>
      </w:r>
      <w:r>
        <w:t>00</w:t>
      </w:r>
      <w:r>
        <w:rPr>
          <w:rFonts w:hint="eastAsia"/>
        </w:rPr>
        <w:t>时相关性显著</w:t>
      </w:r>
    </w:p>
    <w:p w:rsidR="008145D3" w:rsidRDefault="008145D3" w:rsidP="008145D3">
      <w:r w:rsidRPr="008145D3">
        <w:drawing>
          <wp:inline distT="0" distB="0" distL="0" distR="0" wp14:anchorId="67A16D14" wp14:editId="2990985A">
            <wp:extent cx="4622800" cy="2743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D3" w:rsidRDefault="008145D3" w:rsidP="008145D3">
      <w:r w:rsidRPr="008145D3">
        <w:lastRenderedPageBreak/>
        <w:drawing>
          <wp:inline distT="0" distB="0" distL="0" distR="0" wp14:anchorId="53408E33" wp14:editId="455F42BA">
            <wp:extent cx="3426853" cy="2540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3772" cy="25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D3" w:rsidRDefault="008145D3" w:rsidP="008145D3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 w:rsidRPr="008145D3">
        <w:rPr>
          <w:rFonts w:hint="eastAsia"/>
        </w:rPr>
        <w:t xml:space="preserve"> </w:t>
      </w:r>
      <w:r>
        <w:rPr>
          <w:rFonts w:hint="eastAsia"/>
        </w:rPr>
        <w:t>对</w:t>
      </w:r>
      <w:r>
        <w:t>AQI</w:t>
      </w:r>
      <w:r>
        <w:rPr>
          <w:rFonts w:hint="eastAsia"/>
        </w:rPr>
        <w:t>与</w:t>
      </w:r>
      <w:r>
        <w:t>CO</w:t>
      </w:r>
      <w:r>
        <w:rPr>
          <w:rFonts w:hint="eastAsia"/>
        </w:rPr>
        <w:t>进行双变量相关性分析</w:t>
      </w:r>
      <w:r>
        <w:rPr>
          <w:rFonts w:hint="eastAsia"/>
        </w:rPr>
        <w:t>,相关性显著</w:t>
      </w:r>
    </w:p>
    <w:p w:rsidR="008145D3" w:rsidRDefault="008145D3" w:rsidP="008145D3">
      <w:r w:rsidRPr="008145D3">
        <w:drawing>
          <wp:inline distT="0" distB="0" distL="0" distR="0" wp14:anchorId="7667E967" wp14:editId="32F564DB">
            <wp:extent cx="3937000" cy="2311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D3" w:rsidRDefault="008145D3" w:rsidP="008145D3">
      <w:r w:rsidRPr="008145D3">
        <w:lastRenderedPageBreak/>
        <w:drawing>
          <wp:inline distT="0" distB="0" distL="0" distR="0" wp14:anchorId="4E7200D6" wp14:editId="676BC3F6">
            <wp:extent cx="5270500" cy="42360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D3" w:rsidRDefault="008145D3" w:rsidP="008145D3">
      <w:pPr>
        <w:rPr>
          <w:rFonts w:hint="eastAsia"/>
        </w:rPr>
      </w:pPr>
      <w:r>
        <w:t>5.</w:t>
      </w:r>
      <w:r w:rsidRPr="008145D3">
        <w:rPr>
          <w:rFonts w:hint="eastAsia"/>
        </w:rPr>
        <w:t xml:space="preserve"> </w:t>
      </w:r>
      <w:r>
        <w:rPr>
          <w:rFonts w:hint="eastAsia"/>
        </w:rPr>
        <w:t>对</w:t>
      </w:r>
      <w:r>
        <w:t>AQI</w:t>
      </w:r>
      <w:r>
        <w:rPr>
          <w:rFonts w:hint="eastAsia"/>
        </w:rPr>
        <w:t>与</w:t>
      </w:r>
      <w:r w:rsidR="002A2CCD">
        <w:t>N</w:t>
      </w:r>
      <w:r>
        <w:t>O</w:t>
      </w:r>
      <w:r w:rsidR="002A2CCD">
        <w:t>2</w:t>
      </w:r>
      <w:r>
        <w:rPr>
          <w:rFonts w:hint="eastAsia"/>
        </w:rPr>
        <w:t>进行双变量相关性分析,相关性显著</w:t>
      </w:r>
    </w:p>
    <w:p w:rsidR="008145D3" w:rsidRDefault="002A2CCD" w:rsidP="008145D3">
      <w:r w:rsidRPr="002A2CCD">
        <w:drawing>
          <wp:inline distT="0" distB="0" distL="0" distR="0" wp14:anchorId="46E75EF5" wp14:editId="75FC29DF">
            <wp:extent cx="2528711" cy="14744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5425" cy="147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CCD">
        <w:lastRenderedPageBreak/>
        <w:drawing>
          <wp:inline distT="0" distB="0" distL="0" distR="0" wp14:anchorId="3394E8AC" wp14:editId="448FC864">
            <wp:extent cx="5328355" cy="4285152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977" cy="42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CD" w:rsidRDefault="002A2CCD" w:rsidP="002A2CCD">
      <w:pPr>
        <w:rPr>
          <w:rFonts w:hint="eastAsia"/>
        </w:rPr>
      </w:pPr>
      <w:r>
        <w:t>6.</w:t>
      </w:r>
      <w:r w:rsidRPr="008145D3">
        <w:rPr>
          <w:rFonts w:hint="eastAsia"/>
        </w:rPr>
        <w:t xml:space="preserve"> </w:t>
      </w:r>
      <w:r>
        <w:rPr>
          <w:rFonts w:hint="eastAsia"/>
        </w:rPr>
        <w:t>对</w:t>
      </w:r>
      <w:r>
        <w:t>AQI</w:t>
      </w:r>
      <w:r>
        <w:rPr>
          <w:rFonts w:hint="eastAsia"/>
        </w:rPr>
        <w:t>与</w:t>
      </w:r>
      <w:r>
        <w:t>O3_8h</w:t>
      </w:r>
      <w:r>
        <w:rPr>
          <w:rFonts w:hint="eastAsia"/>
        </w:rPr>
        <w:t>进行双变量相关性分析,相关性显著</w:t>
      </w:r>
    </w:p>
    <w:p w:rsidR="002A2CCD" w:rsidRDefault="002A2CCD" w:rsidP="008145D3">
      <w:r w:rsidRPr="002A2CCD">
        <w:drawing>
          <wp:inline distT="0" distB="0" distL="0" distR="0" wp14:anchorId="143E5592" wp14:editId="6C4906E9">
            <wp:extent cx="4178300" cy="2438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CD" w:rsidRPr="002A2CCD" w:rsidRDefault="002A2CCD" w:rsidP="008145D3">
      <w:pPr>
        <w:rPr>
          <w:rFonts w:hint="eastAsia"/>
        </w:rPr>
      </w:pPr>
      <w:r w:rsidRPr="002A2CCD">
        <w:lastRenderedPageBreak/>
        <w:drawing>
          <wp:inline distT="0" distB="0" distL="0" distR="0" wp14:anchorId="1DE8B008" wp14:editId="22D0EBDE">
            <wp:extent cx="5270500" cy="4166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2CCD" w:rsidRPr="002A2CCD" w:rsidSect="0002703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D3482"/>
    <w:multiLevelType w:val="hybridMultilevel"/>
    <w:tmpl w:val="B2FCFB40"/>
    <w:lvl w:ilvl="0" w:tplc="E708D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FE4E12"/>
    <w:multiLevelType w:val="hybridMultilevel"/>
    <w:tmpl w:val="3F4A4860"/>
    <w:lvl w:ilvl="0" w:tplc="1CC4E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BD0B2F"/>
    <w:multiLevelType w:val="hybridMultilevel"/>
    <w:tmpl w:val="6C241DBA"/>
    <w:lvl w:ilvl="0" w:tplc="ED569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133"/>
    <w:rsid w:val="0002703A"/>
    <w:rsid w:val="00036621"/>
    <w:rsid w:val="002A2CCD"/>
    <w:rsid w:val="0032230F"/>
    <w:rsid w:val="00346FD5"/>
    <w:rsid w:val="003B12D3"/>
    <w:rsid w:val="00785319"/>
    <w:rsid w:val="008145D3"/>
    <w:rsid w:val="00873133"/>
    <w:rsid w:val="009552E3"/>
    <w:rsid w:val="00B05CA9"/>
    <w:rsid w:val="00CA233F"/>
    <w:rsid w:val="00EB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A9CC35"/>
  <w15:chartTrackingRefBased/>
  <w15:docId w15:val="{85EB541A-8A07-144F-A172-8B4146B25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13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73133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73133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楼 晖</dc:creator>
  <cp:keywords/>
  <dc:description/>
  <cp:lastModifiedBy>楼 晖</cp:lastModifiedBy>
  <cp:revision>1</cp:revision>
  <dcterms:created xsi:type="dcterms:W3CDTF">2019-10-27T09:55:00Z</dcterms:created>
  <dcterms:modified xsi:type="dcterms:W3CDTF">2019-10-27T13:25:00Z</dcterms:modified>
</cp:coreProperties>
</file>