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98B3" w14:textId="0CD7E615" w:rsidR="0065029C" w:rsidRDefault="0065029C">
      <w:r>
        <w:rPr>
          <w:rFonts w:hint="eastAsia"/>
        </w:rPr>
        <w:t>爬虫思路：</w:t>
      </w:r>
    </w:p>
    <w:p w14:paraId="0EDF14C3" w14:textId="6C457774" w:rsidR="0051379D" w:rsidRDefault="00DC64E7" w:rsidP="0065029C">
      <w:pPr>
        <w:ind w:firstLine="420"/>
      </w:pPr>
      <w:r>
        <w:rPr>
          <w:rFonts w:hint="eastAsia"/>
        </w:rPr>
        <w:t>本次建模A题需要大量数据信息，在网上找到两个网站满足条件，由于食物种类繁多，大约100项，手动查询的话效率低下且容易出错！</w:t>
      </w:r>
    </w:p>
    <w:p w14:paraId="028B1C78" w14:textId="586D827B" w:rsidR="00DC64E7" w:rsidRDefault="00DC64E7">
      <w:r>
        <w:tab/>
      </w:r>
      <w:r>
        <w:rPr>
          <w:rFonts w:hint="eastAsia"/>
        </w:rPr>
        <w:t>采用Python爬虫可以有效解决此问题，对于网络爬虫，编写的策略是首先分析页面，获取正确的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地址，接着分析页面的network得到相关的请求参数以及加载后的效果从而来</w:t>
      </w:r>
      <w:proofErr w:type="gramStart"/>
      <w:r>
        <w:rPr>
          <w:rFonts w:hint="eastAsia"/>
        </w:rPr>
        <w:t>确定反爬的</w:t>
      </w:r>
      <w:proofErr w:type="gramEnd"/>
      <w:r>
        <w:rPr>
          <w:rFonts w:hint="eastAsia"/>
        </w:rPr>
        <w:t>类型。本次选取的两个网站都无复杂</w:t>
      </w:r>
      <w:proofErr w:type="gramStart"/>
      <w:r>
        <w:rPr>
          <w:rFonts w:hint="eastAsia"/>
        </w:rPr>
        <w:t>的反爬措施</w:t>
      </w:r>
      <w:proofErr w:type="gramEnd"/>
      <w:r>
        <w:rPr>
          <w:rFonts w:hint="eastAsia"/>
        </w:rPr>
        <w:t>！可以直接response请求</w:t>
      </w:r>
    </w:p>
    <w:p w14:paraId="7C33843E" w14:textId="7E2557A2" w:rsidR="00DC64E7" w:rsidRDefault="00DC64E7">
      <w:r>
        <w:tab/>
      </w:r>
      <w:r>
        <w:rPr>
          <w:rFonts w:hint="eastAsia"/>
        </w:rPr>
        <w:t>解析页面时用的是</w:t>
      </w:r>
      <w:proofErr w:type="spellStart"/>
      <w:r>
        <w:rPr>
          <w:rFonts w:hint="eastAsia"/>
        </w:rPr>
        <w:t>parsel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提取规则，</w:t>
      </w:r>
      <w:proofErr w:type="gramStart"/>
      <w:r>
        <w:rPr>
          <w:rFonts w:hint="eastAsia"/>
        </w:rPr>
        <w:t>将爬取到</w:t>
      </w:r>
      <w:proofErr w:type="gramEnd"/>
      <w:r>
        <w:rPr>
          <w:rFonts w:hint="eastAsia"/>
        </w:rPr>
        <w:t>的信息写入到对应的csv文件中，由于第二个网站中有部分数据是缺失的，此处采用的策略是爬虫输出提示，手工填写csv文件！</w:t>
      </w:r>
    </w:p>
    <w:p w14:paraId="799FD490" w14:textId="020A4EC2" w:rsidR="0065029C" w:rsidRDefault="0065029C"/>
    <w:p w14:paraId="607C0E63" w14:textId="1240E8BA" w:rsidR="0065029C" w:rsidRDefault="0065029C"/>
    <w:p w14:paraId="5F2CDC3E" w14:textId="51A26D66" w:rsidR="0065029C" w:rsidRDefault="0065029C"/>
    <w:p w14:paraId="5F4BBD9E" w14:textId="0785D19C" w:rsidR="0065029C" w:rsidRDefault="0065029C">
      <w:r>
        <w:rPr>
          <w:rFonts w:hint="eastAsia"/>
        </w:rPr>
        <w:t>规划问题解法：</w:t>
      </w:r>
    </w:p>
    <w:p w14:paraId="33C6F4B6" w14:textId="081B138C" w:rsidR="0065029C" w:rsidRDefault="0065029C">
      <w:r>
        <w:rPr>
          <w:rFonts w:hint="eastAsia"/>
        </w:rPr>
        <w:t>参考文章：</w:t>
      </w:r>
      <w:hyperlink r:id="rId5" w:history="1">
        <w:r w:rsidRPr="003C0B0F">
          <w:rPr>
            <w:rStyle w:val="a3"/>
          </w:rPr>
          <w:t>https://blog.csdn.net/hyqhhxx/article/details/100071956</w:t>
        </w:r>
      </w:hyperlink>
    </w:p>
    <w:p w14:paraId="681F6398" w14:textId="6953F4FA" w:rsidR="0065029C" w:rsidRDefault="0065029C"/>
    <w:p w14:paraId="54EA00DF" w14:textId="7C6FA038" w:rsidR="0065029C" w:rsidRDefault="0065029C" w:rsidP="006502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什么是规划：</w:t>
      </w:r>
    </w:p>
    <w:p w14:paraId="61626FA4" w14:textId="3DFABE4E" w:rsidR="0065029C" w:rsidRDefault="0065029C" w:rsidP="0065029C">
      <w:pPr>
        <w:pStyle w:val="a5"/>
        <w:ind w:left="360" w:firstLineChars="0" w:firstLine="0"/>
      </w:pPr>
      <w:r>
        <w:rPr>
          <w:rFonts w:hint="eastAsia"/>
        </w:rPr>
        <w:t>规划是运筹学的一个重要分支，主要研究数值最优化问题。</w:t>
      </w:r>
    </w:p>
    <w:p w14:paraId="57639E56" w14:textId="5CAEA687" w:rsidR="0065029C" w:rsidRDefault="0065029C" w:rsidP="006502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主要构成要素有：决策变量x、目标函数z以及约束条件g</w:t>
      </w:r>
      <w:r>
        <w:t>(x)</w:t>
      </w:r>
    </w:p>
    <w:p w14:paraId="69306F45" w14:textId="2F3F1A60" w:rsidR="0065029C" w:rsidRDefault="00A20848" w:rsidP="006502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规划的分类：</w:t>
      </w:r>
    </w:p>
    <w:p w14:paraId="22E3A1D4" w14:textId="0B3FE8E3" w:rsidR="00A20848" w:rsidRDefault="00A20848" w:rsidP="00A208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按决策变量分类：</w:t>
      </w:r>
    </w:p>
    <w:p w14:paraId="2DD5F839" w14:textId="2326FBFF" w:rsidR="00A20848" w:rsidRDefault="007627A4" w:rsidP="00EE7E24">
      <w:pPr>
        <w:pStyle w:val="a5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9E3D9B" wp14:editId="41C51064">
            <wp:extent cx="4543425" cy="2190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241" cy="22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D35C" w14:textId="4143288B" w:rsidR="00A20848" w:rsidRDefault="00A20848" w:rsidP="00A208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按规划性质分类：</w:t>
      </w:r>
    </w:p>
    <w:p w14:paraId="48772913" w14:textId="30784799" w:rsidR="00A20848" w:rsidRDefault="007627A4" w:rsidP="00EE7E24">
      <w:pPr>
        <w:ind w:left="7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5F7CD8" wp14:editId="1A7DFE29">
            <wp:extent cx="4124325" cy="22679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966" cy="22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B6F" w14:textId="161A4752" w:rsidR="00A20848" w:rsidRDefault="00EE7E24" w:rsidP="006502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线性规划：目标函数和约束条件都是线性的规划</w:t>
      </w:r>
    </w:p>
    <w:p w14:paraId="2F7C8665" w14:textId="1925711F" w:rsidR="00EE7E24" w:rsidRDefault="00EE7E24" w:rsidP="00EE7E24">
      <w:pPr>
        <w:pStyle w:val="a5"/>
        <w:ind w:left="360" w:firstLineChars="0" w:firstLine="0"/>
      </w:pPr>
      <w:r>
        <w:rPr>
          <w:rFonts w:hint="eastAsia"/>
        </w:rPr>
        <w:t>线性规划的标准化：</w:t>
      </w:r>
    </w:p>
    <w:p w14:paraId="6133A783" w14:textId="77777777" w:rsidR="00EE7E24" w:rsidRPr="00EE7E24" w:rsidRDefault="00EE7E24" w:rsidP="00EE7E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Theme="minorEastAsia" w:hAnsiTheme="minorEastAsia" w:cs="Arial"/>
          <w:kern w:val="0"/>
          <w:szCs w:val="21"/>
        </w:rPr>
      </w:pPr>
      <w:r w:rsidRPr="00EE7E24">
        <w:rPr>
          <w:rFonts w:asciiTheme="minorEastAsia" w:hAnsiTheme="minorEastAsia" w:cs="Arial"/>
          <w:kern w:val="0"/>
          <w:szCs w:val="21"/>
        </w:rPr>
        <w:t>目标函数标准化</w:t>
      </w:r>
    </w:p>
    <w:p w14:paraId="15AE308C" w14:textId="77777777" w:rsidR="00EE7E24" w:rsidRPr="00EE7E24" w:rsidRDefault="00EE7E24" w:rsidP="00EE7E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Theme="minorEastAsia" w:hAnsiTheme="minorEastAsia" w:cs="Arial"/>
          <w:kern w:val="0"/>
          <w:szCs w:val="21"/>
        </w:rPr>
      </w:pPr>
      <w:r w:rsidRPr="00EE7E24">
        <w:rPr>
          <w:rFonts w:asciiTheme="minorEastAsia" w:hAnsiTheme="minorEastAsia" w:cs="Arial"/>
          <w:kern w:val="0"/>
          <w:szCs w:val="21"/>
        </w:rPr>
        <w:t>约束条件标准化</w:t>
      </w:r>
    </w:p>
    <w:p w14:paraId="5517D0A9" w14:textId="5F497034" w:rsidR="00EE7E24" w:rsidRDefault="00EE7E24" w:rsidP="00EE7E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Theme="minorEastAsia" w:hAnsiTheme="minorEastAsia" w:cs="Arial"/>
          <w:kern w:val="0"/>
          <w:szCs w:val="21"/>
        </w:rPr>
      </w:pPr>
      <w:r w:rsidRPr="00EE7E24">
        <w:rPr>
          <w:rFonts w:asciiTheme="minorEastAsia" w:hAnsiTheme="minorEastAsia" w:cs="Arial"/>
          <w:kern w:val="0"/>
          <w:szCs w:val="21"/>
        </w:rPr>
        <w:t>决策变量的标准化</w:t>
      </w:r>
    </w:p>
    <w:p w14:paraId="1F6274E0" w14:textId="1D68B5B9" w:rsidR="00EE7E24" w:rsidRDefault="00EE7E24" w:rsidP="00EE7E24">
      <w:pPr>
        <w:widowControl/>
        <w:shd w:val="clear" w:color="auto" w:fill="FFFFFF"/>
        <w:spacing w:before="120"/>
        <w:ind w:left="420"/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>所有线性规划都可以化为标准形式：</w:t>
      </w:r>
    </w:p>
    <w:p w14:paraId="5510389F" w14:textId="43EEB3D1" w:rsidR="00EE7E24" w:rsidRDefault="00EE7E24" w:rsidP="00EE7E24">
      <w:pPr>
        <w:widowControl/>
        <w:shd w:val="clear" w:color="auto" w:fill="FFFFFF"/>
        <w:spacing w:before="120"/>
        <w:ind w:left="420"/>
        <w:jc w:val="center"/>
        <w:rPr>
          <w:rFonts w:asciiTheme="minorEastAsia" w:hAnsiTheme="minorEastAsia" w:cs="Arial"/>
          <w:kern w:val="0"/>
          <w:szCs w:val="21"/>
        </w:rPr>
      </w:pPr>
      <w:r>
        <w:rPr>
          <w:noProof/>
        </w:rPr>
        <w:drawing>
          <wp:inline distT="0" distB="0" distL="0" distR="0" wp14:anchorId="06662CF2" wp14:editId="4F195B04">
            <wp:extent cx="3038475" cy="136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292B" w14:textId="7AD62644" w:rsidR="00EE7E24" w:rsidRDefault="00EE7E24" w:rsidP="00EE7E24">
      <w:pPr>
        <w:widowControl/>
        <w:shd w:val="clear" w:color="auto" w:fill="FFFFFF"/>
        <w:spacing w:before="120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/>
          <w:kern w:val="0"/>
          <w:szCs w:val="21"/>
        </w:rPr>
        <w:tab/>
      </w:r>
      <w:r>
        <w:rPr>
          <w:rFonts w:asciiTheme="minorEastAsia" w:hAnsiTheme="minorEastAsia" w:cs="Arial" w:hint="eastAsia"/>
          <w:kern w:val="0"/>
          <w:szCs w:val="21"/>
        </w:rPr>
        <w:t>优点：解决多变量最优决策的方法，是在各种相互关联的多变量约束条件下，解决或者规划一个对象的线性目标函数最优的问题！是决策系统的静态最优化数学规划方法之一！</w:t>
      </w:r>
    </w:p>
    <w:p w14:paraId="4C3EDEE7" w14:textId="7B6288E1" w:rsidR="00EE7E24" w:rsidRPr="00EE7E24" w:rsidRDefault="00EE7E24" w:rsidP="00EE7E24">
      <w:pPr>
        <w:widowControl/>
        <w:shd w:val="clear" w:color="auto" w:fill="FFFFFF"/>
        <w:spacing w:before="120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/>
          <w:kern w:val="0"/>
          <w:szCs w:val="21"/>
        </w:rPr>
        <w:tab/>
      </w:r>
      <w:r>
        <w:rPr>
          <w:rFonts w:asciiTheme="minorEastAsia" w:hAnsiTheme="minorEastAsia" w:cs="Arial" w:hint="eastAsia"/>
          <w:kern w:val="0"/>
          <w:szCs w:val="21"/>
        </w:rPr>
        <w:t>缺点：对于数据的准确性要求高，只能对线性的问题进行规划约束，而且计算量大。有由于线性规划演变的非线性规划法等后续方法弥补，但计算量增加许多！</w:t>
      </w:r>
    </w:p>
    <w:p w14:paraId="5DC581CC" w14:textId="394889CD" w:rsidR="00EE7E24" w:rsidRDefault="00EE7E24" w:rsidP="006502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非线性规划：目标函数和约束条件至少有一个是非线性的规划</w:t>
      </w:r>
    </w:p>
    <w:p w14:paraId="2EDB5836" w14:textId="5AE1ACC1" w:rsidR="00EE7E24" w:rsidRDefault="00EE7E24" w:rsidP="00EE7E24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D91BBD0" wp14:editId="660CF987">
            <wp:extent cx="1676400" cy="184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3DD0" w14:textId="13D470C4" w:rsidR="00EE7E24" w:rsidRDefault="00EE7E24" w:rsidP="00EE7E24">
      <w:pPr>
        <w:pStyle w:val="a5"/>
        <w:ind w:left="360" w:firstLineChars="0" w:firstLine="0"/>
      </w:pPr>
      <w:r>
        <w:rPr>
          <w:rFonts w:hint="eastAsia"/>
        </w:rPr>
        <w:t>优点：当目标函数或约束条件出现未知量的非线性函数，且不便于线性化，或勉强线性化后会产生较大误差时，就可应非线性规划方法去处理！如果最优解存在，线性规划只能存在可行域的边界上找到，而非线性变化可能存在于可行域的任意一点！</w:t>
      </w:r>
    </w:p>
    <w:p w14:paraId="0CBF6325" w14:textId="77777777" w:rsidR="00EE7E24" w:rsidRDefault="00EE7E24" w:rsidP="00EE7E24">
      <w:pPr>
        <w:pStyle w:val="a5"/>
        <w:ind w:left="360" w:firstLineChars="0" w:firstLine="0"/>
        <w:rPr>
          <w:rFonts w:hint="eastAsia"/>
        </w:rPr>
      </w:pPr>
    </w:p>
    <w:p w14:paraId="1EAD4E8B" w14:textId="445FF81A" w:rsidR="00EE7E24" w:rsidRDefault="00EE7E24" w:rsidP="00EE7E24">
      <w:pPr>
        <w:pStyle w:val="a5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缺点：目标函数不能简单的表示为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C^Tx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的形式，多出了两条非线性约束条件</w:t>
      </w:r>
      <w:r>
        <w:rPr>
          <w:rFonts w:ascii="Arial" w:hAnsi="Arial" w:cs="Arial" w:hint="eastAsia"/>
          <w:color w:val="4D4D4D"/>
          <w:shd w:val="clear" w:color="auto" w:fill="FFFFFF"/>
        </w:rPr>
        <w:t>。在解方程时比线性规划麻烦！</w:t>
      </w:r>
    </w:p>
    <w:p w14:paraId="5F5B6673" w14:textId="48482033" w:rsidR="00EE7E24" w:rsidRDefault="00EE7E24" w:rsidP="00EE7E24"/>
    <w:p w14:paraId="120820B1" w14:textId="5CDAE9CF" w:rsidR="004A1BB1" w:rsidRDefault="004A1BB1" w:rsidP="00EE7E24"/>
    <w:p w14:paraId="55489D4A" w14:textId="5DC6F9B8" w:rsidR="004A1BB1" w:rsidRDefault="004A1BB1" w:rsidP="00EE7E24"/>
    <w:p w14:paraId="3566FFE1" w14:textId="4B733421" w:rsidR="004A1BB1" w:rsidRDefault="004A1BB1" w:rsidP="00EE7E24"/>
    <w:p w14:paraId="1DA3A437" w14:textId="29DF9DBC" w:rsidR="004A1BB1" w:rsidRDefault="004A1BB1" w:rsidP="00EE7E24"/>
    <w:p w14:paraId="02B30147" w14:textId="2844BB50" w:rsidR="004A1BB1" w:rsidRDefault="004A1BB1" w:rsidP="00EE7E24"/>
    <w:p w14:paraId="6FD2C095" w14:textId="033300C7" w:rsidR="004A1BB1" w:rsidRDefault="004A1BB1" w:rsidP="00EE7E24"/>
    <w:p w14:paraId="56B19474" w14:textId="77777777" w:rsidR="004A1BB1" w:rsidRDefault="004A1BB1" w:rsidP="00EE7E24">
      <w:pPr>
        <w:rPr>
          <w:rFonts w:hint="eastAsia"/>
        </w:rPr>
      </w:pPr>
    </w:p>
    <w:p w14:paraId="7E0FA562" w14:textId="15EFDDD9" w:rsidR="00EE7E24" w:rsidRDefault="00EE7E24" w:rsidP="006502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整数规划：决策变量为整数类型的规划</w:t>
      </w:r>
    </w:p>
    <w:p w14:paraId="2E1E90F8" w14:textId="75990EE4" w:rsidR="004A1BB1" w:rsidRDefault="004A1BB1" w:rsidP="004A1BB1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CB7FB85" wp14:editId="49032183">
            <wp:extent cx="3619500" cy="129205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138" cy="13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2F20" w14:textId="2356CEC4" w:rsidR="004A1BB1" w:rsidRDefault="004A1BB1" w:rsidP="004A1BB1">
      <w:pPr>
        <w:pStyle w:val="a5"/>
        <w:ind w:left="360" w:firstLineChars="0" w:firstLine="0"/>
      </w:pPr>
      <w:r>
        <w:rPr>
          <w:rFonts w:hint="eastAsia"/>
        </w:rPr>
        <w:t>在线性规划问题中，有些最优解可能是分数或小数，但对于某些具体问题，常要求某些问题的解是整数！</w:t>
      </w:r>
    </w:p>
    <w:p w14:paraId="54470381" w14:textId="0D8C0AA3" w:rsidR="004A1BB1" w:rsidRDefault="004A1BB1" w:rsidP="004A1BB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不同于线性规划问题，整数和01规划问题至今尚未找到一般的多项式解法！</w:t>
      </w:r>
    </w:p>
    <w:p w14:paraId="606898F2" w14:textId="19FB1771" w:rsidR="004A1BB1" w:rsidRDefault="004A1BB1" w:rsidP="004A1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动态规划：每一阶段的决策，常常会影响下一阶段的决策，通过动态规划求解全局最优解！</w:t>
      </w:r>
    </w:p>
    <w:p w14:paraId="21221686" w14:textId="4381BD60" w:rsidR="004A1BB1" w:rsidRDefault="004A1BB1" w:rsidP="004A1BB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优点：可以得到全局（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族）最优解，可以利用经验提高解题效率</w:t>
      </w:r>
    </w:p>
    <w:p w14:paraId="13FA95B7" w14:textId="3E68627F" w:rsidR="004A1BB1" w:rsidRDefault="004A1BB1" w:rsidP="004A1BB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缺点：没有统一模型，用数值方法求解存在维数灾</w:t>
      </w:r>
    </w:p>
    <w:p w14:paraId="1D09CF89" w14:textId="02855EFF" w:rsidR="004A1BB1" w:rsidRDefault="004A1BB1" w:rsidP="006502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目标规划：目标规划的目标不是单一目标而是多目标，</w:t>
      </w:r>
      <w:proofErr w:type="gramStart"/>
      <w:r>
        <w:rPr>
          <w:rFonts w:hint="eastAsia"/>
        </w:rPr>
        <w:t>既要主</w:t>
      </w:r>
      <w:proofErr w:type="gramEnd"/>
      <w:r>
        <w:rPr>
          <w:rFonts w:hint="eastAsia"/>
        </w:rPr>
        <w:t>目标，又要有次要目标。根据主目标建立部门分目标，构成目标网，形成整个目标体系！制定目标时应注意衡量各个次要目标的权重，各次要目标必须为主要目标完成之后才能给予考虑！</w:t>
      </w:r>
    </w:p>
    <w:p w14:paraId="250349D2" w14:textId="7DBFAC23" w:rsidR="004A1BB1" w:rsidRDefault="004A1BB1" w:rsidP="004A1BB1">
      <w:pPr>
        <w:pStyle w:val="a5"/>
        <w:ind w:left="360" w:firstLineChars="0" w:firstLine="0"/>
      </w:pPr>
    </w:p>
    <w:p w14:paraId="68E91E40" w14:textId="0BFB554F" w:rsidR="004A1BB1" w:rsidRPr="0065029C" w:rsidRDefault="00064E77" w:rsidP="00064E77">
      <w:pPr>
        <w:pStyle w:val="a5"/>
        <w:ind w:left="360" w:firstLineChars="0" w:firstLine="0"/>
        <w:rPr>
          <w:rFonts w:hint="eastAsia"/>
        </w:rPr>
      </w:pPr>
      <w:r w:rsidRPr="00064E77">
        <w:rPr>
          <w:rFonts w:hint="eastAsia"/>
        </w:rPr>
        <w:t>线性规划只寻求目标函数的最优值，即最大值或最小值。而目标规划，由于是多目标，其目标函数不是寻求最大值或最小值，而是寻求这些目标与预计成果的最小差距，差距越小，目标实现的可能性越大。目标规划中有超出目标和未达目标两种差距。一般以</w:t>
      </w:r>
      <w:r w:rsidRPr="00064E77">
        <w:t>Y+代表超出目标的差距，Y-代表未达目标的差距。Y+和Y-两者之一必为零，或两者均为零。当目标与预计成果一致时，两者均为零，即没有差距。人们求差距，有时</w:t>
      </w:r>
      <w:proofErr w:type="gramStart"/>
      <w:r w:rsidRPr="00064E77">
        <w:t>求超过</w:t>
      </w:r>
      <w:proofErr w:type="gramEnd"/>
      <w:r w:rsidRPr="00064E77">
        <w:t>目标的差距，有时求未达目标的差距。目标规划的核心问题是确定目标，然后据以建立模型，求解目标与预计成果的最小差距。</w:t>
      </w:r>
    </w:p>
    <w:p w14:paraId="4333CB7E" w14:textId="35127B23" w:rsidR="0065029C" w:rsidRPr="00A20848" w:rsidRDefault="0065029C"/>
    <w:p w14:paraId="210AC9CE" w14:textId="35ECA061" w:rsidR="0065029C" w:rsidRDefault="0065029C"/>
    <w:p w14:paraId="51D17A16" w14:textId="77777777" w:rsidR="0065029C" w:rsidRPr="0065029C" w:rsidRDefault="0065029C">
      <w:pPr>
        <w:rPr>
          <w:rFonts w:hint="eastAsia"/>
        </w:rPr>
      </w:pPr>
    </w:p>
    <w:sectPr w:rsidR="0065029C" w:rsidRPr="00650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A1D29"/>
    <w:multiLevelType w:val="hybridMultilevel"/>
    <w:tmpl w:val="56EADE3A"/>
    <w:lvl w:ilvl="0" w:tplc="DB888C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700FA"/>
    <w:multiLevelType w:val="multilevel"/>
    <w:tmpl w:val="55A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C1A6A"/>
    <w:multiLevelType w:val="hybridMultilevel"/>
    <w:tmpl w:val="39D02976"/>
    <w:lvl w:ilvl="0" w:tplc="D6E2595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47"/>
    <w:rsid w:val="00064E77"/>
    <w:rsid w:val="002B7F47"/>
    <w:rsid w:val="004A1BB1"/>
    <w:rsid w:val="0051379D"/>
    <w:rsid w:val="0065029C"/>
    <w:rsid w:val="007627A4"/>
    <w:rsid w:val="00A20848"/>
    <w:rsid w:val="00DC64E7"/>
    <w:rsid w:val="00E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8DB1"/>
  <w15:chartTrackingRefBased/>
  <w15:docId w15:val="{8F13808F-D48C-4194-84EA-2E1FB57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2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29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50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.csdn.net/hyqhhxx/article/details/10007195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智超</dc:creator>
  <cp:keywords/>
  <dc:description/>
  <cp:lastModifiedBy>王 智超</cp:lastModifiedBy>
  <cp:revision>5</cp:revision>
  <dcterms:created xsi:type="dcterms:W3CDTF">2021-01-06T01:43:00Z</dcterms:created>
  <dcterms:modified xsi:type="dcterms:W3CDTF">2021-01-06T05:04:00Z</dcterms:modified>
</cp:coreProperties>
</file>