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A2" w:rsidRDefault="00596888">
      <w:pPr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Inteligencia Artificial: Práctica 3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Ejercicio 1: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el primer ejercicio se nos pedía implementar una función que duplicase cada elemento de una lista, es decir, dada la función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duplica(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L, L1),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L1 tenga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elementos de L repetidos.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ello hemos implementado un caso base y una función principal:</w:t>
      </w:r>
    </w:p>
    <w:p w:rsidR="00D649A2" w:rsidRPr="006B3848" w:rsidRDefault="00596888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base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 dos listas están vacías pues ya no hay nada más que duplicar.</w:t>
      </w:r>
    </w:p>
    <w:p w:rsidR="006B3848" w:rsidRDefault="006B3848" w:rsidP="006B3848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1159B1A" wp14:editId="71C20B0C">
            <wp:extent cx="1143000" cy="314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48" w:rsidRPr="006B3848" w:rsidRDefault="00596888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Función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principal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pasamos como argumentos las listas separadas por primer elemento y lista, de modo que L con</w:t>
      </w:r>
      <w:r>
        <w:rPr>
          <w:rFonts w:ascii="Times New Roman" w:eastAsia="Times New Roman" w:hAnsi="Times New Roman" w:cs="Times New Roman"/>
          <w:sz w:val="24"/>
          <w:szCs w:val="24"/>
        </w:rPr>
        <w:t>tiene un 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L1 lo contiene dos veces pues lo queremos repetido. Esta función se llama recursivamente con el resto de las dos listas para que realice lo mismo hasta que llegue al caso base.</w:t>
      </w:r>
    </w:p>
    <w:p w:rsidR="00D649A2" w:rsidRDefault="006B3848" w:rsidP="006B3848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0F05310A" wp14:editId="46B67098">
            <wp:extent cx="3276600" cy="276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88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49A2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7668E17" wp14:editId="5465C8DE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324100" cy="2476500"/>
            <wp:effectExtent l="0" t="0" r="0" b="0"/>
            <wp:wrapSquare wrapText="bothSides"/>
            <wp:docPr id="110" name="image12.png" descr="C:\Users\eps\Downloads\Inteligencia-Artificial-master\Inteligencia-Artificial-master\Práctica 3\ejercicio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eps\Downloads\Inteligencia-Artificial-master\Inteligencia-Artificial-master\Práctica 3\ejercicio 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96888">
        <w:rPr>
          <w:rFonts w:ascii="Times New Roman" w:eastAsia="Times New Roman" w:hAnsi="Times New Roman" w:cs="Times New Roman"/>
          <w:sz w:val="24"/>
          <w:szCs w:val="24"/>
        </w:rPr>
        <w:t xml:space="preserve">Los siguientes ejemplos muestran su funcionamiento, pasándole la </w:t>
      </w:r>
      <w:r w:rsidR="00596888">
        <w:rPr>
          <w:rFonts w:ascii="Times New Roman" w:eastAsia="Times New Roman" w:hAnsi="Times New Roman" w:cs="Times New Roman"/>
          <w:sz w:val="24"/>
          <w:szCs w:val="24"/>
        </w:rPr>
        <w:t>segunda lista y devolviendo True si está bien, o False si está mal, y devolviendo también la segunda lista correctamente duplicada. El último ejemplo nos devuelve False puesto que la segunda lista es una lista que no tiene elementos duplicados, solamente a</w:t>
      </w:r>
      <w:r w:rsidR="00596888">
        <w:rPr>
          <w:rFonts w:ascii="Times New Roman" w:eastAsia="Times New Roman" w:hAnsi="Times New Roman" w:cs="Times New Roman"/>
          <w:sz w:val="24"/>
          <w:szCs w:val="24"/>
        </w:rPr>
        <w:t>parecen una vez, luego no corresponde a ningún resultado posible.</w:t>
      </w:r>
    </w:p>
    <w:p w:rsidR="00D649A2" w:rsidRDefault="00D649A2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Ejercicio 2: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implementamos una función que invierte una lista. Para ello hacemos uso de la función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concatena</w:t>
      </w:r>
      <w:r>
        <w:rPr>
          <w:rFonts w:ascii="Times New Roman" w:eastAsia="Times New Roman" w:hAnsi="Times New Roman" w:cs="Times New Roman"/>
          <w:sz w:val="24"/>
          <w:szCs w:val="24"/>
        </w:rPr>
        <w:t>, la cual nos dan y se basa en concatenar los dos primeros argume</w:t>
      </w:r>
      <w:r>
        <w:rPr>
          <w:rFonts w:ascii="Times New Roman" w:eastAsia="Times New Roman" w:hAnsi="Times New Roman" w:cs="Times New Roman"/>
          <w:sz w:val="24"/>
          <w:szCs w:val="24"/>
        </w:rPr>
        <w:t>ntos en el último.</w:t>
      </w:r>
    </w:p>
    <w:p w:rsidR="006B3848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E1101" wp14:editId="3ABA28E4">
            <wp:extent cx="4114800" cy="485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implementar la función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invierte(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L, L1)</w:t>
      </w:r>
      <w:r>
        <w:rPr>
          <w:rFonts w:ascii="Times New Roman" w:eastAsia="Times New Roman" w:hAnsi="Times New Roman" w:cs="Times New Roman"/>
          <w:sz w:val="24"/>
          <w:szCs w:val="24"/>
        </w:rPr>
        <w:t>, donde L1 es L del revés, realizamos dos casos:</w:t>
      </w:r>
    </w:p>
    <w:p w:rsidR="00D649A2" w:rsidRPr="006B3848" w:rsidRDefault="00596888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base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ambas listas están vacías luego no hay elementos que invertir y son iguales.</w:t>
      </w:r>
    </w:p>
    <w:p w:rsidR="006B3848" w:rsidRDefault="006B3848" w:rsidP="006B3848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05BDAF3D" wp14:editId="5044B773">
            <wp:extent cx="1466850" cy="295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48" w:rsidRDefault="006B3848" w:rsidP="006B3848">
      <w:pP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649A2" w:rsidRPr="006B3848" w:rsidRDefault="0059688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Función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principal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primera lista se separa en un primer elemento H y el resto T, de modo que llamamos recursivamente a la función con el resto T para ir dándole la vuelta a la lista, y concatenando los resultados en la lista L1 (segundo parámetro).</w:t>
      </w:r>
    </w:p>
    <w:p w:rsidR="006B3848" w:rsidRPr="006B3848" w:rsidRDefault="006B3848" w:rsidP="006B3848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134456F" wp14:editId="14809819">
            <wp:extent cx="4448175" cy="323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48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38E74B7" wp14:editId="6B206DE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19375" cy="2514600"/>
            <wp:effectExtent l="0" t="0" r="9525" b="0"/>
            <wp:wrapSquare wrapText="bothSides"/>
            <wp:docPr id="1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Estos ejemplos muestra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que la función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concateba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funciona pasándole una lista vacía o no, devolviendo el resultado en el tercer argumento,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otro lado, nos invierte la lista [1, 2]. También comprobamos que si invertimos una lista vacía el resultado es una lista vacía (pues </w:t>
      </w:r>
      <w:r>
        <w:rPr>
          <w:rFonts w:ascii="Times New Roman" w:eastAsia="Times New Roman" w:hAnsi="Times New Roman" w:cs="Times New Roman"/>
          <w:sz w:val="24"/>
          <w:szCs w:val="24"/>
        </w:rPr>
        <w:t>es su inversa).</w:t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Ejercicio 3: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ejercicio 3 nos pedía la función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palindromo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(L) </w:t>
      </w:r>
      <w:r>
        <w:rPr>
          <w:rFonts w:ascii="Times New Roman" w:eastAsia="Times New Roman" w:hAnsi="Times New Roman" w:cs="Times New Roman"/>
          <w:sz w:val="24"/>
          <w:szCs w:val="24"/>
        </w:rPr>
        <w:t>en la que tenemos que devolver True si L es palíndromo, es decir, se lee igual de derecha a izquierda que de izquierda a derecha; y devuelve False si no es un palíndromo.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ello, hacemos uso de la función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invierte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ejercicio 2 y simplemente comprobamos si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invierte(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L, L) </w:t>
      </w:r>
      <w:r>
        <w:rPr>
          <w:rFonts w:ascii="Times New Roman" w:eastAsia="Times New Roman" w:hAnsi="Times New Roman" w:cs="Times New Roman"/>
          <w:sz w:val="24"/>
          <w:szCs w:val="24"/>
        </w:rPr>
        <w:t>nos devuelve True o False, es decir, si al darle la vuelta a L nos queda exactamente la misma palabra.</w:t>
      </w:r>
    </w:p>
    <w:p w:rsidR="006B3848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8D62A" wp14:editId="0392FF6D">
            <wp:extent cx="245745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dos primeros ejemplos muestran una lista que 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cumple la función y otra que no. Además, podemos observar que al introducir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invierte(L)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queda en un bucle infinito buscando todas las combinaciones posibles que cumplan la función, empezando por un </w:t>
      </w:r>
      <w:r w:rsidR="006B3848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BBF0264" wp14:editId="29CB8D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2790825"/>
            <wp:effectExtent l="0" t="0" r="0" b="9525"/>
            <wp:wrapSquare wrapText="bothSides"/>
            <wp:docPr id="1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elemento, dos elementos… y así </w:t>
      </w:r>
      <w:r>
        <w:rPr>
          <w:rFonts w:ascii="Times New Roman" w:eastAsia="Times New Roman" w:hAnsi="Times New Roman" w:cs="Times New Roman"/>
          <w:sz w:val="24"/>
          <w:szCs w:val="24"/>
        </w:rPr>
        <w:t>sucesivamente. No apare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 números sino zonas de </w:t>
      </w:r>
      <w:r>
        <w:rPr>
          <w:rFonts w:ascii="Times New Roman" w:eastAsia="Times New Roman" w:hAnsi="Times New Roman" w:cs="Times New Roman"/>
          <w:sz w:val="24"/>
          <w:szCs w:val="24"/>
        </w:rPr>
        <w:t>memoria, pues no importa qué contengan, sino que sean un palíndromo.</w:t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B3848" w:rsidRDefault="006B384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Ejercicio 4:</w:t>
      </w:r>
    </w:p>
    <w:p w:rsidR="00D649A2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ejercicio implementamos la función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divide(</w:t>
      </w:r>
      <w:proofErr w:type="gramEnd"/>
      <w:r w:rsidR="00F32A6E">
        <w:rPr>
          <w:rFonts w:ascii="Times New Roman" w:eastAsia="Times New Roman" w:hAnsi="Times New Roman" w:cs="Times New Roman"/>
          <w:b/>
          <w:sz w:val="24"/>
          <w:szCs w:val="24"/>
        </w:rPr>
        <w:t>L, N, L1, L2)</w:t>
      </w:r>
      <w:r w:rsidR="00F32A6E">
        <w:rPr>
          <w:rFonts w:ascii="Times New Roman" w:eastAsia="Times New Roman" w:hAnsi="Times New Roman" w:cs="Times New Roman"/>
          <w:sz w:val="24"/>
          <w:szCs w:val="24"/>
        </w:rPr>
        <w:t>, la cual se satisface cuando L1 contiene los N primeros elementos de L, mientras que L2 contiene los restantes.</w:t>
      </w:r>
    </w:p>
    <w:p w:rsidR="00F32A6E" w:rsidRDefault="00F32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implementarlo hemos utilizado la función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concatena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ejercicio 2. Básicamente esta función consiste en que L1 tenga una longitud N y que la concatenación de L1 y L2 sea L, y así se forma la única combinación posible.</w:t>
      </w:r>
    </w:p>
    <w:p w:rsidR="00F32A6E" w:rsidRDefault="00F32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8410A" wp14:editId="2D600C0C">
            <wp:extent cx="4476750" cy="333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6E" w:rsidRPr="00F32A6E" w:rsidRDefault="00F32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Hemos probado los ejemplos que se pedían en el enunciado, dando un resultado correcto: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05075" cy="1438275"/>
            <wp:effectExtent l="0" t="0" r="0" b="0"/>
            <wp:docPr id="1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A6E" w:rsidRDefault="00F32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hemos implementado otros ejemplos para comprobar su correcto funcionamiento. En el primero comprobamos que nos da False cuando introducimos una N mayor que la longitud de L, pues no podemos introducir elementos de más en L1. En el segundo comprobamos que L2 sale vacía cuando L1 tiene la misma longitud que L; y finalmente, si introducimos una N igual a 0, L1 estará vacía y L2 será igual que L.</w:t>
      </w:r>
    </w:p>
    <w:p w:rsidR="00F32A6E" w:rsidRDefault="00F32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8FC151" wp14:editId="4CE45CD1">
            <wp:extent cx="2609850" cy="2295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Ejercicio 5:</w:t>
      </w:r>
    </w:p>
    <w:p w:rsidR="00D649A2" w:rsidRDefault="00F32A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ejercicio 5 nos pedía realizar la función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aplasta(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L, L1)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cual “aplasta” la lista L en la lista L1, es decir, L es una lista de listas de números, esta función la convierte en solamente una lista. Para </w:t>
      </w:r>
      <w:r w:rsidR="000B40D0">
        <w:rPr>
          <w:rFonts w:ascii="Times New Roman" w:eastAsia="Times New Roman" w:hAnsi="Times New Roman" w:cs="Times New Roman"/>
          <w:sz w:val="24"/>
          <w:szCs w:val="24"/>
        </w:rPr>
        <w:t>su implementación lo hemos dividido en tres casos:</w:t>
      </w:r>
    </w:p>
    <w:p w:rsidR="000B40D0" w:rsidRPr="000B40D0" w:rsidRDefault="000B40D0" w:rsidP="000B40D0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base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dos listas vacías pues es trivial ver que una es la aplastada de la otra.</w:t>
      </w:r>
    </w:p>
    <w:p w:rsidR="000B40D0" w:rsidRDefault="000B40D0" w:rsidP="000B40D0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CF7E2" wp14:editId="1037C29E">
            <wp:extent cx="1638300" cy="333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0" w:rsidRPr="000B40D0" w:rsidRDefault="000B40D0" w:rsidP="000B40D0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el primer elemento de L es una lista. </w:t>
      </w:r>
      <w:r>
        <w:rPr>
          <w:rFonts w:ascii="Times New Roman" w:eastAsia="Times New Roman" w:hAnsi="Times New Roman" w:cs="Times New Roman"/>
          <w:sz w:val="24"/>
          <w:szCs w:val="24"/>
        </w:rPr>
        <w:t>En este caso, aplastamos ese primer elemento con una lista L2, aplastamos el resto de L con otra lista L3 y luego concatenamos tanto L2 como L3 en L1, pues esas listas corresponden a los elementos sueltos sin lista.</w:t>
      </w:r>
    </w:p>
    <w:p w:rsidR="000B40D0" w:rsidRPr="000B40D0" w:rsidRDefault="000B40D0" w:rsidP="000B40D0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40D0" w:rsidRPr="000B40D0" w:rsidRDefault="000B40D0" w:rsidP="000B40D0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DE1DB" wp14:editId="59CDCBEF">
            <wp:extent cx="4524375" cy="457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0" w:rsidRPr="000B40D0" w:rsidRDefault="000B40D0" w:rsidP="000B40D0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el primer elemento de L no es una lista. </w:t>
      </w:r>
      <w:r>
        <w:rPr>
          <w:rFonts w:ascii="Times New Roman" w:eastAsia="Times New Roman" w:hAnsi="Times New Roman" w:cs="Times New Roman"/>
          <w:sz w:val="24"/>
          <w:szCs w:val="24"/>
        </w:rPr>
        <w:t>En este otro caso, solamente aplastamos el resto de la lista, es decir H, pues el primer elemento ya se encuentra en la lista a devolver.</w:t>
      </w:r>
    </w:p>
    <w:p w:rsidR="000B40D0" w:rsidRPr="000B40D0" w:rsidRDefault="000B40D0" w:rsidP="000B40D0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E2D62" wp14:editId="29D889CD">
            <wp:extent cx="4076700" cy="266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0" w:rsidRPr="000B40D0" w:rsidRDefault="000B40D0" w:rsidP="000B40D0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:rsidR="000B40D0" w:rsidRPr="000B40D0" w:rsidRDefault="000B40D0" w:rsidP="000B40D0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Hemos implementado los ejemplos del enunciado para comprobar su correcto funcionamiento. Podemos observar que al introducir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aplasta(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L, [1,2,3]) </w:t>
      </w:r>
      <w:r>
        <w:rPr>
          <w:rFonts w:ascii="Times New Roman" w:eastAsia="Times New Roman" w:hAnsi="Times New Roman" w:cs="Times New Roman"/>
          <w:sz w:val="24"/>
          <w:szCs w:val="24"/>
        </w:rPr>
        <w:t>nos devuelve la misma lista, pues su origen puede estar aplastado o no.</w:t>
      </w:r>
    </w:p>
    <w:p w:rsidR="00D649A2" w:rsidRDefault="000B40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596888">
        <w:rPr>
          <w:noProof/>
        </w:rPr>
        <w:drawing>
          <wp:inline distT="0" distB="0" distL="0" distR="0">
            <wp:extent cx="2609850" cy="1457325"/>
            <wp:effectExtent l="0" t="0" r="0" b="0"/>
            <wp:docPr id="1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Ejercicio 6: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ejercicio se nos pide implementar una función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primos(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N, L)</w:t>
      </w:r>
      <w:r>
        <w:rPr>
          <w:rFonts w:ascii="Times New Roman" w:eastAsia="Times New Roman" w:hAnsi="Times New Roman" w:cs="Times New Roman"/>
          <w:sz w:val="24"/>
          <w:szCs w:val="24"/>
        </w:rPr>
        <w:t>, en la que N es un número natural, y L es una lista que contiene sus divisores. Para implementarla hemos creado tres funciones:</w:t>
      </w:r>
    </w:p>
    <w:p w:rsidR="00D649A2" w:rsidRDefault="00596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A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NEXT_</w:t>
      </w:r>
      <w:proofErr w:type="gramStart"/>
      <w:r w:rsidRPr="00F32A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FACTOR(</w:t>
      </w:r>
      <w:proofErr w:type="gramEnd"/>
      <w:r w:rsidRPr="00F32A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N, F, NF)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esta función recibe el natural N, y dado un factor divisor F, calcula el siguiente NF, siendo la primera iteración con un 2 y la siguiente con 3, 5… y los números impares.</w:t>
      </w:r>
    </w:p>
    <w:p w:rsidR="00D649A2" w:rsidRDefault="006B38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6187AC2E" wp14:editId="2CE55620">
            <wp:simplePos x="0" y="0"/>
            <wp:positionH relativeFrom="column">
              <wp:posOffset>481965</wp:posOffset>
            </wp:positionH>
            <wp:positionV relativeFrom="paragraph">
              <wp:posOffset>142875</wp:posOffset>
            </wp:positionV>
            <wp:extent cx="3390900" cy="447675"/>
            <wp:effectExtent l="0" t="0" r="0" b="9525"/>
            <wp:wrapSquare wrapText="bothSides"/>
            <wp:docPr id="1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3848" w:rsidRDefault="006B3848" w:rsidP="006B384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49A2" w:rsidRDefault="00596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2A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PRIMOS(</w:t>
      </w:r>
      <w:proofErr w:type="gramEnd"/>
      <w:r w:rsidRPr="00F32A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N, L)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es la función principal, simplemente comp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rueba que N es mayor que 0 y llama a la función divisores, que es la encargada de la recursión, comenzando por probar el primo más pequeño, el 2.</w:t>
      </w:r>
    </w:p>
    <w:p w:rsidR="00D649A2" w:rsidRDefault="0059688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09925" cy="285750"/>
            <wp:effectExtent l="0" t="0" r="0" b="0"/>
            <wp:docPr id="1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A2" w:rsidRDefault="005968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32A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DIVISORES(</w:t>
      </w:r>
      <w:proofErr w:type="gramEnd"/>
      <w:r w:rsidRPr="00F32A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N, L, F)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es la función recursiva en la que N es el factor a dividir, L contiene los divisores y F es el factor que probamos como divisor o no. Lo hemos dividido en 3 casos:</w:t>
      </w:r>
    </w:p>
    <w:p w:rsidR="00D649A2" w:rsidRDefault="00596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base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cuando N es 1 hemos llegado al final, pues no podemos seguir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dividiendo el 1 en más primos.</w:t>
      </w: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1034414</wp:posOffset>
            </wp:positionH>
            <wp:positionV relativeFrom="paragraph">
              <wp:posOffset>12065</wp:posOffset>
            </wp:positionV>
            <wp:extent cx="1914525" cy="247650"/>
            <wp:effectExtent l="0" t="0" r="0" b="0"/>
            <wp:wrapSquare wrapText="bothSides" distT="0" distB="0" distL="114300" distR="114300"/>
            <wp:docPr id="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649A2" w:rsidRDefault="00596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Caso 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divide a N, es decir, N es 0 en módulo F. En este caso, dividimos F por F, metemos F en la lista de divisores y llamamos recursivamente a divisores con N/F 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 cambiar el factor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pues puede tener multiplicidad mayor que 1.</w:t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3981450" cy="438150"/>
            <wp:effectExtent l="0" t="0" r="0" b="0"/>
            <wp:docPr id="1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A2" w:rsidRDefault="005968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Caso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este caso F no divide a N, por lo que no cambiamos N ni metemos F en la lista de los divisores, solamente calculamos el siguiente factor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next_factor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llamamos a divisores con este nuevo factor NF.</w:t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4781550" cy="447675"/>
            <wp:effectExtent l="0" t="0" r="0" b="0"/>
            <wp:docPr id="12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A2" w:rsidRDefault="00D649A2">
      <w:pPr>
        <w:tabs>
          <w:tab w:val="left" w:pos="7080"/>
        </w:tabs>
      </w:pPr>
    </w:p>
    <w:p w:rsidR="00D649A2" w:rsidRDefault="00596888">
      <w:pPr>
        <w:tabs>
          <w:tab w:val="left" w:pos="7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Hemos implementado los siguientes ejemplos:</w:t>
      </w:r>
    </w:p>
    <w:p w:rsidR="00D649A2" w:rsidRDefault="00596888">
      <w:pPr>
        <w:tabs>
          <w:tab w:val="left" w:pos="708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En el primero y tercero comprobamos que los divisores de 100 y 330 salen bien respectivamente como lista, en el segundo comprobamos que si pasamos los divisores la función nos devuelve true, y finalmente, comprobamos que al pasarle un 1 nos sale una lista </w:t>
      </w:r>
      <w:r>
        <w:rPr>
          <w:rFonts w:ascii="Times New Roman" w:eastAsia="Times New Roman" w:hAnsi="Times New Roman" w:cs="Times New Roman"/>
          <w:sz w:val="24"/>
          <w:szCs w:val="24"/>
        </w:rPr>
        <w:t>vacía pues no tiene divisores primos.</w:t>
      </w:r>
    </w:p>
    <w:p w:rsidR="00D649A2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324100" cy="3028950"/>
            <wp:effectExtent l="0" t="0" r="0" b="0"/>
            <wp:docPr id="1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28"/>
                    <a:srcRect b="11420"/>
                    <a:stretch/>
                  </pic:blipFill>
                  <pic:spPr bwMode="auto">
                    <a:xfrm>
                      <a:off x="0" y="0"/>
                      <a:ext cx="23241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9A2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al realizar la función a la inversa nos dice que no hemos introducido suficientes parámetros de entrada. Esto se debe a que esos divisores pueden corresponder a más números, no solamente a uno; luego esta función solamente funciona en un sentido.</w:t>
      </w:r>
    </w:p>
    <w:p w:rsidR="00D649A2" w:rsidRDefault="006B384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3F207" wp14:editId="1B9127D1">
            <wp:extent cx="3381375" cy="619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Ejercicio 7: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este ejercicio se nos pedía realizar 3 funciones:</w:t>
      </w:r>
    </w:p>
    <w:p w:rsidR="00D649A2" w:rsidRDefault="005968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PRIMERO(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X, L,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Lrem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esta función consiste en dividir L en dos listas,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guardamos X y los elementos que sean iguales que X, mientras que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guardamos el resto de L.</w:t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 hemos implementado de la siguiente forma:</w:t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están vacías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solamente contiene X</w:t>
      </w: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739140</wp:posOffset>
            </wp:positionH>
            <wp:positionV relativeFrom="paragraph">
              <wp:posOffset>174625</wp:posOffset>
            </wp:positionV>
            <wp:extent cx="2076450" cy="209550"/>
            <wp:effectExtent l="0" t="0" r="0" b="0"/>
            <wp:wrapSquare wrapText="bothSides" distT="0" distB="0" distL="114300" distR="114300"/>
            <wp:docPr id="10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Caso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 elemento coincide con el primer elemento de L, de modo que lo metemos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llamamos recursivamente a la función con el resto de L, al que hemos llamado F.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681990</wp:posOffset>
            </wp:positionH>
            <wp:positionV relativeFrom="paragraph">
              <wp:posOffset>693420</wp:posOffset>
            </wp:positionV>
            <wp:extent cx="5305425" cy="457200"/>
            <wp:effectExtent l="0" t="0" r="0" b="0"/>
            <wp:wrapSquare wrapText="bothSides" distT="0" distB="0" distL="114300" distR="114300"/>
            <wp:docPr id="10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0B40D0" w:rsidRDefault="000B40D0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Caso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el elemento X no coincide con el primer elemento de L, esto quiere decir que ya hemos copiado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todos los elementos de L que eran iguales que X, de modo que solamente queda el resto de L, es decir, solo queda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643890</wp:posOffset>
            </wp:positionH>
            <wp:positionV relativeFrom="paragraph">
              <wp:posOffset>833755</wp:posOffset>
            </wp:positionV>
            <wp:extent cx="5162550" cy="257175"/>
            <wp:effectExtent l="0" t="0" r="0" b="0"/>
            <wp:wrapSquare wrapText="bothSides" distT="0" distB="0" distL="114300" distR="114300"/>
            <wp:docPr id="10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</w:p>
    <w:p w:rsidR="000B40D0" w:rsidRDefault="000B40D0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</w:rPr>
      </w:pPr>
      <w:bookmarkStart w:id="2" w:name="_GoBack"/>
      <w:bookmarkEnd w:id="2"/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Hemos probado los siguientes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ejemplos: </w:t>
      </w:r>
    </w:p>
    <w:p w:rsidR="00D649A2" w:rsidRDefault="000B40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AB0B57" wp14:editId="63DEFC1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33700" cy="1819275"/>
            <wp:effectExtent l="0" t="0" r="0" b="9525"/>
            <wp:wrapSquare wrapText="bothSides" distT="0" distB="0" distL="114300" distR="114300"/>
            <wp:docPr id="10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comprobamos que, si X está en L, guarda tanto el elemento como los repetidos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Éste comprueba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guarda el elemento, aunque no esté presente en la lista.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4</wp:posOffset>
            </wp:positionH>
            <wp:positionV relativeFrom="paragraph">
              <wp:posOffset>29210</wp:posOffset>
            </wp:positionV>
            <wp:extent cx="2905125" cy="981075"/>
            <wp:effectExtent l="0" t="0" r="0" b="0"/>
            <wp:wrapSquare wrapText="bothSides" distT="0" distB="0" distL="114300" distR="114300"/>
            <wp:docPr id="10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último, este ejemplo muestra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 L solamente contiene un único elemento repetido,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 vacía.</w:t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649A2" w:rsidRDefault="005968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L, L1)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apartado pedía implementar una función que utilizase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cod_primero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tal modo que L (una lista formada por elementos repetidos o no, de modo que los repetidos aparecen juntos), es dividida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sublistas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formadas por los elementos repetidos. L1 es una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ista que contiene esas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sublistas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base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L1 y L están vacías, por lo que no quedan más elementos.</w:t>
      </w: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2082165</wp:posOffset>
            </wp:positionH>
            <wp:positionV relativeFrom="paragraph">
              <wp:posOffset>91440</wp:posOffset>
            </wp:positionV>
            <wp:extent cx="1200150" cy="276225"/>
            <wp:effectExtent l="0" t="0" r="0" b="0"/>
            <wp:wrapSquare wrapText="bothSides" distT="0" distB="0" distL="114300" distR="114300"/>
            <wp:docPr id="10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Función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principal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llamamos a la función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cod_primero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el primer elemento de L, de modo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 la primera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sublista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elementos repetidos. Recursivamente vamos llamando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cod_all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es decir, con lo que ha “sobrado” de la función para que realice lo mismo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el resto de elementos.</w:t>
      </w:r>
    </w:p>
    <w:p w:rsidR="00D649A2" w:rsidRDefault="0059688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27957" cy="257919"/>
            <wp:effectExtent l="0" t="0" r="0" b="0"/>
            <wp:docPr id="1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957" cy="257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Hemos probado los siguientes ejemplos: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 este observamos que la lista devuelta es correcta y completa.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-3807</wp:posOffset>
            </wp:positionH>
            <wp:positionV relativeFrom="paragraph">
              <wp:posOffset>0</wp:posOffset>
            </wp:positionV>
            <wp:extent cx="3400425" cy="3067050"/>
            <wp:effectExtent l="0" t="0" r="0" b="0"/>
            <wp:wrapSquare wrapText="bothSides" distT="0" distB="0" distL="114300" distR="114300"/>
            <wp:docPr id="10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ejemplo nos muestra que al pasar el resultado nos devuelve True, es decir, corresponde a esa lista.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ejemplo lo pr</w:t>
      </w:r>
      <w:r>
        <w:rPr>
          <w:rFonts w:ascii="Times New Roman" w:eastAsia="Times New Roman" w:hAnsi="Times New Roman" w:cs="Times New Roman"/>
          <w:sz w:val="24"/>
          <w:szCs w:val="24"/>
        </w:rPr>
        <w:t>ueba con solamente un elemento.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Finalmente, este ejemplo prueba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 pasamos una lista vacía, el resultado será una lista vacía pues no hay elementos repetidos</w:t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649A2" w:rsidRDefault="0059688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LENGHT(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L, L1)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es el último apartado, en el que utilizamos las funciones anteriores para resolver el problema completo. Éste consiste en que, pasada una lista L de números repetidos como en los apartados anteriores, nos devuelve en L1, una lista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sublistas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las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 cada una se compone del número de repeticiones del elemento, y el elemento que se repite.</w:t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Función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devuelve el primer elemento de una lista, la hemos implementado como función auxiliar para hacer más fácil la lectura del código.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1377315</wp:posOffset>
            </wp:positionH>
            <wp:positionV relativeFrom="paragraph">
              <wp:posOffset>530860</wp:posOffset>
            </wp:positionV>
            <wp:extent cx="1285875" cy="266700"/>
            <wp:effectExtent l="0" t="0" r="0" b="0"/>
            <wp:wrapSquare wrapText="bothSides" distT="0" distB="0" distL="114300" distR="114300"/>
            <wp:docPr id="10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Caso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base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dos listas están vacías, es decir, hemos llegado al final del problema.</w:t>
      </w: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1386840</wp:posOffset>
            </wp:positionH>
            <wp:positionV relativeFrom="paragraph">
              <wp:posOffset>-2537</wp:posOffset>
            </wp:positionV>
            <wp:extent cx="1009650" cy="247650"/>
            <wp:effectExtent l="0" t="0" r="0" b="0"/>
            <wp:wrapSquare wrapText="bothSides" distT="0" distB="0" distL="114300" distR="114300"/>
            <wp:docPr id="1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Función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auxiliar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hemos implementado una función auxiliar para la resolución del problema, ésta consiste en dividir la lista que devuelve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cod_all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la lista que necesitamos.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ásicamente, por cada elemento de la lista que nos devuelve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cod_all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calcula su longitud y la une con el primer elemento de esa lista.</w:t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649A2" w:rsidRDefault="005968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noProof/>
          <w:color w:val="000000"/>
        </w:rPr>
        <w:drawing>
          <wp:inline distT="0" distB="0" distL="0" distR="0">
            <wp:extent cx="5400040" cy="219075"/>
            <wp:effectExtent l="0" t="0" r="0" b="0"/>
            <wp:docPr id="10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A2" w:rsidRDefault="00D649A2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D649A2" w:rsidRDefault="005968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Función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principal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simplemente llama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cod_all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comienza la recursión para dividir la lista resultada mediante la función auxiliar.</w:t>
      </w:r>
    </w:p>
    <w:p w:rsidR="00D649A2" w:rsidRDefault="005968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3724275" cy="295275"/>
            <wp:effectExtent l="0" t="0" r="0" b="0"/>
            <wp:docPr id="10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9A2" w:rsidRDefault="0059688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Hemos implementado los siguientes ejemplos:</w:t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Éste nos muestra que una lista vacía se concierte en otra vacía.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-3807</wp:posOffset>
            </wp:positionH>
            <wp:positionV relativeFrom="paragraph">
              <wp:posOffset>0</wp:posOffset>
            </wp:positionV>
            <wp:extent cx="3609975" cy="2219325"/>
            <wp:effectExtent l="0" t="0" r="0" b="0"/>
            <wp:wrapSquare wrapText="bothSides" distT="0" distB="0" distL="114300" distR="114300"/>
            <wp:docPr id="1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ejemplo prueba que funciona correctamente.</w:t>
      </w:r>
    </w:p>
    <w:p w:rsidR="00D649A2" w:rsidRDefault="00D64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49A2" w:rsidRDefault="005968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ejemplo es una prueba con un solo elemento.</w:t>
      </w:r>
    </w:p>
    <w:sectPr w:rsidR="00D649A2">
      <w:headerReference w:type="default" r:id="rId43"/>
      <w:footerReference w:type="even" r:id="rId44"/>
      <w:footerReference w:type="default" r:id="rId4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888" w:rsidRDefault="00596888">
      <w:pPr>
        <w:spacing w:after="0" w:line="240" w:lineRule="auto"/>
      </w:pPr>
      <w:r>
        <w:separator/>
      </w:r>
    </w:p>
  </w:endnote>
  <w:endnote w:type="continuationSeparator" w:id="0">
    <w:p w:rsidR="00596888" w:rsidRDefault="005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9A2" w:rsidRDefault="00D649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9A2" w:rsidRDefault="005968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A6A6A6"/>
        <w:sz w:val="20"/>
        <w:szCs w:val="20"/>
      </w:rPr>
    </w:pPr>
    <w:r>
      <w:rPr>
        <w:rFonts w:ascii="Times New Roman" w:eastAsia="Times New Roman" w:hAnsi="Times New Roman" w:cs="Times New Roman"/>
        <w:i/>
        <w:color w:val="A6A6A6"/>
        <w:sz w:val="20"/>
        <w:szCs w:val="20"/>
      </w:rPr>
      <w:t>Lucía Rivas Molina</w:t>
    </w:r>
  </w:p>
  <w:p w:rsidR="00D649A2" w:rsidRDefault="005968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A6A6A6"/>
        <w:sz w:val="20"/>
        <w:szCs w:val="20"/>
      </w:rPr>
    </w:pPr>
    <w:r>
      <w:rPr>
        <w:rFonts w:ascii="Times New Roman" w:eastAsia="Times New Roman" w:hAnsi="Times New Roman" w:cs="Times New Roman"/>
        <w:i/>
        <w:color w:val="A6A6A6"/>
        <w:sz w:val="20"/>
        <w:szCs w:val="20"/>
      </w:rPr>
      <w:t>Daniel Santo-Tomás López</w:t>
    </w:r>
  </w:p>
  <w:p w:rsidR="00D649A2" w:rsidRDefault="005968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i/>
        <w:color w:val="A6A6A6"/>
        <w:sz w:val="20"/>
        <w:szCs w:val="20"/>
      </w:rPr>
    </w:pPr>
    <w:r>
      <w:rPr>
        <w:rFonts w:ascii="Times New Roman" w:eastAsia="Times New Roman" w:hAnsi="Times New Roman" w:cs="Times New Roman"/>
        <w:i/>
        <w:color w:val="A6A6A6"/>
        <w:sz w:val="20"/>
        <w:szCs w:val="20"/>
      </w:rPr>
      <w:t>Grupo 2301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888" w:rsidRDefault="00596888">
      <w:pPr>
        <w:spacing w:after="0" w:line="240" w:lineRule="auto"/>
      </w:pPr>
      <w:r>
        <w:separator/>
      </w:r>
    </w:p>
  </w:footnote>
  <w:footnote w:type="continuationSeparator" w:id="0">
    <w:p w:rsidR="00596888" w:rsidRDefault="00596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9A2" w:rsidRDefault="00D649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B12"/>
    <w:multiLevelType w:val="multilevel"/>
    <w:tmpl w:val="5F7236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917377"/>
    <w:multiLevelType w:val="multilevel"/>
    <w:tmpl w:val="C07272A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60E6C"/>
    <w:multiLevelType w:val="multilevel"/>
    <w:tmpl w:val="10284D6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757262"/>
    <w:multiLevelType w:val="multilevel"/>
    <w:tmpl w:val="D89C873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4A6063"/>
    <w:multiLevelType w:val="multilevel"/>
    <w:tmpl w:val="F8323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71EFE"/>
    <w:multiLevelType w:val="multilevel"/>
    <w:tmpl w:val="678E1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A2"/>
    <w:rsid w:val="000B40D0"/>
    <w:rsid w:val="00596888"/>
    <w:rsid w:val="006B3848"/>
    <w:rsid w:val="00D649A2"/>
    <w:rsid w:val="00F3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0802"/>
  <w15:docId w15:val="{2E7CA364-A60C-4FF2-A7FB-683616BB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E7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295"/>
  </w:style>
  <w:style w:type="paragraph" w:styleId="Piedepgina">
    <w:name w:val="footer"/>
    <w:basedOn w:val="Normal"/>
    <w:link w:val="PiedepginaCar"/>
    <w:uiPriority w:val="99"/>
    <w:unhideWhenUsed/>
    <w:rsid w:val="002F22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295"/>
  </w:style>
  <w:style w:type="paragraph" w:styleId="Prrafodelista">
    <w:name w:val="List Paragraph"/>
    <w:basedOn w:val="Normal"/>
    <w:uiPriority w:val="34"/>
    <w:qFormat/>
    <w:rsid w:val="00DB7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19B4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C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C555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046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1584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Politécnica Superior</dc:creator>
  <cp:lastModifiedBy>Escuela Politécnica Superior</cp:lastModifiedBy>
  <cp:revision>2</cp:revision>
  <dcterms:created xsi:type="dcterms:W3CDTF">2019-02-12T20:21:00Z</dcterms:created>
  <dcterms:modified xsi:type="dcterms:W3CDTF">2019-04-12T09:31:00Z</dcterms:modified>
</cp:coreProperties>
</file>