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928" w:rsidRDefault="002B6928" w:rsidP="002B6928">
      <w:pPr>
        <w:pStyle w:val="NormalWeb"/>
        <w:spacing w:before="0" w:beforeAutospacing="0" w:after="160" w:afterAutospacing="0"/>
        <w:jc w:val="center"/>
        <w:rPr>
          <w:rFonts w:ascii="Arial" w:hAnsi="Arial" w:cs="Arial"/>
          <w:color w:val="000000"/>
          <w:sz w:val="32"/>
          <w:szCs w:val="28"/>
        </w:rPr>
      </w:pPr>
      <w:r>
        <w:rPr>
          <w:noProof/>
        </w:rPr>
        <w:drawing>
          <wp:anchor distT="0" distB="0" distL="114300" distR="114300" simplePos="0" relativeHeight="251664384" behindDoc="1" locked="0" layoutInCell="1" allowOverlap="1" wp14:anchorId="73E43BE9" wp14:editId="15DB4FBC">
            <wp:simplePos x="0" y="0"/>
            <wp:positionH relativeFrom="column">
              <wp:posOffset>-270510</wp:posOffset>
            </wp:positionH>
            <wp:positionV relativeFrom="paragraph">
              <wp:posOffset>-461645</wp:posOffset>
            </wp:positionV>
            <wp:extent cx="2857500" cy="908768"/>
            <wp:effectExtent l="0" t="0" r="0" b="571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v.jpg"/>
                    <pic:cNvPicPr/>
                  </pic:nvPicPr>
                  <pic:blipFill>
                    <a:blip r:embed="rId6">
                      <a:extLst>
                        <a:ext uri="{28A0092B-C50C-407E-A947-70E740481C1C}">
                          <a14:useLocalDpi xmlns:a14="http://schemas.microsoft.com/office/drawing/2010/main" val="0"/>
                        </a:ext>
                      </a:extLst>
                    </a:blip>
                    <a:stretch>
                      <a:fillRect/>
                    </a:stretch>
                  </pic:blipFill>
                  <pic:spPr>
                    <a:xfrm>
                      <a:off x="0" y="0"/>
                      <a:ext cx="2857500" cy="908768"/>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p>
    <w:p w:rsidR="002B6928" w:rsidRPr="00694845" w:rsidRDefault="002B6928" w:rsidP="002B6928">
      <w:pPr>
        <w:pStyle w:val="NormalWeb"/>
        <w:spacing w:before="0" w:beforeAutospacing="0" w:after="160" w:afterAutospacing="0"/>
        <w:jc w:val="center"/>
        <w:rPr>
          <w:rFonts w:ascii="Arial" w:hAnsi="Arial" w:cs="Arial"/>
          <w:sz w:val="28"/>
        </w:rPr>
      </w:pPr>
      <w:r w:rsidRPr="00694845">
        <w:rPr>
          <w:rFonts w:ascii="Arial" w:hAnsi="Arial" w:cs="Arial"/>
          <w:color w:val="000000"/>
          <w:sz w:val="32"/>
          <w:szCs w:val="28"/>
        </w:rPr>
        <w:t xml:space="preserve">FACULTAD INGENIERÍA ESCUELA ACADÉMICO </w:t>
      </w:r>
      <w:r w:rsidRPr="00694845">
        <w:rPr>
          <w:rFonts w:ascii="Arial" w:hAnsi="Arial" w:cs="Arial"/>
          <w:color w:val="000000"/>
          <w:sz w:val="32"/>
          <w:szCs w:val="28"/>
        </w:rPr>
        <w:br/>
        <w:t>PROFESIONAL DE INGENIERÍA DE SISTEMAS</w:t>
      </w:r>
    </w:p>
    <w:p w:rsidR="002B6928" w:rsidRDefault="002B6928" w:rsidP="002B6928">
      <w:pPr>
        <w:pStyle w:val="NormalWeb"/>
        <w:spacing w:before="0" w:beforeAutospacing="0" w:after="160" w:afterAutospacing="0"/>
        <w:jc w:val="center"/>
      </w:pPr>
      <w:r>
        <w:t> </w:t>
      </w:r>
    </w:p>
    <w:p w:rsidR="002B6928" w:rsidRPr="00694845" w:rsidRDefault="002B6928" w:rsidP="002B6928">
      <w:pPr>
        <w:pStyle w:val="NormalWeb"/>
        <w:spacing w:before="0" w:beforeAutospacing="0" w:after="160" w:afterAutospacing="0"/>
        <w:jc w:val="center"/>
        <w:rPr>
          <w:rFonts w:ascii="Arial" w:hAnsi="Arial" w:cs="Arial"/>
          <w:sz w:val="28"/>
          <w:szCs w:val="28"/>
        </w:rPr>
      </w:pPr>
      <w:r w:rsidRPr="00694845">
        <w:rPr>
          <w:rFonts w:ascii="Arial" w:hAnsi="Arial" w:cs="Arial"/>
          <w:b/>
          <w:bCs/>
          <w:color w:val="000000"/>
          <w:sz w:val="28"/>
          <w:szCs w:val="28"/>
        </w:rPr>
        <w:t>TRABAJO DE INVESTIGACIÓN</w:t>
      </w:r>
    </w:p>
    <w:p w:rsidR="002B6928" w:rsidRPr="00694845" w:rsidRDefault="002B6928" w:rsidP="002B6928">
      <w:pPr>
        <w:pStyle w:val="NormalWeb"/>
        <w:spacing w:before="0" w:beforeAutospacing="0" w:after="160" w:afterAutospacing="0"/>
        <w:jc w:val="center"/>
        <w:rPr>
          <w:rFonts w:ascii="Arial" w:hAnsi="Arial" w:cs="Arial"/>
          <w:sz w:val="28"/>
          <w:szCs w:val="28"/>
        </w:rPr>
      </w:pPr>
      <w:r w:rsidRPr="00694845">
        <w:rPr>
          <w:rFonts w:ascii="Arial" w:hAnsi="Arial" w:cs="Arial"/>
          <w:color w:val="000000"/>
          <w:sz w:val="28"/>
          <w:szCs w:val="28"/>
        </w:rPr>
        <w:t>“</w:t>
      </w:r>
      <w:r>
        <w:rPr>
          <w:rFonts w:ascii="Arial" w:hAnsi="Arial" w:cs="Arial"/>
          <w:color w:val="000000"/>
          <w:sz w:val="28"/>
          <w:szCs w:val="28"/>
        </w:rPr>
        <w:t>SISTEMA WEB BIBLIOTECA VIRTUAL</w:t>
      </w:r>
      <w:r w:rsidRPr="00694845">
        <w:rPr>
          <w:rFonts w:ascii="Arial" w:hAnsi="Arial" w:cs="Arial"/>
          <w:color w:val="000000"/>
          <w:sz w:val="28"/>
          <w:szCs w:val="28"/>
        </w:rPr>
        <w:t>”</w:t>
      </w:r>
    </w:p>
    <w:p w:rsidR="002B6928" w:rsidRPr="00694845" w:rsidRDefault="002B6928" w:rsidP="002B6928">
      <w:pPr>
        <w:pStyle w:val="NormalWeb"/>
        <w:spacing w:before="0" w:beforeAutospacing="0" w:after="0" w:afterAutospacing="0"/>
        <w:jc w:val="center"/>
        <w:rPr>
          <w:rFonts w:ascii="Arial" w:hAnsi="Arial" w:cs="Arial"/>
          <w:sz w:val="28"/>
          <w:szCs w:val="28"/>
        </w:rPr>
      </w:pPr>
      <w:r w:rsidRPr="00694845">
        <w:rPr>
          <w:rFonts w:ascii="Arial" w:hAnsi="Arial" w:cs="Arial"/>
          <w:sz w:val="28"/>
          <w:szCs w:val="28"/>
        </w:rPr>
        <w:t> </w:t>
      </w:r>
    </w:p>
    <w:p w:rsidR="002B6928" w:rsidRPr="00694845" w:rsidRDefault="002B6928" w:rsidP="002B6928">
      <w:pPr>
        <w:pStyle w:val="NormalWeb"/>
        <w:spacing w:before="0" w:beforeAutospacing="0" w:after="0" w:afterAutospacing="0"/>
        <w:jc w:val="center"/>
        <w:rPr>
          <w:rFonts w:ascii="Arial" w:hAnsi="Arial" w:cs="Arial"/>
          <w:sz w:val="28"/>
          <w:szCs w:val="28"/>
        </w:rPr>
      </w:pPr>
      <w:r w:rsidRPr="00694845">
        <w:rPr>
          <w:rFonts w:ascii="Arial" w:hAnsi="Arial" w:cs="Arial"/>
          <w:sz w:val="28"/>
          <w:szCs w:val="28"/>
        </w:rPr>
        <w:t> </w:t>
      </w:r>
    </w:p>
    <w:p w:rsidR="002B6928" w:rsidRDefault="002B6928" w:rsidP="002B6928">
      <w:pPr>
        <w:pStyle w:val="NormalWeb"/>
        <w:spacing w:before="0" w:beforeAutospacing="0" w:after="160" w:afterAutospacing="0"/>
        <w:jc w:val="center"/>
        <w:rPr>
          <w:rFonts w:ascii="Arial" w:hAnsi="Arial" w:cs="Arial"/>
          <w:b/>
          <w:bCs/>
          <w:color w:val="000000"/>
          <w:sz w:val="28"/>
          <w:szCs w:val="28"/>
        </w:rPr>
      </w:pPr>
      <w:r w:rsidRPr="00694845">
        <w:rPr>
          <w:rFonts w:ascii="Arial" w:hAnsi="Arial" w:cs="Arial"/>
          <w:b/>
          <w:bCs/>
          <w:color w:val="000000"/>
          <w:sz w:val="28"/>
          <w:szCs w:val="28"/>
        </w:rPr>
        <w:t>AUTORES:</w:t>
      </w:r>
    </w:p>
    <w:p w:rsidR="002B6928" w:rsidRDefault="002B6928" w:rsidP="002B6928">
      <w:pPr>
        <w:pStyle w:val="NormalWeb"/>
        <w:spacing w:before="0" w:beforeAutospacing="0" w:after="160" w:afterAutospacing="0"/>
        <w:jc w:val="center"/>
        <w:rPr>
          <w:rFonts w:ascii="Arial" w:hAnsi="Arial" w:cs="Arial"/>
          <w:bCs/>
          <w:color w:val="000000"/>
          <w:sz w:val="28"/>
          <w:szCs w:val="28"/>
        </w:rPr>
      </w:pPr>
      <w:r w:rsidRPr="006F58B7">
        <w:rPr>
          <w:rFonts w:ascii="Arial" w:hAnsi="Arial" w:cs="Arial"/>
          <w:bCs/>
          <w:color w:val="000000"/>
          <w:sz w:val="28"/>
          <w:szCs w:val="28"/>
        </w:rPr>
        <w:t>ALLCCA PALOMINO, FLAVIO</w:t>
      </w:r>
    </w:p>
    <w:p w:rsidR="002B6928" w:rsidRDefault="002B6928" w:rsidP="002B6928">
      <w:pPr>
        <w:pStyle w:val="NormalWeb"/>
        <w:spacing w:before="0" w:beforeAutospacing="0" w:after="160" w:afterAutospacing="0"/>
        <w:jc w:val="center"/>
        <w:rPr>
          <w:rFonts w:ascii="Arial" w:hAnsi="Arial" w:cs="Arial"/>
          <w:bCs/>
          <w:color w:val="000000"/>
          <w:sz w:val="28"/>
          <w:szCs w:val="28"/>
        </w:rPr>
      </w:pPr>
      <w:r>
        <w:rPr>
          <w:rFonts w:ascii="Arial" w:hAnsi="Arial" w:cs="Arial"/>
          <w:bCs/>
          <w:color w:val="000000"/>
          <w:sz w:val="28"/>
          <w:szCs w:val="28"/>
        </w:rPr>
        <w:t>ROSALES HUAMANI, LUIS ANGEL</w:t>
      </w:r>
    </w:p>
    <w:p w:rsidR="002B6928" w:rsidRPr="006F58B7" w:rsidRDefault="002B6928" w:rsidP="002B6928">
      <w:pPr>
        <w:pStyle w:val="NormalWeb"/>
        <w:spacing w:before="0" w:beforeAutospacing="0" w:after="160" w:afterAutospacing="0"/>
        <w:jc w:val="center"/>
        <w:rPr>
          <w:rFonts w:ascii="Arial" w:hAnsi="Arial" w:cs="Arial"/>
          <w:bCs/>
          <w:color w:val="000000"/>
          <w:sz w:val="28"/>
          <w:szCs w:val="28"/>
        </w:rPr>
      </w:pPr>
      <w:r>
        <w:rPr>
          <w:rFonts w:ascii="Arial" w:hAnsi="Arial" w:cs="Arial"/>
          <w:bCs/>
          <w:color w:val="000000"/>
          <w:sz w:val="28"/>
          <w:szCs w:val="28"/>
        </w:rPr>
        <w:t>PAREDES CONDOR JULIO</w:t>
      </w:r>
    </w:p>
    <w:p w:rsidR="002B6928" w:rsidRDefault="002B6928" w:rsidP="002B6928">
      <w:pPr>
        <w:pStyle w:val="NormalWeb"/>
        <w:spacing w:before="0" w:beforeAutospacing="0" w:after="160" w:afterAutospacing="0"/>
        <w:jc w:val="center"/>
        <w:rPr>
          <w:rFonts w:ascii="Arial" w:hAnsi="Arial" w:cs="Arial"/>
          <w:b/>
          <w:bCs/>
          <w:color w:val="000000"/>
          <w:sz w:val="28"/>
          <w:szCs w:val="28"/>
        </w:rPr>
      </w:pPr>
    </w:p>
    <w:p w:rsidR="002B6928" w:rsidRPr="00694845" w:rsidRDefault="002B6928" w:rsidP="002B6928">
      <w:pPr>
        <w:pStyle w:val="NormalWeb"/>
        <w:spacing w:before="0" w:beforeAutospacing="0" w:after="160" w:afterAutospacing="0"/>
        <w:jc w:val="center"/>
        <w:rPr>
          <w:rFonts w:ascii="Arial" w:hAnsi="Arial" w:cs="Arial"/>
          <w:sz w:val="28"/>
          <w:szCs w:val="28"/>
        </w:rPr>
      </w:pPr>
      <w:r w:rsidRPr="00694845">
        <w:rPr>
          <w:rFonts w:ascii="Arial" w:hAnsi="Arial" w:cs="Arial"/>
          <w:b/>
          <w:bCs/>
          <w:color w:val="000000"/>
          <w:sz w:val="28"/>
          <w:szCs w:val="28"/>
        </w:rPr>
        <w:t>PROFESOR</w:t>
      </w:r>
    </w:p>
    <w:p w:rsidR="002B6928" w:rsidRPr="006F58B7" w:rsidRDefault="002B6928" w:rsidP="002B6928">
      <w:pPr>
        <w:pStyle w:val="NormalWeb"/>
        <w:spacing w:before="0" w:beforeAutospacing="0" w:after="0" w:afterAutospacing="0"/>
        <w:jc w:val="center"/>
        <w:rPr>
          <w:rFonts w:ascii="Arial" w:hAnsi="Arial" w:cs="Arial"/>
          <w:sz w:val="28"/>
          <w:szCs w:val="28"/>
        </w:rPr>
      </w:pPr>
      <w:r w:rsidRPr="006F58B7">
        <w:rPr>
          <w:rFonts w:ascii="Helvetica" w:hAnsi="Helvetica" w:cs="Helvetica"/>
          <w:color w:val="000000"/>
          <w:sz w:val="28"/>
          <w:szCs w:val="28"/>
          <w:shd w:val="clear" w:color="auto" w:fill="F7F7F7"/>
        </w:rPr>
        <w:t>JORGE ALFREDO GUEVARA JIMENEZ</w:t>
      </w:r>
      <w:r w:rsidRPr="006F58B7">
        <w:rPr>
          <w:rFonts w:ascii="Arial" w:hAnsi="Arial" w:cs="Arial"/>
          <w:color w:val="000000"/>
          <w:sz w:val="28"/>
          <w:szCs w:val="28"/>
        </w:rPr>
        <w:br/>
      </w:r>
    </w:p>
    <w:p w:rsidR="002B6928" w:rsidRPr="00694845" w:rsidRDefault="002B6928" w:rsidP="002B6928">
      <w:pPr>
        <w:pStyle w:val="NormalWeb"/>
        <w:spacing w:before="0" w:beforeAutospacing="0" w:after="160" w:afterAutospacing="0"/>
        <w:jc w:val="center"/>
        <w:rPr>
          <w:rFonts w:ascii="Arial" w:hAnsi="Arial" w:cs="Arial"/>
          <w:sz w:val="28"/>
          <w:szCs w:val="28"/>
        </w:rPr>
      </w:pPr>
      <w:r w:rsidRPr="00694845">
        <w:rPr>
          <w:rFonts w:ascii="Arial" w:hAnsi="Arial" w:cs="Arial"/>
          <w:b/>
          <w:bCs/>
          <w:color w:val="000000"/>
          <w:sz w:val="28"/>
          <w:szCs w:val="28"/>
        </w:rPr>
        <w:t>CURSO</w:t>
      </w:r>
    </w:p>
    <w:p w:rsidR="002B6928" w:rsidRDefault="002B6928" w:rsidP="002B6928">
      <w:pPr>
        <w:pStyle w:val="NormalWeb"/>
        <w:spacing w:before="0" w:beforeAutospacing="0" w:after="0" w:afterAutospacing="0"/>
        <w:jc w:val="center"/>
        <w:rPr>
          <w:rFonts w:ascii="Arial" w:hAnsi="Arial" w:cs="Arial"/>
          <w:sz w:val="28"/>
          <w:szCs w:val="28"/>
        </w:rPr>
      </w:pPr>
      <w:r w:rsidRPr="006F58B7">
        <w:rPr>
          <w:rFonts w:ascii="Helvetica" w:hAnsi="Helvetica" w:cs="Helvetica"/>
          <w:color w:val="000000"/>
          <w:sz w:val="28"/>
          <w:szCs w:val="28"/>
          <w:shd w:val="clear" w:color="auto" w:fill="F7F7F7"/>
        </w:rPr>
        <w:t>CALIDAD DE SOFTWARE</w:t>
      </w:r>
      <w:r w:rsidRPr="006F58B7">
        <w:rPr>
          <w:rFonts w:ascii="Arial" w:hAnsi="Arial" w:cs="Arial"/>
          <w:sz w:val="28"/>
          <w:szCs w:val="28"/>
        </w:rPr>
        <w:t> </w:t>
      </w:r>
    </w:p>
    <w:p w:rsidR="002B6928" w:rsidRDefault="002B6928" w:rsidP="002B6928">
      <w:pPr>
        <w:pStyle w:val="NormalWeb"/>
        <w:spacing w:before="0" w:beforeAutospacing="0" w:after="0" w:afterAutospacing="0"/>
        <w:jc w:val="center"/>
        <w:rPr>
          <w:rFonts w:ascii="Arial" w:hAnsi="Arial" w:cs="Arial"/>
          <w:sz w:val="28"/>
          <w:szCs w:val="28"/>
        </w:rPr>
      </w:pPr>
    </w:p>
    <w:p w:rsidR="002B6928" w:rsidRPr="00FC76A2" w:rsidRDefault="002B6928" w:rsidP="002B6928">
      <w:pPr>
        <w:pStyle w:val="NormalWeb"/>
        <w:spacing w:before="0" w:beforeAutospacing="0" w:after="0" w:afterAutospacing="0"/>
        <w:jc w:val="center"/>
        <w:rPr>
          <w:rFonts w:ascii="Arial" w:hAnsi="Arial" w:cs="Arial"/>
          <w:b/>
          <w:sz w:val="28"/>
          <w:szCs w:val="28"/>
        </w:rPr>
      </w:pPr>
      <w:r w:rsidRPr="00FC76A2">
        <w:rPr>
          <w:rFonts w:ascii="Arial" w:hAnsi="Arial" w:cs="Arial"/>
          <w:b/>
          <w:sz w:val="28"/>
          <w:szCs w:val="28"/>
        </w:rPr>
        <w:t>HORARIO</w:t>
      </w:r>
    </w:p>
    <w:p w:rsidR="002B6928" w:rsidRDefault="002B6928" w:rsidP="002B6928">
      <w:pPr>
        <w:pStyle w:val="NormalWeb"/>
        <w:spacing w:before="0" w:beforeAutospacing="0" w:after="0" w:afterAutospacing="0"/>
        <w:jc w:val="center"/>
        <w:rPr>
          <w:rFonts w:ascii="Arial" w:hAnsi="Arial" w:cs="Arial"/>
          <w:b/>
          <w:bCs/>
          <w:color w:val="000000"/>
          <w:sz w:val="28"/>
          <w:szCs w:val="28"/>
        </w:rPr>
      </w:pPr>
    </w:p>
    <w:p w:rsidR="002B6928" w:rsidRDefault="002B6928" w:rsidP="002B6928">
      <w:pPr>
        <w:pStyle w:val="NormalWeb"/>
        <w:spacing w:before="0" w:beforeAutospacing="0" w:after="0" w:afterAutospacing="0"/>
        <w:jc w:val="center"/>
        <w:rPr>
          <w:rFonts w:ascii="Arial" w:hAnsi="Arial" w:cs="Arial"/>
          <w:b/>
          <w:bCs/>
          <w:color w:val="000000"/>
          <w:sz w:val="28"/>
          <w:szCs w:val="28"/>
        </w:rPr>
      </w:pPr>
      <w:r>
        <w:rPr>
          <w:rFonts w:ascii="Arial" w:hAnsi="Arial" w:cs="Arial"/>
          <w:b/>
          <w:bCs/>
          <w:color w:val="000000"/>
          <w:sz w:val="28"/>
          <w:szCs w:val="28"/>
        </w:rPr>
        <w:t>MIERCOLES TURNO NOCHE</w:t>
      </w:r>
    </w:p>
    <w:p w:rsidR="002B6928" w:rsidRDefault="002B6928" w:rsidP="002B6928">
      <w:pPr>
        <w:pStyle w:val="NormalWeb"/>
        <w:spacing w:before="0" w:beforeAutospacing="0" w:after="0" w:afterAutospacing="0"/>
        <w:jc w:val="center"/>
        <w:rPr>
          <w:rFonts w:ascii="Arial" w:hAnsi="Arial" w:cs="Arial"/>
          <w:b/>
          <w:bCs/>
          <w:color w:val="000000"/>
          <w:sz w:val="28"/>
          <w:szCs w:val="28"/>
        </w:rPr>
      </w:pPr>
    </w:p>
    <w:p w:rsidR="002B6928" w:rsidRDefault="002B6928" w:rsidP="002B6928">
      <w:pPr>
        <w:pStyle w:val="NormalWeb"/>
        <w:spacing w:before="0" w:beforeAutospacing="0" w:after="0" w:afterAutospacing="0"/>
        <w:jc w:val="center"/>
        <w:rPr>
          <w:rFonts w:ascii="Arial" w:hAnsi="Arial" w:cs="Arial"/>
          <w:b/>
          <w:bCs/>
          <w:color w:val="000000"/>
          <w:sz w:val="28"/>
          <w:szCs w:val="28"/>
        </w:rPr>
      </w:pPr>
    </w:p>
    <w:p w:rsidR="002B6928" w:rsidRDefault="002B6928" w:rsidP="002B6928">
      <w:pPr>
        <w:pStyle w:val="NormalWeb"/>
        <w:spacing w:before="0" w:beforeAutospacing="0" w:after="0" w:afterAutospacing="0"/>
        <w:jc w:val="center"/>
        <w:rPr>
          <w:rFonts w:ascii="Arial" w:hAnsi="Arial" w:cs="Arial"/>
          <w:b/>
          <w:bCs/>
          <w:color w:val="000000"/>
          <w:sz w:val="28"/>
          <w:szCs w:val="28"/>
        </w:rPr>
      </w:pPr>
    </w:p>
    <w:p w:rsidR="002B6928" w:rsidRPr="00694845" w:rsidRDefault="002B6928" w:rsidP="002B6928">
      <w:pPr>
        <w:pStyle w:val="NormalWeb"/>
        <w:spacing w:before="0" w:beforeAutospacing="0" w:after="0" w:afterAutospacing="0"/>
        <w:jc w:val="center"/>
        <w:rPr>
          <w:rFonts w:ascii="Arial" w:hAnsi="Arial" w:cs="Arial"/>
          <w:sz w:val="28"/>
          <w:szCs w:val="28"/>
        </w:rPr>
      </w:pPr>
      <w:r w:rsidRPr="00694845">
        <w:rPr>
          <w:rFonts w:ascii="Arial" w:hAnsi="Arial" w:cs="Arial"/>
          <w:b/>
          <w:bCs/>
          <w:color w:val="000000"/>
          <w:sz w:val="28"/>
          <w:szCs w:val="28"/>
        </w:rPr>
        <w:t>LIMA – PERÚ</w:t>
      </w:r>
    </w:p>
    <w:p w:rsidR="002B6928" w:rsidRDefault="002B6928" w:rsidP="002B6928">
      <w:pPr>
        <w:pStyle w:val="NormalWeb"/>
        <w:spacing w:before="0" w:beforeAutospacing="0" w:after="0" w:afterAutospacing="0"/>
        <w:jc w:val="center"/>
        <w:rPr>
          <w:rFonts w:ascii="Arial" w:hAnsi="Arial" w:cs="Arial"/>
          <w:b/>
          <w:bCs/>
          <w:color w:val="000000"/>
          <w:sz w:val="28"/>
          <w:szCs w:val="28"/>
        </w:rPr>
      </w:pPr>
    </w:p>
    <w:p w:rsidR="002B6928" w:rsidRDefault="002B6928" w:rsidP="002B6928">
      <w:pPr>
        <w:pStyle w:val="NormalWeb"/>
        <w:spacing w:before="0" w:beforeAutospacing="0" w:after="0" w:afterAutospacing="0"/>
        <w:jc w:val="center"/>
        <w:rPr>
          <w:rFonts w:ascii="Arial" w:hAnsi="Arial" w:cs="Arial"/>
          <w:b/>
          <w:bCs/>
          <w:color w:val="000000"/>
          <w:sz w:val="28"/>
          <w:szCs w:val="28"/>
        </w:rPr>
      </w:pPr>
      <w:r w:rsidRPr="00694845">
        <w:rPr>
          <w:rFonts w:ascii="Arial" w:hAnsi="Arial" w:cs="Arial"/>
          <w:b/>
          <w:bCs/>
          <w:color w:val="000000"/>
          <w:sz w:val="28"/>
          <w:szCs w:val="28"/>
        </w:rPr>
        <w:t>2017</w:t>
      </w:r>
    </w:p>
    <w:p w:rsidR="004B2F09" w:rsidRDefault="004B2F09" w:rsidP="004B2F09">
      <w:pPr>
        <w:spacing w:line="332" w:lineRule="auto"/>
        <w:jc w:val="center"/>
        <w:rPr>
          <w:rFonts w:ascii="Trebuchet MS" w:eastAsia="Trebuchet MS" w:hAnsi="Trebuchet MS" w:cs="Trebuchet MS"/>
          <w:b/>
          <w:color w:val="222222"/>
          <w:sz w:val="48"/>
          <w:szCs w:val="48"/>
          <w:highlight w:val="white"/>
        </w:rPr>
      </w:pPr>
      <w:r>
        <w:rPr>
          <w:rFonts w:ascii="Trebuchet MS" w:eastAsia="Trebuchet MS" w:hAnsi="Trebuchet MS" w:cs="Trebuchet MS"/>
          <w:b/>
          <w:color w:val="222222"/>
          <w:sz w:val="48"/>
          <w:szCs w:val="48"/>
          <w:highlight w:val="white"/>
        </w:rPr>
        <w:lastRenderedPageBreak/>
        <w:t>ÍNDICE</w:t>
      </w:r>
    </w:p>
    <w:p w:rsidR="004B2F09" w:rsidRPr="004B2F09" w:rsidRDefault="004B2F09" w:rsidP="004B2F09">
      <w:pPr>
        <w:spacing w:line="332" w:lineRule="auto"/>
        <w:rPr>
          <w:rFonts w:asciiTheme="minorHAnsi" w:eastAsia="Trebuchet MS" w:hAnsiTheme="minorHAnsi" w:cstheme="minorHAnsi"/>
          <w:color w:val="222222"/>
          <w:szCs w:val="20"/>
          <w:highlight w:val="white"/>
        </w:rPr>
      </w:pP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Marco Teórico</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 Calidad de software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proofErr w:type="spellStart"/>
      <w:r w:rsidRPr="00E3743A">
        <w:rPr>
          <w:rFonts w:asciiTheme="minorHAnsi" w:eastAsia="Trebuchet MS" w:hAnsiTheme="minorHAnsi" w:cstheme="minorHAnsi"/>
          <w:color w:val="000000" w:themeColor="text1"/>
          <w:szCs w:val="20"/>
          <w:highlight w:val="white"/>
        </w:rPr>
        <w:t>I.Ii</w:t>
      </w:r>
      <w:proofErr w:type="spellEnd"/>
      <w:r w:rsidRPr="00E3743A">
        <w:rPr>
          <w:rFonts w:asciiTheme="minorHAnsi" w:eastAsia="Trebuchet MS" w:hAnsiTheme="minorHAnsi" w:cstheme="minorHAnsi"/>
          <w:color w:val="000000" w:themeColor="text1"/>
          <w:szCs w:val="20"/>
          <w:highlight w:val="white"/>
        </w:rPr>
        <w:t>. Calidad de producto y procesos</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I.III. Calidad interna</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I.IV. Calidad externa</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I.V. Calidad en uso</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I.VI. Norma ISO 25010</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Software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II.I. Descripción global del producto software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II.II. Objetivos</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II.III. Diagrama de casos de uso</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II.IV. Requisitos funcionales</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II.V. Requisitos no funcionales</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II.VI. Arquitectura de software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II.VI. Arquitectura de hardware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II.VI. Diseño de interfaz grafica</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Evaluación del software</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 xml:space="preserve">III.I. Evaluación y </w:t>
      </w:r>
      <w:proofErr w:type="spellStart"/>
      <w:r w:rsidRPr="00E3743A">
        <w:rPr>
          <w:rFonts w:asciiTheme="minorHAnsi" w:eastAsia="Trebuchet MS" w:hAnsiTheme="minorHAnsi" w:cstheme="minorHAnsi"/>
          <w:color w:val="000000" w:themeColor="text1"/>
          <w:szCs w:val="20"/>
          <w:highlight w:val="white"/>
        </w:rPr>
        <w:t>formularizacion</w:t>
      </w:r>
      <w:proofErr w:type="spellEnd"/>
      <w:r w:rsidRPr="00E3743A">
        <w:rPr>
          <w:rFonts w:asciiTheme="minorHAnsi" w:eastAsia="Trebuchet MS" w:hAnsiTheme="minorHAnsi" w:cstheme="minorHAnsi"/>
          <w:color w:val="000000" w:themeColor="text1"/>
          <w:szCs w:val="20"/>
          <w:highlight w:val="white"/>
        </w:rPr>
        <w:t xml:space="preserve"> de características de calidad interna y externa</w:t>
      </w:r>
    </w:p>
    <w:p w:rsidR="004B2F09" w:rsidRPr="00E3743A" w:rsidRDefault="004B2F09" w:rsidP="004B2F09">
      <w:pPr>
        <w:spacing w:line="332" w:lineRule="auto"/>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 xml:space="preserve">III.II. Evaluación y </w:t>
      </w:r>
      <w:proofErr w:type="spellStart"/>
      <w:r w:rsidRPr="00E3743A">
        <w:rPr>
          <w:rFonts w:asciiTheme="minorHAnsi" w:eastAsia="Trebuchet MS" w:hAnsiTheme="minorHAnsi" w:cstheme="minorHAnsi"/>
          <w:color w:val="000000" w:themeColor="text1"/>
          <w:szCs w:val="20"/>
          <w:highlight w:val="white"/>
        </w:rPr>
        <w:t>formularizacion</w:t>
      </w:r>
      <w:proofErr w:type="spellEnd"/>
      <w:r w:rsidRPr="00E3743A">
        <w:rPr>
          <w:rFonts w:asciiTheme="minorHAnsi" w:eastAsia="Trebuchet MS" w:hAnsiTheme="minorHAnsi" w:cstheme="minorHAnsi"/>
          <w:color w:val="000000" w:themeColor="text1"/>
          <w:szCs w:val="20"/>
          <w:highlight w:val="white"/>
        </w:rPr>
        <w:t xml:space="preserve"> de características de calidad en uso</w:t>
      </w: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Conclusiones</w:t>
      </w: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Recomendaciones</w:t>
      </w:r>
    </w:p>
    <w:p w:rsidR="004B2F09" w:rsidRPr="00E3743A" w:rsidRDefault="004B2F09" w:rsidP="004B2F09">
      <w:pPr>
        <w:numPr>
          <w:ilvl w:val="0"/>
          <w:numId w:val="29"/>
        </w:numPr>
        <w:pBdr>
          <w:top w:val="nil"/>
          <w:left w:val="nil"/>
          <w:bottom w:val="nil"/>
          <w:right w:val="nil"/>
          <w:between w:val="nil"/>
        </w:pBdr>
        <w:spacing w:line="332" w:lineRule="auto"/>
        <w:contextualSpacing/>
        <w:rPr>
          <w:rFonts w:asciiTheme="minorHAnsi" w:eastAsia="Trebuchet MS" w:hAnsiTheme="minorHAnsi" w:cstheme="minorHAnsi"/>
          <w:color w:val="000000" w:themeColor="text1"/>
          <w:szCs w:val="20"/>
          <w:highlight w:val="white"/>
        </w:rPr>
      </w:pPr>
      <w:r w:rsidRPr="00E3743A">
        <w:rPr>
          <w:rFonts w:asciiTheme="minorHAnsi" w:eastAsia="Trebuchet MS" w:hAnsiTheme="minorHAnsi" w:cstheme="minorHAnsi"/>
          <w:color w:val="000000" w:themeColor="text1"/>
          <w:szCs w:val="20"/>
          <w:highlight w:val="white"/>
        </w:rPr>
        <w:t>Referencias Bibliográficas</w:t>
      </w: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4B2F09" w:rsidRDefault="004B2F09" w:rsidP="002B6928">
      <w:pPr>
        <w:pStyle w:val="NormalWeb"/>
        <w:spacing w:before="0" w:beforeAutospacing="0" w:after="0" w:afterAutospacing="0"/>
        <w:jc w:val="center"/>
        <w:rPr>
          <w:rFonts w:ascii="Arial" w:hAnsi="Arial" w:cs="Arial"/>
          <w:sz w:val="28"/>
          <w:szCs w:val="28"/>
        </w:rPr>
      </w:pPr>
    </w:p>
    <w:p w:rsidR="00F20E96" w:rsidRPr="00A303A3" w:rsidRDefault="00F20E96" w:rsidP="00F20E96">
      <w:pPr>
        <w:numPr>
          <w:ilvl w:val="0"/>
          <w:numId w:val="1"/>
        </w:numPr>
        <w:spacing w:line="331" w:lineRule="auto"/>
        <w:contextualSpacing/>
        <w:rPr>
          <w:rFonts w:ascii="Calibri" w:eastAsia="Calibri" w:hAnsi="Calibri" w:cs="Calibri"/>
          <w:b/>
          <w:color w:val="000000" w:themeColor="text1"/>
          <w:sz w:val="36"/>
          <w:szCs w:val="48"/>
          <w:highlight w:val="white"/>
          <w:lang w:val="es-ES"/>
        </w:rPr>
      </w:pPr>
      <w:r w:rsidRPr="00A303A3">
        <w:rPr>
          <w:rFonts w:ascii="Calibri" w:eastAsia="Calibri" w:hAnsi="Calibri" w:cs="Calibri"/>
          <w:b/>
          <w:color w:val="000000" w:themeColor="text1"/>
          <w:sz w:val="36"/>
          <w:szCs w:val="48"/>
          <w:highlight w:val="white"/>
          <w:lang w:val="es-ES"/>
        </w:rPr>
        <w:lastRenderedPageBreak/>
        <w:t xml:space="preserve">MARCO </w:t>
      </w:r>
      <w:r w:rsidRPr="00EE631A">
        <w:rPr>
          <w:rFonts w:ascii="Calibri" w:eastAsia="Calibri" w:hAnsi="Calibri" w:cs="Calibri"/>
          <w:b/>
          <w:color w:val="000000" w:themeColor="text1"/>
          <w:sz w:val="28"/>
          <w:szCs w:val="48"/>
          <w:highlight w:val="white"/>
          <w:lang w:val="es-ES"/>
        </w:rPr>
        <w:t>TEÓRICO</w:t>
      </w: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CALIDAD DE SOFTWARE</w:t>
      </w:r>
    </w:p>
    <w:p w:rsidR="00F20E96" w:rsidRPr="00B04F08" w:rsidRDefault="00F20E96" w:rsidP="00272F01">
      <w:pPr>
        <w:spacing w:line="331" w:lineRule="auto"/>
        <w:ind w:firstLine="720"/>
        <w:jc w:val="both"/>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Hoy en día la demanda de software se ha disparado, puesto que está presente en todos los dispositivos que manejamos, en los sistemas de gestión, en el transporte, en las comunicaciones, en la energía, en la banca, en nuestro ocio y en nuestro entretenimiento. Este aumento del software ha dado lugar a un crecimiento de las empresas encargadas de su desarrollo, lo que se conocen como “factorías de software”. A su vez, el Capítulo 2 falta de personal especializado para ciertas tareas del desarrollo software, así como la búsqueda de la reducción de costes han dado lugar a lo que se conoce como “</w:t>
      </w:r>
      <w:proofErr w:type="spellStart"/>
      <w:r w:rsidRPr="00B04F08">
        <w:rPr>
          <w:rFonts w:ascii="Calibri" w:eastAsia="Calibri" w:hAnsi="Calibri" w:cs="Calibri"/>
          <w:color w:val="000000" w:themeColor="text1"/>
          <w:highlight w:val="white"/>
          <w:lang w:val="es-ES"/>
        </w:rPr>
        <w:t>outsourcing</w:t>
      </w:r>
      <w:proofErr w:type="spellEnd"/>
      <w:r w:rsidRPr="00B04F08">
        <w:rPr>
          <w:rFonts w:ascii="Calibri" w:eastAsia="Calibri" w:hAnsi="Calibri" w:cs="Calibri"/>
          <w:color w:val="000000" w:themeColor="text1"/>
          <w:highlight w:val="white"/>
          <w:lang w:val="es-ES"/>
        </w:rPr>
        <w:t>” del desarrollo software. Sin embargo, cuando se externalizan actividades de desarrollo software, también aumentan los riesgos y la falta de control sobre la calidad del software que la empresa contratada entrega, surgiendo la necesidad de evaluar y asegurar la calidad del software de dichas empresas desarrollan.</w:t>
      </w:r>
    </w:p>
    <w:p w:rsidR="00F20E96" w:rsidRPr="00A303A3" w:rsidRDefault="00F20E96" w:rsidP="00272F01">
      <w:pPr>
        <w:spacing w:line="331" w:lineRule="auto"/>
        <w:ind w:firstLine="720"/>
        <w:jc w:val="both"/>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 xml:space="preserve">Desde sus inicios, la evaluación de la calidad del software se ha centrado en controlar la calidad de los procesos que se utilizan para su desarrollo, surgiendo así modelos y estándares como CMMI o ISO/IEC 15504, que en España han calado profundamente, siendo el cuarto país a nivel mundial en número de evaluaciones oficiales de CMMI y uno de los más relevantes en ISO/IEC 15504 con más de 50 empresas certificadas. Sin embargo, a pesar de la calidad de los procesos utilizados en el desarrollo, se siguen leyendo noticias sobre los problemas de calidad que los productos software tienen una vez puestos en producción. Y es que hay poca evidencia de que cumplir un modelo de procesos asegure la calidad del producto software desarrollado, y aunque la estandarización de los procesos garantiza la uniformidad en la salida de los mismos, podría llegar a darse el caso de que institucionalizara la creación de malos productos [1]. En este sentido, nosotros estamos de acuerdo con que las evaluaciones deberían basarse en evidencias directas del propio producto, y no solo en evidencias del proceso de desarrollo [2]. La calidad de los procesos no es suficiente, es necesario también evaluar y mejorar las características del propio producto software. </w:t>
      </w:r>
    </w:p>
    <w:p w:rsidR="00F20E96" w:rsidRPr="00B04F08" w:rsidRDefault="00F20E96" w:rsidP="00272F01">
      <w:pPr>
        <w:spacing w:line="331" w:lineRule="auto"/>
        <w:ind w:firstLine="720"/>
        <w:jc w:val="both"/>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Por todo lo anterior, es cada día mayor el número de organizaciones que se interesan, no solo por la calidad de los procesos que se siguen en el desarrollo de software, sino también por la calidad de los productos que desarrollan y/o adquieren. Surgiendo así la necesidad de normas y estándares que definan las características de calidad del producto software, así como el proceso que se debe seguir para poder realizar la evaluación de dichas características.</w:t>
      </w:r>
    </w:p>
    <w:p w:rsidR="00F20E96" w:rsidRDefault="00F20E96" w:rsidP="00F20E96">
      <w:pPr>
        <w:spacing w:line="331" w:lineRule="auto"/>
        <w:ind w:firstLine="720"/>
        <w:rPr>
          <w:rFonts w:ascii="Calibri" w:eastAsia="Calibri" w:hAnsi="Calibri" w:cs="Calibri"/>
          <w:color w:val="000000" w:themeColor="text1"/>
          <w:highlight w:val="white"/>
          <w:lang w:val="es-ES"/>
        </w:rPr>
      </w:pPr>
    </w:p>
    <w:p w:rsidR="004B2F09" w:rsidRPr="00B04F08" w:rsidRDefault="004B2F09" w:rsidP="00F20E96">
      <w:pPr>
        <w:spacing w:line="331" w:lineRule="auto"/>
        <w:ind w:firstLine="720"/>
        <w:rPr>
          <w:rFonts w:ascii="Calibri" w:eastAsia="Calibri" w:hAnsi="Calibri" w:cs="Calibri"/>
          <w:color w:val="000000" w:themeColor="text1"/>
          <w:highlight w:val="white"/>
          <w:lang w:val="es-ES"/>
        </w:rPr>
      </w:pP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lastRenderedPageBreak/>
        <w:t>CALIDAD DE PRODUCTO Y PROCESO</w:t>
      </w:r>
    </w:p>
    <w:p w:rsidR="00F20E96" w:rsidRDefault="00F20E96" w:rsidP="00F20E96">
      <w:p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2.1. CALIDAD DE PRODUCTO</w:t>
      </w:r>
    </w:p>
    <w:p w:rsidR="00A22B6B" w:rsidRPr="00A22B6B" w:rsidRDefault="00A22B6B" w:rsidP="00F20E96">
      <w:pPr>
        <w:spacing w:line="331" w:lineRule="auto"/>
        <w:rPr>
          <w:rFonts w:asciiTheme="minorHAnsi" w:eastAsia="Calibri" w:hAnsiTheme="minorHAnsi" w:cstheme="minorHAnsi"/>
          <w:b/>
          <w:color w:val="000000" w:themeColor="text1"/>
          <w:highlight w:val="white"/>
          <w:lang w:val="es-ES"/>
        </w:rPr>
      </w:pPr>
      <w:r>
        <w:rPr>
          <w:rFonts w:asciiTheme="minorHAnsi" w:hAnsiTheme="minorHAnsi" w:cstheme="minorHAnsi"/>
        </w:rPr>
        <w:t xml:space="preserve">              </w:t>
      </w:r>
      <w:proofErr w:type="spellStart"/>
      <w:proofErr w:type="gramStart"/>
      <w:r w:rsidRPr="00A22B6B">
        <w:rPr>
          <w:rFonts w:asciiTheme="minorHAnsi" w:hAnsiTheme="minorHAnsi" w:cstheme="minorHAnsi"/>
        </w:rPr>
        <w:t>Pressman</w:t>
      </w:r>
      <w:proofErr w:type="spellEnd"/>
      <w:r w:rsidRPr="00A22B6B">
        <w:rPr>
          <w:rFonts w:asciiTheme="minorHAnsi" w:hAnsiTheme="minorHAnsi" w:cstheme="minorHAnsi"/>
        </w:rPr>
        <w:t>(</w:t>
      </w:r>
      <w:proofErr w:type="gramEnd"/>
      <w:r w:rsidRPr="00A22B6B">
        <w:rPr>
          <w:rFonts w:asciiTheme="minorHAnsi" w:hAnsiTheme="minorHAnsi" w:cstheme="minorHAnsi"/>
        </w:rPr>
        <w:t xml:space="preserve">1998),sustenta que “es el conjunto de cualidades que caracterizan y que determinan su utilidad y </w:t>
      </w:r>
      <w:proofErr w:type="spellStart"/>
      <w:r w:rsidRPr="00A22B6B">
        <w:rPr>
          <w:rFonts w:asciiTheme="minorHAnsi" w:hAnsiTheme="minorHAnsi" w:cstheme="minorHAnsi"/>
        </w:rPr>
        <w:t>existencia,que</w:t>
      </w:r>
      <w:proofErr w:type="spellEnd"/>
      <w:r w:rsidRPr="00A22B6B">
        <w:rPr>
          <w:rFonts w:asciiTheme="minorHAnsi" w:hAnsiTheme="minorHAnsi" w:cstheme="minorHAnsi"/>
        </w:rPr>
        <w:t xml:space="preserve"> se aplica de manera un producto </w:t>
      </w:r>
      <w:proofErr w:type="spellStart"/>
      <w:r w:rsidRPr="00A22B6B">
        <w:rPr>
          <w:rFonts w:asciiTheme="minorHAnsi" w:hAnsiTheme="minorHAnsi" w:cstheme="minorHAnsi"/>
        </w:rPr>
        <w:t>ùtil</w:t>
      </w:r>
      <w:proofErr w:type="spellEnd"/>
      <w:r w:rsidRPr="00A22B6B">
        <w:rPr>
          <w:rFonts w:asciiTheme="minorHAnsi" w:hAnsiTheme="minorHAnsi" w:cstheme="minorHAnsi"/>
        </w:rPr>
        <w:t xml:space="preserve"> que proporciona valor medible a quienes lo producen y a quienes lo utilizan”(p.354).</w:t>
      </w:r>
    </w:p>
    <w:p w:rsidR="00F20E96" w:rsidRPr="00B04F08" w:rsidRDefault="00F20E96" w:rsidP="00272F01">
      <w:pPr>
        <w:spacing w:line="331" w:lineRule="auto"/>
        <w:rPr>
          <w:rFonts w:ascii="Calibri" w:eastAsia="Calibri" w:hAnsi="Calibri" w:cs="Calibri"/>
          <w:color w:val="000000" w:themeColor="text1"/>
          <w:highlight w:val="white"/>
          <w:lang w:val="es-ES"/>
        </w:rPr>
      </w:pPr>
      <w:r w:rsidRPr="00B04F08">
        <w:rPr>
          <w:rFonts w:ascii="Calibri" w:eastAsia="Calibri" w:hAnsi="Calibri" w:cs="Calibri"/>
          <w:b/>
          <w:color w:val="000000" w:themeColor="text1"/>
          <w:highlight w:val="white"/>
          <w:lang w:val="es-ES"/>
        </w:rPr>
        <w:t xml:space="preserve">              </w:t>
      </w:r>
      <w:r w:rsidRPr="00B04F08">
        <w:rPr>
          <w:rFonts w:ascii="Calibri" w:eastAsia="Calibri" w:hAnsi="Calibri" w:cs="Calibri"/>
          <w:color w:val="000000" w:themeColor="text1"/>
          <w:highlight w:val="white"/>
          <w:lang w:val="es-ES"/>
        </w:rPr>
        <w:t>Según ISO 9000</w:t>
      </w:r>
    </w:p>
    <w:p w:rsidR="00F20E96" w:rsidRPr="00B04F08" w:rsidRDefault="00F20E96" w:rsidP="00272F01">
      <w:pPr>
        <w:rPr>
          <w:rFonts w:asciiTheme="minorHAnsi" w:hAnsiTheme="minorHAnsi" w:cstheme="minorHAnsi"/>
          <w:color w:val="000000" w:themeColor="text1"/>
        </w:rPr>
      </w:pPr>
      <w:r w:rsidRPr="00B04F08">
        <w:rPr>
          <w:rFonts w:asciiTheme="minorHAnsi" w:hAnsiTheme="minorHAnsi" w:cstheme="minorHAnsi"/>
          <w:color w:val="000000" w:themeColor="text1"/>
        </w:rPr>
        <w:t>Producto: resultado de un proceso</w:t>
      </w:r>
      <w:r w:rsidRPr="00B04F08">
        <w:rPr>
          <w:rFonts w:asciiTheme="minorHAnsi" w:hAnsiTheme="minorHAnsi" w:cstheme="minorHAnsi"/>
          <w:color w:val="000000" w:themeColor="text1"/>
        </w:rPr>
        <w:br/>
      </w:r>
      <w:proofErr w:type="spellStart"/>
      <w:r w:rsidRPr="00B04F08">
        <w:rPr>
          <w:rFonts w:asciiTheme="minorHAnsi" w:hAnsiTheme="minorHAnsi" w:cstheme="minorHAnsi"/>
          <w:color w:val="000000" w:themeColor="text1"/>
        </w:rPr>
        <w:t>Proceso</w:t>
      </w:r>
      <w:proofErr w:type="spellEnd"/>
      <w:r w:rsidRPr="00B04F08">
        <w:rPr>
          <w:rFonts w:asciiTheme="minorHAnsi" w:hAnsiTheme="minorHAnsi" w:cstheme="minorHAnsi"/>
          <w:color w:val="000000" w:themeColor="text1"/>
        </w:rPr>
        <w:t>: conjunto de actividades mutuamente relacionadas o que interactúan, las cuales transforman entradas en salidas</w:t>
      </w:r>
      <w:r w:rsidRPr="00B04F08">
        <w:rPr>
          <w:rFonts w:asciiTheme="minorHAnsi" w:hAnsiTheme="minorHAnsi" w:cstheme="minorHAnsi"/>
          <w:color w:val="000000" w:themeColor="text1"/>
        </w:rPr>
        <w:br/>
        <w:t>Procedimiento: forma especificada para llevar a cabo una actividad o un proceso</w:t>
      </w:r>
      <w:r w:rsidRPr="00B04F08">
        <w:rPr>
          <w:rFonts w:asciiTheme="minorHAnsi" w:hAnsiTheme="minorHAnsi" w:cstheme="minorHAnsi"/>
          <w:color w:val="000000" w:themeColor="text1"/>
        </w:rPr>
        <w:br/>
      </w:r>
      <w:r w:rsidRPr="00B04F08">
        <w:rPr>
          <w:rFonts w:asciiTheme="minorHAnsi" w:hAnsiTheme="minorHAnsi" w:cstheme="minorHAnsi"/>
          <w:color w:val="000000" w:themeColor="text1"/>
        </w:rPr>
        <w:br/>
        <w:t>En otras palabras: Un proceso transforma unas entradas (insumos) en unas salidas (productos) mediante unas actividades que están documentadas en unos procedimientos.</w:t>
      </w:r>
      <w:r w:rsidRPr="00B04F08">
        <w:rPr>
          <w:rFonts w:asciiTheme="minorHAnsi" w:hAnsiTheme="minorHAnsi" w:cstheme="minorHAnsi"/>
          <w:color w:val="000000" w:themeColor="text1"/>
        </w:rPr>
        <w:br/>
      </w:r>
      <w:r w:rsidRPr="00B04F08">
        <w:rPr>
          <w:rFonts w:asciiTheme="minorHAnsi" w:hAnsiTheme="minorHAnsi" w:cstheme="minorHAnsi"/>
          <w:color w:val="000000" w:themeColor="text1"/>
        </w:rPr>
        <w:br/>
        <w:t>Existen cuatro categorías genéricas de productos:</w:t>
      </w:r>
      <w:r w:rsidRPr="00B04F08">
        <w:rPr>
          <w:rFonts w:asciiTheme="minorHAnsi" w:hAnsiTheme="minorHAnsi" w:cstheme="minorHAnsi"/>
          <w:color w:val="000000" w:themeColor="text1"/>
        </w:rPr>
        <w:br/>
        <w:t>Servicios (por ejemplo, transporte)</w:t>
      </w:r>
    </w:p>
    <w:p w:rsidR="00F20E96" w:rsidRPr="00B04F08" w:rsidRDefault="00F20E96" w:rsidP="00272F01">
      <w:pPr>
        <w:rPr>
          <w:rFonts w:asciiTheme="minorHAnsi" w:hAnsiTheme="minorHAnsi" w:cstheme="minorHAnsi"/>
          <w:color w:val="000000" w:themeColor="text1"/>
        </w:rPr>
      </w:pPr>
      <w:r w:rsidRPr="00B04F08">
        <w:rPr>
          <w:rFonts w:asciiTheme="minorHAnsi" w:hAnsiTheme="minorHAnsi" w:cstheme="minorHAnsi"/>
          <w:color w:val="000000" w:themeColor="text1"/>
        </w:rPr>
        <w:t>Software (por ejemplo, programas de computador, diccionario)</w:t>
      </w:r>
    </w:p>
    <w:p w:rsidR="00F20E96" w:rsidRPr="00B04F08" w:rsidRDefault="00F20E96" w:rsidP="00272F01">
      <w:pPr>
        <w:rPr>
          <w:rFonts w:asciiTheme="minorHAnsi" w:hAnsiTheme="minorHAnsi" w:cstheme="minorHAnsi"/>
          <w:color w:val="000000" w:themeColor="text1"/>
        </w:rPr>
      </w:pPr>
      <w:r w:rsidRPr="00B04F08">
        <w:rPr>
          <w:rFonts w:asciiTheme="minorHAnsi" w:hAnsiTheme="minorHAnsi" w:cstheme="minorHAnsi"/>
          <w:color w:val="000000" w:themeColor="text1"/>
        </w:rPr>
        <w:t>Hardware (por ejemplo, parte mecánica de un motor)</w:t>
      </w:r>
    </w:p>
    <w:p w:rsidR="00F20E96" w:rsidRDefault="00F20E96" w:rsidP="00272F01">
      <w:pPr>
        <w:rPr>
          <w:rFonts w:asciiTheme="minorHAnsi" w:hAnsiTheme="minorHAnsi" w:cstheme="minorHAnsi"/>
          <w:color w:val="000000" w:themeColor="text1"/>
        </w:rPr>
      </w:pPr>
      <w:r w:rsidRPr="00B04F08">
        <w:rPr>
          <w:rFonts w:asciiTheme="minorHAnsi" w:hAnsiTheme="minorHAnsi" w:cstheme="minorHAnsi"/>
          <w:color w:val="000000" w:themeColor="text1"/>
        </w:rPr>
        <w:t>Materiales procesados (por ejemplo, lubricante).</w:t>
      </w:r>
    </w:p>
    <w:p w:rsidR="00A22B6B" w:rsidRDefault="00A22B6B" w:rsidP="00272F01">
      <w:pPr>
        <w:rPr>
          <w:rFonts w:asciiTheme="minorHAnsi" w:hAnsiTheme="minorHAnsi" w:cstheme="minorHAnsi"/>
          <w:color w:val="000000" w:themeColor="text1"/>
        </w:rPr>
      </w:pPr>
    </w:p>
    <w:p w:rsidR="00F20E96" w:rsidRPr="00B04F08" w:rsidRDefault="00F20E96" w:rsidP="00272F01">
      <w:pPr>
        <w:spacing w:line="331" w:lineRule="auto"/>
        <w:ind w:firstLine="720"/>
        <w:jc w:val="both"/>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Existen modelos de calidad de producto, destacando entre ellos la ISO 9126 (ISO, 2001), o la nueva serie ISO 25000 (ISO, 2005a), que especifica diferentes dimensiones de la calidad de producto. Aunque aquí la dura tarea de evaluación recae en el uso de métricas software.</w:t>
      </w:r>
    </w:p>
    <w:p w:rsidR="00F20E96" w:rsidRPr="00B04F08" w:rsidRDefault="00F20E96" w:rsidP="00F20E96">
      <w:pPr>
        <w:spacing w:line="331" w:lineRule="auto"/>
        <w:rPr>
          <w:rFonts w:ascii="Calibri" w:eastAsia="Calibri" w:hAnsi="Calibri" w:cs="Calibri"/>
          <w:color w:val="000000" w:themeColor="text1"/>
          <w:highlight w:val="white"/>
          <w:lang w:val="es-ES"/>
        </w:rPr>
      </w:pPr>
    </w:p>
    <w:p w:rsidR="00F20E96" w:rsidRPr="00B04F08" w:rsidRDefault="00F20E96" w:rsidP="00F20E96">
      <w:p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2.2. CALIDAD DE PROCESO</w:t>
      </w:r>
    </w:p>
    <w:p w:rsidR="00B04F08" w:rsidRPr="00B04F08" w:rsidRDefault="00A22B6B" w:rsidP="00B04F08">
      <w:pPr>
        <w:ind w:firstLine="851"/>
        <w:jc w:val="both"/>
        <w:rPr>
          <w:rFonts w:ascii="Calibri" w:hAnsi="Calibri" w:cs="Calibri"/>
          <w:color w:val="000000" w:themeColor="text1"/>
          <w:highlight w:val="white"/>
        </w:rPr>
      </w:pPr>
      <w:proofErr w:type="spellStart"/>
      <w:r>
        <w:rPr>
          <w:rFonts w:ascii="Calibri" w:hAnsi="Calibri" w:cs="Calibri"/>
          <w:color w:val="000000" w:themeColor="text1"/>
        </w:rPr>
        <w:t>Segun</w:t>
      </w:r>
      <w:proofErr w:type="spellEnd"/>
      <w:r w:rsidR="00B04F08" w:rsidRPr="00B04F08">
        <w:rPr>
          <w:rFonts w:ascii="Calibri" w:hAnsi="Calibri" w:cs="Calibri"/>
          <w:color w:val="000000" w:themeColor="text1"/>
        </w:rPr>
        <w:t xml:space="preserve"> la norma ISO 9000 como “el grado en el que un conjunto de características inherentes cumple con los requisitos”. Esta norma ISO 9000, según Luis Andrés </w:t>
      </w:r>
      <w:proofErr w:type="spellStart"/>
      <w:r w:rsidR="00B04F08" w:rsidRPr="00B04F08">
        <w:rPr>
          <w:rFonts w:ascii="Calibri" w:hAnsi="Calibri" w:cs="Calibri"/>
          <w:color w:val="000000" w:themeColor="text1"/>
        </w:rPr>
        <w:t>Arnauda</w:t>
      </w:r>
      <w:proofErr w:type="spellEnd"/>
      <w:r w:rsidR="00B04F08" w:rsidRPr="00B04F08">
        <w:rPr>
          <w:rFonts w:ascii="Calibri" w:hAnsi="Calibri" w:cs="Calibri"/>
          <w:color w:val="000000" w:themeColor="text1"/>
        </w:rPr>
        <w:t xml:space="preserve"> </w:t>
      </w:r>
      <w:proofErr w:type="spellStart"/>
      <w:r w:rsidR="00B04F08" w:rsidRPr="00B04F08">
        <w:rPr>
          <w:rFonts w:ascii="Calibri" w:hAnsi="Calibri" w:cs="Calibri"/>
          <w:color w:val="000000" w:themeColor="text1"/>
        </w:rPr>
        <w:t>Sequera</w:t>
      </w:r>
      <w:proofErr w:type="spellEnd"/>
      <w:r w:rsidR="00B04F08" w:rsidRPr="00B04F08">
        <w:rPr>
          <w:rFonts w:ascii="Calibri" w:hAnsi="Calibri" w:cs="Calibri"/>
          <w:color w:val="000000" w:themeColor="text1"/>
        </w:rPr>
        <w:t xml:space="preserve"> “es el conjunto de normas y directrices de calidad que se deben llevar a cabo en un proceso”. De esta norma ISO 9000 deriva la norma ISO 9001, mediante la cual la organización demuestra su capacidad para proporcionar de forma coherente productos o servicios que satisfacen los requisitos del cliente y los reglamentarios aplicables.</w:t>
      </w:r>
    </w:p>
    <w:p w:rsidR="00F20E96" w:rsidRPr="00B04F08" w:rsidRDefault="00F20E96" w:rsidP="00B04F08">
      <w:pPr>
        <w:spacing w:line="331" w:lineRule="auto"/>
        <w:ind w:firstLine="720"/>
        <w:jc w:val="both"/>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Por proceso se entienden las actividades, tareas, entrada, salida, procedimientos, etc., para desarrollar y mantener software. Capítulo 1 24 Modelos, normas y metodologías típicas aquí son CMMI, ISO 15504 / ISO 12207, el ciclo de vida usado; incluso las metodologías ágiles entran aquí.</w:t>
      </w: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CALIDAD INTERNA</w:t>
      </w:r>
    </w:p>
    <w:p w:rsidR="00F20E96"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b/>
          <w:color w:val="000000" w:themeColor="text1"/>
          <w:highlight w:val="white"/>
          <w:lang w:val="es-ES"/>
        </w:rPr>
        <w:lastRenderedPageBreak/>
        <w:tab/>
      </w:r>
      <w:r w:rsidRPr="00B04F08">
        <w:rPr>
          <w:rFonts w:ascii="Calibri" w:eastAsia="Calibri" w:hAnsi="Calibri" w:cs="Calibri"/>
          <w:color w:val="000000" w:themeColor="text1"/>
          <w:highlight w:val="white"/>
          <w:lang w:val="es-ES"/>
        </w:rPr>
        <w:t xml:space="preserve">Su evaluación se aplica a atributos estadísticos como Software </w:t>
      </w:r>
      <w:proofErr w:type="spellStart"/>
      <w:r w:rsidRPr="00B04F08">
        <w:rPr>
          <w:rFonts w:ascii="Calibri" w:eastAsia="Calibri" w:hAnsi="Calibri" w:cs="Calibri"/>
          <w:color w:val="000000" w:themeColor="text1"/>
          <w:highlight w:val="white"/>
          <w:lang w:val="es-ES"/>
        </w:rPr>
        <w:t>Requirement</w:t>
      </w:r>
      <w:proofErr w:type="spellEnd"/>
      <w:r w:rsidRPr="00B04F08">
        <w:rPr>
          <w:rFonts w:ascii="Calibri" w:eastAsia="Calibri" w:hAnsi="Calibri" w:cs="Calibri"/>
          <w:color w:val="000000" w:themeColor="text1"/>
          <w:highlight w:val="white"/>
          <w:lang w:val="es-ES"/>
        </w:rPr>
        <w:t xml:space="preserve"> </w:t>
      </w:r>
      <w:proofErr w:type="spellStart"/>
      <w:r w:rsidRPr="00B04F08">
        <w:rPr>
          <w:rFonts w:ascii="Calibri" w:eastAsia="Calibri" w:hAnsi="Calibri" w:cs="Calibri"/>
          <w:color w:val="000000" w:themeColor="text1"/>
          <w:highlight w:val="white"/>
          <w:lang w:val="es-ES"/>
        </w:rPr>
        <w:t>Specification</w:t>
      </w:r>
      <w:proofErr w:type="spellEnd"/>
      <w:r w:rsidRPr="00B04F08">
        <w:rPr>
          <w:rFonts w:ascii="Calibri" w:eastAsia="Calibri" w:hAnsi="Calibri" w:cs="Calibri"/>
          <w:color w:val="000000" w:themeColor="text1"/>
          <w:highlight w:val="white"/>
          <w:lang w:val="es-ES"/>
        </w:rPr>
        <w:t xml:space="preserve"> (SRS), modelos </w:t>
      </w:r>
      <w:r w:rsidR="00B04F08" w:rsidRPr="00B04F08">
        <w:rPr>
          <w:rFonts w:ascii="Calibri" w:eastAsia="Calibri" w:hAnsi="Calibri" w:cs="Calibri"/>
          <w:color w:val="000000" w:themeColor="text1"/>
          <w:highlight w:val="white"/>
          <w:lang w:val="es-ES"/>
        </w:rPr>
        <w:t>arquitectónicos,</w:t>
      </w:r>
      <w:r w:rsidRPr="00B04F08">
        <w:rPr>
          <w:rFonts w:ascii="Calibri" w:eastAsia="Calibri" w:hAnsi="Calibri" w:cs="Calibri"/>
          <w:color w:val="000000" w:themeColor="text1"/>
          <w:highlight w:val="white"/>
          <w:lang w:val="es-ES"/>
        </w:rPr>
        <w:t xml:space="preserve"> código fuente, otros, y se lleva a cabo en fases tempranas del proceso de producción. </w:t>
      </w:r>
    </w:p>
    <w:p w:rsidR="00A303A3" w:rsidRDefault="00A303A3" w:rsidP="00F20E96">
      <w:pPr>
        <w:spacing w:line="331" w:lineRule="auto"/>
        <w:rPr>
          <w:rFonts w:ascii="Calibri" w:eastAsia="Calibri" w:hAnsi="Calibri" w:cs="Calibri"/>
          <w:color w:val="000000" w:themeColor="text1"/>
          <w:highlight w:val="white"/>
          <w:lang w:val="es-ES"/>
        </w:rPr>
      </w:pPr>
    </w:p>
    <w:p w:rsidR="00A303A3" w:rsidRPr="00A303A3" w:rsidRDefault="00A303A3" w:rsidP="00F20E96">
      <w:pPr>
        <w:spacing w:line="331" w:lineRule="auto"/>
        <w:rPr>
          <w:rFonts w:ascii="Calibri" w:eastAsia="Calibri" w:hAnsi="Calibri" w:cs="Calibri"/>
          <w:color w:val="000000" w:themeColor="text1"/>
          <w:highlight w:val="white"/>
          <w:lang w:val="es-ES"/>
        </w:rPr>
      </w:pPr>
    </w:p>
    <w:p w:rsidR="00A303A3" w:rsidRPr="00A303A3" w:rsidRDefault="00A303A3" w:rsidP="00A303A3">
      <w:pPr>
        <w:shd w:val="clear" w:color="auto" w:fill="FFFFFF"/>
        <w:tabs>
          <w:tab w:val="left" w:pos="709"/>
        </w:tabs>
        <w:spacing w:before="100" w:beforeAutospacing="1" w:after="100" w:afterAutospacing="1" w:line="240" w:lineRule="auto"/>
        <w:jc w:val="both"/>
        <w:rPr>
          <w:rFonts w:asciiTheme="minorHAnsi" w:eastAsia="Times New Roman" w:hAnsiTheme="minorHAnsi" w:cstheme="minorHAnsi"/>
          <w:b/>
          <w:color w:val="000000" w:themeColor="text1"/>
        </w:rPr>
      </w:pPr>
      <w:r w:rsidRPr="00A303A3">
        <w:rPr>
          <w:rFonts w:asciiTheme="minorHAnsi" w:eastAsia="Times New Roman" w:hAnsiTheme="minorHAnsi" w:cstheme="minorHAnsi"/>
          <w:color w:val="000000" w:themeColor="text1"/>
        </w:rPr>
        <w:t xml:space="preserve">              </w:t>
      </w:r>
      <w:proofErr w:type="spellStart"/>
      <w:r w:rsidRPr="00A303A3">
        <w:rPr>
          <w:rFonts w:asciiTheme="minorHAnsi" w:eastAsia="Times New Roman" w:hAnsiTheme="minorHAnsi" w:cstheme="minorHAnsi"/>
          <w:b/>
          <w:color w:val="000000" w:themeColor="text1"/>
        </w:rPr>
        <w:t>Subcaracterísticas</w:t>
      </w:r>
      <w:proofErr w:type="spellEnd"/>
      <w:r w:rsidRPr="00A303A3">
        <w:rPr>
          <w:rFonts w:asciiTheme="minorHAnsi" w:eastAsia="Times New Roman" w:hAnsiTheme="minorHAnsi" w:cstheme="minorHAnsi"/>
          <w:b/>
          <w:color w:val="000000" w:themeColor="text1"/>
        </w:rPr>
        <w:t xml:space="preserve"> de calidad interna:</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Adecuación funcional:</w:t>
      </w:r>
      <w:r>
        <w:rPr>
          <w:rFonts w:asciiTheme="minorHAnsi" w:eastAsia="Times New Roman" w:hAnsiTheme="minorHAnsi" w:cstheme="minorHAnsi"/>
          <w:color w:val="000000" w:themeColor="text1"/>
        </w:rPr>
        <w:t> F</w:t>
      </w:r>
      <w:r w:rsidRPr="00A303A3">
        <w:rPr>
          <w:rFonts w:asciiTheme="minorHAnsi" w:eastAsia="Times New Roman" w:hAnsiTheme="minorHAnsi" w:cstheme="minorHAnsi"/>
          <w:color w:val="000000" w:themeColor="text1"/>
        </w:rPr>
        <w:t>uncionalidad adecuada, funcionalidad correcta, funcionalidad completa.</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Confiabilidad:</w:t>
      </w:r>
      <w:r>
        <w:rPr>
          <w:rFonts w:asciiTheme="minorHAnsi" w:eastAsia="Times New Roman" w:hAnsiTheme="minorHAnsi" w:cstheme="minorHAnsi"/>
          <w:color w:val="000000" w:themeColor="text1"/>
        </w:rPr>
        <w:t> M</w:t>
      </w:r>
      <w:r w:rsidRPr="00A303A3">
        <w:rPr>
          <w:rFonts w:asciiTheme="minorHAnsi" w:eastAsia="Times New Roman" w:hAnsiTheme="minorHAnsi" w:cstheme="minorHAnsi"/>
          <w:color w:val="000000" w:themeColor="text1"/>
        </w:rPr>
        <w:t xml:space="preserve">adurez, disponibilidad, tolerancia a fallos, </w:t>
      </w:r>
      <w:proofErr w:type="spellStart"/>
      <w:r w:rsidRPr="00A303A3">
        <w:rPr>
          <w:rFonts w:asciiTheme="minorHAnsi" w:eastAsia="Times New Roman" w:hAnsiTheme="minorHAnsi" w:cstheme="minorHAnsi"/>
          <w:color w:val="000000" w:themeColor="text1"/>
        </w:rPr>
        <w:t>recuperabilidad</w:t>
      </w:r>
      <w:proofErr w:type="spellEnd"/>
      <w:r w:rsidRPr="00A303A3">
        <w:rPr>
          <w:rFonts w:asciiTheme="minorHAnsi" w:eastAsia="Times New Roman" w:hAnsiTheme="minorHAnsi" w:cstheme="minorHAnsi"/>
          <w:color w:val="000000" w:themeColor="text1"/>
        </w:rPr>
        <w:t>.</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Eficiencia de rendimiento:</w:t>
      </w:r>
      <w:r w:rsidRPr="00A303A3">
        <w:rPr>
          <w:rFonts w:asciiTheme="minorHAnsi" w:eastAsia="Times New Roman" w:hAnsiTheme="minorHAnsi" w:cstheme="minorHAnsi"/>
          <w:color w:val="000000" w:themeColor="text1"/>
        </w:rPr>
        <w:t> tiempo de respuesta, utilización de recursos, capacidad.</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proofErr w:type="spellStart"/>
      <w:r w:rsidRPr="00A303A3">
        <w:rPr>
          <w:rFonts w:asciiTheme="minorHAnsi" w:eastAsia="Times New Roman" w:hAnsiTheme="minorHAnsi" w:cstheme="minorHAnsi"/>
          <w:b/>
          <w:bCs/>
          <w:color w:val="000000" w:themeColor="text1"/>
        </w:rPr>
        <w:t>Operabilidad</w:t>
      </w:r>
      <w:proofErr w:type="spellEnd"/>
      <w:r w:rsidRPr="00A303A3">
        <w:rPr>
          <w:rFonts w:asciiTheme="minorHAnsi" w:eastAsia="Times New Roman" w:hAnsiTheme="minorHAnsi" w:cstheme="minorHAnsi"/>
          <w:b/>
          <w:bCs/>
          <w:color w:val="000000" w:themeColor="text1"/>
        </w:rPr>
        <w:t>:</w:t>
      </w:r>
      <w:r w:rsidRPr="00A303A3">
        <w:rPr>
          <w:rFonts w:asciiTheme="minorHAnsi" w:eastAsia="Times New Roman" w:hAnsiTheme="minorHAnsi" w:cstheme="minorHAnsi"/>
          <w:color w:val="000000" w:themeColor="text1"/>
        </w:rPr>
        <w:t> </w:t>
      </w:r>
      <w:r>
        <w:rPr>
          <w:rFonts w:asciiTheme="minorHAnsi" w:eastAsia="Times New Roman" w:hAnsiTheme="minorHAnsi" w:cstheme="minorHAnsi"/>
          <w:color w:val="000000" w:themeColor="text1"/>
        </w:rPr>
        <w:t>R</w:t>
      </w:r>
      <w:r w:rsidRPr="00A303A3">
        <w:rPr>
          <w:rFonts w:asciiTheme="minorHAnsi" w:eastAsia="Times New Roman" w:hAnsiTheme="minorHAnsi" w:cstheme="minorHAnsi"/>
          <w:color w:val="000000" w:themeColor="text1"/>
        </w:rPr>
        <w:t>econocimiento de funcionalidad adecuada, facilidad de uso, facilidad de aprendizaje, protección contra errores de usuario, accesibilidad, estética de la interfaz de usuario.</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Seguridad:</w:t>
      </w:r>
      <w:r w:rsidRPr="00A303A3">
        <w:rPr>
          <w:rFonts w:asciiTheme="minorHAnsi" w:eastAsia="Times New Roman" w:hAnsiTheme="minorHAnsi" w:cstheme="minorHAnsi"/>
          <w:color w:val="000000" w:themeColor="text1"/>
        </w:rPr>
        <w:t> </w:t>
      </w:r>
      <w:r w:rsidR="001C73E8">
        <w:rPr>
          <w:rFonts w:asciiTheme="minorHAnsi" w:eastAsia="Times New Roman" w:hAnsiTheme="minorHAnsi" w:cstheme="minorHAnsi"/>
          <w:color w:val="000000" w:themeColor="text1"/>
        </w:rPr>
        <w:t>C</w:t>
      </w:r>
      <w:r w:rsidRPr="00A303A3">
        <w:rPr>
          <w:rFonts w:asciiTheme="minorHAnsi" w:eastAsia="Times New Roman" w:hAnsiTheme="minorHAnsi" w:cstheme="minorHAnsi"/>
          <w:color w:val="000000" w:themeColor="text1"/>
        </w:rPr>
        <w:t>onfidencialidad, integridad, no rechazo, responsabilidad, autenticidad.</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Compatibilidad:</w:t>
      </w:r>
      <w:r w:rsidRPr="00A303A3">
        <w:rPr>
          <w:rFonts w:asciiTheme="minorHAnsi" w:eastAsia="Times New Roman" w:hAnsiTheme="minorHAnsi" w:cstheme="minorHAnsi"/>
          <w:color w:val="000000" w:themeColor="text1"/>
        </w:rPr>
        <w:t> </w:t>
      </w:r>
      <w:r w:rsidR="001C73E8">
        <w:rPr>
          <w:rFonts w:asciiTheme="minorHAnsi" w:eastAsia="Times New Roman" w:hAnsiTheme="minorHAnsi" w:cstheme="minorHAnsi"/>
          <w:color w:val="000000" w:themeColor="text1"/>
        </w:rPr>
        <w:t>I</w:t>
      </w:r>
      <w:r w:rsidRPr="00A303A3">
        <w:rPr>
          <w:rFonts w:asciiTheme="minorHAnsi" w:eastAsia="Times New Roman" w:hAnsiTheme="minorHAnsi" w:cstheme="minorHAnsi"/>
          <w:color w:val="000000" w:themeColor="text1"/>
        </w:rPr>
        <w:t>nteroperabilidad, capacidad de coexistencia.</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proofErr w:type="spellStart"/>
      <w:r w:rsidRPr="00A303A3">
        <w:rPr>
          <w:rFonts w:asciiTheme="minorHAnsi" w:eastAsia="Times New Roman" w:hAnsiTheme="minorHAnsi" w:cstheme="minorHAnsi"/>
          <w:b/>
          <w:bCs/>
          <w:color w:val="000000" w:themeColor="text1"/>
        </w:rPr>
        <w:t>Mantenibilidad</w:t>
      </w:r>
      <w:proofErr w:type="spellEnd"/>
      <w:r w:rsidRPr="00A303A3">
        <w:rPr>
          <w:rFonts w:asciiTheme="minorHAnsi" w:eastAsia="Times New Roman" w:hAnsiTheme="minorHAnsi" w:cstheme="minorHAnsi"/>
          <w:b/>
          <w:bCs/>
          <w:color w:val="000000" w:themeColor="text1"/>
        </w:rPr>
        <w:t>:</w:t>
      </w:r>
      <w:r w:rsidRPr="00A303A3">
        <w:rPr>
          <w:rFonts w:asciiTheme="minorHAnsi" w:eastAsia="Times New Roman" w:hAnsiTheme="minorHAnsi" w:cstheme="minorHAnsi"/>
          <w:color w:val="000000" w:themeColor="text1"/>
        </w:rPr>
        <w:t> </w:t>
      </w:r>
      <w:r w:rsidR="001C73E8">
        <w:rPr>
          <w:rFonts w:asciiTheme="minorHAnsi" w:eastAsia="Times New Roman" w:hAnsiTheme="minorHAnsi" w:cstheme="minorHAnsi"/>
          <w:color w:val="000000" w:themeColor="text1"/>
        </w:rPr>
        <w:t>M</w:t>
      </w:r>
      <w:r w:rsidRPr="00A303A3">
        <w:rPr>
          <w:rFonts w:asciiTheme="minorHAnsi" w:eastAsia="Times New Roman" w:hAnsiTheme="minorHAnsi" w:cstheme="minorHAnsi"/>
          <w:color w:val="000000" w:themeColor="text1"/>
        </w:rPr>
        <w:t>odularidad, reusabilidad, capacidad de ser analizado, capacidad de ser modificado, capacidad de ser verificado/probado.</w:t>
      </w:r>
    </w:p>
    <w:p w:rsidR="00A303A3" w:rsidRPr="00A303A3" w:rsidRDefault="00A303A3" w:rsidP="00A303A3">
      <w:pPr>
        <w:numPr>
          <w:ilvl w:val="0"/>
          <w:numId w:val="7"/>
        </w:numPr>
        <w:shd w:val="clear" w:color="auto" w:fill="FFFFFF"/>
        <w:spacing w:before="100" w:beforeAutospacing="1" w:after="100" w:afterAutospacing="1"/>
        <w:jc w:val="both"/>
        <w:rPr>
          <w:rFonts w:asciiTheme="minorHAnsi" w:eastAsia="Times New Roman" w:hAnsiTheme="minorHAnsi" w:cstheme="minorHAnsi"/>
          <w:color w:val="000000" w:themeColor="text1"/>
        </w:rPr>
      </w:pPr>
      <w:r w:rsidRPr="00A303A3">
        <w:rPr>
          <w:rFonts w:asciiTheme="minorHAnsi" w:eastAsia="Times New Roman" w:hAnsiTheme="minorHAnsi" w:cstheme="minorHAnsi"/>
          <w:b/>
          <w:bCs/>
          <w:color w:val="000000" w:themeColor="text1"/>
        </w:rPr>
        <w:t>Transmisibilidad/Portabilidad:</w:t>
      </w:r>
      <w:r w:rsidRPr="00A303A3">
        <w:rPr>
          <w:rFonts w:asciiTheme="minorHAnsi" w:eastAsia="Times New Roman" w:hAnsiTheme="minorHAnsi" w:cstheme="minorHAnsi"/>
          <w:color w:val="000000" w:themeColor="text1"/>
        </w:rPr>
        <w:t> </w:t>
      </w:r>
      <w:proofErr w:type="spellStart"/>
      <w:r>
        <w:rPr>
          <w:rFonts w:asciiTheme="minorHAnsi" w:eastAsia="Times New Roman" w:hAnsiTheme="minorHAnsi" w:cstheme="minorHAnsi"/>
          <w:color w:val="000000" w:themeColor="text1"/>
        </w:rPr>
        <w:t>I</w:t>
      </w:r>
      <w:r w:rsidRPr="00A303A3">
        <w:rPr>
          <w:rFonts w:asciiTheme="minorHAnsi" w:eastAsia="Times New Roman" w:hAnsiTheme="minorHAnsi" w:cstheme="minorHAnsi"/>
          <w:color w:val="000000" w:themeColor="text1"/>
        </w:rPr>
        <w:t>nstalabilidad</w:t>
      </w:r>
      <w:proofErr w:type="spellEnd"/>
      <w:r w:rsidRPr="00A303A3">
        <w:rPr>
          <w:rFonts w:asciiTheme="minorHAnsi" w:eastAsia="Times New Roman" w:hAnsiTheme="minorHAnsi" w:cstheme="minorHAnsi"/>
          <w:color w:val="000000" w:themeColor="text1"/>
        </w:rPr>
        <w:t xml:space="preserve">, adaptabilidad, </w:t>
      </w:r>
      <w:proofErr w:type="spellStart"/>
      <w:r w:rsidRPr="00A303A3">
        <w:rPr>
          <w:rFonts w:asciiTheme="minorHAnsi" w:eastAsia="Times New Roman" w:hAnsiTheme="minorHAnsi" w:cstheme="minorHAnsi"/>
          <w:color w:val="000000" w:themeColor="text1"/>
        </w:rPr>
        <w:t>reemplazabilidad</w:t>
      </w:r>
      <w:proofErr w:type="spellEnd"/>
      <w:r w:rsidRPr="00A303A3">
        <w:rPr>
          <w:rFonts w:asciiTheme="minorHAnsi" w:eastAsia="Times New Roman" w:hAnsiTheme="minorHAnsi" w:cstheme="minorHAnsi"/>
          <w:color w:val="000000" w:themeColor="text1"/>
        </w:rPr>
        <w:t>.</w:t>
      </w:r>
    </w:p>
    <w:p w:rsidR="00A303A3" w:rsidRDefault="00A303A3" w:rsidP="00F20E96">
      <w:pPr>
        <w:spacing w:line="331" w:lineRule="auto"/>
        <w:rPr>
          <w:rFonts w:ascii="Calibri" w:eastAsia="Calibri" w:hAnsi="Calibri" w:cs="Calibri"/>
          <w:b/>
          <w:color w:val="000000" w:themeColor="text1"/>
          <w:highlight w:val="white"/>
        </w:rPr>
      </w:pPr>
      <w:r>
        <w:rPr>
          <w:rFonts w:ascii="Calibri" w:eastAsia="Calibri" w:hAnsi="Calibri" w:cs="Calibri"/>
          <w:b/>
          <w:noProof/>
          <w:color w:val="000000" w:themeColor="text1"/>
        </w:rPr>
        <w:lastRenderedPageBreak/>
        <w:drawing>
          <wp:inline distT="0" distB="0" distL="0" distR="0">
            <wp:extent cx="5612130" cy="4451985"/>
            <wp:effectExtent l="19050" t="19050" r="26670" b="2476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dad_INTERNA.jpg"/>
                    <pic:cNvPicPr/>
                  </pic:nvPicPr>
                  <pic:blipFill>
                    <a:blip r:embed="rId7">
                      <a:extLst>
                        <a:ext uri="{28A0092B-C50C-407E-A947-70E740481C1C}">
                          <a14:useLocalDpi xmlns:a14="http://schemas.microsoft.com/office/drawing/2010/main" val="0"/>
                        </a:ext>
                      </a:extLst>
                    </a:blip>
                    <a:stretch>
                      <a:fillRect/>
                    </a:stretch>
                  </pic:blipFill>
                  <pic:spPr>
                    <a:xfrm>
                      <a:off x="0" y="0"/>
                      <a:ext cx="5612130" cy="4451985"/>
                    </a:xfrm>
                    <a:prstGeom prst="rect">
                      <a:avLst/>
                    </a:prstGeom>
                    <a:ln>
                      <a:solidFill>
                        <a:schemeClr val="tx1"/>
                      </a:solidFill>
                    </a:ln>
                  </pic:spPr>
                </pic:pic>
              </a:graphicData>
            </a:graphic>
          </wp:inline>
        </w:drawing>
      </w:r>
    </w:p>
    <w:p w:rsidR="00A303A3" w:rsidRPr="00A303A3" w:rsidRDefault="00A303A3" w:rsidP="00F20E96">
      <w:pPr>
        <w:spacing w:line="331" w:lineRule="auto"/>
        <w:rPr>
          <w:rFonts w:asciiTheme="minorHAnsi" w:eastAsia="Calibri" w:hAnsiTheme="minorHAnsi" w:cstheme="minorHAnsi"/>
          <w:b/>
          <w:color w:val="000000" w:themeColor="text1"/>
          <w:highlight w:val="white"/>
        </w:rPr>
      </w:pPr>
      <w:r w:rsidRPr="00A303A3">
        <w:rPr>
          <w:rStyle w:val="Textoennegrita"/>
          <w:rFonts w:asciiTheme="minorHAnsi" w:hAnsiTheme="minorHAnsi" w:cstheme="minorHAnsi"/>
          <w:color w:val="333333"/>
          <w:shd w:val="clear" w:color="auto" w:fill="FFFFFF"/>
        </w:rPr>
        <w:t>Figura 1.</w:t>
      </w:r>
      <w:r w:rsidRPr="00A303A3">
        <w:rPr>
          <w:rFonts w:asciiTheme="minorHAnsi" w:hAnsiTheme="minorHAnsi" w:cstheme="minorHAnsi"/>
          <w:color w:val="333333"/>
          <w:shd w:val="clear" w:color="auto" w:fill="FFFFFF"/>
        </w:rPr>
        <w:t> Asignación de valores promedio para calidad interna.</w:t>
      </w:r>
    </w:p>
    <w:p w:rsidR="00A303A3" w:rsidRDefault="00A303A3" w:rsidP="00F20E96">
      <w:pPr>
        <w:spacing w:line="331" w:lineRule="auto"/>
        <w:rPr>
          <w:rFonts w:ascii="Calibri" w:eastAsia="Calibri" w:hAnsi="Calibri" w:cs="Calibri"/>
          <w:b/>
          <w:color w:val="000000" w:themeColor="text1"/>
          <w:highlight w:val="white"/>
        </w:rPr>
      </w:pPr>
    </w:p>
    <w:p w:rsidR="00A303A3" w:rsidRPr="00A303A3" w:rsidRDefault="00A303A3" w:rsidP="00F20E96">
      <w:pPr>
        <w:spacing w:line="331" w:lineRule="auto"/>
        <w:rPr>
          <w:rFonts w:ascii="Calibri" w:eastAsia="Calibri" w:hAnsi="Calibri" w:cs="Calibri"/>
          <w:b/>
          <w:color w:val="000000" w:themeColor="text1"/>
          <w:highlight w:val="white"/>
        </w:rPr>
      </w:pP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CALIDAD EXTERNA</w:t>
      </w:r>
    </w:p>
    <w:p w:rsidR="00F20E96"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b/>
          <w:color w:val="000000" w:themeColor="text1"/>
          <w:highlight w:val="white"/>
          <w:lang w:val="es-ES"/>
        </w:rPr>
        <w:tab/>
      </w:r>
      <w:r w:rsidRPr="00B04F08">
        <w:rPr>
          <w:rFonts w:ascii="Calibri" w:eastAsia="Calibri" w:hAnsi="Calibri" w:cs="Calibri"/>
          <w:color w:val="000000" w:themeColor="text1"/>
          <w:highlight w:val="white"/>
          <w:lang w:val="es-ES"/>
        </w:rPr>
        <w:t>Su evaluación se realiza a través de atributos dinámicos del código corri</w:t>
      </w:r>
      <w:r w:rsidRPr="00A303A3">
        <w:rPr>
          <w:rFonts w:ascii="Calibri" w:eastAsia="Calibri" w:hAnsi="Calibri" w:cs="Calibri"/>
          <w:color w:val="000000" w:themeColor="text1"/>
          <w:highlight w:val="white"/>
          <w:lang w:val="es-ES"/>
        </w:rPr>
        <w:t xml:space="preserve">endo en una </w:t>
      </w:r>
      <w:r w:rsidRPr="00B04F08">
        <w:rPr>
          <w:rFonts w:ascii="Calibri" w:eastAsia="Calibri" w:hAnsi="Calibri" w:cs="Calibri"/>
          <w:color w:val="000000" w:themeColor="text1"/>
          <w:highlight w:val="white"/>
          <w:lang w:val="es-ES"/>
        </w:rPr>
        <w:t xml:space="preserve">computadora, por lo cual debe haber sido construido. </w:t>
      </w:r>
    </w:p>
    <w:p w:rsidR="00A303A3" w:rsidRDefault="00A303A3" w:rsidP="00F20E96">
      <w:pPr>
        <w:spacing w:line="331" w:lineRule="auto"/>
        <w:rPr>
          <w:rFonts w:ascii="Calibri" w:eastAsia="Calibri" w:hAnsi="Calibri" w:cs="Calibri"/>
          <w:color w:val="000000" w:themeColor="text1"/>
          <w:highlight w:val="white"/>
          <w:lang w:val="es-ES"/>
        </w:rPr>
      </w:pPr>
      <w:r>
        <w:rPr>
          <w:rFonts w:ascii="Calibri" w:eastAsia="Calibri" w:hAnsi="Calibri" w:cs="Calibri"/>
          <w:noProof/>
          <w:color w:val="000000" w:themeColor="text1"/>
        </w:rPr>
        <w:lastRenderedPageBreak/>
        <mc:AlternateContent>
          <mc:Choice Requires="wps">
            <w:drawing>
              <wp:anchor distT="0" distB="0" distL="114300" distR="114300" simplePos="0" relativeHeight="251659264" behindDoc="0" locked="0" layoutInCell="1" allowOverlap="1">
                <wp:simplePos x="0" y="0"/>
                <wp:positionH relativeFrom="column">
                  <wp:posOffset>-241935</wp:posOffset>
                </wp:positionH>
                <wp:positionV relativeFrom="paragraph">
                  <wp:posOffset>3776345</wp:posOffset>
                </wp:positionV>
                <wp:extent cx="6115050" cy="419100"/>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61150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3A3" w:rsidRPr="00A303A3" w:rsidRDefault="00A303A3">
                            <w:pPr>
                              <w:rPr>
                                <w:rFonts w:asciiTheme="minorHAnsi" w:hAnsiTheme="minorHAnsi" w:cstheme="minorHAnsi"/>
                              </w:rPr>
                            </w:pPr>
                            <w:r w:rsidRPr="00A303A3">
                              <w:rPr>
                                <w:rStyle w:val="Textoennegrita"/>
                                <w:rFonts w:asciiTheme="minorHAnsi" w:hAnsiTheme="minorHAnsi" w:cstheme="minorHAnsi"/>
                                <w:color w:val="333333"/>
                                <w:shd w:val="clear" w:color="auto" w:fill="FFFFFF"/>
                              </w:rPr>
                              <w:t>Figura 2.</w:t>
                            </w:r>
                            <w:r w:rsidRPr="00A303A3">
                              <w:rPr>
                                <w:rFonts w:asciiTheme="minorHAnsi" w:hAnsiTheme="minorHAnsi" w:cstheme="minorHAnsi"/>
                                <w:color w:val="333333"/>
                                <w:shd w:val="clear" w:color="auto" w:fill="FFFFFF"/>
                              </w:rPr>
                              <w:t> Asignación de valores promedio para calidad externa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4 Cuadro de texto" o:spid="_x0000_s1026" type="#_x0000_t202" style="position:absolute;margin-left:-19.05pt;margin-top:297.35pt;width:481.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" fillcolor="white [3201]" stroked="f" strokeweight=".5pt">
                <v:textbox>
                  <w:txbxContent>
                    <w:p w:rsidR="00A303A3" w:rsidRPr="00A303A3" w:rsidRDefault="00A303A3">
                      <w:pPr>
                        <w:rPr>
                          <w:rFonts w:asciiTheme="minorHAnsi" w:hAnsiTheme="minorHAnsi" w:cstheme="minorHAnsi"/>
                        </w:rPr>
                      </w:pPr>
                      <w:r w:rsidRPr="00A303A3">
                        <w:rPr>
                          <w:rStyle w:val="Textoennegrita"/>
                          <w:rFonts w:asciiTheme="minorHAnsi" w:hAnsiTheme="minorHAnsi" w:cstheme="minorHAnsi"/>
                          <w:color w:val="333333"/>
                          <w:shd w:val="clear" w:color="auto" w:fill="FFFFFF"/>
                        </w:rPr>
                        <w:t>Figura 2.</w:t>
                      </w:r>
                      <w:r w:rsidRPr="00A303A3">
                        <w:rPr>
                          <w:rFonts w:asciiTheme="minorHAnsi" w:hAnsiTheme="minorHAnsi" w:cstheme="minorHAnsi"/>
                          <w:color w:val="333333"/>
                          <w:shd w:val="clear" w:color="auto" w:fill="FFFFFF"/>
                        </w:rPr>
                        <w:t> Asignación de valores promedio para calidad externa</w:t>
                      </w:r>
                    </w:p>
                  </w:txbxContent>
                </v:textbox>
              </v:shape>
            </w:pict>
          </mc:Fallback>
        </mc:AlternateContent>
      </w:r>
      <w:r>
        <w:rPr>
          <w:rFonts w:ascii="Calibri" w:eastAsia="Calibri" w:hAnsi="Calibri" w:cs="Calibri"/>
          <w:noProof/>
          <w:color w:val="000000" w:themeColor="text1"/>
        </w:rPr>
        <w:drawing>
          <wp:inline distT="0" distB="0" distL="0" distR="0">
            <wp:extent cx="5612130" cy="3844290"/>
            <wp:effectExtent l="19050" t="19050" r="26670" b="2286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dad_externa.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44290"/>
                    </a:xfrm>
                    <a:prstGeom prst="rect">
                      <a:avLst/>
                    </a:prstGeom>
                    <a:ln>
                      <a:solidFill>
                        <a:schemeClr val="tx1"/>
                      </a:solidFill>
                    </a:ln>
                  </pic:spPr>
                </pic:pic>
              </a:graphicData>
            </a:graphic>
          </wp:inline>
        </w:drawing>
      </w:r>
    </w:p>
    <w:p w:rsidR="00A303A3" w:rsidRDefault="00A303A3" w:rsidP="00A303A3">
      <w:pPr>
        <w:shd w:val="clear" w:color="auto" w:fill="FFFFFF"/>
        <w:spacing w:before="100" w:beforeAutospacing="1" w:after="100" w:afterAutospacing="1" w:line="240" w:lineRule="auto"/>
        <w:rPr>
          <w:rFonts w:asciiTheme="minorHAnsi" w:eastAsia="Times New Roman" w:hAnsiTheme="minorHAnsi" w:cstheme="minorHAnsi"/>
          <w:color w:val="333333"/>
        </w:rPr>
      </w:pPr>
      <w:r w:rsidRPr="00A303A3">
        <w:rPr>
          <w:rFonts w:asciiTheme="minorHAnsi" w:eastAsia="Times New Roman" w:hAnsiTheme="minorHAnsi" w:cstheme="minorHAnsi"/>
          <w:color w:val="333333"/>
        </w:rPr>
        <w:t xml:space="preserve">      </w:t>
      </w:r>
    </w:p>
    <w:p w:rsidR="00A303A3" w:rsidRPr="00A303A3" w:rsidRDefault="00A303A3" w:rsidP="00A303A3">
      <w:pPr>
        <w:shd w:val="clear" w:color="auto" w:fill="FFFFFF"/>
        <w:spacing w:before="100" w:beforeAutospacing="1" w:after="100" w:afterAutospacing="1" w:line="240" w:lineRule="auto"/>
        <w:rPr>
          <w:rFonts w:asciiTheme="minorHAnsi" w:eastAsia="Times New Roman" w:hAnsiTheme="minorHAnsi" w:cstheme="minorHAnsi"/>
          <w:b/>
          <w:color w:val="333333"/>
        </w:rPr>
      </w:pPr>
      <w:r w:rsidRPr="00A303A3">
        <w:rPr>
          <w:rFonts w:asciiTheme="minorHAnsi" w:eastAsia="Times New Roman" w:hAnsiTheme="minorHAnsi" w:cstheme="minorHAnsi"/>
          <w:color w:val="333333"/>
        </w:rPr>
        <w:t xml:space="preserve">     </w:t>
      </w:r>
      <w:proofErr w:type="spellStart"/>
      <w:r w:rsidRPr="00A303A3">
        <w:rPr>
          <w:rFonts w:asciiTheme="minorHAnsi" w:eastAsia="Times New Roman" w:hAnsiTheme="minorHAnsi" w:cstheme="minorHAnsi"/>
          <w:b/>
          <w:color w:val="333333"/>
        </w:rPr>
        <w:t>Subcaracterísticas</w:t>
      </w:r>
      <w:proofErr w:type="spellEnd"/>
      <w:r w:rsidRPr="00A303A3">
        <w:rPr>
          <w:rFonts w:asciiTheme="minorHAnsi" w:eastAsia="Times New Roman" w:hAnsiTheme="minorHAnsi" w:cstheme="minorHAnsi"/>
          <w:b/>
          <w:color w:val="333333"/>
        </w:rPr>
        <w:t xml:space="preserve"> de calidad externa:</w:t>
      </w:r>
    </w:p>
    <w:p w:rsidR="00A303A3" w:rsidRPr="00A303A3" w:rsidRDefault="00A303A3" w:rsidP="00A303A3">
      <w:pPr>
        <w:numPr>
          <w:ilvl w:val="0"/>
          <w:numId w:val="8"/>
        </w:numPr>
        <w:shd w:val="clear" w:color="auto" w:fill="FFFFFF"/>
        <w:spacing w:before="100" w:beforeAutospacing="1" w:after="100" w:afterAutospacing="1"/>
        <w:jc w:val="both"/>
        <w:rPr>
          <w:rFonts w:asciiTheme="minorHAnsi" w:eastAsia="Times New Roman" w:hAnsiTheme="minorHAnsi" w:cstheme="minorHAnsi"/>
          <w:color w:val="333333"/>
        </w:rPr>
      </w:pPr>
      <w:r w:rsidRPr="00A303A3">
        <w:rPr>
          <w:rFonts w:asciiTheme="minorHAnsi" w:eastAsia="Times New Roman" w:hAnsiTheme="minorHAnsi" w:cstheme="minorHAnsi"/>
          <w:b/>
          <w:bCs/>
          <w:color w:val="333333"/>
        </w:rPr>
        <w:t>Satisfacción de uso:</w:t>
      </w:r>
      <w:r w:rsidRPr="00A303A3">
        <w:rPr>
          <w:rFonts w:asciiTheme="minorHAnsi" w:eastAsia="Times New Roman" w:hAnsiTheme="minorHAnsi" w:cstheme="minorHAnsi"/>
          <w:color w:val="333333"/>
        </w:rPr>
        <w:t> utilidad, confianza, placer, comodidad.</w:t>
      </w:r>
    </w:p>
    <w:p w:rsidR="00A303A3" w:rsidRPr="00A303A3" w:rsidRDefault="00A303A3" w:rsidP="00A303A3">
      <w:pPr>
        <w:numPr>
          <w:ilvl w:val="0"/>
          <w:numId w:val="8"/>
        </w:numPr>
        <w:shd w:val="clear" w:color="auto" w:fill="FFFFFF"/>
        <w:spacing w:before="100" w:beforeAutospacing="1" w:after="100" w:afterAutospacing="1"/>
        <w:jc w:val="both"/>
        <w:rPr>
          <w:rFonts w:asciiTheme="minorHAnsi" w:eastAsia="Times New Roman" w:hAnsiTheme="minorHAnsi" w:cstheme="minorHAnsi"/>
          <w:color w:val="333333"/>
        </w:rPr>
      </w:pPr>
      <w:r w:rsidRPr="00A303A3">
        <w:rPr>
          <w:rFonts w:asciiTheme="minorHAnsi" w:eastAsia="Times New Roman" w:hAnsiTheme="minorHAnsi" w:cstheme="minorHAnsi"/>
          <w:b/>
          <w:bCs/>
          <w:color w:val="333333"/>
        </w:rPr>
        <w:t>Seguridad de uso:</w:t>
      </w:r>
      <w:r w:rsidRPr="00A303A3">
        <w:rPr>
          <w:rFonts w:asciiTheme="minorHAnsi" w:eastAsia="Times New Roman" w:hAnsiTheme="minorHAnsi" w:cstheme="minorHAnsi"/>
          <w:color w:val="333333"/>
        </w:rPr>
        <w:t> mitigación de riesgos económicos, mitigación de riesgos para el usuario, mitigación de riesgos ambientales.</w:t>
      </w:r>
    </w:p>
    <w:p w:rsidR="00A303A3" w:rsidRPr="00A303A3" w:rsidRDefault="00A303A3" w:rsidP="00A303A3">
      <w:pPr>
        <w:numPr>
          <w:ilvl w:val="0"/>
          <w:numId w:val="8"/>
        </w:numPr>
        <w:shd w:val="clear" w:color="auto" w:fill="FFFFFF"/>
        <w:spacing w:before="100" w:beforeAutospacing="1" w:after="100" w:afterAutospacing="1"/>
        <w:jc w:val="both"/>
        <w:rPr>
          <w:rFonts w:asciiTheme="minorHAnsi" w:eastAsia="Times New Roman" w:hAnsiTheme="minorHAnsi" w:cstheme="minorHAnsi"/>
          <w:color w:val="333333"/>
        </w:rPr>
      </w:pPr>
      <w:r w:rsidRPr="00A303A3">
        <w:rPr>
          <w:rFonts w:asciiTheme="minorHAnsi" w:eastAsia="Times New Roman" w:hAnsiTheme="minorHAnsi" w:cstheme="minorHAnsi"/>
          <w:b/>
          <w:bCs/>
          <w:color w:val="333333"/>
        </w:rPr>
        <w:t>Flexibilidad de uso:</w:t>
      </w:r>
      <w:r w:rsidRPr="00A303A3">
        <w:rPr>
          <w:rFonts w:asciiTheme="minorHAnsi" w:eastAsia="Times New Roman" w:hAnsiTheme="minorHAnsi" w:cstheme="minorHAnsi"/>
          <w:color w:val="333333"/>
        </w:rPr>
        <w:t> cobertura del contexto, flexibilidad.</w:t>
      </w:r>
    </w:p>
    <w:p w:rsidR="00A303A3" w:rsidRPr="00A303A3" w:rsidRDefault="00A303A3" w:rsidP="00A303A3">
      <w:pPr>
        <w:numPr>
          <w:ilvl w:val="0"/>
          <w:numId w:val="8"/>
        </w:numPr>
        <w:shd w:val="clear" w:color="auto" w:fill="FFFFFF"/>
        <w:spacing w:before="100" w:beforeAutospacing="1" w:after="100" w:afterAutospacing="1"/>
        <w:jc w:val="both"/>
        <w:rPr>
          <w:rFonts w:asciiTheme="minorHAnsi" w:eastAsia="Times New Roman" w:hAnsiTheme="minorHAnsi" w:cstheme="minorHAnsi"/>
          <w:color w:val="333333"/>
        </w:rPr>
      </w:pPr>
      <w:r w:rsidRPr="00A303A3">
        <w:rPr>
          <w:rFonts w:asciiTheme="minorHAnsi" w:eastAsia="Times New Roman" w:hAnsiTheme="minorHAnsi" w:cstheme="minorHAnsi"/>
          <w:b/>
          <w:bCs/>
          <w:color w:val="333333"/>
        </w:rPr>
        <w:t>Efectividad de uso.</w:t>
      </w:r>
    </w:p>
    <w:p w:rsidR="00A303A3" w:rsidRPr="00A303A3" w:rsidRDefault="00A303A3" w:rsidP="00A303A3">
      <w:pPr>
        <w:numPr>
          <w:ilvl w:val="0"/>
          <w:numId w:val="8"/>
        </w:numPr>
        <w:shd w:val="clear" w:color="auto" w:fill="FFFFFF"/>
        <w:spacing w:before="100" w:beforeAutospacing="1" w:after="100" w:afterAutospacing="1"/>
        <w:jc w:val="both"/>
        <w:rPr>
          <w:rFonts w:asciiTheme="minorHAnsi" w:eastAsia="Times New Roman" w:hAnsiTheme="minorHAnsi" w:cstheme="minorHAnsi"/>
          <w:color w:val="333333"/>
        </w:rPr>
      </w:pPr>
      <w:r w:rsidRPr="00A303A3">
        <w:rPr>
          <w:rFonts w:asciiTheme="minorHAnsi" w:eastAsia="Times New Roman" w:hAnsiTheme="minorHAnsi" w:cstheme="minorHAnsi"/>
          <w:b/>
          <w:bCs/>
          <w:color w:val="333333"/>
        </w:rPr>
        <w:t>Eficiencia de uso.</w:t>
      </w:r>
    </w:p>
    <w:p w:rsidR="00F20E96" w:rsidRPr="00B04F08"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La misma tiene lugar en etapas más avanzadas del ciclo de vida del sistema como es la de pruebas.</w:t>
      </w: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CALIDAD EN USO</w:t>
      </w:r>
    </w:p>
    <w:p w:rsidR="00F20E96" w:rsidRPr="00B04F08"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b/>
          <w:color w:val="000000" w:themeColor="text1"/>
          <w:highlight w:val="white"/>
          <w:lang w:val="es-ES"/>
        </w:rPr>
        <w:tab/>
      </w:r>
      <w:r w:rsidR="00A22B6B" w:rsidRPr="00A22B6B">
        <w:rPr>
          <w:rFonts w:ascii="Calibri" w:eastAsia="Calibri" w:hAnsi="Calibri" w:cs="Calibri"/>
          <w:color w:val="000000" w:themeColor="text1"/>
          <w:lang w:val="es-ES"/>
        </w:rPr>
        <w:t>Según la Norma ISO/IEC 25010</w:t>
      </w:r>
      <w:r w:rsidR="00A22B6B">
        <w:rPr>
          <w:rFonts w:ascii="Calibri" w:eastAsia="Calibri" w:hAnsi="Calibri" w:cs="Calibri"/>
          <w:color w:val="000000" w:themeColor="text1"/>
          <w:lang w:val="es-ES"/>
        </w:rPr>
        <w:t xml:space="preserve"> “[…]</w:t>
      </w:r>
      <w:r w:rsidR="00A22B6B" w:rsidRPr="00A22B6B">
        <w:rPr>
          <w:rFonts w:ascii="Calibri" w:eastAsia="Calibri" w:hAnsi="Calibri" w:cs="Calibri"/>
          <w:b/>
          <w:color w:val="000000" w:themeColor="text1"/>
          <w:highlight w:val="white"/>
          <w:lang w:val="es-ES"/>
        </w:rPr>
        <w:t xml:space="preserve"> </w:t>
      </w:r>
      <w:r w:rsidRPr="00B04F08">
        <w:rPr>
          <w:rFonts w:ascii="Calibri" w:eastAsia="Calibri" w:hAnsi="Calibri" w:cs="Calibri"/>
          <w:color w:val="000000" w:themeColor="text1"/>
          <w:highlight w:val="white"/>
          <w:lang w:val="es-ES"/>
        </w:rPr>
        <w:t>Su medición y evaluación determina en qué grado la aplicación alcanzó los requerimiento</w:t>
      </w:r>
      <w:r w:rsidR="00A22B6B">
        <w:rPr>
          <w:rFonts w:ascii="Calibri" w:eastAsia="Calibri" w:hAnsi="Calibri" w:cs="Calibri"/>
          <w:color w:val="000000" w:themeColor="text1"/>
          <w:highlight w:val="white"/>
          <w:lang w:val="es-ES"/>
        </w:rPr>
        <w:t>s del usuario en forma efectiva</w:t>
      </w:r>
      <w:r w:rsidRPr="00B04F08">
        <w:rPr>
          <w:rFonts w:ascii="Calibri" w:eastAsia="Calibri" w:hAnsi="Calibri" w:cs="Calibri"/>
          <w:color w:val="000000" w:themeColor="text1"/>
          <w:highlight w:val="white"/>
          <w:lang w:val="es-ES"/>
        </w:rPr>
        <w:t>, productiva y satisfactoria, en un contexto de uso definido</w:t>
      </w:r>
      <w:r w:rsidR="00A22B6B">
        <w:rPr>
          <w:rFonts w:ascii="Calibri" w:eastAsia="Calibri" w:hAnsi="Calibri" w:cs="Calibri"/>
          <w:color w:val="000000" w:themeColor="text1"/>
          <w:highlight w:val="white"/>
          <w:lang w:val="es-ES"/>
        </w:rPr>
        <w:t>”</w:t>
      </w:r>
      <w:r w:rsidRPr="00B04F08">
        <w:rPr>
          <w:rFonts w:ascii="Calibri" w:eastAsia="Calibri" w:hAnsi="Calibri" w:cs="Calibri"/>
          <w:color w:val="000000" w:themeColor="text1"/>
          <w:highlight w:val="white"/>
          <w:lang w:val="es-ES"/>
        </w:rPr>
        <w:t>.</w:t>
      </w:r>
    </w:p>
    <w:p w:rsidR="00F20E96" w:rsidRPr="00B04F08" w:rsidRDefault="00F20E96" w:rsidP="00F20E96">
      <w:pPr>
        <w:numPr>
          <w:ilvl w:val="0"/>
          <w:numId w:val="2"/>
        </w:num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NORMA ISO 25010</w:t>
      </w:r>
    </w:p>
    <w:p w:rsidR="00F20E96" w:rsidRPr="00B04F08" w:rsidRDefault="00F20E96" w:rsidP="00B04F08">
      <w:pPr>
        <w:spacing w:line="331" w:lineRule="auto"/>
        <w:jc w:val="both"/>
        <w:rPr>
          <w:rFonts w:ascii="Calibri" w:eastAsia="Calibri" w:hAnsi="Calibri" w:cs="Calibri"/>
          <w:color w:val="000000" w:themeColor="text1"/>
          <w:highlight w:val="white"/>
          <w:lang w:val="es-ES"/>
        </w:rPr>
      </w:pPr>
      <w:r w:rsidRPr="00B04F08">
        <w:rPr>
          <w:rFonts w:ascii="Calibri" w:eastAsia="Calibri" w:hAnsi="Calibri" w:cs="Calibri"/>
          <w:b/>
          <w:color w:val="000000" w:themeColor="text1"/>
          <w:highlight w:val="white"/>
          <w:lang w:val="es-ES"/>
        </w:rPr>
        <w:t xml:space="preserve"> </w:t>
      </w:r>
      <w:r w:rsidRPr="00B04F08">
        <w:rPr>
          <w:rFonts w:ascii="Calibri" w:eastAsia="Calibri" w:hAnsi="Calibri" w:cs="Calibri"/>
          <w:b/>
          <w:color w:val="000000" w:themeColor="text1"/>
          <w:highlight w:val="white"/>
          <w:lang w:val="es-ES"/>
        </w:rPr>
        <w:tab/>
      </w:r>
      <w:r w:rsidR="00B04F08" w:rsidRPr="00B04F08">
        <w:rPr>
          <w:rFonts w:ascii="Calibri" w:eastAsia="Calibri" w:hAnsi="Calibri" w:cs="Calibri"/>
          <w:color w:val="000000" w:themeColor="text1"/>
          <w:highlight w:val="white"/>
          <w:lang w:val="es-ES"/>
        </w:rPr>
        <w:t>Durante los</w:t>
      </w:r>
      <w:r w:rsidRPr="00B04F08">
        <w:rPr>
          <w:rFonts w:ascii="Calibri" w:eastAsia="Calibri" w:hAnsi="Calibri" w:cs="Calibri"/>
          <w:color w:val="000000" w:themeColor="text1"/>
          <w:highlight w:val="white"/>
          <w:lang w:val="es-ES"/>
        </w:rPr>
        <w:t xml:space="preserve"> últimos años se han elaborado trabajos de investigación, normas y estándares, con el objetivo de crear modelos, procesos y herramientas de evaluación de la calidad del propio producto software, entre los que se pueden destacar los presentados en [3-6]. Precisamente para </w:t>
      </w:r>
      <w:r w:rsidRPr="00B04F08">
        <w:rPr>
          <w:rFonts w:ascii="Calibri" w:eastAsia="Calibri" w:hAnsi="Calibri" w:cs="Calibri"/>
          <w:color w:val="000000" w:themeColor="text1"/>
          <w:highlight w:val="white"/>
          <w:lang w:val="es-ES"/>
        </w:rPr>
        <w:lastRenderedPageBreak/>
        <w:t xml:space="preserve">dar respuesta a estas necesidades nace la nueva familia de normas ISO/IEC 25000 conocida como </w:t>
      </w:r>
      <w:proofErr w:type="spellStart"/>
      <w:r w:rsidRPr="00B04F08">
        <w:rPr>
          <w:rFonts w:ascii="Calibri" w:eastAsia="Calibri" w:hAnsi="Calibri" w:cs="Calibri"/>
          <w:color w:val="000000" w:themeColor="text1"/>
          <w:highlight w:val="white"/>
          <w:lang w:val="es-ES"/>
        </w:rPr>
        <w:t>SQuaRE</w:t>
      </w:r>
      <w:proofErr w:type="spellEnd"/>
      <w:r w:rsidRPr="00B04F08">
        <w:rPr>
          <w:rFonts w:ascii="Calibri" w:eastAsia="Calibri" w:hAnsi="Calibri" w:cs="Calibri"/>
          <w:color w:val="000000" w:themeColor="text1"/>
          <w:highlight w:val="white"/>
          <w:lang w:val="es-ES"/>
        </w:rPr>
        <w:t xml:space="preserve"> (Software </w:t>
      </w:r>
      <w:proofErr w:type="spellStart"/>
      <w:r w:rsidRPr="00B04F08">
        <w:rPr>
          <w:rFonts w:ascii="Calibri" w:eastAsia="Calibri" w:hAnsi="Calibri" w:cs="Calibri"/>
          <w:color w:val="000000" w:themeColor="text1"/>
          <w:highlight w:val="white"/>
          <w:lang w:val="es-ES"/>
        </w:rPr>
        <w:t>Product</w:t>
      </w:r>
      <w:proofErr w:type="spellEnd"/>
      <w:r w:rsidRPr="00B04F08">
        <w:rPr>
          <w:rFonts w:ascii="Calibri" w:eastAsia="Calibri" w:hAnsi="Calibri" w:cs="Calibri"/>
          <w:color w:val="000000" w:themeColor="text1"/>
          <w:highlight w:val="white"/>
          <w:lang w:val="es-ES"/>
        </w:rPr>
        <w:t xml:space="preserve"> </w:t>
      </w:r>
      <w:proofErr w:type="spellStart"/>
      <w:r w:rsidRPr="00B04F08">
        <w:rPr>
          <w:rFonts w:ascii="Calibri" w:eastAsia="Calibri" w:hAnsi="Calibri" w:cs="Calibri"/>
          <w:color w:val="000000" w:themeColor="text1"/>
          <w:highlight w:val="white"/>
          <w:lang w:val="es-ES"/>
        </w:rPr>
        <w:t>Quality</w:t>
      </w:r>
      <w:proofErr w:type="spellEnd"/>
      <w:r w:rsidRPr="00B04F08">
        <w:rPr>
          <w:rFonts w:ascii="Calibri" w:eastAsia="Calibri" w:hAnsi="Calibri" w:cs="Calibri"/>
          <w:color w:val="000000" w:themeColor="text1"/>
          <w:highlight w:val="white"/>
          <w:lang w:val="es-ES"/>
        </w:rPr>
        <w:t xml:space="preserve"> </w:t>
      </w:r>
      <w:proofErr w:type="spellStart"/>
      <w:r w:rsidRPr="00B04F08">
        <w:rPr>
          <w:rFonts w:ascii="Calibri" w:eastAsia="Calibri" w:hAnsi="Calibri" w:cs="Calibri"/>
          <w:color w:val="000000" w:themeColor="text1"/>
          <w:highlight w:val="white"/>
          <w:lang w:val="es-ES"/>
        </w:rPr>
        <w:t>Requirements</w:t>
      </w:r>
      <w:proofErr w:type="spellEnd"/>
      <w:r w:rsidRPr="00B04F08">
        <w:rPr>
          <w:rFonts w:ascii="Calibri" w:eastAsia="Calibri" w:hAnsi="Calibri" w:cs="Calibri"/>
          <w:color w:val="000000" w:themeColor="text1"/>
          <w:highlight w:val="white"/>
          <w:lang w:val="es-ES"/>
        </w:rPr>
        <w:t xml:space="preserve"> and </w:t>
      </w:r>
      <w:proofErr w:type="spellStart"/>
      <w:r w:rsidRPr="00B04F08">
        <w:rPr>
          <w:rFonts w:ascii="Calibri" w:eastAsia="Calibri" w:hAnsi="Calibri" w:cs="Calibri"/>
          <w:color w:val="000000" w:themeColor="text1"/>
          <w:highlight w:val="white"/>
          <w:lang w:val="es-ES"/>
        </w:rPr>
        <w:t>Evaluation</w:t>
      </w:r>
      <w:proofErr w:type="spellEnd"/>
      <w:r w:rsidRPr="00B04F08">
        <w:rPr>
          <w:rFonts w:ascii="Calibri" w:eastAsia="Calibri" w:hAnsi="Calibri" w:cs="Calibri"/>
          <w:color w:val="000000" w:themeColor="text1"/>
          <w:highlight w:val="white"/>
          <w:lang w:val="es-ES"/>
        </w:rPr>
        <w:t>), que tiene por objetivo la creación de un marco de trabajo para evaluar la calidad del producto software, sustituyendo a las anteriores ISO/IEC 9126 e ISO/IEC 14598 y convirtiéndose así en el referente a seguir.</w:t>
      </w:r>
    </w:p>
    <w:p w:rsidR="00F20E96" w:rsidRPr="00B04F08" w:rsidRDefault="00F20E96" w:rsidP="00F20E96">
      <w:pPr>
        <w:spacing w:line="331" w:lineRule="auto"/>
        <w:rPr>
          <w:rFonts w:ascii="Calibri" w:eastAsia="Calibri" w:hAnsi="Calibri" w:cs="Calibri"/>
          <w:color w:val="000000" w:themeColor="text1"/>
          <w:highlight w:val="white"/>
          <w:lang w:val="es-ES"/>
        </w:rPr>
      </w:pPr>
    </w:p>
    <w:p w:rsidR="00F20E96" w:rsidRPr="00B04F08" w:rsidRDefault="00F20E96" w:rsidP="00F20E96">
      <w:pPr>
        <w:spacing w:line="331" w:lineRule="auto"/>
        <w:rPr>
          <w:rFonts w:ascii="Calibri" w:eastAsia="Calibri" w:hAnsi="Calibri" w:cs="Calibri"/>
          <w:b/>
          <w:color w:val="000000" w:themeColor="text1"/>
          <w:highlight w:val="white"/>
          <w:lang w:val="es-ES"/>
        </w:rPr>
      </w:pPr>
      <w:r w:rsidRPr="00B04F08">
        <w:rPr>
          <w:rFonts w:ascii="Calibri" w:eastAsia="Calibri" w:hAnsi="Calibri" w:cs="Calibri"/>
          <w:b/>
          <w:color w:val="000000" w:themeColor="text1"/>
          <w:highlight w:val="white"/>
          <w:lang w:val="es-ES"/>
        </w:rPr>
        <w:t>5.1. ESTRUCTURA DE LA FAMILIA ISO/IEC 25000</w:t>
      </w:r>
    </w:p>
    <w:p w:rsidR="00F20E96" w:rsidRPr="00B04F08"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La ISO/IEC 25000 se encuentra compuesta de varias partes o divisiones, entre las que podemos destacar:</w:t>
      </w:r>
    </w:p>
    <w:p w:rsidR="00F20E96" w:rsidRPr="00B04F08" w:rsidRDefault="00A22B6B" w:rsidP="00F20E96">
      <w:pPr>
        <w:spacing w:line="331" w:lineRule="auto"/>
        <w:rPr>
          <w:rFonts w:ascii="Calibri" w:eastAsia="Calibri" w:hAnsi="Calibri" w:cs="Calibri"/>
          <w:color w:val="000000" w:themeColor="text1"/>
          <w:highlight w:val="white"/>
          <w:lang w:val="es-ES"/>
        </w:rPr>
      </w:pPr>
      <w:r>
        <w:rPr>
          <w:rFonts w:ascii="Calibri" w:eastAsia="Calibri" w:hAnsi="Calibri" w:cs="Calibri"/>
          <w:color w:val="000000" w:themeColor="text1"/>
          <w:highlight w:val="white"/>
          <w:lang w:val="es-ES"/>
        </w:rPr>
        <w:t>Según la</w:t>
      </w:r>
      <w:r w:rsidR="00F20E96" w:rsidRPr="00B04F08">
        <w:rPr>
          <w:rFonts w:ascii="Calibri" w:eastAsia="Calibri" w:hAnsi="Calibri" w:cs="Calibri"/>
          <w:color w:val="000000" w:themeColor="text1"/>
          <w:highlight w:val="white"/>
          <w:lang w:val="es-ES"/>
        </w:rPr>
        <w:t xml:space="preserve"> ISO/IEC 25010 [7] que determina las características de calidad del producto software que se pueden evaluar (Figura 1). En total son 8 las 47 características de calidad que identifica: funcionalidad, rendimiento, compatibilidad, usabilidad, fiabilidad, seguridad, </w:t>
      </w:r>
      <w:proofErr w:type="spellStart"/>
      <w:r w:rsidR="00F20E96" w:rsidRPr="00B04F08">
        <w:rPr>
          <w:rFonts w:ascii="Calibri" w:eastAsia="Calibri" w:hAnsi="Calibri" w:cs="Calibri"/>
          <w:color w:val="000000" w:themeColor="text1"/>
          <w:highlight w:val="white"/>
          <w:lang w:val="es-ES"/>
        </w:rPr>
        <w:t>mantenibilidad</w:t>
      </w:r>
      <w:proofErr w:type="spellEnd"/>
      <w:r w:rsidR="00F20E96" w:rsidRPr="00B04F08">
        <w:rPr>
          <w:rFonts w:ascii="Calibri" w:eastAsia="Calibri" w:hAnsi="Calibri" w:cs="Calibri"/>
          <w:color w:val="000000" w:themeColor="text1"/>
          <w:highlight w:val="white"/>
          <w:lang w:val="es-ES"/>
        </w:rPr>
        <w:t xml:space="preserve"> y portabilidad.</w:t>
      </w:r>
    </w:p>
    <w:p w:rsidR="00F20E96" w:rsidRPr="00B04F08"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 La ISO/IEC 25040 [8] que define el proceso de evaluación de la calidad del producto software, compuesto por cinco actividades:</w:t>
      </w:r>
    </w:p>
    <w:p w:rsidR="00F20E96" w:rsidRPr="00B04F08" w:rsidRDefault="00F20E96" w:rsidP="00F20E96">
      <w:pPr>
        <w:numPr>
          <w:ilvl w:val="0"/>
          <w:numId w:val="3"/>
        </w:numPr>
        <w:spacing w:line="331" w:lineRule="auto"/>
        <w:contextualSpacing/>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Establecer los requisitos: para determinar cuáles son los requisitos de calidad que se deben considerar a la hora de evaluar el producto.</w:t>
      </w:r>
    </w:p>
    <w:p w:rsidR="00F20E96" w:rsidRPr="00B04F08" w:rsidRDefault="00F20E96" w:rsidP="00F20E96">
      <w:pPr>
        <w:numPr>
          <w:ilvl w:val="0"/>
          <w:numId w:val="3"/>
        </w:numPr>
        <w:spacing w:line="331" w:lineRule="auto"/>
        <w:contextualSpacing/>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Especificar la evaluación: indicando las métricas, criterios de medición y evaluación a tener en cuenta.</w:t>
      </w:r>
    </w:p>
    <w:p w:rsidR="00F20E96" w:rsidRPr="00B04F08" w:rsidRDefault="00F20E96" w:rsidP="00F20E96">
      <w:pPr>
        <w:numPr>
          <w:ilvl w:val="0"/>
          <w:numId w:val="4"/>
        </w:numPr>
        <w:spacing w:line="331" w:lineRule="auto"/>
        <w:contextualSpacing/>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 xml:space="preserve">Diseñar la evaluación: definiendo el plan de actividades que se realizarán para evaluar el producto. </w:t>
      </w:r>
    </w:p>
    <w:p w:rsidR="00F20E96" w:rsidRPr="00B04F08" w:rsidRDefault="00F20E96" w:rsidP="00F20E96">
      <w:pPr>
        <w:numPr>
          <w:ilvl w:val="0"/>
          <w:numId w:val="5"/>
        </w:numPr>
        <w:spacing w:line="331" w:lineRule="auto"/>
        <w:contextualSpacing/>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Ejecutar la evaluación: realizando las actividades de medición y evaluación del producto, considerando los criterios identificados en las fases previas.</w:t>
      </w:r>
    </w:p>
    <w:p w:rsidR="00F20E96" w:rsidRPr="00B04F08" w:rsidRDefault="00F20E96" w:rsidP="00F20E96">
      <w:pPr>
        <w:numPr>
          <w:ilvl w:val="0"/>
          <w:numId w:val="5"/>
        </w:numPr>
        <w:spacing w:line="331" w:lineRule="auto"/>
        <w:contextualSpacing/>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Concluir la evaluación: elaborando el informe de evaluación y realizando la disposición de resultados e ítems de trabajo.</w:t>
      </w:r>
    </w:p>
    <w:p w:rsidR="00F20E96" w:rsidRPr="00B04F08" w:rsidRDefault="00F20E96" w:rsidP="00F20E96">
      <w:pPr>
        <w:spacing w:line="331" w:lineRule="auto"/>
        <w:rPr>
          <w:rFonts w:ascii="Calibri" w:eastAsia="Calibri" w:hAnsi="Calibri" w:cs="Calibri"/>
          <w:color w:val="000000" w:themeColor="text1"/>
          <w:highlight w:val="white"/>
          <w:lang w:val="es-ES"/>
        </w:rPr>
      </w:pPr>
      <w:r w:rsidRPr="00B04F08">
        <w:rPr>
          <w:rFonts w:ascii="Calibri" w:eastAsia="Calibri" w:hAnsi="Calibri" w:cs="Calibri"/>
          <w:noProof/>
          <w:color w:val="000000" w:themeColor="text1"/>
        </w:rPr>
        <w:drawing>
          <wp:inline distT="0" distB="0" distL="0" distR="0" wp14:anchorId="263AC44C" wp14:editId="378968C2">
            <wp:extent cx="573405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1476375"/>
                    </a:xfrm>
                    <a:prstGeom prst="rect">
                      <a:avLst/>
                    </a:prstGeom>
                    <a:noFill/>
                    <a:ln>
                      <a:noFill/>
                    </a:ln>
                  </pic:spPr>
                </pic:pic>
              </a:graphicData>
            </a:graphic>
          </wp:inline>
        </w:drawing>
      </w:r>
    </w:p>
    <w:p w:rsidR="00404906" w:rsidRDefault="00F20E96" w:rsidP="007F300A">
      <w:pPr>
        <w:spacing w:line="331" w:lineRule="auto"/>
        <w:jc w:val="center"/>
        <w:rPr>
          <w:rFonts w:ascii="Calibri" w:eastAsia="Calibri" w:hAnsi="Calibri" w:cs="Calibri"/>
          <w:color w:val="000000" w:themeColor="text1"/>
          <w:highlight w:val="white"/>
          <w:lang w:val="es-ES"/>
        </w:rPr>
      </w:pPr>
      <w:r w:rsidRPr="00B04F08">
        <w:rPr>
          <w:rFonts w:ascii="Calibri" w:eastAsia="Calibri" w:hAnsi="Calibri" w:cs="Calibri"/>
          <w:color w:val="000000" w:themeColor="text1"/>
          <w:highlight w:val="white"/>
          <w:lang w:val="es-ES"/>
        </w:rPr>
        <w:t xml:space="preserve">Figura </w:t>
      </w:r>
      <w:r w:rsidR="00A303A3">
        <w:rPr>
          <w:rFonts w:ascii="Calibri" w:eastAsia="Calibri" w:hAnsi="Calibri" w:cs="Calibri"/>
          <w:color w:val="000000" w:themeColor="text1"/>
          <w:highlight w:val="white"/>
          <w:lang w:val="es-ES"/>
        </w:rPr>
        <w:t>3</w:t>
      </w:r>
      <w:r w:rsidRPr="00B04F08">
        <w:rPr>
          <w:rFonts w:ascii="Calibri" w:eastAsia="Calibri" w:hAnsi="Calibri" w:cs="Calibri"/>
          <w:color w:val="000000" w:themeColor="text1"/>
          <w:highlight w:val="white"/>
          <w:lang w:val="es-ES"/>
        </w:rPr>
        <w:t>. Modelo de la calidad del producto software según la norma ISO/IEC 25010</w:t>
      </w:r>
    </w:p>
    <w:p w:rsidR="00EE631A" w:rsidRDefault="00EE631A" w:rsidP="007F300A">
      <w:pPr>
        <w:spacing w:line="331" w:lineRule="auto"/>
        <w:jc w:val="center"/>
        <w:rPr>
          <w:rFonts w:ascii="Calibri" w:eastAsia="Calibri" w:hAnsi="Calibri" w:cs="Calibri"/>
          <w:color w:val="000000" w:themeColor="text1"/>
          <w:highlight w:val="white"/>
          <w:lang w:val="es-ES"/>
        </w:rPr>
      </w:pPr>
    </w:p>
    <w:p w:rsidR="00EE631A" w:rsidRDefault="00EE631A" w:rsidP="007F300A">
      <w:pPr>
        <w:spacing w:line="331" w:lineRule="auto"/>
        <w:jc w:val="center"/>
        <w:rPr>
          <w:rFonts w:ascii="Calibri" w:eastAsia="Calibri" w:hAnsi="Calibri" w:cs="Calibri"/>
          <w:color w:val="000000" w:themeColor="text1"/>
          <w:highlight w:val="white"/>
          <w:lang w:val="es-ES"/>
        </w:rPr>
      </w:pPr>
    </w:p>
    <w:p w:rsidR="00EE631A" w:rsidRDefault="00EE631A" w:rsidP="007F300A">
      <w:pPr>
        <w:spacing w:line="331" w:lineRule="auto"/>
        <w:jc w:val="center"/>
        <w:rPr>
          <w:rFonts w:ascii="Calibri" w:eastAsia="Calibri" w:hAnsi="Calibri" w:cs="Calibri"/>
          <w:color w:val="000000" w:themeColor="text1"/>
          <w:highlight w:val="white"/>
          <w:lang w:val="es-ES"/>
        </w:rPr>
      </w:pPr>
    </w:p>
    <w:p w:rsidR="00621C28" w:rsidRPr="00EE631A" w:rsidRDefault="00621C28" w:rsidP="00621C28">
      <w:pPr>
        <w:spacing w:line="331" w:lineRule="auto"/>
        <w:ind w:left="360"/>
        <w:contextualSpacing/>
        <w:rPr>
          <w:rFonts w:ascii="Calibri" w:eastAsia="Calibri" w:hAnsi="Calibri" w:cs="Calibri"/>
          <w:b/>
          <w:color w:val="000000" w:themeColor="text1"/>
          <w:sz w:val="28"/>
          <w:szCs w:val="48"/>
          <w:highlight w:val="white"/>
          <w:lang w:val="es-ES"/>
        </w:rPr>
      </w:pPr>
      <w:r w:rsidRPr="00EE631A">
        <w:rPr>
          <w:rFonts w:ascii="Calibri" w:eastAsia="Calibri" w:hAnsi="Calibri" w:cs="Calibri"/>
          <w:color w:val="000000" w:themeColor="text1"/>
          <w:sz w:val="28"/>
          <w:highlight w:val="white"/>
          <w:lang w:val="es-ES"/>
        </w:rPr>
        <w:lastRenderedPageBreak/>
        <w:t>II</w:t>
      </w:r>
      <w:r w:rsidRPr="00EE631A">
        <w:rPr>
          <w:rFonts w:ascii="Calibri" w:eastAsia="Calibri" w:hAnsi="Calibri" w:cs="Calibri"/>
          <w:color w:val="000000" w:themeColor="text1"/>
          <w:sz w:val="18"/>
          <w:highlight w:val="white"/>
          <w:lang w:val="es-ES"/>
        </w:rPr>
        <w:t>.</w:t>
      </w:r>
      <w:r w:rsidRPr="00EE631A">
        <w:rPr>
          <w:rFonts w:ascii="Calibri" w:eastAsia="Calibri" w:hAnsi="Calibri" w:cs="Calibri"/>
          <w:color w:val="000000" w:themeColor="text1"/>
          <w:sz w:val="18"/>
          <w:highlight w:val="white"/>
          <w:lang w:val="es-ES"/>
        </w:rPr>
        <w:tab/>
      </w:r>
      <w:r w:rsidRPr="00EE631A">
        <w:rPr>
          <w:rFonts w:ascii="Calibri" w:eastAsia="Calibri" w:hAnsi="Calibri" w:cs="Calibri"/>
          <w:b/>
          <w:color w:val="000000" w:themeColor="text1"/>
          <w:sz w:val="28"/>
          <w:szCs w:val="48"/>
          <w:highlight w:val="white"/>
          <w:lang w:val="es-ES"/>
        </w:rPr>
        <w:t>SOFTWARE</w:t>
      </w:r>
    </w:p>
    <w:p w:rsidR="00404906" w:rsidRDefault="00404906" w:rsidP="00404906">
      <w:pPr>
        <w:pBdr>
          <w:top w:val="nil"/>
          <w:left w:val="nil"/>
          <w:bottom w:val="nil"/>
          <w:right w:val="nil"/>
          <w:between w:val="nil"/>
        </w:pBdr>
        <w:spacing w:line="332" w:lineRule="auto"/>
        <w:ind w:left="360"/>
        <w:contextualSpacing/>
        <w:rPr>
          <w:rFonts w:ascii="Calibri" w:eastAsia="Calibri" w:hAnsi="Calibri" w:cs="Calibri"/>
          <w:b/>
          <w:color w:val="222222"/>
          <w:highlight w:val="white"/>
        </w:rPr>
      </w:pPr>
      <w:r>
        <w:rPr>
          <w:rFonts w:ascii="Calibri" w:eastAsia="Calibri" w:hAnsi="Calibri" w:cs="Calibri"/>
          <w:b/>
          <w:color w:val="222222"/>
          <w:highlight w:val="white"/>
        </w:rPr>
        <w:t>2.- DIAGRAMA DE CASOS DE USO:</w:t>
      </w:r>
    </w:p>
    <w:p w:rsidR="00154FBC" w:rsidRDefault="00404906">
      <w:pPr>
        <w:rPr>
          <w:color w:val="000000" w:themeColor="text1"/>
          <w:lang w:val="es-ES"/>
        </w:rPr>
      </w:pPr>
      <w:r>
        <w:rPr>
          <w:b/>
          <w:noProof/>
          <w:sz w:val="28"/>
          <w:szCs w:val="28"/>
        </w:rPr>
        <w:drawing>
          <wp:inline distT="0" distB="0" distL="0" distR="0" wp14:anchorId="5FC497AB" wp14:editId="13FB56FC">
            <wp:extent cx="5612130" cy="3164448"/>
            <wp:effectExtent l="19050" t="19050" r="2667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C3788.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3164448"/>
                    </a:xfrm>
                    <a:prstGeom prst="rect">
                      <a:avLst/>
                    </a:prstGeom>
                    <a:ln>
                      <a:solidFill>
                        <a:schemeClr val="tx1"/>
                      </a:solidFill>
                    </a:ln>
                  </pic:spPr>
                </pic:pic>
              </a:graphicData>
            </a:graphic>
          </wp:inline>
        </w:drawing>
      </w:r>
    </w:p>
    <w:p w:rsidR="00404906" w:rsidRDefault="00404906" w:rsidP="00404906">
      <w:pPr>
        <w:pBdr>
          <w:top w:val="nil"/>
          <w:left w:val="nil"/>
          <w:bottom w:val="nil"/>
          <w:right w:val="nil"/>
          <w:between w:val="nil"/>
        </w:pBdr>
        <w:spacing w:line="332" w:lineRule="auto"/>
        <w:ind w:left="360"/>
        <w:contextualSpacing/>
        <w:rPr>
          <w:rFonts w:ascii="Calibri" w:eastAsia="Calibri" w:hAnsi="Calibri" w:cs="Calibri"/>
          <w:b/>
          <w:color w:val="222222"/>
          <w:highlight w:val="white"/>
        </w:rPr>
      </w:pPr>
      <w:r>
        <w:rPr>
          <w:rFonts w:ascii="Calibri" w:eastAsia="Calibri" w:hAnsi="Calibri" w:cs="Calibri"/>
          <w:b/>
          <w:color w:val="222222"/>
          <w:highlight w:val="white"/>
        </w:rPr>
        <w:t>3.- REQUISITOS FUNCIONALES:</w:t>
      </w:r>
    </w:p>
    <w:p w:rsidR="00404906" w:rsidRDefault="00404906" w:rsidP="00404906">
      <w:pPr>
        <w:spacing w:line="332" w:lineRule="auto"/>
        <w:rPr>
          <w:rFonts w:ascii="Calibri" w:eastAsia="Calibri" w:hAnsi="Calibri" w:cs="Calibri"/>
          <w:b/>
          <w:color w:val="222222"/>
          <w:highlight w:val="white"/>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89"/>
        <w:gridCol w:w="4834"/>
        <w:gridCol w:w="1342"/>
        <w:gridCol w:w="1760"/>
      </w:tblGrid>
      <w:tr w:rsidR="00404906" w:rsidTr="007F300A">
        <w:trPr>
          <w:trHeight w:val="1140"/>
        </w:trPr>
        <w:tc>
          <w:tcPr>
            <w:tcW w:w="1089"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ID</w:t>
            </w:r>
          </w:p>
        </w:tc>
        <w:tc>
          <w:tcPr>
            <w:tcW w:w="4833"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Descripción</w:t>
            </w:r>
          </w:p>
        </w:tc>
        <w:tc>
          <w:tcPr>
            <w:tcW w:w="1342"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Prioridad</w:t>
            </w:r>
          </w:p>
        </w:tc>
        <w:tc>
          <w:tcPr>
            <w:tcW w:w="176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Objetivo de negocio asociado</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RF-1</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Pr="007F300A" w:rsidRDefault="00404906" w:rsidP="007F300A">
            <w:pPr>
              <w:spacing w:line="256" w:lineRule="auto"/>
              <w:ind w:left="200" w:right="100"/>
              <w:rPr>
                <w:rFonts w:ascii="Calibri" w:eastAsia="Calibri" w:hAnsi="Calibri" w:cs="Calibri"/>
                <w:b/>
                <w:color w:val="222222"/>
                <w:highlight w:val="white"/>
              </w:rPr>
            </w:pPr>
            <w:r w:rsidRPr="007F300A">
              <w:rPr>
                <w:rFonts w:ascii="Calibri" w:eastAsia="Calibri" w:hAnsi="Calibri" w:cs="Calibri"/>
                <w:b/>
                <w:color w:val="222222"/>
                <w:highlight w:val="white"/>
              </w:rPr>
              <w:t xml:space="preserve">El sistema debe registrar los préstamos exitosos que se realizan a los usuarios. </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ON-1</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RF-2</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rPr>
                <w:rFonts w:ascii="Calibri" w:eastAsia="Calibri" w:hAnsi="Calibri" w:cs="Calibri"/>
                <w:b/>
                <w:color w:val="222222"/>
                <w:highlight w:val="white"/>
              </w:rPr>
            </w:pPr>
            <w:r>
              <w:rPr>
                <w:rFonts w:ascii="Calibri" w:eastAsia="Calibri" w:hAnsi="Calibri" w:cs="Calibri"/>
                <w:b/>
                <w:color w:val="222222"/>
                <w:highlight w:val="white"/>
              </w:rPr>
              <w:t>El sistema debe permitir registrar datos del cliente, datos de los préstamos realizados.</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ON-1</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RF-3</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rPr>
                <w:rFonts w:ascii="Calibri" w:eastAsia="Calibri" w:hAnsi="Calibri" w:cs="Calibri"/>
                <w:b/>
                <w:color w:val="222222"/>
                <w:highlight w:val="white"/>
              </w:rPr>
            </w:pPr>
            <w:r>
              <w:rPr>
                <w:rFonts w:ascii="Calibri" w:eastAsia="Calibri" w:hAnsi="Calibri" w:cs="Calibri"/>
                <w:b/>
                <w:color w:val="222222"/>
                <w:highlight w:val="white"/>
              </w:rPr>
              <w:t>El sistema debe permitir la reservación con anticipación de los libros.</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ON-2</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lastRenderedPageBreak/>
              <w:t>RF-4</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rPr>
                <w:rFonts w:ascii="Calibri" w:eastAsia="Calibri" w:hAnsi="Calibri" w:cs="Calibri"/>
                <w:b/>
                <w:color w:val="222222"/>
                <w:highlight w:val="white"/>
              </w:rPr>
            </w:pPr>
            <w:r>
              <w:rPr>
                <w:rFonts w:ascii="Calibri" w:eastAsia="Calibri" w:hAnsi="Calibri" w:cs="Calibri"/>
                <w:b/>
                <w:color w:val="222222"/>
                <w:highlight w:val="white"/>
              </w:rPr>
              <w:t xml:space="preserve">El sistema tiene que registrar las sanciones para los usuarios que no cumples con </w:t>
            </w:r>
            <w:r w:rsidR="007F300A">
              <w:rPr>
                <w:rFonts w:ascii="Calibri" w:eastAsia="Calibri" w:hAnsi="Calibri" w:cs="Calibri"/>
                <w:b/>
                <w:color w:val="222222"/>
                <w:highlight w:val="white"/>
              </w:rPr>
              <w:t>las</w:t>
            </w:r>
            <w:r>
              <w:rPr>
                <w:rFonts w:ascii="Calibri" w:eastAsia="Calibri" w:hAnsi="Calibri" w:cs="Calibri"/>
                <w:b/>
                <w:color w:val="222222"/>
                <w:highlight w:val="white"/>
              </w:rPr>
              <w:t xml:space="preserve"> devoluciones. </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ON-3</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RF-5</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rPr>
                <w:rFonts w:ascii="Calibri" w:eastAsia="Calibri" w:hAnsi="Calibri" w:cs="Calibri"/>
                <w:b/>
                <w:color w:val="222222"/>
                <w:highlight w:val="white"/>
              </w:rPr>
            </w:pPr>
            <w:r>
              <w:rPr>
                <w:rFonts w:ascii="Calibri" w:eastAsia="Calibri" w:hAnsi="Calibri" w:cs="Calibri"/>
                <w:b/>
                <w:color w:val="222222"/>
                <w:highlight w:val="white"/>
              </w:rPr>
              <w:t>El sistema permitirá que los administradores gestionen  a los usuarios.</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ON-2</w:t>
            </w:r>
          </w:p>
        </w:tc>
      </w:tr>
      <w:tr w:rsidR="00404906" w:rsidTr="007F300A">
        <w:trPr>
          <w:trHeight w:val="1140"/>
        </w:trPr>
        <w:tc>
          <w:tcPr>
            <w:tcW w:w="1089"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RF-6</w:t>
            </w:r>
          </w:p>
        </w:tc>
        <w:tc>
          <w:tcPr>
            <w:tcW w:w="4833"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rPr>
                <w:rFonts w:ascii="Calibri" w:eastAsia="Calibri" w:hAnsi="Calibri" w:cs="Calibri"/>
                <w:b/>
                <w:color w:val="222222"/>
                <w:highlight w:val="white"/>
              </w:rPr>
            </w:pPr>
            <w:r>
              <w:rPr>
                <w:rFonts w:ascii="Calibri" w:eastAsia="Calibri" w:hAnsi="Calibri" w:cs="Calibri"/>
                <w:b/>
                <w:color w:val="222222"/>
                <w:highlight w:val="white"/>
              </w:rPr>
              <w:t>El sistema permitirá 2 niveles de usuarios: Administrativo, Usuario.</w:t>
            </w:r>
          </w:p>
        </w:tc>
        <w:tc>
          <w:tcPr>
            <w:tcW w:w="1342"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Alta</w:t>
            </w:r>
          </w:p>
        </w:tc>
        <w:tc>
          <w:tcPr>
            <w:tcW w:w="1760"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200" w:right="100"/>
              <w:jc w:val="center"/>
              <w:rPr>
                <w:rFonts w:ascii="Calibri" w:eastAsia="Calibri" w:hAnsi="Calibri" w:cs="Calibri"/>
                <w:b/>
                <w:color w:val="222222"/>
                <w:highlight w:val="white"/>
              </w:rPr>
            </w:pPr>
            <w:r>
              <w:rPr>
                <w:rFonts w:ascii="Calibri" w:eastAsia="Calibri" w:hAnsi="Calibri" w:cs="Calibri"/>
                <w:b/>
                <w:color w:val="222222"/>
                <w:highlight w:val="white"/>
              </w:rPr>
              <w:t>ON-1</w:t>
            </w:r>
          </w:p>
        </w:tc>
      </w:tr>
    </w:tbl>
    <w:p w:rsidR="00404906" w:rsidRDefault="00404906" w:rsidP="00404906">
      <w:pPr>
        <w:spacing w:line="332" w:lineRule="auto"/>
        <w:rPr>
          <w:rFonts w:ascii="Calibri" w:eastAsia="Calibri" w:hAnsi="Calibri" w:cs="Calibri"/>
          <w:b/>
          <w:color w:val="222222"/>
          <w:highlight w:val="white"/>
        </w:rPr>
      </w:pPr>
    </w:p>
    <w:p w:rsidR="00404906" w:rsidRDefault="00404906" w:rsidP="00404906">
      <w:pPr>
        <w:pBdr>
          <w:top w:val="nil"/>
          <w:left w:val="nil"/>
          <w:bottom w:val="nil"/>
          <w:right w:val="nil"/>
          <w:between w:val="nil"/>
        </w:pBdr>
        <w:spacing w:line="332" w:lineRule="auto"/>
        <w:ind w:left="360"/>
        <w:contextualSpacing/>
        <w:rPr>
          <w:rFonts w:ascii="Calibri" w:eastAsia="Calibri" w:hAnsi="Calibri" w:cs="Calibri"/>
          <w:b/>
          <w:color w:val="222222"/>
          <w:highlight w:val="white"/>
        </w:rPr>
      </w:pPr>
      <w:r>
        <w:rPr>
          <w:rFonts w:ascii="Calibri" w:eastAsia="Calibri" w:hAnsi="Calibri" w:cs="Calibri"/>
          <w:b/>
          <w:color w:val="222222"/>
          <w:highlight w:val="white"/>
        </w:rPr>
        <w:t>4.- REQUISITOS NO FUNCIONALES:</w:t>
      </w:r>
    </w:p>
    <w:p w:rsidR="00404906" w:rsidRDefault="00404906" w:rsidP="00404906">
      <w:pPr>
        <w:spacing w:line="332" w:lineRule="auto"/>
        <w:rPr>
          <w:rFonts w:ascii="Calibri" w:eastAsia="Calibri" w:hAnsi="Calibri" w:cs="Calibri"/>
          <w:b/>
          <w:color w:val="222222"/>
          <w:highlight w:val="white"/>
        </w:rPr>
      </w:pPr>
    </w:p>
    <w:tbl>
      <w:tblPr>
        <w:tblW w:w="84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55"/>
        <w:gridCol w:w="7005"/>
      </w:tblGrid>
      <w:tr w:rsidR="00404906" w:rsidTr="007F300A">
        <w:trPr>
          <w:trHeight w:val="460"/>
        </w:trPr>
        <w:tc>
          <w:tcPr>
            <w:tcW w:w="1455"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ID</w:t>
            </w:r>
          </w:p>
        </w:tc>
        <w:tc>
          <w:tcPr>
            <w:tcW w:w="7005"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Descripción</w:t>
            </w:r>
          </w:p>
        </w:tc>
      </w:tr>
      <w:tr w:rsidR="00404906" w:rsidTr="007F300A">
        <w:trPr>
          <w:trHeight w:val="720"/>
        </w:trPr>
        <w:tc>
          <w:tcPr>
            <w:tcW w:w="1455"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Calibri" w:eastAsia="Calibri" w:hAnsi="Calibri" w:cs="Calibri"/>
                <w:b/>
                <w:color w:val="222222"/>
                <w:highlight w:val="white"/>
              </w:rPr>
            </w:pPr>
            <w:r>
              <w:rPr>
                <w:rFonts w:ascii="Calibri" w:eastAsia="Calibri" w:hAnsi="Calibri" w:cs="Calibri"/>
                <w:b/>
                <w:color w:val="222222"/>
                <w:highlight w:val="white"/>
              </w:rPr>
              <w:t>RNF-1</w:t>
            </w:r>
          </w:p>
        </w:tc>
        <w:tc>
          <w:tcPr>
            <w:tcW w:w="7005"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404906">
            <w:pPr>
              <w:spacing w:line="256" w:lineRule="auto"/>
              <w:ind w:left="100"/>
              <w:jc w:val="both"/>
              <w:rPr>
                <w:rFonts w:ascii="Calibri" w:eastAsia="Calibri" w:hAnsi="Calibri" w:cs="Calibri"/>
                <w:b/>
                <w:color w:val="222222"/>
                <w:highlight w:val="white"/>
              </w:rPr>
            </w:pPr>
            <w:r>
              <w:rPr>
                <w:rFonts w:ascii="Calibri" w:eastAsia="Calibri" w:hAnsi="Calibri" w:cs="Calibri"/>
                <w:b/>
                <w:color w:val="222222"/>
                <w:highlight w:val="white"/>
              </w:rPr>
              <w:t>El sistema debe interactuar con un sistema externo por parte de su proveedor que hace entrega de los libros correspondientes.</w:t>
            </w:r>
          </w:p>
        </w:tc>
      </w:tr>
      <w:tr w:rsidR="00404906" w:rsidTr="007F300A">
        <w:trPr>
          <w:trHeight w:val="960"/>
        </w:trPr>
        <w:tc>
          <w:tcPr>
            <w:tcW w:w="1455"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Calibri" w:eastAsia="Calibri" w:hAnsi="Calibri" w:cs="Calibri"/>
                <w:b/>
                <w:color w:val="222222"/>
                <w:highlight w:val="white"/>
              </w:rPr>
            </w:pPr>
            <w:r>
              <w:rPr>
                <w:rFonts w:ascii="Calibri" w:eastAsia="Calibri" w:hAnsi="Calibri" w:cs="Calibri"/>
                <w:b/>
                <w:color w:val="222222"/>
                <w:highlight w:val="white"/>
              </w:rPr>
              <w:t>RNF-2</w:t>
            </w:r>
          </w:p>
        </w:tc>
        <w:tc>
          <w:tcPr>
            <w:tcW w:w="7005" w:type="dxa"/>
            <w:tcBorders>
              <w:top w:val="nil"/>
              <w:left w:val="nil"/>
              <w:bottom w:val="single" w:sz="7" w:space="0" w:color="000000"/>
              <w:right w:val="single" w:sz="7" w:space="0" w:color="000000"/>
            </w:tcBorders>
            <w:tcMar>
              <w:top w:w="100" w:type="dxa"/>
              <w:left w:w="100" w:type="dxa"/>
              <w:bottom w:w="100" w:type="dxa"/>
              <w:right w:w="100" w:type="dxa"/>
            </w:tcMar>
          </w:tcPr>
          <w:p w:rsidR="00404906" w:rsidRPr="00404906" w:rsidRDefault="00404906" w:rsidP="00404906">
            <w:pPr>
              <w:spacing w:line="256" w:lineRule="auto"/>
              <w:ind w:left="100"/>
              <w:jc w:val="both"/>
              <w:rPr>
                <w:rFonts w:asciiTheme="minorHAnsi" w:eastAsia="Calibri" w:hAnsiTheme="minorHAnsi" w:cstheme="minorHAnsi"/>
                <w:b/>
                <w:color w:val="222222"/>
                <w:highlight w:val="white"/>
              </w:rPr>
            </w:pPr>
            <w:r w:rsidRPr="00404906">
              <w:rPr>
                <w:rFonts w:asciiTheme="minorHAnsi" w:hAnsiTheme="minorHAnsi" w:cstheme="minorHAnsi"/>
                <w:b/>
              </w:rPr>
              <w:t>El sistema será desarrollado en plataformas PHP y Perl, porque el sistema se va a desarrollar vía web</w:t>
            </w:r>
          </w:p>
        </w:tc>
      </w:tr>
      <w:tr w:rsidR="00404906" w:rsidTr="007F300A">
        <w:trPr>
          <w:trHeight w:val="460"/>
        </w:trPr>
        <w:tc>
          <w:tcPr>
            <w:tcW w:w="1455"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Calibri" w:eastAsia="Calibri" w:hAnsi="Calibri" w:cs="Calibri"/>
                <w:b/>
                <w:color w:val="222222"/>
                <w:highlight w:val="white"/>
              </w:rPr>
            </w:pPr>
            <w:r>
              <w:rPr>
                <w:rFonts w:ascii="Calibri" w:eastAsia="Calibri" w:hAnsi="Calibri" w:cs="Calibri"/>
                <w:b/>
                <w:color w:val="222222"/>
                <w:highlight w:val="white"/>
              </w:rPr>
              <w:t>RNF-3</w:t>
            </w:r>
          </w:p>
        </w:tc>
        <w:tc>
          <w:tcPr>
            <w:tcW w:w="7005" w:type="dxa"/>
            <w:tcBorders>
              <w:top w:val="nil"/>
              <w:left w:val="nil"/>
              <w:bottom w:val="single" w:sz="7" w:space="0" w:color="000000"/>
              <w:right w:val="single" w:sz="7" w:space="0" w:color="000000"/>
            </w:tcBorders>
            <w:tcMar>
              <w:top w:w="100" w:type="dxa"/>
              <w:left w:w="100" w:type="dxa"/>
              <w:bottom w:w="100" w:type="dxa"/>
              <w:right w:w="100" w:type="dxa"/>
            </w:tcMar>
          </w:tcPr>
          <w:p w:rsidR="00404906" w:rsidRDefault="00404906" w:rsidP="007F300A">
            <w:pPr>
              <w:spacing w:line="256" w:lineRule="auto"/>
              <w:ind w:left="100"/>
              <w:jc w:val="both"/>
              <w:rPr>
                <w:rFonts w:ascii="Calibri" w:eastAsia="Calibri" w:hAnsi="Calibri" w:cs="Calibri"/>
                <w:b/>
                <w:color w:val="222222"/>
                <w:highlight w:val="white"/>
              </w:rPr>
            </w:pPr>
            <w:r>
              <w:rPr>
                <w:rFonts w:ascii="Calibri" w:eastAsia="Calibri" w:hAnsi="Calibri" w:cs="Calibri"/>
                <w:b/>
                <w:color w:val="222222"/>
                <w:highlight w:val="white"/>
              </w:rPr>
              <w:t>El sistema debe estar disponible las 24 horas del día y, en caso de falla, retornar actividad en, máximo cinco minutos.</w:t>
            </w:r>
          </w:p>
        </w:tc>
      </w:tr>
      <w:tr w:rsidR="00404906" w:rsidTr="007F300A">
        <w:trPr>
          <w:trHeight w:val="960"/>
        </w:trPr>
        <w:tc>
          <w:tcPr>
            <w:tcW w:w="1455" w:type="dxa"/>
            <w:tcBorders>
              <w:top w:val="nil"/>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404906" w:rsidRDefault="00404906" w:rsidP="007F300A">
            <w:pPr>
              <w:spacing w:line="256" w:lineRule="auto"/>
              <w:ind w:left="100"/>
              <w:jc w:val="center"/>
              <w:rPr>
                <w:rFonts w:ascii="Calibri" w:eastAsia="Calibri" w:hAnsi="Calibri" w:cs="Calibri"/>
                <w:b/>
                <w:color w:val="222222"/>
                <w:highlight w:val="white"/>
              </w:rPr>
            </w:pPr>
            <w:r>
              <w:rPr>
                <w:rFonts w:ascii="Calibri" w:eastAsia="Calibri" w:hAnsi="Calibri" w:cs="Calibri"/>
                <w:b/>
                <w:color w:val="222222"/>
                <w:highlight w:val="white"/>
              </w:rPr>
              <w:t>RNF-4</w:t>
            </w:r>
          </w:p>
        </w:tc>
        <w:tc>
          <w:tcPr>
            <w:tcW w:w="7005" w:type="dxa"/>
            <w:tcBorders>
              <w:top w:val="nil"/>
              <w:left w:val="nil"/>
              <w:bottom w:val="single" w:sz="7" w:space="0" w:color="000000"/>
              <w:right w:val="single" w:sz="7" w:space="0" w:color="000000"/>
            </w:tcBorders>
            <w:tcMar>
              <w:top w:w="100" w:type="dxa"/>
              <w:left w:w="100" w:type="dxa"/>
              <w:bottom w:w="100" w:type="dxa"/>
              <w:right w:w="100" w:type="dxa"/>
            </w:tcMar>
          </w:tcPr>
          <w:p w:rsidR="00404906" w:rsidRPr="00404906" w:rsidRDefault="00404906" w:rsidP="007F300A">
            <w:pPr>
              <w:spacing w:line="256" w:lineRule="auto"/>
              <w:ind w:left="100"/>
              <w:jc w:val="both"/>
              <w:rPr>
                <w:rFonts w:asciiTheme="minorHAnsi" w:eastAsia="Calibri" w:hAnsiTheme="minorHAnsi" w:cstheme="minorHAnsi"/>
                <w:b/>
                <w:color w:val="222222"/>
                <w:highlight w:val="white"/>
              </w:rPr>
            </w:pPr>
            <w:r w:rsidRPr="00404906">
              <w:rPr>
                <w:rFonts w:asciiTheme="minorHAnsi" w:hAnsiTheme="minorHAnsi" w:cstheme="minorHAnsi"/>
                <w:b/>
              </w:rPr>
              <w:t xml:space="preserve">para nuestro sistema necesitamos un servidor independiente de plataforma, Servidor XAMP para la gestión de la base de datos, Necesitaremos tener la aplicación </w:t>
            </w:r>
            <w:proofErr w:type="spellStart"/>
            <w:r w:rsidRPr="00404906">
              <w:rPr>
                <w:rFonts w:asciiTheme="minorHAnsi" w:hAnsiTheme="minorHAnsi" w:cstheme="minorHAnsi"/>
                <w:b/>
              </w:rPr>
              <w:t>Rational</w:t>
            </w:r>
            <w:proofErr w:type="spellEnd"/>
            <w:r w:rsidRPr="00404906">
              <w:rPr>
                <w:rFonts w:asciiTheme="minorHAnsi" w:hAnsiTheme="minorHAnsi" w:cstheme="minorHAnsi"/>
                <w:b/>
              </w:rPr>
              <w:t xml:space="preserve"> Rose para las pruebas y administración del proyecto relacionado con el desarrollo del software</w:t>
            </w:r>
          </w:p>
        </w:tc>
      </w:tr>
    </w:tbl>
    <w:p w:rsidR="00404906" w:rsidRDefault="00404906" w:rsidP="00404906">
      <w:pPr>
        <w:spacing w:line="332" w:lineRule="auto"/>
        <w:rPr>
          <w:rFonts w:ascii="Calibri" w:eastAsia="Calibri" w:hAnsi="Calibri" w:cs="Calibri"/>
          <w:b/>
          <w:color w:val="222222"/>
          <w:highlight w:val="white"/>
        </w:rPr>
      </w:pPr>
    </w:p>
    <w:p w:rsidR="00404906" w:rsidRDefault="00404906"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5.- ARQUITECTURA DE SOFTWARE:</w:t>
      </w:r>
    </w:p>
    <w:p w:rsidR="007D5C4A" w:rsidRDefault="007D5C4A" w:rsidP="00A22B6B">
      <w:pPr>
        <w:spacing w:line="332" w:lineRule="auto"/>
        <w:rPr>
          <w:rFonts w:ascii="Calibri" w:eastAsia="Calibri" w:hAnsi="Calibri" w:cs="Calibri"/>
          <w:b/>
          <w:color w:val="222222"/>
          <w:highlight w:val="white"/>
        </w:rPr>
      </w:pPr>
      <w:r>
        <w:rPr>
          <w:noProof/>
        </w:rPr>
        <w:drawing>
          <wp:anchor distT="0" distB="0" distL="114300" distR="114300" simplePos="0" relativeHeight="251665408" behindDoc="0" locked="0" layoutInCell="1" allowOverlap="1" wp14:anchorId="5B4D305E" wp14:editId="3B455EF0">
            <wp:simplePos x="0" y="0"/>
            <wp:positionH relativeFrom="column">
              <wp:posOffset>1604010</wp:posOffset>
            </wp:positionH>
            <wp:positionV relativeFrom="paragraph">
              <wp:posOffset>142875</wp:posOffset>
            </wp:positionV>
            <wp:extent cx="2085975" cy="1638300"/>
            <wp:effectExtent l="19050" t="19050" r="28575" b="19050"/>
            <wp:wrapSquare wrapText="bothSides"/>
            <wp:docPr id="12"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5975" cy="1638300"/>
                    </a:xfrm>
                    <a:prstGeom prst="rect">
                      <a:avLst/>
                    </a:prstGeom>
                    <a:noFill/>
                    <a:ln>
                      <a:solidFill>
                        <a:schemeClr val="tx1"/>
                      </a:solidFill>
                    </a:ln>
                  </pic:spPr>
                </pic:pic>
              </a:graphicData>
            </a:graphic>
            <wp14:sizeRelV relativeFrom="margin">
              <wp14:pctHeight>0</wp14:pctHeight>
            </wp14:sizeRelV>
          </wp:anchor>
        </w:drawing>
      </w:r>
      <w:r>
        <w:rPr>
          <w:rFonts w:ascii="Calibri" w:eastAsia="Calibri" w:hAnsi="Calibri" w:cs="Calibri"/>
          <w:b/>
          <w:color w:val="222222"/>
          <w:highlight w:val="white"/>
        </w:rPr>
        <w:br w:type="textWrapping" w:clear="all"/>
      </w:r>
    </w:p>
    <w:tbl>
      <w:tblPr>
        <w:tblStyle w:val="Sombreadomedio1-nfasis5"/>
        <w:tblW w:w="0" w:type="auto"/>
        <w:tblLook w:val="04A0" w:firstRow="1" w:lastRow="0" w:firstColumn="1" w:lastColumn="0" w:noHBand="0" w:noVBand="1"/>
      </w:tblPr>
      <w:tblGrid>
        <w:gridCol w:w="4489"/>
        <w:gridCol w:w="4489"/>
      </w:tblGrid>
      <w:tr w:rsidR="007D5C4A" w:rsidTr="00D7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Default="00D70C70" w:rsidP="00D70C70">
            <w:pPr>
              <w:tabs>
                <w:tab w:val="left" w:pos="1635"/>
              </w:tabs>
              <w:spacing w:line="332" w:lineRule="auto"/>
              <w:jc w:val="center"/>
              <w:rPr>
                <w:rFonts w:ascii="Calibri" w:eastAsia="Calibri" w:hAnsi="Calibri" w:cs="Calibri"/>
                <w:b w:val="0"/>
                <w:color w:val="222222"/>
                <w:highlight w:val="white"/>
              </w:rPr>
            </w:pPr>
            <w:r>
              <w:rPr>
                <w:rFonts w:ascii="Calibri" w:eastAsia="Calibri" w:hAnsi="Calibri" w:cs="Calibri"/>
                <w:b w:val="0"/>
                <w:color w:val="222222"/>
                <w:highlight w:val="white"/>
              </w:rPr>
              <w:t>SISTEMAS OPERATIVO 32 Bits</w:t>
            </w:r>
          </w:p>
        </w:tc>
        <w:tc>
          <w:tcPr>
            <w:tcW w:w="4489" w:type="dxa"/>
          </w:tcPr>
          <w:p w:rsidR="007D5C4A" w:rsidRDefault="00D70C70" w:rsidP="00D70C70">
            <w:pPr>
              <w:tabs>
                <w:tab w:val="left" w:pos="1635"/>
              </w:tabs>
              <w:spacing w:line="332"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color w:val="222222"/>
                <w:highlight w:val="white"/>
              </w:rPr>
            </w:pPr>
            <w:r>
              <w:rPr>
                <w:rFonts w:ascii="Calibri" w:eastAsia="Calibri" w:hAnsi="Calibri" w:cs="Calibri"/>
                <w:b w:val="0"/>
                <w:color w:val="222222"/>
                <w:highlight w:val="white"/>
              </w:rPr>
              <w:t>PROGRAMAS</w:t>
            </w:r>
          </w:p>
        </w:tc>
      </w:tr>
      <w:tr w:rsidR="007D5C4A" w:rsidTr="00D7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Pr="00D70C70" w:rsidRDefault="00D70C70" w:rsidP="007D5C4A">
            <w:pPr>
              <w:tabs>
                <w:tab w:val="left" w:pos="1635"/>
              </w:tabs>
              <w:spacing w:line="332" w:lineRule="auto"/>
              <w:rPr>
                <w:rFonts w:ascii="Calibri" w:eastAsia="Calibri" w:hAnsi="Calibri" w:cs="Calibri"/>
                <w:color w:val="222222"/>
                <w:highlight w:val="white"/>
              </w:rPr>
            </w:pPr>
            <w:r>
              <w:rPr>
                <w:rFonts w:ascii="Calibri" w:eastAsia="Calibri" w:hAnsi="Calibri" w:cs="Calibri"/>
                <w:color w:val="222222"/>
                <w:highlight w:val="white"/>
              </w:rPr>
              <w:t>Windows XP</w:t>
            </w:r>
          </w:p>
        </w:tc>
        <w:tc>
          <w:tcPr>
            <w:tcW w:w="4489" w:type="dxa"/>
          </w:tcPr>
          <w:p w:rsidR="007D5C4A" w:rsidRPr="00D70C70" w:rsidRDefault="00D70C70" w:rsidP="007D5C4A">
            <w:pPr>
              <w:tabs>
                <w:tab w:val="left" w:pos="1635"/>
              </w:tabs>
              <w:spacing w:line="332"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222222"/>
                <w:highlight w:val="white"/>
              </w:rPr>
            </w:pPr>
            <w:proofErr w:type="spellStart"/>
            <w:r>
              <w:rPr>
                <w:rFonts w:ascii="Calibri" w:eastAsia="Calibri" w:hAnsi="Calibri" w:cs="Calibri"/>
                <w:color w:val="222222"/>
                <w:highlight w:val="white"/>
              </w:rPr>
              <w:t>Php</w:t>
            </w:r>
            <w:proofErr w:type="spellEnd"/>
            <w:r>
              <w:rPr>
                <w:rFonts w:ascii="Calibri" w:eastAsia="Calibri" w:hAnsi="Calibri" w:cs="Calibri"/>
                <w:color w:val="222222"/>
                <w:highlight w:val="white"/>
              </w:rPr>
              <w:t xml:space="preserve"> con POO</w:t>
            </w:r>
          </w:p>
        </w:tc>
      </w:tr>
      <w:tr w:rsidR="007D5C4A" w:rsidTr="00D70C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Pr="00D70C70" w:rsidRDefault="00D70C70" w:rsidP="007D5C4A">
            <w:pPr>
              <w:tabs>
                <w:tab w:val="left" w:pos="1635"/>
              </w:tabs>
              <w:spacing w:line="332" w:lineRule="auto"/>
              <w:rPr>
                <w:rFonts w:ascii="Calibri" w:eastAsia="Calibri" w:hAnsi="Calibri" w:cs="Calibri"/>
                <w:color w:val="222222"/>
                <w:highlight w:val="white"/>
              </w:rPr>
            </w:pPr>
            <w:r>
              <w:rPr>
                <w:rFonts w:ascii="Calibri" w:eastAsia="Calibri" w:hAnsi="Calibri" w:cs="Calibri"/>
                <w:color w:val="222222"/>
                <w:highlight w:val="white"/>
              </w:rPr>
              <w:t>Windows Server</w:t>
            </w:r>
          </w:p>
        </w:tc>
        <w:tc>
          <w:tcPr>
            <w:tcW w:w="4489" w:type="dxa"/>
          </w:tcPr>
          <w:p w:rsidR="007D5C4A" w:rsidRPr="00D70C70" w:rsidRDefault="00D70C70" w:rsidP="00D70C70">
            <w:pPr>
              <w:tabs>
                <w:tab w:val="left" w:pos="1635"/>
              </w:tabs>
              <w:spacing w:line="332"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222222"/>
                <w:highlight w:val="white"/>
              </w:rPr>
            </w:pPr>
            <w:proofErr w:type="spellStart"/>
            <w:r>
              <w:rPr>
                <w:rFonts w:ascii="Helvetica" w:hAnsi="Helvetica" w:cs="Helvetica"/>
                <w:color w:val="4B4F56"/>
                <w:sz w:val="18"/>
                <w:szCs w:val="18"/>
                <w:shd w:val="clear" w:color="auto" w:fill="F1F0F0"/>
              </w:rPr>
              <w:t>Mysql</w:t>
            </w:r>
            <w:proofErr w:type="spellEnd"/>
            <w:r>
              <w:rPr>
                <w:rFonts w:ascii="Helvetica" w:hAnsi="Helvetica" w:cs="Helvetica"/>
                <w:color w:val="4B4F56"/>
                <w:sz w:val="18"/>
                <w:szCs w:val="18"/>
                <w:shd w:val="clear" w:color="auto" w:fill="F1F0F0"/>
              </w:rPr>
              <w:t xml:space="preserve"> </w:t>
            </w:r>
            <w:proofErr w:type="spellStart"/>
            <w:r>
              <w:rPr>
                <w:rFonts w:ascii="Helvetica" w:hAnsi="Helvetica" w:cs="Helvetica"/>
                <w:color w:val="4B4F56"/>
                <w:sz w:val="18"/>
                <w:szCs w:val="18"/>
                <w:shd w:val="clear" w:color="auto" w:fill="F1F0F0"/>
              </w:rPr>
              <w:t>xampp</w:t>
            </w:r>
            <w:proofErr w:type="spellEnd"/>
          </w:p>
        </w:tc>
      </w:tr>
      <w:tr w:rsidR="007D5C4A" w:rsidTr="00D7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Pr="00D70C70" w:rsidRDefault="00D70C70" w:rsidP="007D5C4A">
            <w:pPr>
              <w:tabs>
                <w:tab w:val="left" w:pos="1635"/>
              </w:tabs>
              <w:spacing w:line="332" w:lineRule="auto"/>
              <w:rPr>
                <w:rFonts w:ascii="Calibri" w:eastAsia="Calibri" w:hAnsi="Calibri" w:cs="Calibri"/>
                <w:color w:val="222222"/>
                <w:highlight w:val="white"/>
              </w:rPr>
            </w:pPr>
            <w:r>
              <w:rPr>
                <w:rFonts w:ascii="Calibri" w:eastAsia="Calibri" w:hAnsi="Calibri" w:cs="Calibri"/>
                <w:color w:val="222222"/>
                <w:highlight w:val="white"/>
              </w:rPr>
              <w:t>Windows</w:t>
            </w:r>
            <w:r>
              <w:rPr>
                <w:rFonts w:ascii="Calibri" w:eastAsia="Calibri" w:hAnsi="Calibri" w:cs="Calibri"/>
                <w:color w:val="222222"/>
                <w:highlight w:val="white"/>
              </w:rPr>
              <w:t xml:space="preserve"> 7</w:t>
            </w:r>
          </w:p>
        </w:tc>
        <w:tc>
          <w:tcPr>
            <w:tcW w:w="4489" w:type="dxa"/>
          </w:tcPr>
          <w:p w:rsidR="007D5C4A" w:rsidRPr="00D70C70" w:rsidRDefault="00D70C70" w:rsidP="007D5C4A">
            <w:pPr>
              <w:tabs>
                <w:tab w:val="left" w:pos="1635"/>
              </w:tabs>
              <w:spacing w:line="332"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222222"/>
                <w:highlight w:val="white"/>
              </w:rPr>
            </w:pPr>
            <w:proofErr w:type="spellStart"/>
            <w:r>
              <w:rPr>
                <w:rFonts w:ascii="Calibri" w:eastAsia="Calibri" w:hAnsi="Calibri" w:cs="Calibri"/>
                <w:color w:val="222222"/>
                <w:highlight w:val="white"/>
              </w:rPr>
              <w:t>Maquina</w:t>
            </w:r>
            <w:proofErr w:type="spellEnd"/>
            <w:r>
              <w:rPr>
                <w:rFonts w:ascii="Calibri" w:eastAsia="Calibri" w:hAnsi="Calibri" w:cs="Calibri"/>
                <w:color w:val="222222"/>
                <w:highlight w:val="white"/>
              </w:rPr>
              <w:t xml:space="preserve"> virtual</w:t>
            </w:r>
          </w:p>
        </w:tc>
      </w:tr>
      <w:tr w:rsidR="007D5C4A" w:rsidTr="00D70C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Pr="00D70C70" w:rsidRDefault="007D5C4A" w:rsidP="007D5C4A">
            <w:pPr>
              <w:tabs>
                <w:tab w:val="left" w:pos="1635"/>
              </w:tabs>
              <w:spacing w:line="332" w:lineRule="auto"/>
              <w:rPr>
                <w:rFonts w:ascii="Calibri" w:eastAsia="Calibri" w:hAnsi="Calibri" w:cs="Calibri"/>
                <w:color w:val="222222"/>
                <w:highlight w:val="white"/>
              </w:rPr>
            </w:pPr>
          </w:p>
        </w:tc>
        <w:tc>
          <w:tcPr>
            <w:tcW w:w="4489" w:type="dxa"/>
          </w:tcPr>
          <w:p w:rsidR="007D5C4A" w:rsidRPr="00D70C70" w:rsidRDefault="00D70C70" w:rsidP="007D5C4A">
            <w:pPr>
              <w:tabs>
                <w:tab w:val="left" w:pos="1635"/>
              </w:tabs>
              <w:spacing w:line="332"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222222"/>
                <w:highlight w:val="white"/>
              </w:rPr>
            </w:pPr>
            <w:r>
              <w:rPr>
                <w:rFonts w:ascii="Calibri" w:eastAsia="Calibri" w:hAnsi="Calibri" w:cs="Calibri"/>
                <w:color w:val="222222"/>
                <w:highlight w:val="white"/>
              </w:rPr>
              <w:t>CCS</w:t>
            </w:r>
          </w:p>
        </w:tc>
      </w:tr>
      <w:tr w:rsidR="007D5C4A" w:rsidTr="00D7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D5C4A" w:rsidRPr="00D70C70" w:rsidRDefault="007D5C4A" w:rsidP="007D5C4A">
            <w:pPr>
              <w:tabs>
                <w:tab w:val="left" w:pos="1635"/>
              </w:tabs>
              <w:spacing w:line="332" w:lineRule="auto"/>
              <w:rPr>
                <w:rFonts w:ascii="Calibri" w:eastAsia="Calibri" w:hAnsi="Calibri" w:cs="Calibri"/>
                <w:color w:val="222222"/>
                <w:highlight w:val="white"/>
              </w:rPr>
            </w:pPr>
          </w:p>
        </w:tc>
        <w:tc>
          <w:tcPr>
            <w:tcW w:w="4489" w:type="dxa"/>
          </w:tcPr>
          <w:p w:rsidR="007D5C4A" w:rsidRPr="00D70C70" w:rsidRDefault="00D70C70" w:rsidP="007D5C4A">
            <w:pPr>
              <w:tabs>
                <w:tab w:val="left" w:pos="1635"/>
              </w:tabs>
              <w:spacing w:line="332"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222222"/>
                <w:highlight w:val="white"/>
              </w:rPr>
            </w:pPr>
            <w:proofErr w:type="spellStart"/>
            <w:r>
              <w:rPr>
                <w:rFonts w:ascii="Helvetica" w:hAnsi="Helvetica" w:cs="Helvetica"/>
                <w:color w:val="4B4F56"/>
                <w:sz w:val="18"/>
                <w:szCs w:val="18"/>
                <w:shd w:val="clear" w:color="auto" w:fill="F1F0F0"/>
              </w:rPr>
              <w:t>bootstrap</w:t>
            </w:r>
            <w:proofErr w:type="spellEnd"/>
          </w:p>
        </w:tc>
      </w:tr>
    </w:tbl>
    <w:p w:rsidR="00404906" w:rsidRDefault="00404906" w:rsidP="007D5C4A">
      <w:pPr>
        <w:tabs>
          <w:tab w:val="left" w:pos="1635"/>
        </w:tabs>
        <w:spacing w:line="332" w:lineRule="auto"/>
        <w:rPr>
          <w:rFonts w:ascii="Calibri" w:eastAsia="Calibri" w:hAnsi="Calibri" w:cs="Calibri"/>
          <w:b/>
          <w:color w:val="222222"/>
          <w:highlight w:val="white"/>
        </w:rPr>
      </w:pPr>
    </w:p>
    <w:p w:rsidR="00404906" w:rsidRDefault="00BA331D" w:rsidP="00BA331D">
      <w:pPr>
        <w:spacing w:after="60" w:line="332" w:lineRule="auto"/>
        <w:rPr>
          <w:rFonts w:ascii="Calibri" w:eastAsia="Calibri" w:hAnsi="Calibri" w:cs="Calibri"/>
          <w:b/>
          <w:color w:val="222222"/>
          <w:highlight w:val="white"/>
        </w:rPr>
      </w:pPr>
      <w:r>
        <w:rPr>
          <w:rFonts w:ascii="Calibri" w:eastAsia="Calibri" w:hAnsi="Calibri" w:cs="Calibri"/>
          <w:b/>
          <w:color w:val="222222"/>
          <w:highlight w:val="white"/>
        </w:rPr>
        <w:t>DIAGRAMA DE COMPONENTES</w:t>
      </w:r>
    </w:p>
    <w:p w:rsidR="00BA331D" w:rsidRDefault="00EC164B" w:rsidP="00BA331D">
      <w:pPr>
        <w:spacing w:after="60" w:line="332" w:lineRule="auto"/>
        <w:rPr>
          <w:rFonts w:ascii="Calibri" w:eastAsia="Calibri" w:hAnsi="Calibri" w:cs="Calibri"/>
          <w:b/>
          <w:color w:val="222222"/>
          <w:highlight w:val="white"/>
        </w:rPr>
      </w:pPr>
      <w:r w:rsidRPr="0028168E">
        <w:rPr>
          <w:rFonts w:ascii="Calibri" w:eastAsia="Calibri" w:hAnsi="Calibri" w:cs="Calibri"/>
          <w:b/>
          <w:noProof/>
          <w:color w:val="222222"/>
          <w:highlight w:val="white"/>
        </w:rPr>
        <w:drawing>
          <wp:inline distT="0" distB="0" distL="0" distR="0" wp14:anchorId="37EFFC05" wp14:editId="0CA424E9">
            <wp:extent cx="5610225" cy="245745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58284"/>
                    </a:xfrm>
                    <a:prstGeom prst="rect">
                      <a:avLst/>
                    </a:prstGeom>
                    <a:noFill/>
                    <a:ln>
                      <a:solidFill>
                        <a:schemeClr val="tx1"/>
                      </a:solidFill>
                    </a:ln>
                  </pic:spPr>
                </pic:pic>
              </a:graphicData>
            </a:graphic>
          </wp:inline>
        </w:drawing>
      </w:r>
    </w:p>
    <w:p w:rsidR="00EC164B" w:rsidRDefault="00102684" w:rsidP="00102684">
      <w:pPr>
        <w:tabs>
          <w:tab w:val="left" w:pos="855"/>
        </w:tabs>
        <w:spacing w:after="60" w:line="332" w:lineRule="auto"/>
        <w:rPr>
          <w:rFonts w:ascii="Calibri" w:eastAsia="Calibri" w:hAnsi="Calibri" w:cs="Calibri"/>
          <w:b/>
          <w:color w:val="222222"/>
          <w:highlight w:val="white"/>
        </w:rPr>
      </w:pPr>
      <w:r>
        <w:rPr>
          <w:rFonts w:ascii="Calibri" w:eastAsia="Calibri" w:hAnsi="Calibri" w:cs="Calibri"/>
          <w:b/>
          <w:color w:val="222222"/>
          <w:highlight w:val="white"/>
        </w:rPr>
        <w:tab/>
      </w:r>
    </w:p>
    <w:p w:rsidR="00102684" w:rsidRDefault="00102684" w:rsidP="00102684">
      <w:pPr>
        <w:tabs>
          <w:tab w:val="left" w:pos="855"/>
        </w:tabs>
        <w:spacing w:after="60" w:line="332" w:lineRule="auto"/>
        <w:rPr>
          <w:rFonts w:ascii="Calibri" w:eastAsia="Calibri" w:hAnsi="Calibri" w:cs="Calibri"/>
          <w:b/>
          <w:color w:val="222222"/>
          <w:highlight w:val="white"/>
        </w:rPr>
      </w:pPr>
      <w:r>
        <w:rPr>
          <w:rFonts w:ascii="Calibri" w:eastAsia="Calibri" w:hAnsi="Calibri" w:cs="Calibri"/>
          <w:b/>
          <w:color w:val="222222"/>
          <w:highlight w:val="white"/>
        </w:rPr>
        <w:t>DIAGRAMA DE DESPLIEGUE</w:t>
      </w:r>
    </w:p>
    <w:p w:rsidR="00102684" w:rsidRDefault="00EC164B" w:rsidP="00102684">
      <w:pPr>
        <w:tabs>
          <w:tab w:val="left" w:pos="855"/>
        </w:tabs>
        <w:spacing w:after="60" w:line="332" w:lineRule="auto"/>
        <w:rPr>
          <w:rFonts w:ascii="Calibri" w:eastAsia="Calibri" w:hAnsi="Calibri" w:cs="Calibri"/>
          <w:b/>
          <w:color w:val="222222"/>
          <w:highlight w:val="white"/>
        </w:rPr>
      </w:pPr>
      <w:r w:rsidRPr="0028168E">
        <w:rPr>
          <w:rFonts w:ascii="Calibri" w:eastAsia="Calibri" w:hAnsi="Calibri" w:cs="Calibri"/>
          <w:b/>
          <w:noProof/>
          <w:color w:val="222222"/>
          <w:highlight w:val="white"/>
        </w:rPr>
        <w:drawing>
          <wp:inline distT="0" distB="0" distL="0" distR="0" wp14:anchorId="4AD848A5" wp14:editId="6667CA17">
            <wp:extent cx="5610225" cy="219075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191494"/>
                    </a:xfrm>
                    <a:prstGeom prst="rect">
                      <a:avLst/>
                    </a:prstGeom>
                    <a:noFill/>
                    <a:ln>
                      <a:solidFill>
                        <a:schemeClr val="tx1"/>
                      </a:solidFill>
                    </a:ln>
                  </pic:spPr>
                </pic:pic>
              </a:graphicData>
            </a:graphic>
          </wp:inline>
        </w:drawing>
      </w:r>
    </w:p>
    <w:p w:rsidR="00911E2B" w:rsidRDefault="00911E2B"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p>
    <w:p w:rsidR="00911E2B" w:rsidRDefault="00911E2B"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p>
    <w:p w:rsidR="00911E2B" w:rsidRDefault="00911E2B"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p>
    <w:p w:rsidR="00404906" w:rsidRDefault="00404906"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6.-        ARQUITECTURA DE HARDWARE:</w:t>
      </w:r>
    </w:p>
    <w:p w:rsidR="00404906" w:rsidRDefault="00404906" w:rsidP="00404906">
      <w:pPr>
        <w:numPr>
          <w:ilvl w:val="0"/>
          <w:numId w:val="10"/>
        </w:num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 xml:space="preserve">Computadoras con procesador Intel </w:t>
      </w:r>
      <w:proofErr w:type="spellStart"/>
      <w:r w:rsidR="00382D9F">
        <w:rPr>
          <w:rFonts w:ascii="Calibri" w:eastAsia="Calibri" w:hAnsi="Calibri" w:cs="Calibri"/>
          <w:b/>
          <w:color w:val="222222"/>
          <w:highlight w:val="white"/>
        </w:rPr>
        <w:t>C</w:t>
      </w:r>
      <w:r>
        <w:rPr>
          <w:rFonts w:ascii="Calibri" w:eastAsia="Calibri" w:hAnsi="Calibri" w:cs="Calibri"/>
          <w:b/>
          <w:color w:val="222222"/>
          <w:highlight w:val="white"/>
        </w:rPr>
        <w:t>ore</w:t>
      </w:r>
      <w:proofErr w:type="spellEnd"/>
      <w:r>
        <w:rPr>
          <w:rFonts w:ascii="Calibri" w:eastAsia="Calibri" w:hAnsi="Calibri" w:cs="Calibri"/>
          <w:b/>
          <w:color w:val="222222"/>
          <w:highlight w:val="white"/>
        </w:rPr>
        <w:t xml:space="preserve"> 2</w:t>
      </w:r>
      <w:r w:rsidR="00382D9F">
        <w:rPr>
          <w:rFonts w:ascii="Calibri" w:eastAsia="Calibri" w:hAnsi="Calibri" w:cs="Calibri"/>
          <w:b/>
          <w:color w:val="222222"/>
          <w:highlight w:val="white"/>
        </w:rPr>
        <w:t xml:space="preserve"> </w:t>
      </w:r>
      <w:proofErr w:type="spellStart"/>
      <w:r w:rsidR="00382D9F">
        <w:rPr>
          <w:rFonts w:ascii="Calibri" w:eastAsia="Calibri" w:hAnsi="Calibri" w:cs="Calibri"/>
          <w:b/>
          <w:color w:val="222222"/>
          <w:highlight w:val="white"/>
        </w:rPr>
        <w:t>Duo</w:t>
      </w:r>
      <w:proofErr w:type="spellEnd"/>
      <w:r>
        <w:rPr>
          <w:rFonts w:ascii="Calibri" w:eastAsia="Calibri" w:hAnsi="Calibri" w:cs="Calibri"/>
          <w:b/>
          <w:color w:val="222222"/>
          <w:highlight w:val="white"/>
        </w:rPr>
        <w:t xml:space="preserve"> en adelante.</w:t>
      </w:r>
    </w:p>
    <w:tbl>
      <w:tblPr>
        <w:tblStyle w:val="Cuadrculavistosa-nfasis5"/>
        <w:tblW w:w="0" w:type="auto"/>
        <w:tblLook w:val="04A0" w:firstRow="1" w:lastRow="0" w:firstColumn="1" w:lastColumn="0" w:noHBand="0" w:noVBand="1"/>
      </w:tblPr>
      <w:tblGrid>
        <w:gridCol w:w="4223"/>
        <w:gridCol w:w="4111"/>
      </w:tblGrid>
      <w:tr w:rsidR="00D70C70" w:rsidTr="0038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rsidR="00D70C70" w:rsidRDefault="00D70C70" w:rsidP="00D70C70">
            <w:pPr>
              <w:spacing w:line="332" w:lineRule="auto"/>
              <w:contextualSpacing/>
              <w:rPr>
                <w:rFonts w:ascii="Calibri" w:eastAsia="Calibri" w:hAnsi="Calibri" w:cs="Calibri"/>
                <w:b w:val="0"/>
                <w:color w:val="222222"/>
                <w:highlight w:val="white"/>
              </w:rPr>
            </w:pPr>
            <w:r>
              <w:rPr>
                <w:rFonts w:ascii="Calibri" w:eastAsia="Calibri" w:hAnsi="Calibri" w:cs="Calibri"/>
                <w:b w:val="0"/>
                <w:color w:val="222222"/>
                <w:highlight w:val="white"/>
              </w:rPr>
              <w:t>MARCA</w:t>
            </w:r>
          </w:p>
        </w:tc>
        <w:tc>
          <w:tcPr>
            <w:tcW w:w="4111" w:type="dxa"/>
          </w:tcPr>
          <w:p w:rsidR="00D70C70" w:rsidRDefault="00382D9F" w:rsidP="00D70C70">
            <w:pPr>
              <w:spacing w:line="332"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color w:val="222222"/>
                <w:highlight w:val="white"/>
              </w:rPr>
            </w:pPr>
            <w:r>
              <w:rPr>
                <w:rFonts w:ascii="Calibri" w:eastAsia="Calibri" w:hAnsi="Calibri" w:cs="Calibri"/>
                <w:b w:val="0"/>
                <w:color w:val="222222"/>
                <w:highlight w:val="white"/>
              </w:rPr>
              <w:t>HP</w:t>
            </w:r>
          </w:p>
        </w:tc>
      </w:tr>
      <w:tr w:rsidR="00D70C70" w:rsidTr="0038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rsidR="00D70C70" w:rsidRDefault="00D70C70"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MODELO</w:t>
            </w:r>
          </w:p>
        </w:tc>
        <w:tc>
          <w:tcPr>
            <w:tcW w:w="4111" w:type="dxa"/>
          </w:tcPr>
          <w:p w:rsidR="00D70C70" w:rsidRPr="00382D9F" w:rsidRDefault="00382D9F" w:rsidP="00382D9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highlight w:val="white"/>
              </w:rPr>
            </w:pPr>
            <w:r w:rsidRPr="00382D9F">
              <w:rPr>
                <w:rFonts w:asciiTheme="minorHAnsi" w:hAnsiTheme="minorHAnsi" w:cstheme="minorHAnsi"/>
                <w:b/>
              </w:rPr>
              <w:t>HP-8200</w:t>
            </w:r>
          </w:p>
        </w:tc>
      </w:tr>
      <w:tr w:rsidR="00D70C70" w:rsidTr="00382D9F">
        <w:tc>
          <w:tcPr>
            <w:cnfStyle w:val="001000000000" w:firstRow="0" w:lastRow="0" w:firstColumn="1" w:lastColumn="0" w:oddVBand="0" w:evenVBand="0" w:oddHBand="0" w:evenHBand="0" w:firstRowFirstColumn="0" w:firstRowLastColumn="0" w:lastRowFirstColumn="0" w:lastRowLastColumn="0"/>
            <w:tcW w:w="4223" w:type="dxa"/>
          </w:tcPr>
          <w:p w:rsidR="00D70C70" w:rsidRDefault="00D70C70"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SISTEMA OPERATIVO</w:t>
            </w:r>
          </w:p>
        </w:tc>
        <w:tc>
          <w:tcPr>
            <w:tcW w:w="4111" w:type="dxa"/>
          </w:tcPr>
          <w:p w:rsidR="00D70C70" w:rsidRDefault="00382D9F" w:rsidP="00D70C70">
            <w:pPr>
              <w:spacing w:line="332"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222222"/>
                <w:highlight w:val="white"/>
              </w:rPr>
            </w:pPr>
            <w:r>
              <w:rPr>
                <w:rFonts w:ascii="Calibri" w:eastAsia="Calibri" w:hAnsi="Calibri" w:cs="Calibri"/>
                <w:b/>
                <w:color w:val="222222"/>
                <w:highlight w:val="white"/>
              </w:rPr>
              <w:t xml:space="preserve">Windows </w:t>
            </w:r>
            <w:proofErr w:type="spellStart"/>
            <w:r>
              <w:rPr>
                <w:rFonts w:ascii="Calibri" w:eastAsia="Calibri" w:hAnsi="Calibri" w:cs="Calibri"/>
                <w:b/>
                <w:color w:val="222222"/>
                <w:highlight w:val="white"/>
              </w:rPr>
              <w:t>Xp</w:t>
            </w:r>
            <w:proofErr w:type="spellEnd"/>
            <w:r>
              <w:rPr>
                <w:rFonts w:ascii="Calibri" w:eastAsia="Calibri" w:hAnsi="Calibri" w:cs="Calibri"/>
                <w:b/>
                <w:color w:val="222222"/>
                <w:highlight w:val="white"/>
              </w:rPr>
              <w:t xml:space="preserve"> , 7</w:t>
            </w:r>
          </w:p>
        </w:tc>
      </w:tr>
      <w:tr w:rsidR="00D70C70" w:rsidTr="0038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rsidR="00D70C70" w:rsidRDefault="00382D9F"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PROCESADOR</w:t>
            </w:r>
          </w:p>
        </w:tc>
        <w:tc>
          <w:tcPr>
            <w:tcW w:w="4111" w:type="dxa"/>
          </w:tcPr>
          <w:p w:rsidR="00D70C70" w:rsidRDefault="00382D9F" w:rsidP="00D70C70">
            <w:pPr>
              <w:spacing w:line="332" w:lineRule="auto"/>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222222"/>
                <w:highlight w:val="white"/>
              </w:rPr>
            </w:pPr>
            <w:r w:rsidRPr="00382D9F">
              <w:rPr>
                <w:rFonts w:ascii="Calibri" w:eastAsia="Calibri" w:hAnsi="Calibri" w:cs="Calibri"/>
                <w:b/>
                <w:color w:val="222222"/>
              </w:rPr>
              <w:t>INTEL LGA-1155 2.7GHZ</w:t>
            </w:r>
          </w:p>
        </w:tc>
      </w:tr>
      <w:tr w:rsidR="00D70C70" w:rsidTr="00382D9F">
        <w:tc>
          <w:tcPr>
            <w:cnfStyle w:val="001000000000" w:firstRow="0" w:lastRow="0" w:firstColumn="1" w:lastColumn="0" w:oddVBand="0" w:evenVBand="0" w:oddHBand="0" w:evenHBand="0" w:firstRowFirstColumn="0" w:firstRowLastColumn="0" w:lastRowFirstColumn="0" w:lastRowLastColumn="0"/>
            <w:tcW w:w="4223" w:type="dxa"/>
          </w:tcPr>
          <w:p w:rsidR="00D70C70" w:rsidRDefault="00382D9F"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TIPO DE SISTEMA</w:t>
            </w:r>
          </w:p>
        </w:tc>
        <w:tc>
          <w:tcPr>
            <w:tcW w:w="4111" w:type="dxa"/>
          </w:tcPr>
          <w:p w:rsidR="00D70C70" w:rsidRDefault="00382D9F" w:rsidP="00D70C70">
            <w:pPr>
              <w:spacing w:line="332"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222222"/>
                <w:highlight w:val="white"/>
              </w:rPr>
            </w:pPr>
            <w:r>
              <w:rPr>
                <w:rFonts w:ascii="Calibri" w:eastAsia="Calibri" w:hAnsi="Calibri" w:cs="Calibri"/>
                <w:b/>
                <w:color w:val="222222"/>
                <w:highlight w:val="white"/>
              </w:rPr>
              <w:t>Sistema Operativo de 32 Bits</w:t>
            </w:r>
          </w:p>
        </w:tc>
      </w:tr>
      <w:tr w:rsidR="00D70C70" w:rsidTr="0038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rsidR="00D70C70" w:rsidRDefault="00382D9F"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MEMORIA RAM</w:t>
            </w:r>
          </w:p>
        </w:tc>
        <w:tc>
          <w:tcPr>
            <w:tcW w:w="4111" w:type="dxa"/>
          </w:tcPr>
          <w:p w:rsidR="00D70C70" w:rsidRDefault="00382D9F" w:rsidP="00D70C70">
            <w:pPr>
              <w:spacing w:line="332" w:lineRule="auto"/>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222222"/>
                <w:highlight w:val="white"/>
              </w:rPr>
            </w:pPr>
            <w:r>
              <w:rPr>
                <w:rFonts w:ascii="Calibri" w:eastAsia="Calibri" w:hAnsi="Calibri" w:cs="Calibri"/>
                <w:b/>
                <w:color w:val="222222"/>
                <w:highlight w:val="white"/>
              </w:rPr>
              <w:t>4 GB</w:t>
            </w:r>
          </w:p>
        </w:tc>
      </w:tr>
      <w:tr w:rsidR="00382D9F" w:rsidTr="00382D9F">
        <w:tc>
          <w:tcPr>
            <w:cnfStyle w:val="001000000000" w:firstRow="0" w:lastRow="0" w:firstColumn="1" w:lastColumn="0" w:oddVBand="0" w:evenVBand="0" w:oddHBand="0" w:evenHBand="0" w:firstRowFirstColumn="0" w:firstRowLastColumn="0" w:lastRowFirstColumn="0" w:lastRowLastColumn="0"/>
            <w:tcW w:w="4223" w:type="dxa"/>
          </w:tcPr>
          <w:p w:rsidR="00382D9F" w:rsidRDefault="00382D9F"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DISCO DURO</w:t>
            </w:r>
          </w:p>
        </w:tc>
        <w:tc>
          <w:tcPr>
            <w:tcW w:w="4111" w:type="dxa"/>
          </w:tcPr>
          <w:p w:rsidR="00382D9F" w:rsidRDefault="00382D9F" w:rsidP="00D70C70">
            <w:pPr>
              <w:spacing w:line="332"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222222"/>
                <w:highlight w:val="white"/>
              </w:rPr>
            </w:pPr>
            <w:r>
              <w:rPr>
                <w:rFonts w:ascii="Calibri" w:eastAsia="Calibri" w:hAnsi="Calibri" w:cs="Calibri"/>
                <w:b/>
                <w:color w:val="222222"/>
                <w:highlight w:val="white"/>
              </w:rPr>
              <w:t>500 GB</w:t>
            </w:r>
          </w:p>
        </w:tc>
      </w:tr>
      <w:tr w:rsidR="00382D9F" w:rsidTr="0038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3" w:type="dxa"/>
          </w:tcPr>
          <w:p w:rsidR="00382D9F" w:rsidRDefault="00382D9F" w:rsidP="00D70C70">
            <w:pP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MULTIMEDIA</w:t>
            </w:r>
          </w:p>
        </w:tc>
        <w:tc>
          <w:tcPr>
            <w:tcW w:w="4111" w:type="dxa"/>
          </w:tcPr>
          <w:p w:rsidR="00382D9F" w:rsidRPr="00382D9F" w:rsidRDefault="00382D9F" w:rsidP="00382D9F">
            <w:pPr>
              <w:spacing w:line="332" w:lineRule="auto"/>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222222"/>
              </w:rPr>
            </w:pPr>
            <w:r w:rsidRPr="00382D9F">
              <w:rPr>
                <w:rFonts w:ascii="Calibri" w:eastAsia="Calibri" w:hAnsi="Calibri" w:cs="Calibri"/>
                <w:b/>
                <w:color w:val="222222"/>
              </w:rPr>
              <w:t>Sonido​ ​HD</w:t>
            </w:r>
          </w:p>
          <w:p w:rsidR="00382D9F" w:rsidRDefault="00382D9F" w:rsidP="00382D9F">
            <w:pPr>
              <w:spacing w:line="332" w:lineRule="auto"/>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222222"/>
                <w:highlight w:val="white"/>
              </w:rPr>
            </w:pPr>
            <w:r w:rsidRPr="00382D9F">
              <w:rPr>
                <w:rFonts w:ascii="Calibri" w:eastAsia="Calibri" w:hAnsi="Calibri" w:cs="Calibri"/>
                <w:b/>
                <w:color w:val="222222"/>
              </w:rPr>
              <w:t>Tarjeta​ ​</w:t>
            </w:r>
            <w:proofErr w:type="spellStart"/>
            <w:r w:rsidRPr="00382D9F">
              <w:rPr>
                <w:rFonts w:ascii="Calibri" w:eastAsia="Calibri" w:hAnsi="Calibri" w:cs="Calibri"/>
                <w:b/>
                <w:color w:val="222222"/>
              </w:rPr>
              <w:t>gràfica</w:t>
            </w:r>
            <w:proofErr w:type="spellEnd"/>
            <w:r w:rsidRPr="00382D9F">
              <w:rPr>
                <w:rFonts w:ascii="Calibri" w:eastAsia="Calibri" w:hAnsi="Calibri" w:cs="Calibri"/>
                <w:b/>
                <w:color w:val="222222"/>
              </w:rPr>
              <w:t>​ ​Intel​ ​HD​ ​</w:t>
            </w:r>
            <w:proofErr w:type="spellStart"/>
            <w:r w:rsidRPr="00382D9F">
              <w:rPr>
                <w:rFonts w:ascii="Calibri" w:eastAsia="Calibri" w:hAnsi="Calibri" w:cs="Calibri"/>
                <w:b/>
                <w:color w:val="222222"/>
              </w:rPr>
              <w:t>Graphics</w:t>
            </w:r>
            <w:proofErr w:type="spellEnd"/>
          </w:p>
        </w:tc>
      </w:tr>
    </w:tbl>
    <w:p w:rsidR="00D70C70" w:rsidRDefault="00404906" w:rsidP="00D70C70">
      <w:pPr>
        <w:numPr>
          <w:ilvl w:val="0"/>
          <w:numId w:val="10"/>
        </w:num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Impresoras, etc.</w:t>
      </w:r>
    </w:p>
    <w:p w:rsidR="00136BC9" w:rsidRDefault="00136BC9" w:rsidP="00136BC9">
      <w:pPr>
        <w:pBdr>
          <w:top w:val="nil"/>
          <w:left w:val="nil"/>
          <w:bottom w:val="nil"/>
          <w:right w:val="nil"/>
          <w:between w:val="nil"/>
        </w:pBdr>
        <w:spacing w:line="332" w:lineRule="auto"/>
        <w:contextualSpacing/>
        <w:rPr>
          <w:rFonts w:ascii="Calibri" w:eastAsia="Calibri" w:hAnsi="Calibri" w:cs="Calibri"/>
          <w:b/>
          <w:color w:val="222222"/>
          <w:highlight w:val="white"/>
        </w:rPr>
      </w:pPr>
    </w:p>
    <w:p w:rsidR="00404906" w:rsidRDefault="00404906" w:rsidP="00404906">
      <w:p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7.-        DISEÑO DE INTERFAZ GRÁFICA</w:t>
      </w:r>
    </w:p>
    <w:p w:rsidR="00404906" w:rsidRDefault="00A22B6B" w:rsidP="00404906">
      <w:pPr>
        <w:numPr>
          <w:ilvl w:val="0"/>
          <w:numId w:val="11"/>
        </w:numPr>
        <w:pBdr>
          <w:top w:val="nil"/>
          <w:left w:val="nil"/>
          <w:bottom w:val="nil"/>
          <w:right w:val="nil"/>
          <w:between w:val="nil"/>
        </w:pBdr>
        <w:spacing w:line="332" w:lineRule="auto"/>
        <w:contextualSpacing/>
        <w:rPr>
          <w:rFonts w:ascii="Calibri" w:eastAsia="Calibri" w:hAnsi="Calibri" w:cs="Calibri"/>
          <w:b/>
          <w:color w:val="222222"/>
          <w:highlight w:val="white"/>
        </w:rPr>
      </w:pPr>
      <w:r>
        <w:rPr>
          <w:noProof/>
          <w:sz w:val="28"/>
          <w:szCs w:val="28"/>
        </w:rPr>
        <w:drawing>
          <wp:anchor distT="0" distB="0" distL="114300" distR="114300" simplePos="0" relativeHeight="251661312" behindDoc="0" locked="0" layoutInCell="1" allowOverlap="1" wp14:anchorId="24DF66F5" wp14:editId="297D957B">
            <wp:simplePos x="0" y="0"/>
            <wp:positionH relativeFrom="margin">
              <wp:posOffset>963930</wp:posOffset>
            </wp:positionH>
            <wp:positionV relativeFrom="paragraph">
              <wp:posOffset>318135</wp:posOffset>
            </wp:positionV>
            <wp:extent cx="3486150" cy="31337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CFFC4.tmp"/>
                    <pic:cNvPicPr/>
                  </pic:nvPicPr>
                  <pic:blipFill>
                    <a:blip r:embed="rId14">
                      <a:extLst>
                        <a:ext uri="{28A0092B-C50C-407E-A947-70E740481C1C}">
                          <a14:useLocalDpi xmlns:a14="http://schemas.microsoft.com/office/drawing/2010/main" val="0"/>
                        </a:ext>
                      </a:extLst>
                    </a:blip>
                    <a:stretch>
                      <a:fillRect/>
                    </a:stretch>
                  </pic:blipFill>
                  <pic:spPr>
                    <a:xfrm>
                      <a:off x="0" y="0"/>
                      <a:ext cx="3486150" cy="3133725"/>
                    </a:xfrm>
                    <a:prstGeom prst="rect">
                      <a:avLst/>
                    </a:prstGeom>
                  </pic:spPr>
                </pic:pic>
              </a:graphicData>
            </a:graphic>
          </wp:anchor>
        </w:drawing>
      </w:r>
      <w:r w:rsidR="00404906">
        <w:rPr>
          <w:rFonts w:ascii="Calibri" w:eastAsia="Calibri" w:hAnsi="Calibri" w:cs="Calibri"/>
          <w:b/>
          <w:color w:val="222222"/>
          <w:highlight w:val="white"/>
        </w:rPr>
        <w:t xml:space="preserve">Diseño de interfaz de </w:t>
      </w:r>
      <w:proofErr w:type="spellStart"/>
      <w:r w:rsidR="00404906">
        <w:rPr>
          <w:rFonts w:ascii="Calibri" w:eastAsia="Calibri" w:hAnsi="Calibri" w:cs="Calibri"/>
          <w:b/>
          <w:color w:val="222222"/>
          <w:highlight w:val="white"/>
        </w:rPr>
        <w:t>login</w:t>
      </w:r>
      <w:proofErr w:type="spellEnd"/>
      <w:r w:rsidR="00404906">
        <w:rPr>
          <w:rFonts w:ascii="Calibri" w:eastAsia="Calibri" w:hAnsi="Calibri" w:cs="Calibri"/>
          <w:b/>
          <w:color w:val="222222"/>
          <w:highlight w:val="white"/>
        </w:rPr>
        <w:t>:</w:t>
      </w: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404906" w:rsidRDefault="00404906">
      <w:pPr>
        <w:rPr>
          <w:color w:val="000000" w:themeColor="text1"/>
          <w:lang w:val="es-ES"/>
        </w:rPr>
      </w:pPr>
    </w:p>
    <w:p w:rsidR="00404906" w:rsidRDefault="00404906">
      <w:pPr>
        <w:rPr>
          <w:color w:val="000000" w:themeColor="text1"/>
          <w:lang w:val="es-ES"/>
        </w:rPr>
      </w:pPr>
    </w:p>
    <w:p w:rsidR="00D70C70" w:rsidRDefault="00D70C70">
      <w:pPr>
        <w:rPr>
          <w:color w:val="000000" w:themeColor="text1"/>
          <w:lang w:val="es-ES"/>
        </w:rPr>
      </w:pPr>
    </w:p>
    <w:p w:rsidR="00D70C70" w:rsidRDefault="00D70C70">
      <w:pPr>
        <w:rPr>
          <w:color w:val="000000" w:themeColor="text1"/>
          <w:lang w:val="es-ES"/>
        </w:rPr>
      </w:pPr>
    </w:p>
    <w:p w:rsidR="00814A72" w:rsidRDefault="00814A72" w:rsidP="00814A72">
      <w:pPr>
        <w:spacing w:line="439" w:lineRule="auto"/>
        <w:ind w:left="960" w:hanging="360"/>
        <w:jc w:val="center"/>
        <w:rPr>
          <w:rFonts w:ascii="Trebuchet MS" w:eastAsia="Trebuchet MS" w:hAnsi="Trebuchet MS" w:cs="Trebuchet MS"/>
          <w:b/>
          <w:color w:val="5E5E5E"/>
          <w:sz w:val="20"/>
          <w:szCs w:val="20"/>
          <w:highlight w:val="white"/>
        </w:rPr>
      </w:pPr>
      <w:r>
        <w:rPr>
          <w:rFonts w:ascii="Trebuchet MS" w:eastAsia="Trebuchet MS" w:hAnsi="Trebuchet MS" w:cs="Trebuchet MS"/>
          <w:b/>
          <w:color w:val="5E5E5E"/>
          <w:sz w:val="20"/>
          <w:szCs w:val="20"/>
          <w:highlight w:val="white"/>
        </w:rPr>
        <w:t xml:space="preserve">Figura 1: </w:t>
      </w:r>
      <w:proofErr w:type="spellStart"/>
      <w:r>
        <w:rPr>
          <w:rFonts w:ascii="Trebuchet MS" w:eastAsia="Trebuchet MS" w:hAnsi="Trebuchet MS" w:cs="Trebuchet MS"/>
          <w:b/>
          <w:color w:val="5E5E5E"/>
          <w:sz w:val="20"/>
          <w:szCs w:val="20"/>
          <w:highlight w:val="white"/>
        </w:rPr>
        <w:t>Login</w:t>
      </w:r>
      <w:proofErr w:type="spellEnd"/>
      <w:r>
        <w:rPr>
          <w:rFonts w:ascii="Trebuchet MS" w:eastAsia="Trebuchet MS" w:hAnsi="Trebuchet MS" w:cs="Trebuchet MS"/>
          <w:b/>
          <w:color w:val="5E5E5E"/>
          <w:sz w:val="20"/>
          <w:szCs w:val="20"/>
          <w:highlight w:val="white"/>
        </w:rPr>
        <w:t xml:space="preserve"> sistema</w:t>
      </w:r>
    </w:p>
    <w:p w:rsidR="00EC164B" w:rsidRDefault="00EC164B" w:rsidP="00814A72">
      <w:pPr>
        <w:spacing w:line="439" w:lineRule="auto"/>
        <w:ind w:left="960" w:hanging="360"/>
        <w:jc w:val="center"/>
        <w:rPr>
          <w:rFonts w:ascii="Trebuchet MS" w:eastAsia="Trebuchet MS" w:hAnsi="Trebuchet MS" w:cs="Trebuchet MS"/>
          <w:b/>
          <w:color w:val="5E5E5E"/>
          <w:sz w:val="20"/>
          <w:szCs w:val="20"/>
          <w:highlight w:val="white"/>
        </w:rPr>
      </w:pPr>
    </w:p>
    <w:p w:rsidR="00EC164B" w:rsidRDefault="00EC164B" w:rsidP="00814A72">
      <w:pPr>
        <w:spacing w:line="439" w:lineRule="auto"/>
        <w:ind w:left="960" w:hanging="360"/>
        <w:jc w:val="center"/>
        <w:rPr>
          <w:rFonts w:ascii="Trebuchet MS" w:eastAsia="Trebuchet MS" w:hAnsi="Trebuchet MS" w:cs="Trebuchet MS"/>
          <w:b/>
          <w:color w:val="5E5E5E"/>
          <w:sz w:val="20"/>
          <w:szCs w:val="20"/>
          <w:highlight w:val="white"/>
        </w:rPr>
      </w:pPr>
    </w:p>
    <w:p w:rsidR="00EC164B" w:rsidRDefault="00EC164B" w:rsidP="00814A72">
      <w:pPr>
        <w:spacing w:line="439" w:lineRule="auto"/>
        <w:ind w:left="960" w:hanging="360"/>
        <w:jc w:val="center"/>
        <w:rPr>
          <w:rFonts w:ascii="Trebuchet MS" w:eastAsia="Trebuchet MS" w:hAnsi="Trebuchet MS" w:cs="Trebuchet MS"/>
          <w:b/>
          <w:color w:val="5E5E5E"/>
          <w:sz w:val="20"/>
          <w:szCs w:val="20"/>
          <w:highlight w:val="white"/>
        </w:rPr>
      </w:pPr>
    </w:p>
    <w:p w:rsidR="00EC164B" w:rsidRDefault="00EC164B" w:rsidP="00814A72">
      <w:pPr>
        <w:spacing w:line="439" w:lineRule="auto"/>
        <w:ind w:left="960" w:hanging="360"/>
        <w:jc w:val="center"/>
        <w:rPr>
          <w:rFonts w:ascii="Trebuchet MS" w:eastAsia="Trebuchet MS" w:hAnsi="Trebuchet MS" w:cs="Trebuchet MS"/>
          <w:b/>
          <w:color w:val="5E5E5E"/>
          <w:sz w:val="20"/>
          <w:szCs w:val="20"/>
          <w:highlight w:val="white"/>
        </w:rPr>
      </w:pPr>
      <w:r>
        <w:rPr>
          <w:rFonts w:ascii="Trebuchet MS" w:eastAsia="Trebuchet MS" w:hAnsi="Trebuchet MS" w:cs="Trebuchet MS"/>
          <w:noProof/>
          <w:color w:val="222222"/>
          <w:sz w:val="20"/>
          <w:szCs w:val="20"/>
        </w:rPr>
        <w:drawing>
          <wp:inline distT="0" distB="0" distL="0" distR="0" wp14:anchorId="155C2FBA" wp14:editId="0C9FBE07">
            <wp:extent cx="5612130" cy="2850515"/>
            <wp:effectExtent l="19050" t="19050" r="26670" b="260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4426B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850515"/>
                    </a:xfrm>
                    <a:prstGeom prst="rect">
                      <a:avLst/>
                    </a:prstGeom>
                    <a:ln>
                      <a:solidFill>
                        <a:schemeClr val="tx1"/>
                      </a:solidFill>
                    </a:ln>
                  </pic:spPr>
                </pic:pic>
              </a:graphicData>
            </a:graphic>
          </wp:inline>
        </w:drawing>
      </w:r>
    </w:p>
    <w:p w:rsidR="00EC164B" w:rsidRDefault="00EC164B" w:rsidP="00814A72">
      <w:pPr>
        <w:spacing w:line="332" w:lineRule="auto"/>
        <w:ind w:left="960" w:hanging="360"/>
        <w:jc w:val="both"/>
        <w:rPr>
          <w:rFonts w:ascii="Trebuchet MS" w:eastAsia="Trebuchet MS" w:hAnsi="Trebuchet MS" w:cs="Trebuchet MS"/>
          <w:b/>
          <w:color w:val="222222"/>
          <w:sz w:val="20"/>
          <w:szCs w:val="20"/>
          <w:highlight w:val="white"/>
        </w:rPr>
      </w:pPr>
    </w:p>
    <w:p w:rsidR="00EC164B" w:rsidRDefault="00EC164B" w:rsidP="00EC164B">
      <w:pPr>
        <w:pStyle w:val="Prrafodelista"/>
        <w:numPr>
          <w:ilvl w:val="1"/>
          <w:numId w:val="8"/>
        </w:numPr>
        <w:spacing w:line="331" w:lineRule="auto"/>
        <w:ind w:left="993" w:hanging="709"/>
        <w:rPr>
          <w:rFonts w:ascii="Calibri" w:eastAsia="Calibri" w:hAnsi="Calibri" w:cs="Calibri"/>
          <w:b/>
          <w:color w:val="000000" w:themeColor="text1"/>
          <w:sz w:val="36"/>
          <w:szCs w:val="48"/>
          <w:highlight w:val="white"/>
          <w:lang w:val="es-ES"/>
        </w:rPr>
      </w:pPr>
      <w:r w:rsidRPr="00621C28">
        <w:rPr>
          <w:rFonts w:ascii="Calibri" w:eastAsia="Calibri" w:hAnsi="Calibri" w:cs="Calibri"/>
          <w:b/>
          <w:color w:val="000000" w:themeColor="text1"/>
          <w:sz w:val="36"/>
          <w:szCs w:val="48"/>
          <w:highlight w:val="white"/>
          <w:lang w:val="es-ES"/>
        </w:rPr>
        <w:t>EVALUACION DEL SOFTWARE</w:t>
      </w:r>
    </w:p>
    <w:p w:rsidR="00EC164B" w:rsidRDefault="00EC164B" w:rsidP="00EC164B">
      <w:pPr>
        <w:numPr>
          <w:ilvl w:val="0"/>
          <w:numId w:val="8"/>
        </w:numPr>
        <w:pBdr>
          <w:top w:val="nil"/>
          <w:left w:val="nil"/>
          <w:bottom w:val="nil"/>
          <w:right w:val="nil"/>
          <w:between w:val="nil"/>
        </w:pBdr>
        <w:spacing w:line="332" w:lineRule="auto"/>
        <w:contextualSpacing/>
        <w:rPr>
          <w:rFonts w:ascii="Calibri" w:eastAsia="Calibri" w:hAnsi="Calibri" w:cs="Calibri"/>
          <w:b/>
          <w:color w:val="222222"/>
          <w:highlight w:val="white"/>
        </w:rPr>
      </w:pPr>
      <w:r>
        <w:rPr>
          <w:rFonts w:ascii="Calibri" w:eastAsia="Calibri" w:hAnsi="Calibri" w:cs="Calibri"/>
          <w:b/>
          <w:color w:val="222222"/>
          <w:highlight w:val="white"/>
        </w:rPr>
        <w:t>FORMULACIÓN Y APLICACIÓN DE CARACTERÍSTICAS Y SUBCARACTERÍSTICAS DE CALIDAD INTERNA Y EXTERNA:</w:t>
      </w:r>
    </w:p>
    <w:p w:rsidR="000D3E56" w:rsidRDefault="000D3E56" w:rsidP="000D3E56">
      <w:pPr>
        <w:pBdr>
          <w:top w:val="nil"/>
          <w:left w:val="nil"/>
          <w:bottom w:val="nil"/>
          <w:right w:val="nil"/>
          <w:between w:val="nil"/>
        </w:pBdr>
        <w:spacing w:line="332" w:lineRule="auto"/>
        <w:ind w:left="720"/>
        <w:contextualSpacing/>
        <w:rPr>
          <w:rFonts w:ascii="Calibri" w:eastAsia="Calibri" w:hAnsi="Calibri" w:cs="Calibri"/>
          <w:b/>
          <w:color w:val="222222"/>
          <w:highlight w:val="white"/>
        </w:rPr>
      </w:pPr>
      <w:r>
        <w:rPr>
          <w:rFonts w:ascii="Calibri" w:eastAsia="Calibri" w:hAnsi="Calibri" w:cs="Calibri"/>
          <w:b/>
          <w:color w:val="222222"/>
          <w:highlight w:val="white"/>
        </w:rPr>
        <w:t>PRODUCTO:</w:t>
      </w:r>
    </w:p>
    <w:p w:rsidR="000D3E56" w:rsidRDefault="000D3E56" w:rsidP="000D3E56">
      <w:pPr>
        <w:pBdr>
          <w:top w:val="nil"/>
          <w:left w:val="nil"/>
          <w:bottom w:val="nil"/>
          <w:right w:val="nil"/>
          <w:between w:val="nil"/>
        </w:pBdr>
        <w:spacing w:line="332" w:lineRule="auto"/>
        <w:ind w:left="720"/>
        <w:contextualSpacing/>
        <w:rPr>
          <w:rFonts w:ascii="Calibri" w:eastAsia="Calibri" w:hAnsi="Calibri" w:cs="Calibri"/>
          <w:b/>
          <w:color w:val="222222"/>
          <w:highlight w:val="white"/>
        </w:rPr>
      </w:pPr>
      <w:r>
        <w:rPr>
          <w:rFonts w:ascii="Calibri" w:eastAsia="Calibri" w:hAnsi="Calibri" w:cs="Calibri"/>
          <w:b/>
          <w:noProof/>
          <w:color w:val="222222"/>
        </w:rPr>
        <w:drawing>
          <wp:inline distT="0" distB="0" distL="0" distR="0">
            <wp:extent cx="5612130" cy="3341370"/>
            <wp:effectExtent l="19050" t="19050" r="26670" b="1143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341370"/>
                    </a:xfrm>
                    <a:prstGeom prst="rect">
                      <a:avLst/>
                    </a:prstGeom>
                    <a:ln>
                      <a:solidFill>
                        <a:schemeClr val="tx1"/>
                      </a:solidFill>
                    </a:ln>
                  </pic:spPr>
                </pic:pic>
              </a:graphicData>
            </a:graphic>
          </wp:inline>
        </w:drawing>
      </w:r>
    </w:p>
    <w:p w:rsidR="000D3E56" w:rsidRDefault="000D3E56" w:rsidP="000D3E56">
      <w:pPr>
        <w:pBdr>
          <w:top w:val="nil"/>
          <w:left w:val="nil"/>
          <w:bottom w:val="nil"/>
          <w:right w:val="nil"/>
          <w:between w:val="nil"/>
        </w:pBdr>
        <w:spacing w:line="332" w:lineRule="auto"/>
        <w:ind w:left="720"/>
        <w:contextualSpacing/>
        <w:rPr>
          <w:rFonts w:ascii="Calibri" w:eastAsia="Calibri" w:hAnsi="Calibri" w:cs="Calibri"/>
          <w:b/>
          <w:color w:val="222222"/>
          <w:highlight w:val="white"/>
        </w:rPr>
      </w:pPr>
    </w:p>
    <w:p w:rsidR="000D3E56" w:rsidRDefault="000D3E56" w:rsidP="000D3E56">
      <w:pPr>
        <w:pBdr>
          <w:top w:val="nil"/>
          <w:left w:val="nil"/>
          <w:bottom w:val="nil"/>
          <w:right w:val="nil"/>
          <w:between w:val="nil"/>
        </w:pBdr>
        <w:spacing w:line="332" w:lineRule="auto"/>
        <w:ind w:left="720"/>
        <w:contextualSpacing/>
        <w:rPr>
          <w:rFonts w:ascii="Calibri" w:eastAsia="Calibri" w:hAnsi="Calibri" w:cs="Calibri"/>
          <w:b/>
          <w:color w:val="222222"/>
          <w:highlight w:val="white"/>
        </w:rPr>
      </w:pPr>
      <w:r>
        <w:rPr>
          <w:rFonts w:ascii="Calibri" w:eastAsia="Calibri" w:hAnsi="Calibri" w:cs="Calibri"/>
          <w:b/>
          <w:noProof/>
          <w:color w:val="222222"/>
        </w:rPr>
        <w:lastRenderedPageBreak/>
        <w:drawing>
          <wp:inline distT="0" distB="0" distL="0" distR="0">
            <wp:extent cx="5612130" cy="3499485"/>
            <wp:effectExtent l="0" t="0" r="7620" b="571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99485"/>
                    </a:xfrm>
                    <a:prstGeom prst="rect">
                      <a:avLst/>
                    </a:prstGeom>
                  </pic:spPr>
                </pic:pic>
              </a:graphicData>
            </a:graphic>
          </wp:inline>
        </w:drawing>
      </w:r>
    </w:p>
    <w:p w:rsidR="000D3E56" w:rsidRDefault="000D3E56" w:rsidP="000D3E56">
      <w:pPr>
        <w:pBdr>
          <w:top w:val="nil"/>
          <w:left w:val="nil"/>
          <w:bottom w:val="nil"/>
          <w:right w:val="nil"/>
          <w:between w:val="nil"/>
        </w:pBdr>
        <w:spacing w:line="332" w:lineRule="auto"/>
        <w:ind w:left="720"/>
        <w:contextualSpacing/>
        <w:rPr>
          <w:rFonts w:ascii="Calibri" w:eastAsia="Calibri" w:hAnsi="Calibri" w:cs="Calibri"/>
          <w:b/>
          <w:color w:val="222222"/>
          <w:highlight w:val="white"/>
        </w:rPr>
      </w:pP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r>
        <w:rPr>
          <w:rFonts w:ascii="Calibri" w:eastAsia="Calibri" w:hAnsi="Calibri" w:cs="Calibri"/>
          <w:b/>
          <w:color w:val="222222"/>
          <w:highlight w:val="white"/>
        </w:rPr>
        <w:t>USUARIO:</w:t>
      </w:r>
      <w:r>
        <w:rPr>
          <w:rFonts w:ascii="Calibri" w:eastAsia="Calibri" w:hAnsi="Calibri" w:cs="Calibri"/>
          <w:b/>
          <w:noProof/>
          <w:color w:val="222222"/>
        </w:rPr>
        <w:drawing>
          <wp:inline distT="0" distB="0" distL="0" distR="0">
            <wp:extent cx="5606480" cy="3238500"/>
            <wp:effectExtent l="19050" t="19050" r="13335" b="1905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241764"/>
                    </a:xfrm>
                    <a:prstGeom prst="rect">
                      <a:avLst/>
                    </a:prstGeom>
                    <a:ln>
                      <a:solidFill>
                        <a:schemeClr val="tx1"/>
                      </a:solidFill>
                    </a:ln>
                  </pic:spPr>
                </pic:pic>
              </a:graphicData>
            </a:graphic>
          </wp:inline>
        </w:drawing>
      </w:r>
      <w:r>
        <w:rPr>
          <w:rFonts w:ascii="Calibri" w:eastAsia="Calibri" w:hAnsi="Calibri" w:cs="Calibri"/>
          <w:b/>
          <w:noProof/>
          <w:color w:val="222222"/>
        </w:rPr>
        <w:lastRenderedPageBreak/>
        <w:drawing>
          <wp:inline distT="0" distB="0" distL="0" distR="0">
            <wp:extent cx="5612130" cy="4184650"/>
            <wp:effectExtent l="0" t="0" r="762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184650"/>
                    </a:xfrm>
                    <a:prstGeom prst="rect">
                      <a:avLst/>
                    </a:prstGeom>
                  </pic:spPr>
                </pic:pic>
              </a:graphicData>
            </a:graphic>
          </wp:inline>
        </w:drawing>
      </w:r>
      <w:r>
        <w:rPr>
          <w:rFonts w:ascii="Calibri" w:eastAsia="Calibri" w:hAnsi="Calibri" w:cs="Calibri"/>
          <w:b/>
          <w:noProof/>
          <w:color w:val="222222"/>
        </w:rPr>
        <w:drawing>
          <wp:inline distT="0" distB="0" distL="0" distR="0">
            <wp:extent cx="5220429" cy="2572109"/>
            <wp:effectExtent l="19050" t="19050" r="18415" b="190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val="0"/>
                        </a:ext>
                      </a:extLst>
                    </a:blip>
                    <a:stretch>
                      <a:fillRect/>
                    </a:stretch>
                  </pic:blipFill>
                  <pic:spPr>
                    <a:xfrm>
                      <a:off x="0" y="0"/>
                      <a:ext cx="5220429" cy="2572109"/>
                    </a:xfrm>
                    <a:prstGeom prst="rect">
                      <a:avLst/>
                    </a:prstGeom>
                    <a:ln>
                      <a:solidFill>
                        <a:schemeClr val="tx1"/>
                      </a:solidFill>
                    </a:ln>
                  </pic:spPr>
                </pic:pic>
              </a:graphicData>
            </a:graphic>
          </wp:inline>
        </w:drawing>
      </w: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r>
        <w:rPr>
          <w:rFonts w:ascii="Calibri" w:eastAsia="Calibri" w:hAnsi="Calibri" w:cs="Calibri"/>
          <w:b/>
          <w:color w:val="222222"/>
          <w:highlight w:val="white"/>
        </w:rPr>
        <w:t>TOTAL DEL PRODUCTO: 144</w:t>
      </w: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r>
        <w:rPr>
          <w:rFonts w:ascii="Calibri" w:eastAsia="Calibri" w:hAnsi="Calibri" w:cs="Calibri"/>
          <w:b/>
          <w:color w:val="222222"/>
          <w:highlight w:val="white"/>
        </w:rPr>
        <w:t>TOTAL DEL USUARIO: 142</w:t>
      </w: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r>
        <w:rPr>
          <w:rFonts w:ascii="Calibri" w:eastAsia="Calibri" w:hAnsi="Calibri" w:cs="Calibri"/>
          <w:b/>
          <w:color w:val="222222"/>
          <w:highlight w:val="white"/>
        </w:rPr>
        <w:t>TOTAL GLOBAL</w:t>
      </w:r>
      <w:proofErr w:type="gramStart"/>
      <w:r>
        <w:rPr>
          <w:rFonts w:ascii="Calibri" w:eastAsia="Calibri" w:hAnsi="Calibri" w:cs="Calibri"/>
          <w:b/>
          <w:color w:val="222222"/>
          <w:highlight w:val="white"/>
        </w:rPr>
        <w:t>:  286</w:t>
      </w:r>
      <w:proofErr w:type="gramEnd"/>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p>
    <w:p w:rsidR="000D3E56" w:rsidRDefault="000D3E56" w:rsidP="000D3E56">
      <w:pPr>
        <w:pBdr>
          <w:top w:val="nil"/>
          <w:left w:val="nil"/>
          <w:bottom w:val="nil"/>
          <w:right w:val="nil"/>
          <w:between w:val="nil"/>
        </w:pBdr>
        <w:tabs>
          <w:tab w:val="left" w:pos="4395"/>
        </w:tabs>
        <w:spacing w:line="332" w:lineRule="auto"/>
        <w:ind w:left="720"/>
        <w:contextualSpacing/>
        <w:rPr>
          <w:rFonts w:ascii="Calibri" w:eastAsia="Calibri" w:hAnsi="Calibri" w:cs="Calibri"/>
          <w:b/>
          <w:color w:val="222222"/>
          <w:highlight w:val="white"/>
        </w:rPr>
      </w:pPr>
    </w:p>
    <w:p w:rsidR="00EC164B" w:rsidRPr="00EE631A" w:rsidRDefault="00EC164B" w:rsidP="00EC164B">
      <w:pPr>
        <w:spacing w:line="332" w:lineRule="auto"/>
        <w:rPr>
          <w:rFonts w:asciiTheme="minorHAnsi" w:eastAsia="Calibri" w:hAnsiTheme="minorHAnsi" w:cstheme="minorHAnsi"/>
          <w:b/>
          <w:color w:val="222222"/>
          <w:highlight w:val="white"/>
        </w:rPr>
      </w:pPr>
      <w:r w:rsidRPr="00EE631A">
        <w:rPr>
          <w:rFonts w:asciiTheme="minorHAnsi" w:eastAsia="Calibri" w:hAnsiTheme="minorHAnsi" w:cstheme="minorHAnsi"/>
          <w:b/>
          <w:color w:val="222222"/>
          <w:highlight w:val="white"/>
        </w:rPr>
        <w:lastRenderedPageBreak/>
        <w:t>IV. CONCLUSIONES:</w:t>
      </w:r>
    </w:p>
    <w:p w:rsidR="00EC164B" w:rsidRPr="00EE631A" w:rsidRDefault="00EC164B" w:rsidP="00EC164B">
      <w:pPr>
        <w:pStyle w:val="Prrafodelista"/>
        <w:numPr>
          <w:ilvl w:val="3"/>
          <w:numId w:val="2"/>
        </w:numPr>
        <w:tabs>
          <w:tab w:val="left" w:pos="284"/>
        </w:tabs>
        <w:spacing w:line="332" w:lineRule="auto"/>
        <w:ind w:left="0" w:firstLine="0"/>
        <w:jc w:val="both"/>
        <w:rPr>
          <w:rFonts w:asciiTheme="minorHAnsi" w:hAnsiTheme="minorHAnsi" w:cstheme="minorHAnsi"/>
        </w:rPr>
      </w:pPr>
      <w:r w:rsidRPr="00EE631A">
        <w:rPr>
          <w:rFonts w:asciiTheme="minorHAnsi" w:hAnsiTheme="minorHAnsi" w:cstheme="minorHAnsi"/>
        </w:rPr>
        <w:t xml:space="preserve">Se observa que en base a la calidad interna el software presenta muchos puntos a favor porque está estructurado metodológicamente en base a su funcionalidad, cubriendo las tareas y requerimientos del usuario quien lo </w:t>
      </w:r>
      <w:proofErr w:type="gramStart"/>
      <w:r w:rsidRPr="00EE631A">
        <w:rPr>
          <w:rFonts w:asciiTheme="minorHAnsi" w:hAnsiTheme="minorHAnsi" w:cstheme="minorHAnsi"/>
        </w:rPr>
        <w:t>gestiona ,prevé</w:t>
      </w:r>
      <w:proofErr w:type="gramEnd"/>
      <w:r w:rsidRPr="00EE631A">
        <w:rPr>
          <w:rFonts w:asciiTheme="minorHAnsi" w:hAnsiTheme="minorHAnsi" w:cstheme="minorHAnsi"/>
        </w:rPr>
        <w:t xml:space="preserve"> específicamente en completitud e idoneidad, seguridad y </w:t>
      </w:r>
      <w:proofErr w:type="spellStart"/>
      <w:r w:rsidRPr="00EE631A">
        <w:rPr>
          <w:rFonts w:asciiTheme="minorHAnsi" w:hAnsiTheme="minorHAnsi" w:cstheme="minorHAnsi"/>
        </w:rPr>
        <w:t>mantenibilidad</w:t>
      </w:r>
      <w:proofErr w:type="spellEnd"/>
      <w:r w:rsidRPr="00EE631A">
        <w:rPr>
          <w:rFonts w:asciiTheme="minorHAnsi" w:hAnsiTheme="minorHAnsi" w:cstheme="minorHAnsi"/>
        </w:rPr>
        <w:t xml:space="preserve">, </w:t>
      </w:r>
      <w:proofErr w:type="spellStart"/>
      <w:r w:rsidRPr="00EE631A">
        <w:rPr>
          <w:rFonts w:asciiTheme="minorHAnsi" w:hAnsiTheme="minorHAnsi" w:cstheme="minorHAnsi"/>
        </w:rPr>
        <w:t>viendose</w:t>
      </w:r>
      <w:proofErr w:type="spellEnd"/>
      <w:r w:rsidRPr="00EE631A">
        <w:rPr>
          <w:rFonts w:asciiTheme="minorHAnsi" w:hAnsiTheme="minorHAnsi" w:cstheme="minorHAnsi"/>
        </w:rPr>
        <w:t xml:space="preserve"> </w:t>
      </w:r>
      <w:proofErr w:type="spellStart"/>
      <w:r w:rsidRPr="00EE631A">
        <w:rPr>
          <w:rFonts w:asciiTheme="minorHAnsi" w:hAnsiTheme="minorHAnsi" w:cstheme="minorHAnsi"/>
        </w:rPr>
        <w:t>asi</w:t>
      </w:r>
      <w:proofErr w:type="spellEnd"/>
      <w:r w:rsidRPr="00EE631A">
        <w:rPr>
          <w:rFonts w:asciiTheme="minorHAnsi" w:hAnsiTheme="minorHAnsi" w:cstheme="minorHAnsi"/>
        </w:rPr>
        <w:t xml:space="preserve"> ,que cumple con los principales estándares internacionales haciendo de ello un software confiable para la organización que lo emplea.</w:t>
      </w:r>
    </w:p>
    <w:p w:rsidR="00EC164B" w:rsidRPr="00EE631A" w:rsidRDefault="00EC164B" w:rsidP="00EC164B">
      <w:pPr>
        <w:spacing w:line="332" w:lineRule="auto"/>
        <w:ind w:left="2520"/>
        <w:jc w:val="both"/>
        <w:rPr>
          <w:rFonts w:asciiTheme="minorHAnsi" w:hAnsiTheme="minorHAnsi" w:cstheme="minorHAnsi"/>
        </w:rPr>
      </w:pPr>
    </w:p>
    <w:p w:rsidR="00EC164B" w:rsidRPr="00EE631A" w:rsidRDefault="00EC164B" w:rsidP="00EC164B">
      <w:pPr>
        <w:spacing w:line="332" w:lineRule="auto"/>
        <w:jc w:val="both"/>
        <w:rPr>
          <w:rFonts w:asciiTheme="minorHAnsi" w:hAnsiTheme="minorHAnsi" w:cstheme="minorHAnsi"/>
        </w:rPr>
      </w:pPr>
      <w:r w:rsidRPr="00EE631A">
        <w:rPr>
          <w:rFonts w:asciiTheme="minorHAnsi" w:hAnsiTheme="minorHAnsi" w:cstheme="minorHAnsi"/>
        </w:rPr>
        <w:t xml:space="preserve">2. Se observa tras la </w:t>
      </w:r>
      <w:proofErr w:type="spellStart"/>
      <w:r w:rsidRPr="00EE631A">
        <w:rPr>
          <w:rFonts w:asciiTheme="minorHAnsi" w:hAnsiTheme="minorHAnsi" w:cstheme="minorHAnsi"/>
        </w:rPr>
        <w:t>evaluaciòn</w:t>
      </w:r>
      <w:proofErr w:type="spellEnd"/>
      <w:r w:rsidRPr="00EE631A">
        <w:rPr>
          <w:rFonts w:asciiTheme="minorHAnsi" w:hAnsiTheme="minorHAnsi" w:cstheme="minorHAnsi"/>
        </w:rPr>
        <w:t xml:space="preserve"> interna del software con la referencia de la norma internacional ISO </w:t>
      </w:r>
      <w:proofErr w:type="gramStart"/>
      <w:r w:rsidRPr="00EE631A">
        <w:rPr>
          <w:rFonts w:asciiTheme="minorHAnsi" w:hAnsiTheme="minorHAnsi" w:cstheme="minorHAnsi"/>
        </w:rPr>
        <w:t>25010 ,que</w:t>
      </w:r>
      <w:proofErr w:type="gramEnd"/>
      <w:r w:rsidRPr="00EE631A">
        <w:rPr>
          <w:rFonts w:asciiTheme="minorHAnsi" w:hAnsiTheme="minorHAnsi" w:cstheme="minorHAnsi"/>
        </w:rPr>
        <w:t xml:space="preserve"> las características apreciadas obtienen un puntaje satisfactorio con respecto a la Adecuación Funcional,(13/15)Eficiencia de Desempeño y Capacidad de Uso .</w:t>
      </w:r>
      <w:proofErr w:type="spellStart"/>
      <w:r w:rsidRPr="00EE631A">
        <w:rPr>
          <w:rFonts w:asciiTheme="minorHAnsi" w:hAnsiTheme="minorHAnsi" w:cstheme="minorHAnsi"/>
        </w:rPr>
        <w:t>Ademàs</w:t>
      </w:r>
      <w:proofErr w:type="spellEnd"/>
      <w:r w:rsidRPr="00EE631A">
        <w:rPr>
          <w:rFonts w:asciiTheme="minorHAnsi" w:hAnsiTheme="minorHAnsi" w:cstheme="minorHAnsi"/>
        </w:rPr>
        <w:t xml:space="preserve"> ,en la mayoría de las características observadas se provee el cumplimiento </w:t>
      </w:r>
      <w:proofErr w:type="spellStart"/>
      <w:r w:rsidRPr="00EE631A">
        <w:rPr>
          <w:rFonts w:asciiTheme="minorHAnsi" w:hAnsiTheme="minorHAnsi" w:cstheme="minorHAnsi"/>
        </w:rPr>
        <w:t>parcial,por</w:t>
      </w:r>
      <w:proofErr w:type="spellEnd"/>
      <w:r w:rsidRPr="00EE631A">
        <w:rPr>
          <w:rFonts w:asciiTheme="minorHAnsi" w:hAnsiTheme="minorHAnsi" w:cstheme="minorHAnsi"/>
        </w:rPr>
        <w:t xml:space="preserve"> lo cual es favorable para las necesidades del usuario.</w:t>
      </w:r>
    </w:p>
    <w:p w:rsidR="00EC164B" w:rsidRPr="00EE631A" w:rsidRDefault="00EC164B" w:rsidP="00EC164B">
      <w:pPr>
        <w:spacing w:line="332" w:lineRule="auto"/>
        <w:jc w:val="both"/>
        <w:rPr>
          <w:rFonts w:asciiTheme="minorHAnsi" w:hAnsiTheme="minorHAnsi" w:cstheme="minorHAnsi"/>
        </w:rPr>
      </w:pPr>
    </w:p>
    <w:p w:rsidR="00EC164B" w:rsidRPr="00EE631A" w:rsidRDefault="00EC164B" w:rsidP="00EC164B">
      <w:pPr>
        <w:spacing w:line="332" w:lineRule="auto"/>
        <w:jc w:val="both"/>
        <w:rPr>
          <w:rFonts w:asciiTheme="minorHAnsi" w:hAnsiTheme="minorHAnsi" w:cstheme="minorHAnsi"/>
        </w:rPr>
      </w:pPr>
      <w:r w:rsidRPr="00EE631A">
        <w:rPr>
          <w:rFonts w:asciiTheme="minorHAnsi" w:hAnsiTheme="minorHAnsi" w:cstheme="minorHAnsi"/>
        </w:rPr>
        <w:t xml:space="preserve">3. Según lo evaluado en cuanto al producto software permite a los usuarios gastar una cantidad adecuada de recursos con relación a la efectividad alcanzada, en este contexto de uso especificado. Si logra una seguridad física Capacidad del producto software para alcanzar y cubrir los niveles aceptables del riesgo de hacer daño a personas, a la institución y al software, a las propiedades o al medio ambiente en un contexto de uso especificado es por ello que logra la satisfacción y capacidad del producto software para satisfacer a los usuarios en un contexto de uso especificado favoreciendo la calidad interna y </w:t>
      </w:r>
      <w:proofErr w:type="gramStart"/>
      <w:r w:rsidRPr="00EE631A">
        <w:rPr>
          <w:rFonts w:asciiTheme="minorHAnsi" w:hAnsiTheme="minorHAnsi" w:cstheme="minorHAnsi"/>
        </w:rPr>
        <w:t>externa ,según</w:t>
      </w:r>
      <w:proofErr w:type="gramEnd"/>
      <w:r w:rsidRPr="00EE631A">
        <w:rPr>
          <w:rFonts w:asciiTheme="minorHAnsi" w:hAnsiTheme="minorHAnsi" w:cstheme="minorHAnsi"/>
        </w:rPr>
        <w:t xml:space="preserve"> la norma internacional ISO/IEC 9126.</w:t>
      </w:r>
    </w:p>
    <w:p w:rsidR="00EC164B" w:rsidRPr="00EE631A" w:rsidRDefault="00EC164B" w:rsidP="00EC164B">
      <w:pPr>
        <w:spacing w:line="332" w:lineRule="auto"/>
        <w:jc w:val="both"/>
        <w:rPr>
          <w:rFonts w:asciiTheme="minorHAnsi" w:hAnsiTheme="minorHAnsi" w:cstheme="minorHAnsi"/>
        </w:rPr>
      </w:pPr>
    </w:p>
    <w:p w:rsidR="00EC164B" w:rsidRPr="00EE631A" w:rsidRDefault="00EC164B" w:rsidP="00EC164B">
      <w:pPr>
        <w:spacing w:line="332" w:lineRule="auto"/>
        <w:jc w:val="both"/>
        <w:rPr>
          <w:rFonts w:asciiTheme="minorHAnsi" w:hAnsiTheme="minorHAnsi" w:cstheme="minorHAnsi"/>
        </w:rPr>
      </w:pPr>
      <w:r w:rsidRPr="00EE631A">
        <w:rPr>
          <w:rFonts w:asciiTheme="minorHAnsi" w:hAnsiTheme="minorHAnsi" w:cstheme="minorHAnsi"/>
        </w:rPr>
        <w:t xml:space="preserve">4. En base a la calidad de uso el cual es el usuario quien evalúa el nivel de rendimiento y funcionalidades que ofrece el software se observa que cumple con la calidad sugerida que se busca en base a la precisión e </w:t>
      </w:r>
      <w:proofErr w:type="spellStart"/>
      <w:r w:rsidRPr="00EE631A">
        <w:rPr>
          <w:rFonts w:asciiTheme="minorHAnsi" w:hAnsiTheme="minorHAnsi" w:cstheme="minorHAnsi"/>
        </w:rPr>
        <w:t>integridad</w:t>
      </w:r>
      <w:proofErr w:type="gramStart"/>
      <w:r w:rsidRPr="00EE631A">
        <w:rPr>
          <w:rFonts w:asciiTheme="minorHAnsi" w:hAnsiTheme="minorHAnsi" w:cstheme="minorHAnsi"/>
        </w:rPr>
        <w:t>,en</w:t>
      </w:r>
      <w:proofErr w:type="spellEnd"/>
      <w:proofErr w:type="gramEnd"/>
      <w:r w:rsidRPr="00EE631A">
        <w:rPr>
          <w:rFonts w:asciiTheme="minorHAnsi" w:hAnsiTheme="minorHAnsi" w:cstheme="minorHAnsi"/>
        </w:rPr>
        <w:t xml:space="preserve"> tanto se califica en cuanto a la aplicación productiva y satisfactoria que brinda al </w:t>
      </w:r>
      <w:proofErr w:type="spellStart"/>
      <w:r w:rsidRPr="00EE631A">
        <w:rPr>
          <w:rFonts w:asciiTheme="minorHAnsi" w:hAnsiTheme="minorHAnsi" w:cstheme="minorHAnsi"/>
        </w:rPr>
        <w:t>usuario.Efectividad</w:t>
      </w:r>
      <w:proofErr w:type="spellEnd"/>
      <w:r w:rsidRPr="00EE631A">
        <w:rPr>
          <w:rFonts w:asciiTheme="minorHAnsi" w:hAnsiTheme="minorHAnsi" w:cstheme="minorHAnsi"/>
        </w:rPr>
        <w:t>(5/5pt)Cobertura del contexto(10/10)y Satisfacciòn16/20().</w:t>
      </w:r>
    </w:p>
    <w:p w:rsidR="00EC164B" w:rsidRPr="00EE631A" w:rsidRDefault="00EC164B" w:rsidP="00EC164B">
      <w:pPr>
        <w:spacing w:line="332" w:lineRule="auto"/>
        <w:jc w:val="both"/>
        <w:rPr>
          <w:rFonts w:asciiTheme="minorHAnsi" w:hAnsiTheme="minorHAnsi" w:cstheme="minorHAnsi"/>
        </w:rPr>
      </w:pPr>
    </w:p>
    <w:p w:rsidR="00EC164B" w:rsidRPr="00EE631A" w:rsidRDefault="00EC164B" w:rsidP="00EC164B">
      <w:pPr>
        <w:spacing w:line="332" w:lineRule="auto"/>
        <w:jc w:val="both"/>
        <w:rPr>
          <w:rFonts w:asciiTheme="minorHAnsi" w:hAnsiTheme="minorHAnsi" w:cstheme="minorHAnsi"/>
        </w:rPr>
      </w:pPr>
      <w:r w:rsidRPr="00EE631A">
        <w:rPr>
          <w:rFonts w:asciiTheme="minorHAnsi" w:hAnsiTheme="minorHAnsi" w:cstheme="minorHAnsi"/>
        </w:rPr>
        <w:t xml:space="preserve">5. Con la tabla de puntajes </w:t>
      </w:r>
      <w:proofErr w:type="gramStart"/>
      <w:r w:rsidRPr="00EE631A">
        <w:rPr>
          <w:rFonts w:asciiTheme="minorHAnsi" w:hAnsiTheme="minorHAnsi" w:cstheme="minorHAnsi"/>
        </w:rPr>
        <w:t>obtenidos ,se</w:t>
      </w:r>
      <w:proofErr w:type="gramEnd"/>
      <w:r w:rsidRPr="00EE631A">
        <w:rPr>
          <w:rFonts w:asciiTheme="minorHAnsi" w:hAnsiTheme="minorHAnsi" w:cstheme="minorHAnsi"/>
        </w:rPr>
        <w:t xml:space="preserve"> </w:t>
      </w:r>
      <w:proofErr w:type="spellStart"/>
      <w:r w:rsidRPr="00EE631A">
        <w:rPr>
          <w:rFonts w:asciiTheme="minorHAnsi" w:hAnsiTheme="minorHAnsi" w:cstheme="minorHAnsi"/>
        </w:rPr>
        <w:t>llevò</w:t>
      </w:r>
      <w:proofErr w:type="spellEnd"/>
      <w:r w:rsidRPr="00EE631A">
        <w:rPr>
          <w:rFonts w:asciiTheme="minorHAnsi" w:hAnsiTheme="minorHAnsi" w:cstheme="minorHAnsi"/>
        </w:rPr>
        <w:t xml:space="preserve"> </w:t>
      </w:r>
      <w:proofErr w:type="spellStart"/>
      <w:r w:rsidRPr="00EE631A">
        <w:rPr>
          <w:rFonts w:asciiTheme="minorHAnsi" w:hAnsiTheme="minorHAnsi" w:cstheme="minorHAnsi"/>
        </w:rPr>
        <w:t>determinòla</w:t>
      </w:r>
      <w:proofErr w:type="spellEnd"/>
      <w:r w:rsidRPr="00EE631A">
        <w:rPr>
          <w:rFonts w:asciiTheme="minorHAnsi" w:hAnsiTheme="minorHAnsi" w:cstheme="minorHAnsi"/>
        </w:rPr>
        <w:t xml:space="preserve"> </w:t>
      </w:r>
      <w:proofErr w:type="spellStart"/>
      <w:r w:rsidRPr="00EE631A">
        <w:rPr>
          <w:rFonts w:asciiTheme="minorHAnsi" w:hAnsiTheme="minorHAnsi" w:cstheme="minorHAnsi"/>
        </w:rPr>
        <w:t>asignaciòn</w:t>
      </w:r>
      <w:proofErr w:type="spellEnd"/>
      <w:r w:rsidRPr="00EE631A">
        <w:rPr>
          <w:rFonts w:asciiTheme="minorHAnsi" w:hAnsiTheme="minorHAnsi" w:cstheme="minorHAnsi"/>
        </w:rPr>
        <w:t xml:space="preserve"> de pesos por cada </w:t>
      </w:r>
      <w:proofErr w:type="spellStart"/>
      <w:r w:rsidRPr="00EE631A">
        <w:rPr>
          <w:rFonts w:asciiTheme="minorHAnsi" w:hAnsiTheme="minorHAnsi" w:cstheme="minorHAnsi"/>
        </w:rPr>
        <w:t>caracterìstica</w:t>
      </w:r>
      <w:proofErr w:type="spellEnd"/>
      <w:r w:rsidRPr="00EE631A">
        <w:rPr>
          <w:rFonts w:asciiTheme="minorHAnsi" w:hAnsiTheme="minorHAnsi" w:cstheme="minorHAnsi"/>
        </w:rPr>
        <w:t xml:space="preserve"> .Como </w:t>
      </w:r>
      <w:proofErr w:type="spellStart"/>
      <w:r w:rsidRPr="00EE631A">
        <w:rPr>
          <w:rFonts w:asciiTheme="minorHAnsi" w:hAnsiTheme="minorHAnsi" w:cstheme="minorHAnsi"/>
        </w:rPr>
        <w:t>resultado,la</w:t>
      </w:r>
      <w:proofErr w:type="spellEnd"/>
      <w:r w:rsidRPr="00EE631A">
        <w:rPr>
          <w:rFonts w:asciiTheme="minorHAnsi" w:hAnsiTheme="minorHAnsi" w:cstheme="minorHAnsi"/>
        </w:rPr>
        <w:t xml:space="preserve"> tabla señala con mayor peso a </w:t>
      </w:r>
      <w:proofErr w:type="spellStart"/>
      <w:r w:rsidRPr="00EE631A">
        <w:rPr>
          <w:rFonts w:asciiTheme="minorHAnsi" w:hAnsiTheme="minorHAnsi" w:cstheme="minorHAnsi"/>
        </w:rPr>
        <w:t>satisfacciòn</w:t>
      </w:r>
      <w:proofErr w:type="spellEnd"/>
      <w:r w:rsidRPr="00EE631A">
        <w:rPr>
          <w:rFonts w:asciiTheme="minorHAnsi" w:hAnsiTheme="minorHAnsi" w:cstheme="minorHAnsi"/>
        </w:rPr>
        <w:t xml:space="preserve"> seguido de Efectividad con pesos,(%,%)</w:t>
      </w:r>
      <w:proofErr w:type="spellStart"/>
      <w:r w:rsidRPr="00EE631A">
        <w:rPr>
          <w:rFonts w:asciiTheme="minorHAnsi" w:hAnsiTheme="minorHAnsi" w:cstheme="minorHAnsi"/>
        </w:rPr>
        <w:t>respectivamente.También</w:t>
      </w:r>
      <w:proofErr w:type="spellEnd"/>
      <w:r w:rsidRPr="00EE631A">
        <w:rPr>
          <w:rFonts w:asciiTheme="minorHAnsi" w:hAnsiTheme="minorHAnsi" w:cstheme="minorHAnsi"/>
        </w:rPr>
        <w:t xml:space="preserve"> se recalca que la </w:t>
      </w:r>
      <w:proofErr w:type="spellStart"/>
      <w:r w:rsidRPr="00EE631A">
        <w:rPr>
          <w:rFonts w:asciiTheme="minorHAnsi" w:hAnsiTheme="minorHAnsi" w:cstheme="minorHAnsi"/>
        </w:rPr>
        <w:t>ponderaciòn</w:t>
      </w:r>
      <w:proofErr w:type="spellEnd"/>
      <w:r w:rsidRPr="00EE631A">
        <w:rPr>
          <w:rFonts w:asciiTheme="minorHAnsi" w:hAnsiTheme="minorHAnsi" w:cstheme="minorHAnsi"/>
        </w:rPr>
        <w:t xml:space="preserve"> correspondiente al nivel del cumplimiento de calidad de uso del software es de 81%.Las características que se cumplieron en su totalidad fueron Efectividad y Cobertura del contexto.</w:t>
      </w:r>
    </w:p>
    <w:p w:rsidR="00EC164B" w:rsidRPr="00EE631A" w:rsidRDefault="00EC164B" w:rsidP="00EC164B">
      <w:pPr>
        <w:spacing w:line="332" w:lineRule="auto"/>
        <w:jc w:val="both"/>
        <w:rPr>
          <w:rFonts w:asciiTheme="minorHAnsi" w:eastAsia="Calibri" w:hAnsiTheme="minorHAnsi" w:cstheme="minorHAnsi"/>
          <w:b/>
          <w:color w:val="222222"/>
          <w:highlight w:val="white"/>
        </w:rPr>
      </w:pPr>
    </w:p>
    <w:p w:rsidR="00EC164B" w:rsidRDefault="00EC164B" w:rsidP="00EC164B">
      <w:pPr>
        <w:spacing w:line="332" w:lineRule="auto"/>
        <w:rPr>
          <w:rFonts w:asciiTheme="minorHAnsi" w:eastAsia="Calibri" w:hAnsiTheme="minorHAnsi" w:cstheme="minorHAnsi"/>
          <w:b/>
          <w:color w:val="222222"/>
          <w:highlight w:val="white"/>
        </w:rPr>
      </w:pPr>
    </w:p>
    <w:p w:rsidR="00EC164B" w:rsidRPr="00EE631A" w:rsidRDefault="00EC164B" w:rsidP="00EC164B">
      <w:pPr>
        <w:spacing w:line="332" w:lineRule="auto"/>
        <w:rPr>
          <w:rFonts w:asciiTheme="minorHAnsi" w:eastAsia="Calibri" w:hAnsiTheme="minorHAnsi" w:cstheme="minorHAnsi"/>
          <w:b/>
          <w:color w:val="222222"/>
          <w:highlight w:val="white"/>
        </w:rPr>
      </w:pPr>
    </w:p>
    <w:p w:rsidR="00EC164B" w:rsidRPr="00EE631A" w:rsidRDefault="00EC164B" w:rsidP="00EC164B">
      <w:pPr>
        <w:spacing w:line="332" w:lineRule="auto"/>
        <w:rPr>
          <w:rFonts w:asciiTheme="minorHAnsi" w:eastAsia="Calibri" w:hAnsiTheme="minorHAnsi" w:cstheme="minorHAnsi"/>
          <w:b/>
          <w:color w:val="222222"/>
          <w:highlight w:val="white"/>
        </w:rPr>
      </w:pPr>
      <w:r w:rsidRPr="00EE631A">
        <w:rPr>
          <w:rFonts w:asciiTheme="minorHAnsi" w:eastAsia="Calibri" w:hAnsiTheme="minorHAnsi" w:cstheme="minorHAnsi"/>
          <w:b/>
          <w:color w:val="222222"/>
          <w:highlight w:val="white"/>
        </w:rPr>
        <w:lastRenderedPageBreak/>
        <w:t>V. RECOMENDACIONES:</w:t>
      </w: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r w:rsidRPr="00EE631A">
        <w:rPr>
          <w:rFonts w:asciiTheme="minorHAnsi" w:hAnsiTheme="minorHAnsi" w:cstheme="minorHAnsi"/>
        </w:rPr>
        <w:t xml:space="preserve">1. Una de las recomendaciones que se realizan es que se apruebe un análisis de brechas para que el software que cuenta con los requerimientos funcionales se cumplan en su totalidad para satisfacción del usuario. </w:t>
      </w:r>
      <w:proofErr w:type="spellStart"/>
      <w:r w:rsidRPr="00EE631A">
        <w:rPr>
          <w:rFonts w:asciiTheme="minorHAnsi" w:hAnsiTheme="minorHAnsi" w:cstheme="minorHAnsi"/>
        </w:rPr>
        <w:t>Ademàs</w:t>
      </w:r>
      <w:proofErr w:type="spellEnd"/>
      <w:r w:rsidRPr="00EE631A">
        <w:rPr>
          <w:rFonts w:asciiTheme="minorHAnsi" w:hAnsiTheme="minorHAnsi" w:cstheme="minorHAnsi"/>
        </w:rPr>
        <w:t xml:space="preserve"> de puede mencionar que los diversos factores que intervienen en el proceso del negocio para que el usuario no sienta ninguna incomodidad posteriormente. </w:t>
      </w: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r w:rsidRPr="00EE631A">
        <w:rPr>
          <w:rFonts w:asciiTheme="minorHAnsi" w:hAnsiTheme="minorHAnsi" w:cstheme="minorHAnsi"/>
        </w:rPr>
        <w:t>2. Respecto al caso de calidad del producto se debe evaluar posteriormente todas las operaciones que se realicen para el cumplimiento de las características de Adecuación Funcional en su Totalidad. Además es importante detallar los recursos utilizados, colocar unas referencias de apoyo para el usuario, verificar los procesos CRUD.</w:t>
      </w: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r w:rsidRPr="00EE631A">
        <w:rPr>
          <w:rFonts w:asciiTheme="minorHAnsi" w:hAnsiTheme="minorHAnsi" w:cstheme="minorHAnsi"/>
        </w:rPr>
        <w:t xml:space="preserve">3. Es indispensable aumentar la cantidad del ponderado de la calidad interna, por lo cual se recomienda mejorar los aspectos de </w:t>
      </w:r>
      <w:proofErr w:type="gramStart"/>
      <w:r w:rsidRPr="00EE631A">
        <w:rPr>
          <w:rFonts w:asciiTheme="minorHAnsi" w:hAnsiTheme="minorHAnsi" w:cstheme="minorHAnsi"/>
        </w:rPr>
        <w:t>seguridad(</w:t>
      </w:r>
      <w:proofErr w:type="gramEnd"/>
      <w:r w:rsidRPr="00EE631A">
        <w:rPr>
          <w:rFonts w:asciiTheme="minorHAnsi" w:hAnsiTheme="minorHAnsi" w:cstheme="minorHAnsi"/>
        </w:rPr>
        <w:t>no repudio, autenticidad y responsabilidad)eficiencia de desempeño (</w:t>
      </w:r>
      <w:proofErr w:type="spellStart"/>
      <w:r w:rsidRPr="00EE631A">
        <w:rPr>
          <w:rFonts w:asciiTheme="minorHAnsi" w:hAnsiTheme="minorHAnsi" w:cstheme="minorHAnsi"/>
        </w:rPr>
        <w:t>utilizaciòn</w:t>
      </w:r>
      <w:proofErr w:type="spellEnd"/>
      <w:r w:rsidRPr="00EE631A">
        <w:rPr>
          <w:rFonts w:asciiTheme="minorHAnsi" w:hAnsiTheme="minorHAnsi" w:cstheme="minorHAnsi"/>
        </w:rPr>
        <w:t xml:space="preserve"> de recursos)y capacidad de uso (aprendizaje y operatividad)para </w:t>
      </w:r>
      <w:proofErr w:type="spellStart"/>
      <w:r w:rsidRPr="00EE631A">
        <w:rPr>
          <w:rFonts w:asciiTheme="minorHAnsi" w:hAnsiTheme="minorHAnsi" w:cstheme="minorHAnsi"/>
        </w:rPr>
        <w:t>asì</w:t>
      </w:r>
      <w:proofErr w:type="spellEnd"/>
      <w:r w:rsidRPr="00EE631A">
        <w:rPr>
          <w:rFonts w:asciiTheme="minorHAnsi" w:hAnsiTheme="minorHAnsi" w:cstheme="minorHAnsi"/>
        </w:rPr>
        <w:t xml:space="preserve"> obtener un porcentaje mayor a 90%.</w:t>
      </w: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r w:rsidRPr="00EE631A">
        <w:rPr>
          <w:rFonts w:asciiTheme="minorHAnsi" w:hAnsiTheme="minorHAnsi" w:cstheme="minorHAnsi"/>
        </w:rPr>
        <w:t xml:space="preserve">4. En caso de calidad de uso se debe evaluar que se cumplan todos los requerimientos del sistema y que todos los datos ingresados se almacenen correctamente para cumplir con la característica de Satisfacción en su totalidad. Para cumplir con la eficiencia, se debe utilizar más métodos satisfactorios y recursivos. </w:t>
      </w:r>
    </w:p>
    <w:p w:rsidR="00EC164B" w:rsidRPr="00EE631A" w:rsidRDefault="00EC164B" w:rsidP="00EC164B">
      <w:pPr>
        <w:pBdr>
          <w:top w:val="nil"/>
          <w:left w:val="nil"/>
          <w:bottom w:val="nil"/>
          <w:right w:val="nil"/>
          <w:between w:val="nil"/>
        </w:pBdr>
        <w:spacing w:line="332" w:lineRule="auto"/>
        <w:contextualSpacing/>
        <w:jc w:val="both"/>
        <w:rPr>
          <w:rFonts w:asciiTheme="minorHAnsi" w:hAnsiTheme="minorHAnsi" w:cstheme="minorHAnsi"/>
        </w:rPr>
      </w:pPr>
    </w:p>
    <w:p w:rsidR="00EC164B" w:rsidRPr="00EE631A" w:rsidRDefault="00EC164B" w:rsidP="00EC164B">
      <w:pPr>
        <w:pBdr>
          <w:top w:val="nil"/>
          <w:left w:val="nil"/>
          <w:bottom w:val="nil"/>
          <w:right w:val="nil"/>
          <w:between w:val="nil"/>
        </w:pBdr>
        <w:spacing w:line="332" w:lineRule="auto"/>
        <w:contextualSpacing/>
        <w:jc w:val="both"/>
        <w:rPr>
          <w:rFonts w:asciiTheme="minorHAnsi" w:eastAsia="Calibri" w:hAnsiTheme="minorHAnsi" w:cstheme="minorHAnsi"/>
          <w:color w:val="222222"/>
          <w:highlight w:val="white"/>
        </w:rPr>
      </w:pPr>
      <w:r w:rsidRPr="00EE631A">
        <w:rPr>
          <w:rFonts w:asciiTheme="minorHAnsi" w:hAnsiTheme="minorHAnsi" w:cstheme="minorHAnsi"/>
        </w:rPr>
        <w:t>5. Finalmente se recomienda mejorar los aspectos de satisfacción (utilidad y confianza), eficiencia (eficiencia) y libertad de riesgos (mitigación de riesgo económico, mitigación de riesgo de seguridad y salud y mitigación de riesgo ambiental) de esta manera se pretende alcanzar un nivel alto y superior del ponderado esperado que es la meta del 100%.</w:t>
      </w:r>
    </w:p>
    <w:p w:rsidR="00EC164B" w:rsidRPr="00EE631A" w:rsidRDefault="00EC164B" w:rsidP="00EC164B">
      <w:pPr>
        <w:pBdr>
          <w:top w:val="nil"/>
          <w:left w:val="nil"/>
          <w:bottom w:val="nil"/>
          <w:right w:val="nil"/>
          <w:between w:val="nil"/>
        </w:pBdr>
        <w:spacing w:line="332" w:lineRule="auto"/>
        <w:contextualSpacing/>
        <w:rPr>
          <w:rFonts w:asciiTheme="minorHAnsi" w:eastAsia="Calibri" w:hAnsiTheme="minorHAnsi" w:cstheme="minorHAnsi"/>
          <w:color w:val="222222"/>
          <w:highlight w:val="white"/>
        </w:rPr>
      </w:pPr>
    </w:p>
    <w:p w:rsidR="00EC164B" w:rsidRDefault="00EC164B" w:rsidP="00EC164B">
      <w:pPr>
        <w:spacing w:line="332" w:lineRule="auto"/>
        <w:jc w:val="both"/>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p>
    <w:p w:rsidR="00EC164B" w:rsidRDefault="00EC164B" w:rsidP="00EC164B">
      <w:pPr>
        <w:spacing w:line="332" w:lineRule="auto"/>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lastRenderedPageBreak/>
        <w:t>ANEXO</w:t>
      </w:r>
    </w:p>
    <w:p w:rsidR="00EC164B" w:rsidRDefault="00EC164B" w:rsidP="00EC164B">
      <w:pPr>
        <w:spacing w:line="332" w:lineRule="auto"/>
        <w:jc w:val="both"/>
        <w:rPr>
          <w:rFonts w:ascii="Trebuchet MS" w:eastAsia="Trebuchet MS" w:hAnsi="Trebuchet MS" w:cs="Trebuchet MS"/>
          <w:b/>
          <w:color w:val="222222"/>
          <w:sz w:val="20"/>
          <w:szCs w:val="20"/>
          <w:highlight w:val="white"/>
        </w:rPr>
      </w:pPr>
    </w:p>
    <w:p w:rsidR="00EC164B" w:rsidRPr="00807FD5" w:rsidRDefault="00EC164B" w:rsidP="00EC164B">
      <w:pPr>
        <w:spacing w:line="332" w:lineRule="auto"/>
        <w:jc w:val="both"/>
        <w:rPr>
          <w:rFonts w:ascii="Trebuchet MS" w:eastAsia="Trebuchet MS" w:hAnsi="Trebuchet MS" w:cs="Trebuchet MS"/>
          <w:color w:val="222222"/>
          <w:sz w:val="20"/>
          <w:szCs w:val="20"/>
          <w:highlight w:val="white"/>
        </w:rPr>
      </w:pPr>
      <w:r w:rsidRPr="00807FD5">
        <w:rPr>
          <w:rFonts w:ascii="Trebuchet MS" w:eastAsia="Trebuchet MS" w:hAnsi="Trebuchet MS" w:cs="Trebuchet MS"/>
          <w:color w:val="222222"/>
          <w:sz w:val="20"/>
          <w:szCs w:val="20"/>
          <w:highlight w:val="white"/>
        </w:rPr>
        <w:t xml:space="preserve">Código fuente completo del Sistema de Ventas Web desarrollado en PHP </w:t>
      </w:r>
      <w:r>
        <w:rPr>
          <w:rFonts w:ascii="Trebuchet MS" w:eastAsia="Trebuchet MS" w:hAnsi="Trebuchet MS" w:cs="Trebuchet MS"/>
          <w:color w:val="222222"/>
          <w:sz w:val="20"/>
          <w:szCs w:val="20"/>
          <w:highlight w:val="white"/>
        </w:rPr>
        <w:t>(POO)</w:t>
      </w:r>
      <w:r w:rsidRPr="00807FD5">
        <w:rPr>
          <w:rFonts w:ascii="Trebuchet MS" w:eastAsia="Trebuchet MS" w:hAnsi="Trebuchet MS" w:cs="Trebuchet MS"/>
          <w:color w:val="222222"/>
          <w:sz w:val="20"/>
          <w:szCs w:val="20"/>
          <w:highlight w:val="white"/>
        </w:rPr>
        <w:t xml:space="preserve">y utilizando como gestor de Base de Datos </w:t>
      </w:r>
      <w:proofErr w:type="spellStart"/>
      <w:r w:rsidRPr="00807FD5">
        <w:rPr>
          <w:rFonts w:ascii="Trebuchet MS" w:eastAsia="Trebuchet MS" w:hAnsi="Trebuchet MS" w:cs="Trebuchet MS"/>
          <w:color w:val="222222"/>
          <w:sz w:val="20"/>
          <w:szCs w:val="20"/>
          <w:highlight w:val="white"/>
        </w:rPr>
        <w:t>MySQL</w:t>
      </w:r>
      <w:proofErr w:type="spellEnd"/>
      <w:r w:rsidRPr="00807FD5">
        <w:rPr>
          <w:rFonts w:ascii="Trebuchet MS" w:eastAsia="Trebuchet MS" w:hAnsi="Trebuchet MS" w:cs="Trebuchet MS"/>
          <w:color w:val="222222"/>
          <w:sz w:val="20"/>
          <w:szCs w:val="20"/>
          <w:highlight w:val="white"/>
        </w:rPr>
        <w:t xml:space="preserve">, incluye consultas detalladas de </w:t>
      </w:r>
      <w:r>
        <w:rPr>
          <w:rFonts w:ascii="Trebuchet MS" w:eastAsia="Trebuchet MS" w:hAnsi="Trebuchet MS" w:cs="Trebuchet MS"/>
          <w:color w:val="222222"/>
          <w:sz w:val="20"/>
          <w:szCs w:val="20"/>
          <w:highlight w:val="white"/>
        </w:rPr>
        <w:t>préstamos de libros</w:t>
      </w:r>
      <w:r w:rsidRPr="00807FD5">
        <w:rPr>
          <w:rFonts w:ascii="Trebuchet MS" w:eastAsia="Trebuchet MS" w:hAnsi="Trebuchet MS" w:cs="Trebuchet MS"/>
          <w:color w:val="222222"/>
          <w:sz w:val="20"/>
          <w:szCs w:val="20"/>
          <w:highlight w:val="white"/>
        </w:rPr>
        <w:t xml:space="preserve">, </w:t>
      </w:r>
      <w:r>
        <w:rPr>
          <w:rFonts w:ascii="Trebuchet MS" w:eastAsia="Trebuchet MS" w:hAnsi="Trebuchet MS" w:cs="Trebuchet MS"/>
          <w:color w:val="222222"/>
          <w:sz w:val="20"/>
          <w:szCs w:val="20"/>
          <w:highlight w:val="white"/>
        </w:rPr>
        <w:t>prestamos</w:t>
      </w:r>
      <w:r w:rsidRPr="00807FD5">
        <w:rPr>
          <w:rFonts w:ascii="Trebuchet MS" w:eastAsia="Trebuchet MS" w:hAnsi="Trebuchet MS" w:cs="Trebuchet MS"/>
          <w:color w:val="222222"/>
          <w:sz w:val="20"/>
          <w:szCs w:val="20"/>
          <w:highlight w:val="white"/>
        </w:rPr>
        <w:t>,</w:t>
      </w:r>
      <w:r>
        <w:rPr>
          <w:rFonts w:ascii="Trebuchet MS" w:eastAsia="Trebuchet MS" w:hAnsi="Trebuchet MS" w:cs="Trebuchet MS"/>
          <w:color w:val="222222"/>
          <w:sz w:val="20"/>
          <w:szCs w:val="20"/>
          <w:highlight w:val="white"/>
        </w:rPr>
        <w:t xml:space="preserve"> reportes por día ,mes y por años</w:t>
      </w:r>
      <w:r w:rsidRPr="00807FD5">
        <w:rPr>
          <w:rFonts w:ascii="Trebuchet MS" w:eastAsia="Trebuchet MS" w:hAnsi="Trebuchet MS" w:cs="Trebuchet MS"/>
          <w:color w:val="222222"/>
          <w:sz w:val="20"/>
          <w:szCs w:val="20"/>
          <w:highlight w:val="white"/>
        </w:rPr>
        <w:t>. Se puede personalizar según los requerimientos de la empresa ya que está programado bajo una arquitectura de CAPAS y Programación Orientada a Objetos, totalmente ordenado y funcional.</w:t>
      </w:r>
    </w:p>
    <w:p w:rsidR="00EC164B" w:rsidRPr="00807FD5" w:rsidRDefault="00EC164B" w:rsidP="00EC164B">
      <w:pPr>
        <w:spacing w:line="332" w:lineRule="auto"/>
        <w:jc w:val="both"/>
        <w:rPr>
          <w:rFonts w:ascii="Trebuchet MS" w:eastAsia="Trebuchet MS" w:hAnsi="Trebuchet MS" w:cs="Trebuchet MS"/>
          <w:color w:val="222222"/>
          <w:sz w:val="20"/>
          <w:szCs w:val="20"/>
          <w:highlight w:val="white"/>
        </w:rPr>
      </w:pPr>
      <w:r w:rsidRPr="00807FD5">
        <w:rPr>
          <w:rFonts w:ascii="Trebuchet MS" w:eastAsia="Trebuchet MS" w:hAnsi="Trebuchet MS" w:cs="Trebuchet MS"/>
          <w:color w:val="222222"/>
          <w:sz w:val="20"/>
          <w:szCs w:val="20"/>
          <w:highlight w:val="white"/>
        </w:rPr>
        <w:t xml:space="preserve">Sistema </w:t>
      </w:r>
      <w:r>
        <w:rPr>
          <w:rFonts w:ascii="Trebuchet MS" w:eastAsia="Trebuchet MS" w:hAnsi="Trebuchet MS" w:cs="Trebuchet MS"/>
          <w:color w:val="222222"/>
          <w:sz w:val="20"/>
          <w:szCs w:val="20"/>
          <w:highlight w:val="white"/>
        </w:rPr>
        <w:t>puede ser adaptado para cualquier biblioteca</w:t>
      </w:r>
      <w:r w:rsidRPr="00807FD5">
        <w:rPr>
          <w:rFonts w:ascii="Trebuchet MS" w:eastAsia="Trebuchet MS" w:hAnsi="Trebuchet MS" w:cs="Trebuchet MS"/>
          <w:color w:val="222222"/>
          <w:sz w:val="20"/>
          <w:szCs w:val="20"/>
          <w:highlight w:val="white"/>
        </w:rPr>
        <w:t xml:space="preserve"> con el cual tendrás control total de las operaciones que realiza tu </w:t>
      </w:r>
      <w:r>
        <w:rPr>
          <w:rFonts w:ascii="Trebuchet MS" w:eastAsia="Trebuchet MS" w:hAnsi="Trebuchet MS" w:cs="Trebuchet MS"/>
          <w:color w:val="222222"/>
          <w:sz w:val="20"/>
          <w:szCs w:val="20"/>
          <w:highlight w:val="white"/>
        </w:rPr>
        <w:t>empresa</w:t>
      </w:r>
      <w:r w:rsidRPr="00807FD5">
        <w:rPr>
          <w:rFonts w:ascii="Trebuchet MS" w:eastAsia="Trebuchet MS" w:hAnsi="Trebuchet MS" w:cs="Trebuchet MS"/>
          <w:color w:val="222222"/>
          <w:sz w:val="20"/>
          <w:szCs w:val="20"/>
          <w:highlight w:val="white"/>
        </w:rPr>
        <w:t xml:space="preserve"> ¡obtendrás información al instante!</w:t>
      </w:r>
    </w:p>
    <w:p w:rsidR="00EC164B" w:rsidRDefault="00EC164B" w:rsidP="00EC164B">
      <w:pPr>
        <w:spacing w:line="332" w:lineRule="auto"/>
        <w:jc w:val="both"/>
        <w:rPr>
          <w:rFonts w:ascii="Trebuchet MS" w:eastAsia="Trebuchet MS" w:hAnsi="Trebuchet MS" w:cs="Trebuchet MS"/>
          <w:color w:val="222222"/>
          <w:sz w:val="20"/>
          <w:szCs w:val="20"/>
          <w:highlight w:val="white"/>
        </w:rPr>
      </w:pPr>
    </w:p>
    <w:p w:rsidR="00EC164B" w:rsidRPr="00807FD5" w:rsidRDefault="00EC164B" w:rsidP="00EC164B">
      <w:pPr>
        <w:spacing w:line="332" w:lineRule="auto"/>
        <w:jc w:val="center"/>
        <w:rPr>
          <w:rFonts w:ascii="Trebuchet MS" w:eastAsia="Trebuchet MS" w:hAnsi="Trebuchet MS" w:cs="Trebuchet MS"/>
          <w:b/>
          <w:color w:val="222222"/>
          <w:sz w:val="20"/>
          <w:szCs w:val="20"/>
          <w:highlight w:val="white"/>
        </w:rPr>
      </w:pPr>
      <w:r w:rsidRPr="00807FD5">
        <w:rPr>
          <w:rFonts w:ascii="Trebuchet MS" w:eastAsia="Trebuchet MS" w:hAnsi="Trebuchet MS" w:cs="Trebuchet MS"/>
          <w:b/>
          <w:color w:val="222222"/>
          <w:sz w:val="20"/>
          <w:szCs w:val="20"/>
          <w:highlight w:val="white"/>
        </w:rPr>
        <w:t>Módulos incluidos.</w:t>
      </w:r>
    </w:p>
    <w:p w:rsidR="00EC164B" w:rsidRDefault="00EC164B" w:rsidP="00EC164B">
      <w:pPr>
        <w:spacing w:line="332" w:lineRule="auto"/>
        <w:jc w:val="both"/>
        <w:rPr>
          <w:rFonts w:ascii="Trebuchet MS" w:eastAsia="Trebuchet MS" w:hAnsi="Trebuchet MS" w:cs="Trebuchet MS"/>
          <w:b/>
          <w:color w:val="222222"/>
          <w:sz w:val="20"/>
          <w:szCs w:val="20"/>
          <w:highlight w:val="white"/>
          <w:u w:val="single"/>
        </w:rPr>
      </w:pPr>
    </w:p>
    <w:p w:rsidR="00EC164B" w:rsidRPr="00807FD5" w:rsidRDefault="00EC164B" w:rsidP="00EC164B">
      <w:pPr>
        <w:spacing w:line="332"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El paquete Incluye:</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w:t>
      </w:r>
      <w:r>
        <w:rPr>
          <w:rFonts w:ascii="Trebuchet MS" w:eastAsia="Trebuchet MS" w:hAnsi="Trebuchet MS" w:cs="Trebuchet MS"/>
          <w:b/>
          <w:color w:val="222222"/>
          <w:sz w:val="20"/>
          <w:szCs w:val="20"/>
          <w:highlight w:val="white"/>
        </w:rPr>
        <w:t>Código Fuente Completo:</w:t>
      </w:r>
      <w:r>
        <w:rPr>
          <w:rFonts w:ascii="Trebuchet MS" w:eastAsia="Trebuchet MS" w:hAnsi="Trebuchet MS" w:cs="Trebuchet MS"/>
          <w:color w:val="222222"/>
          <w:sz w:val="20"/>
          <w:szCs w:val="20"/>
          <w:highlight w:val="white"/>
        </w:rPr>
        <w:t xml:space="preserve"> Proyecto completo Lenguaje de Programación PHP (POO), Formularios HTML, CSS (Bootstrap3), JavaScript y </w:t>
      </w:r>
      <w:proofErr w:type="spellStart"/>
      <w:r>
        <w:rPr>
          <w:rFonts w:ascii="Trebuchet MS" w:eastAsia="Trebuchet MS" w:hAnsi="Trebuchet MS" w:cs="Trebuchet MS"/>
          <w:color w:val="222222"/>
          <w:sz w:val="20"/>
          <w:szCs w:val="20"/>
          <w:highlight w:val="white"/>
        </w:rPr>
        <w:t>ajax</w:t>
      </w:r>
      <w:proofErr w:type="spellEnd"/>
      <w:r>
        <w:rPr>
          <w:rFonts w:ascii="Trebuchet MS" w:eastAsia="Trebuchet MS" w:hAnsi="Trebuchet MS" w:cs="Trebuchet MS"/>
          <w:color w:val="222222"/>
          <w:sz w:val="20"/>
          <w:szCs w:val="20"/>
          <w:highlight w:val="white"/>
        </w:rPr>
        <w:t>.</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w:t>
      </w:r>
      <w:r>
        <w:rPr>
          <w:rFonts w:ascii="Trebuchet MS" w:eastAsia="Trebuchet MS" w:hAnsi="Trebuchet MS" w:cs="Trebuchet MS"/>
          <w:b/>
          <w:color w:val="222222"/>
          <w:sz w:val="20"/>
          <w:szCs w:val="20"/>
          <w:highlight w:val="white"/>
        </w:rPr>
        <w:t>Base de Datos:</w:t>
      </w:r>
      <w:r>
        <w:rPr>
          <w:rFonts w:ascii="Trebuchet MS" w:eastAsia="Trebuchet MS" w:hAnsi="Trebuchet MS" w:cs="Trebuchet MS"/>
          <w:color w:val="222222"/>
          <w:sz w:val="20"/>
          <w:szCs w:val="20"/>
          <w:highlight w:val="white"/>
        </w:rPr>
        <w:t xml:space="preserve"> Base de Datos en </w:t>
      </w:r>
      <w:proofErr w:type="spellStart"/>
      <w:r>
        <w:rPr>
          <w:rFonts w:ascii="Trebuchet MS" w:eastAsia="Trebuchet MS" w:hAnsi="Trebuchet MS" w:cs="Trebuchet MS"/>
          <w:color w:val="222222"/>
          <w:sz w:val="20"/>
          <w:szCs w:val="20"/>
          <w:highlight w:val="white"/>
        </w:rPr>
        <w:t>Mysql</w:t>
      </w:r>
      <w:proofErr w:type="spellEnd"/>
      <w:r>
        <w:rPr>
          <w:rFonts w:ascii="Trebuchet MS" w:eastAsia="Trebuchet MS" w:hAnsi="Trebuchet MS" w:cs="Trebuchet MS"/>
          <w:color w:val="222222"/>
          <w:sz w:val="20"/>
          <w:szCs w:val="20"/>
          <w:highlight w:val="white"/>
        </w:rPr>
        <w:t xml:space="preserve">, Procedimientos Almacenados (restaurar base de Datos utilizando </w:t>
      </w:r>
      <w:proofErr w:type="spellStart"/>
      <w:r>
        <w:rPr>
          <w:rFonts w:ascii="Trebuchet MS" w:eastAsia="Trebuchet MS" w:hAnsi="Trebuchet MS" w:cs="Trebuchet MS"/>
          <w:color w:val="222222"/>
          <w:sz w:val="20"/>
          <w:szCs w:val="20"/>
          <w:highlight w:val="white"/>
        </w:rPr>
        <w:t>PhpMyadmin</w:t>
      </w:r>
      <w:proofErr w:type="spellEnd"/>
      <w:r>
        <w:rPr>
          <w:rFonts w:ascii="Trebuchet MS" w:eastAsia="Trebuchet MS" w:hAnsi="Trebuchet MS" w:cs="Trebuchet MS"/>
          <w:color w:val="222222"/>
          <w:sz w:val="20"/>
          <w:szCs w:val="20"/>
          <w:highlight w:val="white"/>
        </w:rPr>
        <w:t>).</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w:t>
      </w:r>
      <w:r>
        <w:rPr>
          <w:rFonts w:ascii="Trebuchet MS" w:eastAsia="Trebuchet MS" w:hAnsi="Trebuchet MS" w:cs="Trebuchet MS"/>
          <w:b/>
          <w:color w:val="222222"/>
          <w:sz w:val="20"/>
          <w:szCs w:val="20"/>
          <w:highlight w:val="white"/>
        </w:rPr>
        <w:t>Análisis y documentación:</w:t>
      </w:r>
      <w:r>
        <w:rPr>
          <w:rFonts w:ascii="Trebuchet MS" w:eastAsia="Trebuchet MS" w:hAnsi="Trebuchet MS" w:cs="Trebuchet MS"/>
          <w:color w:val="222222"/>
          <w:sz w:val="20"/>
          <w:szCs w:val="20"/>
          <w:highlight w:val="white"/>
        </w:rPr>
        <w:t xml:space="preserve"> Metodología RUP (Archivo </w:t>
      </w:r>
      <w:proofErr w:type="spellStart"/>
      <w:r>
        <w:rPr>
          <w:rFonts w:ascii="Trebuchet MS" w:eastAsia="Trebuchet MS" w:hAnsi="Trebuchet MS" w:cs="Trebuchet MS"/>
          <w:color w:val="222222"/>
          <w:sz w:val="20"/>
          <w:szCs w:val="20"/>
          <w:highlight w:val="white"/>
        </w:rPr>
        <w:t>Rational</w:t>
      </w:r>
      <w:proofErr w:type="spellEnd"/>
      <w:r>
        <w:rPr>
          <w:rFonts w:ascii="Trebuchet MS" w:eastAsia="Trebuchet MS" w:hAnsi="Trebuchet MS" w:cs="Trebuchet MS"/>
          <w:color w:val="222222"/>
          <w:sz w:val="20"/>
          <w:szCs w:val="20"/>
          <w:highlight w:val="white"/>
        </w:rPr>
        <w:t xml:space="preserve"> Rose), Documento Word.</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p>
    <w:p w:rsidR="00EC164B" w:rsidRPr="00807FD5" w:rsidRDefault="00EC164B" w:rsidP="00EC164B">
      <w:pPr>
        <w:spacing w:line="332" w:lineRule="auto"/>
        <w:jc w:val="both"/>
        <w:rPr>
          <w:rFonts w:ascii="Trebuchet MS" w:eastAsia="Trebuchet MS" w:hAnsi="Trebuchet MS" w:cs="Trebuchet MS"/>
          <w:b/>
          <w:color w:val="222222"/>
          <w:sz w:val="20"/>
          <w:szCs w:val="20"/>
          <w:highlight w:val="white"/>
        </w:rPr>
      </w:pPr>
      <w:r w:rsidRPr="00807FD5">
        <w:rPr>
          <w:rFonts w:ascii="Trebuchet MS" w:eastAsia="Trebuchet MS" w:hAnsi="Trebuchet MS" w:cs="Trebuchet MS"/>
          <w:b/>
          <w:color w:val="222222"/>
          <w:sz w:val="20"/>
          <w:szCs w:val="20"/>
          <w:highlight w:val="white"/>
        </w:rPr>
        <w:t>Características:</w:t>
      </w:r>
    </w:p>
    <w:p w:rsidR="00EC164B" w:rsidRDefault="00EC164B" w:rsidP="00EC164B">
      <w:pPr>
        <w:spacing w:line="332" w:lineRule="auto"/>
        <w:jc w:val="both"/>
        <w:rPr>
          <w:rFonts w:ascii="Trebuchet MS" w:eastAsia="Trebuchet MS" w:hAnsi="Trebuchet MS" w:cs="Trebuchet MS"/>
          <w:b/>
          <w:color w:val="222222"/>
          <w:sz w:val="20"/>
          <w:szCs w:val="20"/>
          <w:highlight w:val="white"/>
          <w:u w:val="single"/>
        </w:rPr>
      </w:pP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color w:val="222222"/>
          <w:sz w:val="20"/>
          <w:szCs w:val="20"/>
          <w:highlight w:val="white"/>
        </w:rPr>
        <w:t>·</w:t>
      </w:r>
      <w:r>
        <w:rPr>
          <w:rFonts w:ascii="Trebuchet MS" w:eastAsia="Trebuchet MS" w:hAnsi="Trebuchet MS" w:cs="Trebuchet MS"/>
          <w:b/>
          <w:color w:val="222222"/>
          <w:sz w:val="20"/>
          <w:szCs w:val="20"/>
          <w:highlight w:val="white"/>
        </w:rPr>
        <w:t xml:space="preserve">Lenguaje de Programación: </w:t>
      </w:r>
      <w:r>
        <w:rPr>
          <w:rFonts w:ascii="Trebuchet MS" w:eastAsia="Trebuchet MS" w:hAnsi="Trebuchet MS" w:cs="Trebuchet MS"/>
          <w:color w:val="222222"/>
          <w:sz w:val="20"/>
          <w:szCs w:val="20"/>
          <w:highlight w:val="white"/>
        </w:rPr>
        <w:t>PHP (POO).</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color w:val="222222"/>
          <w:sz w:val="20"/>
          <w:szCs w:val="20"/>
          <w:highlight w:val="white"/>
        </w:rPr>
        <w:t>·</w:t>
      </w:r>
      <w:r>
        <w:rPr>
          <w:rFonts w:ascii="Trebuchet MS" w:eastAsia="Trebuchet MS" w:hAnsi="Trebuchet MS" w:cs="Trebuchet MS"/>
          <w:b/>
          <w:color w:val="222222"/>
          <w:sz w:val="20"/>
          <w:szCs w:val="20"/>
          <w:highlight w:val="white"/>
        </w:rPr>
        <w:t>Base de Datos:</w:t>
      </w:r>
      <w:r>
        <w:rPr>
          <w:rFonts w:ascii="Trebuchet MS" w:eastAsia="Trebuchet MS" w:hAnsi="Trebuchet MS" w:cs="Trebuchet MS"/>
          <w:color w:val="222222"/>
          <w:sz w:val="20"/>
          <w:szCs w:val="20"/>
          <w:highlight w:val="white"/>
        </w:rPr>
        <w:t xml:space="preserve"> </w:t>
      </w:r>
      <w:proofErr w:type="spellStart"/>
      <w:r>
        <w:rPr>
          <w:rFonts w:ascii="Trebuchet MS" w:eastAsia="Trebuchet MS" w:hAnsi="Trebuchet MS" w:cs="Trebuchet MS"/>
          <w:color w:val="222222"/>
          <w:sz w:val="20"/>
          <w:szCs w:val="20"/>
          <w:highlight w:val="white"/>
        </w:rPr>
        <w:t>MySql</w:t>
      </w:r>
      <w:proofErr w:type="spellEnd"/>
      <w:r>
        <w:rPr>
          <w:rFonts w:ascii="Trebuchet MS" w:eastAsia="Trebuchet MS" w:hAnsi="Trebuchet MS" w:cs="Trebuchet MS"/>
          <w:color w:val="222222"/>
          <w:sz w:val="20"/>
          <w:szCs w:val="20"/>
          <w:highlight w:val="white"/>
        </w:rPr>
        <w:t xml:space="preserve"> utilizar un servidor de base de datos </w:t>
      </w:r>
      <w:proofErr w:type="spellStart"/>
      <w:r>
        <w:rPr>
          <w:rFonts w:ascii="Trebuchet MS" w:eastAsia="Trebuchet MS" w:hAnsi="Trebuchet MS" w:cs="Trebuchet MS"/>
          <w:color w:val="222222"/>
          <w:sz w:val="20"/>
          <w:szCs w:val="20"/>
          <w:highlight w:val="white"/>
        </w:rPr>
        <w:t>Mysql</w:t>
      </w:r>
      <w:proofErr w:type="spellEnd"/>
      <w:r>
        <w:rPr>
          <w:rFonts w:ascii="Trebuchet MS" w:eastAsia="Trebuchet MS" w:hAnsi="Trebuchet MS" w:cs="Trebuchet MS"/>
          <w:color w:val="222222"/>
          <w:sz w:val="20"/>
          <w:szCs w:val="20"/>
          <w:highlight w:val="white"/>
        </w:rPr>
        <w:t xml:space="preserve"> (Recomendable </w:t>
      </w:r>
      <w:proofErr w:type="spellStart"/>
      <w:r>
        <w:rPr>
          <w:rFonts w:ascii="Trebuchet MS" w:eastAsia="Trebuchet MS" w:hAnsi="Trebuchet MS" w:cs="Trebuchet MS"/>
          <w:color w:val="222222"/>
          <w:sz w:val="20"/>
          <w:szCs w:val="20"/>
          <w:highlight w:val="white"/>
        </w:rPr>
        <w:t>Xampp</w:t>
      </w:r>
      <w:proofErr w:type="spellEnd"/>
      <w:r>
        <w:rPr>
          <w:rFonts w:ascii="Trebuchet MS" w:eastAsia="Trebuchet MS" w:hAnsi="Trebuchet MS" w:cs="Trebuchet MS"/>
          <w:color w:val="222222"/>
          <w:sz w:val="20"/>
          <w:szCs w:val="20"/>
          <w:highlight w:val="white"/>
        </w:rPr>
        <w:t>).</w:t>
      </w:r>
    </w:p>
    <w:p w:rsidR="00EC164B" w:rsidRDefault="00EC164B" w:rsidP="00EC164B">
      <w:pPr>
        <w:spacing w:after="60"/>
        <w:jc w:val="both"/>
        <w:rPr>
          <w:rFonts w:ascii="Trebuchet MS" w:eastAsia="Trebuchet MS" w:hAnsi="Trebuchet MS" w:cs="Trebuchet MS"/>
          <w:color w:val="222222"/>
          <w:sz w:val="20"/>
          <w:szCs w:val="20"/>
          <w:highlight w:val="white"/>
        </w:rPr>
      </w:pPr>
      <w:r>
        <w:rPr>
          <w:color w:val="222222"/>
          <w:sz w:val="20"/>
          <w:szCs w:val="20"/>
          <w:highlight w:val="white"/>
        </w:rPr>
        <w:t>·</w:t>
      </w:r>
      <w:r>
        <w:rPr>
          <w:rFonts w:ascii="Trebuchet MS" w:eastAsia="Trebuchet MS" w:hAnsi="Trebuchet MS" w:cs="Trebuchet MS"/>
          <w:b/>
          <w:color w:val="222222"/>
          <w:sz w:val="20"/>
          <w:szCs w:val="20"/>
          <w:highlight w:val="white"/>
        </w:rPr>
        <w:t>Implementación y adaptación:</w:t>
      </w:r>
      <w:r>
        <w:rPr>
          <w:rFonts w:ascii="Trebuchet MS" w:eastAsia="Trebuchet MS" w:hAnsi="Trebuchet MS" w:cs="Trebuchet MS"/>
          <w:color w:val="222222"/>
          <w:sz w:val="20"/>
          <w:szCs w:val="20"/>
          <w:highlight w:val="white"/>
        </w:rPr>
        <w:t xml:space="preserve"> Fácil de implementar y adaptar a nuestra empresa guiándose de los vídeos explicativos paso a paso.</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color w:val="222222"/>
          <w:sz w:val="20"/>
          <w:szCs w:val="20"/>
          <w:highlight w:val="white"/>
        </w:rPr>
        <w:t>·</w:t>
      </w:r>
      <w:r>
        <w:rPr>
          <w:rFonts w:ascii="Trebuchet MS" w:eastAsia="Trebuchet MS" w:hAnsi="Trebuchet MS" w:cs="Trebuchet MS"/>
          <w:b/>
          <w:color w:val="222222"/>
          <w:sz w:val="20"/>
          <w:szCs w:val="20"/>
          <w:highlight w:val="white"/>
        </w:rPr>
        <w:t xml:space="preserve">Herramientas: </w:t>
      </w:r>
      <w:r>
        <w:rPr>
          <w:rFonts w:ascii="Trebuchet MS" w:eastAsia="Trebuchet MS" w:hAnsi="Trebuchet MS" w:cs="Trebuchet MS"/>
          <w:color w:val="222222"/>
          <w:sz w:val="20"/>
          <w:szCs w:val="20"/>
          <w:highlight w:val="white"/>
        </w:rPr>
        <w:t xml:space="preserve">Puedes generar un </w:t>
      </w:r>
      <w:proofErr w:type="spellStart"/>
      <w:r>
        <w:rPr>
          <w:rFonts w:ascii="Trebuchet MS" w:eastAsia="Trebuchet MS" w:hAnsi="Trebuchet MS" w:cs="Trebuchet MS"/>
          <w:color w:val="222222"/>
          <w:sz w:val="20"/>
          <w:szCs w:val="20"/>
          <w:highlight w:val="white"/>
        </w:rPr>
        <w:t>backup</w:t>
      </w:r>
      <w:proofErr w:type="spellEnd"/>
      <w:r>
        <w:rPr>
          <w:rFonts w:ascii="Trebuchet MS" w:eastAsia="Trebuchet MS" w:hAnsi="Trebuchet MS" w:cs="Trebuchet MS"/>
          <w:color w:val="222222"/>
          <w:sz w:val="20"/>
          <w:szCs w:val="20"/>
          <w:highlight w:val="white"/>
        </w:rPr>
        <w:t xml:space="preserve"> de tu base de datos para respaldar tu información.</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color w:val="222222"/>
          <w:sz w:val="20"/>
          <w:szCs w:val="20"/>
          <w:highlight w:val="white"/>
        </w:rPr>
        <w:t>·</w:t>
      </w:r>
      <w:r>
        <w:rPr>
          <w:rFonts w:ascii="Trebuchet MS" w:eastAsia="Trebuchet MS" w:hAnsi="Trebuchet MS" w:cs="Trebuchet MS"/>
          <w:b/>
          <w:color w:val="222222"/>
          <w:sz w:val="20"/>
          <w:szCs w:val="20"/>
          <w:highlight w:val="white"/>
        </w:rPr>
        <w:t>Fácil Aprendizaje:</w:t>
      </w:r>
      <w:r>
        <w:rPr>
          <w:rFonts w:ascii="Trebuchet MS" w:eastAsia="Trebuchet MS" w:hAnsi="Trebuchet MS" w:cs="Trebuchet MS"/>
          <w:color w:val="222222"/>
          <w:sz w:val="20"/>
          <w:szCs w:val="20"/>
          <w:highlight w:val="white"/>
        </w:rPr>
        <w:t xml:space="preserve"> El sistema es muy intuitivo para el usuario final.</w:t>
      </w:r>
    </w:p>
    <w:p w:rsidR="00EC164B" w:rsidRDefault="00EC164B" w:rsidP="00EC164B">
      <w:pPr>
        <w:spacing w:after="60" w:line="332" w:lineRule="auto"/>
        <w:jc w:val="both"/>
        <w:rPr>
          <w:rFonts w:ascii="Trebuchet MS" w:eastAsia="Trebuchet MS" w:hAnsi="Trebuchet MS" w:cs="Trebuchet MS"/>
          <w:color w:val="222222"/>
          <w:sz w:val="20"/>
          <w:szCs w:val="20"/>
          <w:highlight w:val="white"/>
        </w:rPr>
      </w:pPr>
      <w:r>
        <w:rPr>
          <w:rFonts w:ascii="Calibri" w:eastAsia="Calibri" w:hAnsi="Calibri" w:cs="Calibri"/>
          <w:b/>
          <w:noProof/>
          <w:color w:val="222222"/>
          <w:highlight w:val="white"/>
        </w:rPr>
        <w:drawing>
          <wp:inline distT="114300" distB="114300" distL="114300" distR="114300" wp14:anchorId="27FFAB5A" wp14:editId="165D6FD8">
            <wp:extent cx="5731200" cy="22860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31200" cy="2286000"/>
                    </a:xfrm>
                    <a:prstGeom prst="rect">
                      <a:avLst/>
                    </a:prstGeom>
                    <a:ln/>
                  </pic:spPr>
                </pic:pic>
              </a:graphicData>
            </a:graphic>
          </wp:inline>
        </w:drawing>
      </w:r>
    </w:p>
    <w:p w:rsidR="00EC164B" w:rsidRPr="000F5E10" w:rsidRDefault="00EC164B" w:rsidP="00EC164B">
      <w:pPr>
        <w:spacing w:after="60" w:line="332" w:lineRule="auto"/>
        <w:jc w:val="center"/>
        <w:rPr>
          <w:rFonts w:ascii="Trebuchet MS" w:eastAsia="Trebuchet MS" w:hAnsi="Trebuchet MS" w:cs="Trebuchet MS"/>
          <w:b/>
          <w:color w:val="5E5E5E"/>
          <w:sz w:val="20"/>
          <w:szCs w:val="20"/>
          <w:highlight w:val="white"/>
        </w:rPr>
      </w:pPr>
      <w:r w:rsidRPr="000F5E10">
        <w:rPr>
          <w:rFonts w:ascii="Trebuchet MS" w:eastAsia="Trebuchet MS" w:hAnsi="Trebuchet MS" w:cs="Trebuchet MS"/>
          <w:b/>
          <w:color w:val="5E5E5E"/>
          <w:sz w:val="20"/>
          <w:szCs w:val="20"/>
          <w:highlight w:val="white"/>
        </w:rPr>
        <w:lastRenderedPageBreak/>
        <w:t>Funcionalidades</w:t>
      </w:r>
    </w:p>
    <w:p w:rsidR="00EC164B" w:rsidRPr="000F5E10" w:rsidRDefault="00EC164B" w:rsidP="00EC164B">
      <w:pPr>
        <w:spacing w:line="439" w:lineRule="auto"/>
        <w:jc w:val="both"/>
        <w:rPr>
          <w:rFonts w:ascii="Trebuchet MS" w:eastAsia="Trebuchet MS" w:hAnsi="Trebuchet MS" w:cs="Trebuchet MS"/>
          <w:b/>
          <w:color w:val="5E5E5E"/>
          <w:sz w:val="20"/>
          <w:szCs w:val="20"/>
          <w:highlight w:val="white"/>
        </w:rPr>
      </w:pPr>
      <w:r w:rsidRPr="000F5E10">
        <w:rPr>
          <w:rFonts w:ascii="Trebuchet MS" w:eastAsia="Trebuchet MS" w:hAnsi="Trebuchet MS" w:cs="Trebuchet MS"/>
          <w:b/>
          <w:color w:val="5E5E5E"/>
          <w:sz w:val="20"/>
          <w:szCs w:val="20"/>
          <w:highlight w:val="white"/>
        </w:rPr>
        <w:t xml:space="preserve">Control de </w:t>
      </w:r>
      <w:proofErr w:type="spellStart"/>
      <w:r w:rsidRPr="000F5E10">
        <w:rPr>
          <w:rFonts w:ascii="Trebuchet MS" w:eastAsia="Trebuchet MS" w:hAnsi="Trebuchet MS" w:cs="Trebuchet MS"/>
          <w:b/>
          <w:color w:val="5E5E5E"/>
          <w:sz w:val="20"/>
          <w:szCs w:val="20"/>
          <w:highlight w:val="white"/>
        </w:rPr>
        <w:t>logeo</w:t>
      </w:r>
      <w:proofErr w:type="spellEnd"/>
      <w:r w:rsidRPr="000F5E10">
        <w:rPr>
          <w:rFonts w:ascii="Trebuchet MS" w:eastAsia="Trebuchet MS" w:hAnsi="Trebuchet MS" w:cs="Trebuchet MS"/>
          <w:b/>
          <w:color w:val="5E5E5E"/>
          <w:sz w:val="20"/>
          <w:szCs w:val="20"/>
          <w:highlight w:val="white"/>
        </w:rPr>
        <w:t>:</w:t>
      </w:r>
    </w:p>
    <w:p w:rsidR="00EC164B" w:rsidRPr="000F5E10" w:rsidRDefault="00EC164B" w:rsidP="00EC164B">
      <w:pPr>
        <w:pStyle w:val="Prrafodelista"/>
        <w:numPr>
          <w:ilvl w:val="0"/>
          <w:numId w:val="38"/>
        </w:numPr>
        <w:pBdr>
          <w:top w:val="nil"/>
          <w:left w:val="nil"/>
          <w:bottom w:val="nil"/>
          <w:right w:val="nil"/>
          <w:between w:val="nil"/>
        </w:pBdr>
        <w:spacing w:line="439" w:lineRule="auto"/>
        <w:jc w:val="both"/>
        <w:rPr>
          <w:rFonts w:ascii="Trebuchet MS" w:eastAsia="Trebuchet MS" w:hAnsi="Trebuchet MS" w:cs="Trebuchet MS"/>
          <w:color w:val="5E5E5E"/>
          <w:sz w:val="20"/>
          <w:szCs w:val="20"/>
          <w:highlight w:val="white"/>
        </w:rPr>
      </w:pPr>
      <w:r w:rsidRPr="000F5E10">
        <w:rPr>
          <w:rFonts w:ascii="Times New Roman" w:eastAsia="Times New Roman" w:hAnsi="Times New Roman" w:cs="Times New Roman"/>
          <w:color w:val="5E5E5E"/>
          <w:sz w:val="14"/>
          <w:szCs w:val="14"/>
          <w:highlight w:val="white"/>
        </w:rPr>
        <w:t xml:space="preserve">  </w:t>
      </w:r>
      <w:r w:rsidRPr="000F5E10">
        <w:rPr>
          <w:rFonts w:ascii="Trebuchet MS" w:eastAsia="Trebuchet MS" w:hAnsi="Trebuchet MS" w:cs="Trebuchet MS"/>
          <w:color w:val="5E5E5E"/>
          <w:sz w:val="20"/>
          <w:szCs w:val="20"/>
          <w:highlight w:val="white"/>
        </w:rPr>
        <w:t xml:space="preserve">Para la autenticación de usuarios se emplea un formulario de </w:t>
      </w:r>
      <w:proofErr w:type="spellStart"/>
      <w:r w:rsidRPr="000F5E10">
        <w:rPr>
          <w:rFonts w:ascii="Trebuchet MS" w:eastAsia="Trebuchet MS" w:hAnsi="Trebuchet MS" w:cs="Trebuchet MS"/>
          <w:color w:val="5E5E5E"/>
          <w:sz w:val="20"/>
          <w:szCs w:val="20"/>
          <w:highlight w:val="white"/>
        </w:rPr>
        <w:t>login</w:t>
      </w:r>
      <w:proofErr w:type="spellEnd"/>
      <w:r w:rsidRPr="000F5E10">
        <w:rPr>
          <w:rFonts w:ascii="Trebuchet MS" w:eastAsia="Trebuchet MS" w:hAnsi="Trebuchet MS" w:cs="Trebuchet MS"/>
          <w:color w:val="5E5E5E"/>
          <w:sz w:val="20"/>
          <w:szCs w:val="20"/>
          <w:highlight w:val="white"/>
        </w:rPr>
        <w:t>.</w:t>
      </w:r>
    </w:p>
    <w:p w:rsidR="00EC164B" w:rsidRPr="000F5E10" w:rsidRDefault="00EC164B" w:rsidP="00EC164B">
      <w:pPr>
        <w:pStyle w:val="Prrafodelista"/>
        <w:numPr>
          <w:ilvl w:val="0"/>
          <w:numId w:val="38"/>
        </w:numPr>
        <w:pBdr>
          <w:top w:val="nil"/>
          <w:left w:val="nil"/>
          <w:bottom w:val="nil"/>
          <w:right w:val="nil"/>
          <w:between w:val="nil"/>
        </w:pBdr>
        <w:spacing w:line="439" w:lineRule="auto"/>
        <w:jc w:val="both"/>
        <w:rPr>
          <w:rFonts w:ascii="Trebuchet MS" w:eastAsia="Trebuchet MS" w:hAnsi="Trebuchet MS" w:cs="Trebuchet MS"/>
          <w:color w:val="5E5E5E"/>
          <w:sz w:val="20"/>
          <w:szCs w:val="20"/>
          <w:highlight w:val="white"/>
        </w:rPr>
      </w:pPr>
      <w:r w:rsidRPr="000F5E10">
        <w:rPr>
          <w:rFonts w:ascii="Times New Roman" w:eastAsia="Times New Roman" w:hAnsi="Times New Roman" w:cs="Times New Roman"/>
          <w:color w:val="5E5E5E"/>
          <w:sz w:val="14"/>
          <w:szCs w:val="14"/>
          <w:highlight w:val="white"/>
        </w:rPr>
        <w:t xml:space="preserve"> </w:t>
      </w:r>
      <w:r w:rsidRPr="000F5E10">
        <w:rPr>
          <w:rFonts w:ascii="Trebuchet MS" w:eastAsia="Trebuchet MS" w:hAnsi="Trebuchet MS" w:cs="Trebuchet MS"/>
          <w:color w:val="5E5E5E"/>
          <w:sz w:val="20"/>
          <w:szCs w:val="20"/>
          <w:highlight w:val="white"/>
        </w:rPr>
        <w:t xml:space="preserve">El usuario y contraseña </w:t>
      </w:r>
      <w:r>
        <w:rPr>
          <w:rFonts w:ascii="Trebuchet MS" w:eastAsia="Trebuchet MS" w:hAnsi="Trebuchet MS" w:cs="Trebuchet MS"/>
          <w:color w:val="5E5E5E"/>
          <w:sz w:val="20"/>
          <w:szCs w:val="20"/>
          <w:highlight w:val="white"/>
        </w:rPr>
        <w:t>que están registrados</w:t>
      </w:r>
      <w:r w:rsidRPr="000F5E10">
        <w:rPr>
          <w:rFonts w:ascii="Trebuchet MS" w:eastAsia="Trebuchet MS" w:hAnsi="Trebuchet MS" w:cs="Trebuchet MS"/>
          <w:color w:val="5E5E5E"/>
          <w:sz w:val="20"/>
          <w:szCs w:val="20"/>
          <w:highlight w:val="white"/>
        </w:rPr>
        <w:t>.</w:t>
      </w:r>
    </w:p>
    <w:p w:rsidR="00EC164B" w:rsidRDefault="00EC164B" w:rsidP="00EC164B">
      <w:pPr>
        <w:spacing w:line="439" w:lineRule="auto"/>
        <w:ind w:left="960" w:hanging="360"/>
        <w:jc w:val="center"/>
        <w:rPr>
          <w:rFonts w:ascii="Trebuchet MS" w:eastAsia="Trebuchet MS" w:hAnsi="Trebuchet MS" w:cs="Trebuchet MS"/>
          <w:color w:val="5E5E5E"/>
          <w:sz w:val="20"/>
          <w:szCs w:val="20"/>
          <w:highlight w:val="white"/>
        </w:rPr>
      </w:pPr>
      <w:r>
        <w:rPr>
          <w:rFonts w:ascii="Trebuchet MS" w:eastAsia="Trebuchet MS" w:hAnsi="Trebuchet MS" w:cs="Trebuchet MS"/>
          <w:noProof/>
          <w:color w:val="5E5E5E"/>
          <w:sz w:val="20"/>
          <w:szCs w:val="20"/>
        </w:rPr>
        <w:drawing>
          <wp:inline distT="0" distB="0" distL="0" distR="0" wp14:anchorId="2429CF9F" wp14:editId="730EC27A">
            <wp:extent cx="3410426" cy="311511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4481D3.tmp"/>
                    <pic:cNvPicPr/>
                  </pic:nvPicPr>
                  <pic:blipFill>
                    <a:blip r:embed="rId22">
                      <a:extLst>
                        <a:ext uri="{28A0092B-C50C-407E-A947-70E740481C1C}">
                          <a14:useLocalDpi xmlns:a14="http://schemas.microsoft.com/office/drawing/2010/main" val="0"/>
                        </a:ext>
                      </a:extLst>
                    </a:blip>
                    <a:stretch>
                      <a:fillRect/>
                    </a:stretch>
                  </pic:blipFill>
                  <pic:spPr>
                    <a:xfrm>
                      <a:off x="0" y="0"/>
                      <a:ext cx="3410426" cy="3115110"/>
                    </a:xfrm>
                    <a:prstGeom prst="rect">
                      <a:avLst/>
                    </a:prstGeom>
                  </pic:spPr>
                </pic:pic>
              </a:graphicData>
            </a:graphic>
          </wp:inline>
        </w:drawing>
      </w:r>
    </w:p>
    <w:p w:rsidR="00EC164B" w:rsidRDefault="00EC164B" w:rsidP="00EC164B">
      <w:pPr>
        <w:spacing w:line="439" w:lineRule="auto"/>
        <w:ind w:left="960" w:hanging="360"/>
        <w:jc w:val="both"/>
        <w:rPr>
          <w:rFonts w:ascii="Trebuchet MS" w:eastAsia="Trebuchet MS" w:hAnsi="Trebuchet MS" w:cs="Trebuchet MS"/>
          <w:color w:val="5E5E5E"/>
          <w:sz w:val="20"/>
          <w:szCs w:val="20"/>
          <w:highlight w:val="white"/>
        </w:rPr>
      </w:pPr>
    </w:p>
    <w:p w:rsidR="00EC164B" w:rsidRDefault="00EC164B" w:rsidP="00EC164B">
      <w:pPr>
        <w:spacing w:line="439" w:lineRule="auto"/>
        <w:ind w:left="-30" w:right="200"/>
        <w:jc w:val="center"/>
        <w:rPr>
          <w:rFonts w:ascii="Trebuchet MS" w:eastAsia="Trebuchet MS" w:hAnsi="Trebuchet MS" w:cs="Trebuchet MS"/>
          <w:color w:val="5E5E5E"/>
          <w:sz w:val="20"/>
          <w:szCs w:val="20"/>
          <w:highlight w:val="white"/>
        </w:rPr>
      </w:pPr>
    </w:p>
    <w:p w:rsidR="00EC164B" w:rsidRDefault="00EC164B" w:rsidP="00EC164B">
      <w:pPr>
        <w:spacing w:line="439" w:lineRule="auto"/>
        <w:ind w:left="960" w:hanging="360"/>
        <w:jc w:val="center"/>
        <w:rPr>
          <w:rFonts w:ascii="Trebuchet MS" w:eastAsia="Trebuchet MS" w:hAnsi="Trebuchet MS" w:cs="Trebuchet MS"/>
          <w:b/>
          <w:color w:val="5E5E5E"/>
          <w:sz w:val="20"/>
          <w:szCs w:val="20"/>
          <w:highlight w:val="white"/>
        </w:rPr>
      </w:pPr>
      <w:r>
        <w:rPr>
          <w:rFonts w:ascii="Trebuchet MS" w:eastAsia="Trebuchet MS" w:hAnsi="Trebuchet MS" w:cs="Trebuchet MS"/>
          <w:b/>
          <w:color w:val="5E5E5E"/>
          <w:sz w:val="20"/>
          <w:szCs w:val="20"/>
          <w:highlight w:val="white"/>
        </w:rPr>
        <w:t xml:space="preserve">Figura 1: </w:t>
      </w:r>
      <w:proofErr w:type="spellStart"/>
      <w:r>
        <w:rPr>
          <w:rFonts w:ascii="Trebuchet MS" w:eastAsia="Trebuchet MS" w:hAnsi="Trebuchet MS" w:cs="Trebuchet MS"/>
          <w:b/>
          <w:color w:val="5E5E5E"/>
          <w:sz w:val="20"/>
          <w:szCs w:val="20"/>
          <w:highlight w:val="white"/>
        </w:rPr>
        <w:t>Login</w:t>
      </w:r>
      <w:proofErr w:type="spellEnd"/>
      <w:r>
        <w:rPr>
          <w:rFonts w:ascii="Trebuchet MS" w:eastAsia="Trebuchet MS" w:hAnsi="Trebuchet MS" w:cs="Trebuchet MS"/>
          <w:b/>
          <w:color w:val="5E5E5E"/>
          <w:sz w:val="20"/>
          <w:szCs w:val="20"/>
          <w:highlight w:val="white"/>
        </w:rPr>
        <w:t xml:space="preserve"> sistema</w:t>
      </w:r>
    </w:p>
    <w:p w:rsidR="00EC164B" w:rsidRDefault="00EC164B" w:rsidP="00814A72">
      <w:pPr>
        <w:spacing w:line="332" w:lineRule="auto"/>
        <w:ind w:left="960" w:hanging="360"/>
        <w:jc w:val="both"/>
        <w:rPr>
          <w:rFonts w:ascii="Trebuchet MS" w:eastAsia="Trebuchet MS" w:hAnsi="Trebuchet MS" w:cs="Trebuchet MS"/>
          <w:b/>
          <w:color w:val="222222"/>
          <w:sz w:val="20"/>
          <w:szCs w:val="20"/>
          <w:highlight w:val="white"/>
        </w:rPr>
      </w:pPr>
    </w:p>
    <w:p w:rsidR="00814A72" w:rsidRPr="000F5E10" w:rsidRDefault="00814A72" w:rsidP="00814A72">
      <w:pPr>
        <w:spacing w:line="332" w:lineRule="auto"/>
        <w:ind w:left="960" w:hanging="360"/>
        <w:jc w:val="both"/>
        <w:rPr>
          <w:rFonts w:ascii="Trebuchet MS" w:eastAsia="Trebuchet MS" w:hAnsi="Trebuchet MS" w:cs="Trebuchet MS"/>
          <w:color w:val="222222"/>
          <w:sz w:val="20"/>
          <w:szCs w:val="20"/>
          <w:highlight w:val="white"/>
        </w:rPr>
      </w:pPr>
      <w:r w:rsidRPr="000F5E10">
        <w:rPr>
          <w:rFonts w:ascii="Trebuchet MS" w:eastAsia="Trebuchet MS" w:hAnsi="Trebuchet MS" w:cs="Trebuchet MS"/>
          <w:b/>
          <w:color w:val="222222"/>
          <w:sz w:val="20"/>
          <w:szCs w:val="20"/>
          <w:highlight w:val="white"/>
        </w:rPr>
        <w:t>Entorno del Sistema:</w:t>
      </w:r>
    </w:p>
    <w:p w:rsidR="00814A72" w:rsidRPr="000F5E10" w:rsidRDefault="00814A72" w:rsidP="00814A72">
      <w:pPr>
        <w:pStyle w:val="Prrafodelista"/>
        <w:numPr>
          <w:ilvl w:val="0"/>
          <w:numId w:val="20"/>
        </w:numPr>
        <w:pBdr>
          <w:top w:val="nil"/>
          <w:left w:val="nil"/>
          <w:bottom w:val="nil"/>
          <w:right w:val="nil"/>
          <w:between w:val="nil"/>
        </w:pBdr>
        <w:spacing w:line="332" w:lineRule="auto"/>
        <w:jc w:val="both"/>
        <w:rPr>
          <w:rFonts w:ascii="Trebuchet MS" w:eastAsia="Trebuchet MS" w:hAnsi="Trebuchet MS" w:cs="Trebuchet MS"/>
          <w:color w:val="222222"/>
          <w:sz w:val="20"/>
          <w:szCs w:val="20"/>
          <w:highlight w:val="white"/>
        </w:rPr>
      </w:pPr>
      <w:r w:rsidRPr="000F5E10">
        <w:rPr>
          <w:rFonts w:ascii="Trebuchet MS" w:eastAsia="Trebuchet MS" w:hAnsi="Trebuchet MS" w:cs="Trebuchet MS"/>
          <w:color w:val="222222"/>
          <w:sz w:val="20"/>
          <w:szCs w:val="20"/>
          <w:highlight w:val="white"/>
        </w:rPr>
        <w:t xml:space="preserve">El sistema web es totalmente responsivo ya que estamos usando como </w:t>
      </w:r>
      <w:proofErr w:type="spellStart"/>
      <w:r w:rsidRPr="000F5E10">
        <w:rPr>
          <w:rFonts w:ascii="Trebuchet MS" w:eastAsia="Trebuchet MS" w:hAnsi="Trebuchet MS" w:cs="Trebuchet MS"/>
          <w:color w:val="222222"/>
          <w:sz w:val="20"/>
          <w:szCs w:val="20"/>
          <w:highlight w:val="white"/>
        </w:rPr>
        <w:t>framework</w:t>
      </w:r>
      <w:proofErr w:type="spellEnd"/>
      <w:r w:rsidRPr="000F5E10">
        <w:rPr>
          <w:rFonts w:ascii="Trebuchet MS" w:eastAsia="Trebuchet MS" w:hAnsi="Trebuchet MS" w:cs="Trebuchet MS"/>
          <w:color w:val="222222"/>
          <w:sz w:val="20"/>
          <w:szCs w:val="20"/>
          <w:highlight w:val="white"/>
        </w:rPr>
        <w:t xml:space="preserve"> “</w:t>
      </w:r>
      <w:proofErr w:type="spellStart"/>
      <w:r w:rsidRPr="000F5E10">
        <w:rPr>
          <w:rFonts w:ascii="Trebuchet MS" w:eastAsia="Trebuchet MS" w:hAnsi="Trebuchet MS" w:cs="Trebuchet MS"/>
          <w:color w:val="222222"/>
          <w:sz w:val="20"/>
          <w:szCs w:val="20"/>
        </w:rPr>
        <w:t>Bootstrap</w:t>
      </w:r>
      <w:proofErr w:type="spellEnd"/>
      <w:r w:rsidRPr="000F5E10">
        <w:rPr>
          <w:rFonts w:ascii="Trebuchet MS" w:eastAsia="Trebuchet MS" w:hAnsi="Trebuchet MS" w:cs="Trebuchet MS"/>
          <w:color w:val="222222"/>
          <w:sz w:val="20"/>
          <w:szCs w:val="20"/>
        </w:rPr>
        <w:t xml:space="preserve"> 3”.</w:t>
      </w:r>
    </w:p>
    <w:p w:rsidR="00814A72" w:rsidRDefault="00814A72" w:rsidP="00814A72">
      <w:pPr>
        <w:pStyle w:val="Prrafodelista"/>
        <w:numPr>
          <w:ilvl w:val="0"/>
          <w:numId w:val="20"/>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sidRPr="00420733">
        <w:rPr>
          <w:rFonts w:ascii="Trebuchet MS" w:eastAsia="Trebuchet MS" w:hAnsi="Trebuchet MS" w:cs="Trebuchet MS"/>
          <w:color w:val="222222"/>
          <w:sz w:val="20"/>
          <w:szCs w:val="20"/>
        </w:rPr>
        <w:t xml:space="preserve">Menú lateral izquierdo agrupando los módulos de </w:t>
      </w:r>
      <w:r>
        <w:rPr>
          <w:rFonts w:ascii="Trebuchet MS" w:eastAsia="Trebuchet MS" w:hAnsi="Trebuchet MS" w:cs="Trebuchet MS"/>
          <w:color w:val="222222"/>
          <w:sz w:val="20"/>
          <w:szCs w:val="20"/>
        </w:rPr>
        <w:t>Obras</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Agregar obras, agregas copias, listar obras , buscar , borrar obra y borrar todo</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Usuarios</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agregar usuario, listar usuarios, buscar usuario y borrar todo</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Préstamo</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agregar préstamo, agregar devolución y listar</w:t>
      </w:r>
      <w:r w:rsidRPr="00420733">
        <w:rPr>
          <w:rFonts w:ascii="Trebuchet MS" w:eastAsia="Trebuchet MS" w:hAnsi="Trebuchet MS" w:cs="Trebuchet MS"/>
          <w:color w:val="222222"/>
          <w:sz w:val="20"/>
          <w:szCs w:val="20"/>
        </w:rPr>
        <w:t xml:space="preserve">), </w:t>
      </w:r>
      <w:r>
        <w:rPr>
          <w:rFonts w:ascii="Trebuchet MS" w:eastAsia="Trebuchet MS" w:hAnsi="Trebuchet MS" w:cs="Trebuchet MS"/>
          <w:color w:val="222222"/>
          <w:sz w:val="20"/>
          <w:szCs w:val="20"/>
        </w:rPr>
        <w:t>Sanción (Agregar sanción y listar sanción) y Reportes (Préstamo por día , préstamo sin devolución y préstamos por año)</w:t>
      </w:r>
    </w:p>
    <w:p w:rsidR="00814A72" w:rsidRDefault="00814A72" w:rsidP="00814A72">
      <w:pPr>
        <w:pStyle w:val="Prrafodelista"/>
        <w:numPr>
          <w:ilvl w:val="0"/>
          <w:numId w:val="20"/>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En la parte central muestra contenido según lo seleccionado en el menú lateral izquierdo.</w:t>
      </w:r>
    </w:p>
    <w:p w:rsidR="00814A72" w:rsidRPr="00420733" w:rsidRDefault="00814A72" w:rsidP="00814A72">
      <w:pPr>
        <w:pStyle w:val="Prrafodelista"/>
        <w:spacing w:line="439" w:lineRule="auto"/>
        <w:jc w:val="both"/>
        <w:rPr>
          <w:rFonts w:ascii="Trebuchet MS" w:eastAsia="Trebuchet MS" w:hAnsi="Trebuchet MS" w:cs="Trebuchet MS"/>
          <w:color w:val="222222"/>
          <w:sz w:val="20"/>
          <w:szCs w:val="20"/>
          <w:highlight w:val="white"/>
        </w:rPr>
      </w:pPr>
    </w:p>
    <w:p w:rsidR="00814A72" w:rsidRPr="00420733" w:rsidRDefault="00814A72" w:rsidP="00814A72">
      <w:pP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noProof/>
          <w:color w:val="222222"/>
          <w:sz w:val="20"/>
          <w:szCs w:val="20"/>
        </w:rPr>
        <w:lastRenderedPageBreak/>
        <w:drawing>
          <wp:inline distT="0" distB="0" distL="0" distR="0" wp14:anchorId="338C7E7B" wp14:editId="2FDD06BB">
            <wp:extent cx="5733415" cy="2912745"/>
            <wp:effectExtent l="19050" t="19050" r="19685" b="209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4426B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912745"/>
                    </a:xfrm>
                    <a:prstGeom prst="rect">
                      <a:avLst/>
                    </a:prstGeom>
                    <a:ln>
                      <a:solidFill>
                        <a:schemeClr val="tx1"/>
                      </a:solidFill>
                    </a:ln>
                  </pic:spPr>
                </pic:pic>
              </a:graphicData>
            </a:graphic>
          </wp:inline>
        </w:drawing>
      </w:r>
    </w:p>
    <w:p w:rsidR="00814A72" w:rsidRDefault="00814A72" w:rsidP="00814A72">
      <w:pPr>
        <w:spacing w:line="332" w:lineRule="auto"/>
        <w:ind w:left="960" w:hanging="360"/>
        <w:jc w:val="both"/>
        <w:rPr>
          <w:rFonts w:ascii="Trebuchet MS" w:eastAsia="Trebuchet MS" w:hAnsi="Trebuchet MS" w:cs="Trebuchet MS"/>
          <w:color w:val="222222"/>
          <w:sz w:val="20"/>
          <w:szCs w:val="20"/>
          <w:highlight w:val="white"/>
        </w:rPr>
      </w:pPr>
    </w:p>
    <w:p w:rsidR="00814A72" w:rsidRDefault="00814A72" w:rsidP="00814A72">
      <w:pPr>
        <w:spacing w:line="332" w:lineRule="auto"/>
        <w:ind w:left="120" w:right="200"/>
        <w:jc w:val="center"/>
        <w:rPr>
          <w:rFonts w:ascii="Trebuchet MS" w:eastAsia="Trebuchet MS" w:hAnsi="Trebuchet MS" w:cs="Trebuchet MS"/>
          <w:color w:val="222222"/>
          <w:sz w:val="20"/>
          <w:szCs w:val="20"/>
          <w:highlight w:val="white"/>
        </w:rPr>
      </w:pPr>
    </w:p>
    <w:p w:rsidR="00814A72" w:rsidRDefault="00814A72" w:rsidP="00814A72">
      <w:pPr>
        <w:spacing w:line="332" w:lineRule="auto"/>
        <w:ind w:left="960" w:hanging="36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2: Entorno del Sistema – parte principal al ingresar al sistema de modo administrador.</w:t>
      </w:r>
    </w:p>
    <w:p w:rsidR="00814A72" w:rsidRDefault="00814A72" w:rsidP="00814A72">
      <w:pPr>
        <w:spacing w:line="332" w:lineRule="auto"/>
        <w:ind w:left="960" w:hanging="36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1560" w:hanging="360"/>
        <w:jc w:val="both"/>
        <w:rPr>
          <w:rFonts w:ascii="Trebuchet MS" w:eastAsia="Trebuchet MS" w:hAnsi="Trebuchet MS" w:cs="Trebuchet MS"/>
          <w:b/>
          <w:color w:val="222222"/>
          <w:sz w:val="20"/>
          <w:szCs w:val="20"/>
          <w:highlight w:val="white"/>
          <w:u w:val="single"/>
        </w:rPr>
      </w:pPr>
      <w:r w:rsidRPr="000F5E10">
        <w:rPr>
          <w:rFonts w:ascii="Trebuchet MS" w:eastAsia="Trebuchet MS" w:hAnsi="Trebuchet MS" w:cs="Trebuchet MS"/>
          <w:b/>
          <w:color w:val="222222"/>
          <w:sz w:val="20"/>
          <w:szCs w:val="20"/>
          <w:highlight w:val="white"/>
        </w:rPr>
        <w:t>Administrador</w:t>
      </w:r>
      <w:r>
        <w:rPr>
          <w:rFonts w:ascii="Trebuchet MS" w:eastAsia="Trebuchet MS" w:hAnsi="Trebuchet MS" w:cs="Trebuchet MS"/>
          <w:b/>
          <w:color w:val="222222"/>
          <w:sz w:val="20"/>
          <w:szCs w:val="20"/>
          <w:highlight w:val="white"/>
          <w:u w:val="single"/>
        </w:rPr>
        <w:t>:</w:t>
      </w:r>
    </w:p>
    <w:p w:rsidR="00814A72" w:rsidRDefault="00814A72" w:rsidP="00814A72">
      <w:pPr>
        <w:pStyle w:val="Prrafodelista"/>
        <w:numPr>
          <w:ilvl w:val="0"/>
          <w:numId w:val="31"/>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sidRPr="00420733">
        <w:rPr>
          <w:rFonts w:ascii="Trebuchet MS" w:eastAsia="Trebuchet MS" w:hAnsi="Trebuchet MS" w:cs="Trebuchet MS"/>
          <w:color w:val="222222"/>
          <w:sz w:val="20"/>
          <w:szCs w:val="20"/>
          <w:highlight w:val="white"/>
        </w:rPr>
        <w:t>Listado</w:t>
      </w:r>
      <w:r>
        <w:rPr>
          <w:rFonts w:ascii="Trebuchet MS" w:eastAsia="Trebuchet MS" w:hAnsi="Trebuchet MS" w:cs="Trebuchet MS"/>
          <w:color w:val="222222"/>
          <w:sz w:val="20"/>
          <w:szCs w:val="20"/>
          <w:highlight w:val="white"/>
        </w:rPr>
        <w:t xml:space="preserve"> de usuarios.</w:t>
      </w:r>
    </w:p>
    <w:p w:rsidR="00814A72" w:rsidRDefault="00814A72" w:rsidP="00814A72">
      <w:pPr>
        <w:pStyle w:val="Prrafodelista"/>
        <w:numPr>
          <w:ilvl w:val="0"/>
          <w:numId w:val="31"/>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Registrar usuarios: DNI, Nombres, Apellidos, Clave y tipo.</w:t>
      </w:r>
    </w:p>
    <w:p w:rsidR="00814A72" w:rsidRDefault="00814A72" w:rsidP="00814A72">
      <w:pPr>
        <w:pStyle w:val="Prrafodelista"/>
        <w:numPr>
          <w:ilvl w:val="0"/>
          <w:numId w:val="31"/>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Registrar obras: Titulo, autor, editorial, fecha e imagen.</w:t>
      </w:r>
    </w:p>
    <w:p w:rsidR="00814A72" w:rsidRDefault="00814A72" w:rsidP="00814A72">
      <w:pPr>
        <w:pStyle w:val="Prrafodelista"/>
        <w:numPr>
          <w:ilvl w:val="0"/>
          <w:numId w:val="31"/>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Filtro por campos</w:t>
      </w:r>
    </w:p>
    <w:p w:rsidR="00814A72" w:rsidRPr="000F5E10" w:rsidRDefault="00814A72" w:rsidP="00814A72">
      <w:pPr>
        <w:pStyle w:val="Prrafodelista"/>
        <w:numPr>
          <w:ilvl w:val="0"/>
          <w:numId w:val="31"/>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Reportes</w:t>
      </w:r>
    </w:p>
    <w:p w:rsidR="00814A72" w:rsidRPr="000F5E10" w:rsidRDefault="00814A72" w:rsidP="00814A72">
      <w:pPr>
        <w:spacing w:line="439" w:lineRule="auto"/>
        <w:ind w:left="1560" w:hanging="360"/>
        <w:jc w:val="both"/>
        <w:rPr>
          <w:rFonts w:ascii="Trebuchet MS" w:eastAsia="Trebuchet MS" w:hAnsi="Trebuchet MS" w:cs="Trebuchet MS"/>
          <w:b/>
          <w:color w:val="222222"/>
          <w:sz w:val="20"/>
          <w:szCs w:val="20"/>
          <w:highlight w:val="white"/>
        </w:rPr>
      </w:pPr>
      <w:r w:rsidRPr="000F5E10">
        <w:rPr>
          <w:rFonts w:ascii="Trebuchet MS" w:eastAsia="Trebuchet MS" w:hAnsi="Trebuchet MS" w:cs="Trebuchet MS"/>
          <w:b/>
          <w:color w:val="222222"/>
          <w:sz w:val="20"/>
          <w:szCs w:val="20"/>
          <w:highlight w:val="white"/>
        </w:rPr>
        <w:t>Módulo  Obras</w:t>
      </w:r>
    </w:p>
    <w:p w:rsidR="00814A72" w:rsidRPr="000F5E10" w:rsidRDefault="00814A72" w:rsidP="00814A72">
      <w:pPr>
        <w:spacing w:line="439" w:lineRule="auto"/>
        <w:ind w:left="960" w:firstLine="600"/>
        <w:jc w:val="both"/>
        <w:rPr>
          <w:rFonts w:ascii="Trebuchet MS" w:eastAsia="Trebuchet MS" w:hAnsi="Trebuchet MS" w:cs="Trebuchet MS"/>
          <w:b/>
          <w:color w:val="222222"/>
          <w:sz w:val="20"/>
          <w:szCs w:val="20"/>
          <w:highlight w:val="white"/>
        </w:rPr>
      </w:pPr>
      <w:r w:rsidRPr="000F5E10">
        <w:rPr>
          <w:rFonts w:ascii="Trebuchet MS" w:eastAsia="Trebuchet MS" w:hAnsi="Trebuchet MS" w:cs="Trebuchet MS"/>
          <w:b/>
          <w:color w:val="222222"/>
          <w:sz w:val="20"/>
          <w:szCs w:val="20"/>
          <w:highlight w:val="white"/>
        </w:rPr>
        <w:t>Obras</w:t>
      </w:r>
      <w:r>
        <w:rPr>
          <w:rFonts w:ascii="Trebuchet MS" w:eastAsia="Trebuchet MS" w:hAnsi="Trebuchet MS" w:cs="Trebuchet MS"/>
          <w:b/>
          <w:color w:val="222222"/>
          <w:sz w:val="20"/>
          <w:szCs w:val="20"/>
          <w:highlight w:val="white"/>
        </w:rPr>
        <w:t>:</w:t>
      </w:r>
    </w:p>
    <w:p w:rsidR="00814A72" w:rsidRPr="000F5E10" w:rsidRDefault="00814A72" w:rsidP="00814A72">
      <w:pPr>
        <w:pStyle w:val="Prrafodelista"/>
        <w:numPr>
          <w:ilvl w:val="0"/>
          <w:numId w:val="32"/>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sidRPr="000F5E10">
        <w:rPr>
          <w:rFonts w:ascii="Trebuchet MS" w:eastAsia="Trebuchet MS" w:hAnsi="Trebuchet MS" w:cs="Trebuchet MS"/>
          <w:color w:val="222222"/>
          <w:sz w:val="20"/>
          <w:szCs w:val="20"/>
          <w:highlight w:val="white"/>
        </w:rPr>
        <w:t>Listado de obras.</w:t>
      </w:r>
    </w:p>
    <w:p w:rsidR="00814A72" w:rsidRDefault="00814A72" w:rsidP="00814A72">
      <w:pPr>
        <w:pStyle w:val="Prrafodelista"/>
        <w:numPr>
          <w:ilvl w:val="0"/>
          <w:numId w:val="32"/>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Registrar obras: Titulo, autor, editorial, fecha e imagen.</w:t>
      </w:r>
    </w:p>
    <w:p w:rsidR="00814A72" w:rsidRDefault="00814A72" w:rsidP="00814A72">
      <w:pPr>
        <w:pStyle w:val="Prrafodelista"/>
        <w:numPr>
          <w:ilvl w:val="0"/>
          <w:numId w:val="32"/>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Buscar Obras</w:t>
      </w:r>
    </w:p>
    <w:p w:rsidR="00814A72" w:rsidRDefault="00814A72" w:rsidP="00814A72">
      <w:pPr>
        <w:pStyle w:val="Prrafodelista"/>
        <w:numPr>
          <w:ilvl w:val="0"/>
          <w:numId w:val="32"/>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Borrar Obras</w:t>
      </w:r>
    </w:p>
    <w:p w:rsidR="00814A72" w:rsidRDefault="00814A72" w:rsidP="00814A72">
      <w:pPr>
        <w:pStyle w:val="Prrafodelista"/>
        <w:numPr>
          <w:ilvl w:val="0"/>
          <w:numId w:val="32"/>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Borrar todas las obras</w:t>
      </w:r>
    </w:p>
    <w:p w:rsidR="00814A72" w:rsidRDefault="00814A72" w:rsidP="00814A72">
      <w:pPr>
        <w:spacing w:line="439" w:lineRule="auto"/>
        <w:ind w:right="200"/>
        <w:rPr>
          <w:rFonts w:ascii="Trebuchet MS" w:eastAsia="Trebuchet MS" w:hAnsi="Trebuchet MS" w:cs="Trebuchet MS"/>
          <w:noProof/>
          <w:color w:val="222222"/>
          <w:sz w:val="20"/>
          <w:szCs w:val="20"/>
          <w:highlight w:val="white"/>
          <w:lang w:val="es-ES" w:eastAsia="es-ES"/>
        </w:rPr>
      </w:pPr>
    </w:p>
    <w:p w:rsidR="00814A72" w:rsidRDefault="00814A72" w:rsidP="00814A72">
      <w:pPr>
        <w:spacing w:line="439" w:lineRule="auto"/>
        <w:ind w:left="255" w:right="200"/>
        <w:jc w:val="center"/>
        <w:rPr>
          <w:rFonts w:ascii="Trebuchet MS" w:eastAsia="Trebuchet MS" w:hAnsi="Trebuchet MS" w:cs="Trebuchet MS"/>
          <w:color w:val="222222"/>
          <w:sz w:val="20"/>
          <w:szCs w:val="20"/>
          <w:highlight w:val="white"/>
        </w:rPr>
      </w:pPr>
      <w:r>
        <w:rPr>
          <w:rFonts w:ascii="Trebuchet MS" w:eastAsia="Trebuchet MS" w:hAnsi="Trebuchet MS" w:cs="Trebuchet MS"/>
          <w:noProof/>
          <w:color w:val="222222"/>
          <w:sz w:val="20"/>
          <w:szCs w:val="20"/>
        </w:rPr>
        <w:lastRenderedPageBreak/>
        <w:drawing>
          <wp:inline distT="0" distB="0" distL="0" distR="0" wp14:anchorId="4D5809CD" wp14:editId="457CDD75">
            <wp:extent cx="5733415" cy="2950210"/>
            <wp:effectExtent l="19050" t="19050" r="1968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4697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950210"/>
                    </a:xfrm>
                    <a:prstGeom prst="rect">
                      <a:avLst/>
                    </a:prstGeom>
                    <a:ln>
                      <a:solidFill>
                        <a:schemeClr val="tx1"/>
                      </a:solidFill>
                    </a:ln>
                  </pic:spPr>
                </pic:pic>
              </a:graphicData>
            </a:graphic>
          </wp:inline>
        </w:drawing>
      </w:r>
    </w:p>
    <w:p w:rsidR="00814A72" w:rsidRDefault="00814A72" w:rsidP="00814A72">
      <w:pPr>
        <w:spacing w:line="439" w:lineRule="auto"/>
        <w:ind w:left="192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4: Listado de Obras</w:t>
      </w:r>
    </w:p>
    <w:p w:rsidR="00814A72" w:rsidRDefault="00814A72" w:rsidP="00814A72">
      <w:pPr>
        <w:spacing w:line="332" w:lineRule="auto"/>
        <w:ind w:left="192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120" w:right="200"/>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62489F21" wp14:editId="170D95B9">
            <wp:extent cx="5733415" cy="2915920"/>
            <wp:effectExtent l="19050" t="19050" r="1968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44C2E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915920"/>
                    </a:xfrm>
                    <a:prstGeom prst="rect">
                      <a:avLst/>
                    </a:prstGeom>
                    <a:ln>
                      <a:solidFill>
                        <a:schemeClr val="tx1"/>
                      </a:solidFill>
                    </a:ln>
                  </pic:spPr>
                </pic:pic>
              </a:graphicData>
            </a:graphic>
          </wp:inline>
        </w:drawing>
      </w:r>
    </w:p>
    <w:p w:rsidR="00814A72" w:rsidRDefault="00814A72" w:rsidP="00814A72">
      <w:pPr>
        <w:spacing w:line="439" w:lineRule="auto"/>
        <w:ind w:left="192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192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5: Agregar Obra</w:t>
      </w:r>
    </w:p>
    <w:p w:rsidR="00814A72" w:rsidRDefault="00814A72" w:rsidP="00814A72">
      <w:pPr>
        <w:spacing w:line="439" w:lineRule="auto"/>
        <w:ind w:left="192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30"/>
        <w:rPr>
          <w:rFonts w:ascii="Trebuchet MS" w:eastAsia="Trebuchet MS" w:hAnsi="Trebuchet MS" w:cs="Trebuchet MS"/>
          <w:b/>
          <w:color w:val="222222"/>
          <w:sz w:val="20"/>
          <w:szCs w:val="20"/>
          <w:highlight w:val="white"/>
          <w:u w:val="single"/>
        </w:rPr>
      </w:pPr>
      <w:r>
        <w:rPr>
          <w:rFonts w:ascii="Trebuchet MS" w:eastAsia="Trebuchet MS" w:hAnsi="Trebuchet MS" w:cs="Trebuchet MS"/>
          <w:b/>
          <w:color w:val="222222"/>
          <w:sz w:val="20"/>
          <w:szCs w:val="20"/>
          <w:highlight w:val="white"/>
          <w:u w:val="single"/>
        </w:rPr>
        <w:t>Módulo Usuarios</w:t>
      </w:r>
    </w:p>
    <w:p w:rsidR="00814A72" w:rsidRDefault="00814A72" w:rsidP="00814A72">
      <w:pPr>
        <w:spacing w:line="439" w:lineRule="auto"/>
        <w:ind w:left="-30"/>
        <w:jc w:val="both"/>
        <w:rPr>
          <w:rFonts w:ascii="Trebuchet MS" w:eastAsia="Trebuchet MS" w:hAnsi="Trebuchet MS" w:cs="Trebuchet MS"/>
          <w:b/>
          <w:color w:val="222222"/>
          <w:sz w:val="20"/>
          <w:szCs w:val="20"/>
          <w:highlight w:val="white"/>
          <w:u w:val="single"/>
        </w:rPr>
      </w:pPr>
      <w:r>
        <w:rPr>
          <w:rFonts w:ascii="Trebuchet MS" w:eastAsia="Trebuchet MS" w:hAnsi="Trebuchet MS" w:cs="Trebuchet MS"/>
          <w:b/>
          <w:color w:val="222222"/>
          <w:sz w:val="20"/>
          <w:szCs w:val="20"/>
          <w:highlight w:val="white"/>
        </w:rPr>
        <w:t xml:space="preserve">            </w:t>
      </w:r>
      <w:r>
        <w:rPr>
          <w:rFonts w:ascii="Trebuchet MS" w:eastAsia="Trebuchet MS" w:hAnsi="Trebuchet MS" w:cs="Trebuchet MS"/>
          <w:b/>
          <w:color w:val="222222"/>
          <w:sz w:val="20"/>
          <w:szCs w:val="20"/>
          <w:highlight w:val="white"/>
          <w:u w:val="single"/>
        </w:rPr>
        <w:t>Usuarios</w:t>
      </w:r>
    </w:p>
    <w:p w:rsidR="00814A72" w:rsidRPr="000F5E10"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u w:val="single"/>
        </w:rPr>
      </w:pPr>
      <w:r>
        <w:rPr>
          <w:rFonts w:ascii="Trebuchet MS" w:eastAsia="Trebuchet MS" w:hAnsi="Trebuchet MS" w:cs="Trebuchet MS"/>
          <w:color w:val="222222"/>
          <w:sz w:val="20"/>
          <w:szCs w:val="20"/>
          <w:highlight w:val="white"/>
        </w:rPr>
        <w:t>Listado de usuarios.</w:t>
      </w:r>
    </w:p>
    <w:p w:rsidR="00814A72"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lastRenderedPageBreak/>
        <w:t>Registrar usuarios: DNI, Nombres, Apellidos, Clave y tipo.</w:t>
      </w:r>
    </w:p>
    <w:p w:rsidR="00814A72"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sidRPr="000F5E10">
        <w:rPr>
          <w:rFonts w:ascii="Trebuchet MS" w:eastAsia="Trebuchet MS" w:hAnsi="Trebuchet MS" w:cs="Trebuchet MS"/>
          <w:color w:val="222222"/>
          <w:sz w:val="20"/>
          <w:szCs w:val="20"/>
          <w:highlight w:val="white"/>
        </w:rPr>
        <w:t>Buscar usuarios</w:t>
      </w:r>
      <w:r>
        <w:rPr>
          <w:rFonts w:ascii="Trebuchet MS" w:eastAsia="Trebuchet MS" w:hAnsi="Trebuchet MS" w:cs="Trebuchet MS"/>
          <w:color w:val="222222"/>
          <w:sz w:val="20"/>
          <w:szCs w:val="20"/>
          <w:highlight w:val="white"/>
        </w:rPr>
        <w:t>.</w:t>
      </w:r>
    </w:p>
    <w:p w:rsidR="00814A72"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Borrar todos los usuarios</w:t>
      </w:r>
    </w:p>
    <w:p w:rsidR="00814A72"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Borrar usuario.</w:t>
      </w:r>
    </w:p>
    <w:p w:rsidR="00814A72" w:rsidRDefault="00814A72" w:rsidP="00814A72">
      <w:pPr>
        <w:pStyle w:val="Prrafodelista"/>
        <w:spacing w:line="439" w:lineRule="auto"/>
        <w:ind w:left="690"/>
        <w:jc w:val="both"/>
        <w:rPr>
          <w:rFonts w:ascii="Trebuchet MS" w:eastAsia="Trebuchet MS" w:hAnsi="Trebuchet MS" w:cs="Trebuchet MS"/>
          <w:color w:val="222222"/>
          <w:sz w:val="20"/>
          <w:szCs w:val="20"/>
          <w:highlight w:val="white"/>
        </w:rPr>
      </w:pPr>
    </w:p>
    <w:p w:rsidR="00814A72" w:rsidRPr="000F5E10" w:rsidRDefault="00814A72" w:rsidP="00814A72">
      <w:pPr>
        <w:pStyle w:val="Prrafodelista"/>
        <w:numPr>
          <w:ilvl w:val="0"/>
          <w:numId w:val="33"/>
        </w:numPr>
        <w:pBdr>
          <w:top w:val="nil"/>
          <w:left w:val="nil"/>
          <w:bottom w:val="nil"/>
          <w:right w:val="nil"/>
          <w:between w:val="nil"/>
        </w:pBdr>
        <w:spacing w:line="439" w:lineRule="auto"/>
        <w:jc w:val="both"/>
        <w:rPr>
          <w:rFonts w:ascii="Trebuchet MS" w:eastAsia="Trebuchet MS" w:hAnsi="Trebuchet MS" w:cs="Trebuchet MS"/>
          <w:color w:val="222222"/>
          <w:sz w:val="20"/>
          <w:szCs w:val="20"/>
          <w:highlight w:val="white"/>
        </w:rPr>
      </w:pPr>
      <w:r>
        <w:rPr>
          <w:rFonts w:ascii="Trebuchet MS" w:eastAsia="Trebuchet MS" w:hAnsi="Trebuchet MS" w:cs="Trebuchet MS"/>
          <w:noProof/>
          <w:color w:val="222222"/>
          <w:sz w:val="20"/>
          <w:szCs w:val="20"/>
        </w:rPr>
        <w:drawing>
          <wp:inline distT="0" distB="0" distL="0" distR="0" wp14:anchorId="7F35A0C9" wp14:editId="47664345">
            <wp:extent cx="5733415" cy="2915920"/>
            <wp:effectExtent l="19050" t="19050" r="19685"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441F0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915920"/>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6: Registro de Usuarios.</w:t>
      </w:r>
    </w:p>
    <w:p w:rsidR="00814A72" w:rsidRDefault="00814A72" w:rsidP="00814A72">
      <w:pPr>
        <w:spacing w:line="332" w:lineRule="auto"/>
        <w:ind w:left="-3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30" w:right="200"/>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392F7879" wp14:editId="6D2D7B97">
            <wp:extent cx="5733415" cy="2915920"/>
            <wp:effectExtent l="19050" t="19050" r="19685" b="177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44816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915920"/>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7: Buscar Usuarios</w:t>
      </w:r>
    </w:p>
    <w:p w:rsidR="00814A72" w:rsidRDefault="00814A72" w:rsidP="00814A72">
      <w:pPr>
        <w:spacing w:line="332" w:lineRule="auto"/>
        <w:ind w:left="-3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30" w:right="200"/>
        <w:jc w:val="both"/>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04EB548F" wp14:editId="53179970">
            <wp:extent cx="5733415" cy="2901315"/>
            <wp:effectExtent l="19050" t="19050" r="19685"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445DDD.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901315"/>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8</w:t>
      </w:r>
      <w:proofErr w:type="gramStart"/>
      <w:r>
        <w:rPr>
          <w:rFonts w:ascii="Trebuchet MS" w:eastAsia="Trebuchet MS" w:hAnsi="Trebuchet MS" w:cs="Trebuchet MS"/>
          <w:b/>
          <w:color w:val="222222"/>
          <w:sz w:val="20"/>
          <w:szCs w:val="20"/>
          <w:highlight w:val="white"/>
        </w:rPr>
        <w:t>:Listar</w:t>
      </w:r>
      <w:proofErr w:type="gramEnd"/>
      <w:r>
        <w:rPr>
          <w:rFonts w:ascii="Trebuchet MS" w:eastAsia="Trebuchet MS" w:hAnsi="Trebuchet MS" w:cs="Trebuchet MS"/>
          <w:b/>
          <w:color w:val="222222"/>
          <w:sz w:val="20"/>
          <w:szCs w:val="20"/>
          <w:highlight w:val="white"/>
        </w:rPr>
        <w:t xml:space="preserve"> Usuarios</w:t>
      </w:r>
    </w:p>
    <w:p w:rsidR="00814A72" w:rsidRDefault="00814A72" w:rsidP="00814A72">
      <w:pPr>
        <w:spacing w:line="336" w:lineRule="auto"/>
        <w:ind w:left="-30"/>
        <w:jc w:val="both"/>
        <w:rPr>
          <w:rFonts w:ascii="Trebuchet MS" w:eastAsia="Trebuchet MS" w:hAnsi="Trebuchet MS" w:cs="Trebuchet MS"/>
          <w:b/>
          <w:color w:val="222222"/>
          <w:sz w:val="20"/>
          <w:szCs w:val="20"/>
          <w:highlight w:val="white"/>
        </w:rPr>
      </w:pPr>
    </w:p>
    <w:p w:rsidR="00814A72" w:rsidRDefault="00814A72" w:rsidP="00814A72">
      <w:pPr>
        <w:spacing w:line="439" w:lineRule="auto"/>
        <w:ind w:left="-30"/>
        <w:jc w:val="both"/>
        <w:rPr>
          <w:rFonts w:ascii="Trebuchet MS" w:eastAsia="Trebuchet MS" w:hAnsi="Trebuchet MS" w:cs="Trebuchet MS"/>
          <w:b/>
          <w:color w:val="222222"/>
          <w:sz w:val="20"/>
          <w:szCs w:val="20"/>
          <w:highlight w:val="white"/>
        </w:rPr>
      </w:pPr>
    </w:p>
    <w:p w:rsidR="00814A72" w:rsidRPr="000F5E10" w:rsidRDefault="00814A72" w:rsidP="00814A72">
      <w:pPr>
        <w:spacing w:line="439" w:lineRule="auto"/>
        <w:ind w:left="-30"/>
        <w:jc w:val="both"/>
        <w:rPr>
          <w:rFonts w:ascii="Trebuchet MS" w:eastAsia="Trebuchet MS" w:hAnsi="Trebuchet MS" w:cs="Trebuchet MS"/>
          <w:b/>
          <w:color w:val="222222"/>
          <w:sz w:val="20"/>
          <w:szCs w:val="20"/>
          <w:highlight w:val="white"/>
        </w:rPr>
      </w:pPr>
      <w:r w:rsidRPr="000F5E10">
        <w:rPr>
          <w:rFonts w:ascii="Trebuchet MS" w:eastAsia="Trebuchet MS" w:hAnsi="Trebuchet MS" w:cs="Trebuchet MS"/>
          <w:b/>
          <w:color w:val="222222"/>
          <w:sz w:val="20"/>
          <w:szCs w:val="20"/>
          <w:highlight w:val="white"/>
        </w:rPr>
        <w:t>Módulo Préstamos</w:t>
      </w:r>
    </w:p>
    <w:p w:rsidR="00814A72" w:rsidRDefault="00814A72" w:rsidP="00814A72">
      <w:pPr>
        <w:spacing w:line="439" w:lineRule="auto"/>
        <w:ind w:left="-30"/>
        <w:jc w:val="both"/>
        <w:rPr>
          <w:rFonts w:ascii="Trebuchet MS" w:eastAsia="Trebuchet MS" w:hAnsi="Trebuchet MS" w:cs="Trebuchet MS"/>
          <w:b/>
          <w:color w:val="222222"/>
          <w:sz w:val="20"/>
          <w:szCs w:val="20"/>
          <w:highlight w:val="white"/>
        </w:rPr>
      </w:pPr>
      <w:r w:rsidRPr="000F5E10">
        <w:rPr>
          <w:rFonts w:ascii="Trebuchet MS" w:eastAsia="Trebuchet MS" w:hAnsi="Trebuchet MS" w:cs="Trebuchet MS"/>
          <w:b/>
          <w:color w:val="222222"/>
          <w:sz w:val="20"/>
          <w:szCs w:val="20"/>
          <w:highlight w:val="white"/>
        </w:rPr>
        <w:t xml:space="preserve">          Prestamos:</w:t>
      </w:r>
    </w:p>
    <w:p w:rsidR="00814A72" w:rsidRDefault="00814A72" w:rsidP="00814A72">
      <w:pPr>
        <w:pStyle w:val="Prrafodelista"/>
        <w:numPr>
          <w:ilvl w:val="0"/>
          <w:numId w:val="34"/>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Listar préstamos.</w:t>
      </w:r>
    </w:p>
    <w:p w:rsidR="00814A72" w:rsidRDefault="00814A72" w:rsidP="00814A72">
      <w:pPr>
        <w:pStyle w:val="Prrafodelista"/>
        <w:numPr>
          <w:ilvl w:val="0"/>
          <w:numId w:val="34"/>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Agregar devolución.</w:t>
      </w:r>
    </w:p>
    <w:p w:rsidR="00814A72" w:rsidRDefault="00814A72" w:rsidP="00814A72">
      <w:pPr>
        <w:pStyle w:val="Prrafodelista"/>
        <w:numPr>
          <w:ilvl w:val="0"/>
          <w:numId w:val="34"/>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Agregar préstamos.</w:t>
      </w:r>
    </w:p>
    <w:p w:rsidR="00814A72" w:rsidRDefault="00814A72" w:rsidP="00814A72">
      <w:pPr>
        <w:pStyle w:val="Prrafodelista"/>
        <w:spacing w:line="439" w:lineRule="auto"/>
        <w:ind w:left="690"/>
        <w:jc w:val="both"/>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lastRenderedPageBreak/>
        <w:drawing>
          <wp:inline distT="0" distB="0" distL="0" distR="0" wp14:anchorId="4B662CF6" wp14:editId="29D7B9F4">
            <wp:extent cx="5733415" cy="2910205"/>
            <wp:effectExtent l="19050" t="19050" r="19685" b="234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4289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910205"/>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 xml:space="preserve"> Figura 9: Agregar préstamo</w:t>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54057E49" wp14:editId="71CA9CA5">
            <wp:extent cx="5733415" cy="2912745"/>
            <wp:effectExtent l="19050" t="19050" r="1968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4A13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912745"/>
                    </a:xfrm>
                    <a:prstGeom prst="rect">
                      <a:avLst/>
                    </a:prstGeom>
                    <a:ln>
                      <a:solidFill>
                        <a:schemeClr val="tx1"/>
                      </a:solidFill>
                    </a:ln>
                  </pic:spPr>
                </pic:pic>
              </a:graphicData>
            </a:graphic>
          </wp:inline>
        </w:drawing>
      </w:r>
    </w:p>
    <w:p w:rsidR="00814A72" w:rsidRPr="00D75430"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10: Agregar devolución</w:t>
      </w:r>
    </w:p>
    <w:p w:rsidR="00814A72" w:rsidRDefault="00814A72" w:rsidP="00814A72">
      <w:pP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Modulo Sanciones</w:t>
      </w:r>
    </w:p>
    <w:p w:rsidR="00814A72" w:rsidRDefault="00814A72" w:rsidP="00814A72">
      <w:pP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 xml:space="preserve">           Sanciones:</w:t>
      </w:r>
    </w:p>
    <w:p w:rsidR="00814A72" w:rsidRDefault="00814A72" w:rsidP="00814A72">
      <w:pPr>
        <w:pStyle w:val="Prrafodelista"/>
        <w:numPr>
          <w:ilvl w:val="0"/>
          <w:numId w:val="35"/>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Agregar sanción.</w:t>
      </w:r>
    </w:p>
    <w:p w:rsidR="00814A72" w:rsidRDefault="00814A72" w:rsidP="00814A72">
      <w:pPr>
        <w:pStyle w:val="Prrafodelista"/>
        <w:numPr>
          <w:ilvl w:val="0"/>
          <w:numId w:val="35"/>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Listar Sanción.</w:t>
      </w:r>
    </w:p>
    <w:p w:rsidR="00814A72" w:rsidRDefault="00814A72" w:rsidP="00814A72">
      <w:pPr>
        <w:pStyle w:val="Prrafodelista"/>
        <w:spacing w:line="439" w:lineRule="auto"/>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lastRenderedPageBreak/>
        <w:drawing>
          <wp:inline distT="0" distB="0" distL="0" distR="0" wp14:anchorId="04E855E3" wp14:editId="6033A753">
            <wp:extent cx="5733415" cy="2922270"/>
            <wp:effectExtent l="19050" t="19050" r="19685" b="114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4467B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22270"/>
                    </a:xfrm>
                    <a:prstGeom prst="rect">
                      <a:avLst/>
                    </a:prstGeom>
                    <a:ln>
                      <a:solidFill>
                        <a:schemeClr val="tx1"/>
                      </a:solidFill>
                    </a:ln>
                  </pic:spPr>
                </pic:pic>
              </a:graphicData>
            </a:graphic>
          </wp:inline>
        </w:drawing>
      </w:r>
    </w:p>
    <w:p w:rsidR="00814A72" w:rsidRDefault="00814A72" w:rsidP="00814A72">
      <w:pPr>
        <w:spacing w:line="439" w:lineRule="auto"/>
        <w:jc w:val="center"/>
        <w:rPr>
          <w:rFonts w:ascii="Trebuchet MS" w:eastAsia="Trebuchet MS" w:hAnsi="Trebuchet MS" w:cs="Trebuchet MS"/>
          <w:b/>
          <w:color w:val="222222"/>
          <w:sz w:val="20"/>
          <w:szCs w:val="20"/>
          <w:highlight w:val="white"/>
        </w:rPr>
      </w:pPr>
      <w:r w:rsidRPr="00D75430">
        <w:rPr>
          <w:rFonts w:ascii="Trebuchet MS" w:eastAsia="Trebuchet MS" w:hAnsi="Trebuchet MS" w:cs="Trebuchet MS"/>
          <w:b/>
          <w:color w:val="222222"/>
          <w:sz w:val="20"/>
          <w:szCs w:val="20"/>
          <w:highlight w:val="white"/>
        </w:rPr>
        <w:t xml:space="preserve">Figura </w:t>
      </w:r>
      <w:r>
        <w:rPr>
          <w:rFonts w:ascii="Trebuchet MS" w:eastAsia="Trebuchet MS" w:hAnsi="Trebuchet MS" w:cs="Trebuchet MS"/>
          <w:b/>
          <w:color w:val="222222"/>
          <w:sz w:val="20"/>
          <w:szCs w:val="20"/>
          <w:highlight w:val="white"/>
        </w:rPr>
        <w:t>11</w:t>
      </w:r>
      <w:r w:rsidRPr="00D75430">
        <w:rPr>
          <w:rFonts w:ascii="Trebuchet MS" w:eastAsia="Trebuchet MS" w:hAnsi="Trebuchet MS" w:cs="Trebuchet MS"/>
          <w:b/>
          <w:color w:val="222222"/>
          <w:sz w:val="20"/>
          <w:szCs w:val="20"/>
          <w:highlight w:val="white"/>
        </w:rPr>
        <w:t xml:space="preserve">: Agregar </w:t>
      </w:r>
      <w:r>
        <w:rPr>
          <w:rFonts w:ascii="Trebuchet MS" w:eastAsia="Trebuchet MS" w:hAnsi="Trebuchet MS" w:cs="Trebuchet MS"/>
          <w:b/>
          <w:color w:val="222222"/>
          <w:sz w:val="20"/>
          <w:szCs w:val="20"/>
          <w:highlight w:val="white"/>
        </w:rPr>
        <w:t>sanción</w:t>
      </w:r>
    </w:p>
    <w:p w:rsidR="00814A72" w:rsidRDefault="00814A72" w:rsidP="00814A72">
      <w:pPr>
        <w:spacing w:line="439" w:lineRule="auto"/>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38A70E65" wp14:editId="7BDFFA1A">
            <wp:extent cx="5733415" cy="293560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44A53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935605"/>
                    </a:xfrm>
                    <a:prstGeom prst="rect">
                      <a:avLst/>
                    </a:prstGeom>
                    <a:ln>
                      <a:solidFill>
                        <a:schemeClr val="tx1"/>
                      </a:solidFill>
                    </a:ln>
                  </pic:spPr>
                </pic:pic>
              </a:graphicData>
            </a:graphic>
          </wp:inline>
        </w:drawing>
      </w:r>
    </w:p>
    <w:p w:rsidR="00814A72" w:rsidRDefault="00814A72" w:rsidP="00814A72">
      <w:pPr>
        <w:spacing w:line="439" w:lineRule="auto"/>
        <w:jc w:val="center"/>
        <w:rPr>
          <w:rFonts w:ascii="Trebuchet MS" w:eastAsia="Trebuchet MS" w:hAnsi="Trebuchet MS" w:cs="Trebuchet MS"/>
          <w:b/>
          <w:color w:val="222222"/>
          <w:sz w:val="20"/>
          <w:szCs w:val="20"/>
          <w:highlight w:val="white"/>
        </w:rPr>
      </w:pPr>
      <w:r w:rsidRPr="00D75430">
        <w:rPr>
          <w:rFonts w:ascii="Trebuchet MS" w:eastAsia="Trebuchet MS" w:hAnsi="Trebuchet MS" w:cs="Trebuchet MS"/>
          <w:b/>
          <w:color w:val="222222"/>
          <w:sz w:val="20"/>
          <w:szCs w:val="20"/>
          <w:highlight w:val="white"/>
        </w:rPr>
        <w:t xml:space="preserve">Figura </w:t>
      </w:r>
      <w:r>
        <w:rPr>
          <w:rFonts w:ascii="Trebuchet MS" w:eastAsia="Trebuchet MS" w:hAnsi="Trebuchet MS" w:cs="Trebuchet MS"/>
          <w:b/>
          <w:color w:val="222222"/>
          <w:sz w:val="20"/>
          <w:szCs w:val="20"/>
          <w:highlight w:val="white"/>
        </w:rPr>
        <w:t>12</w:t>
      </w:r>
      <w:r w:rsidRPr="00D75430">
        <w:rPr>
          <w:rFonts w:ascii="Trebuchet MS" w:eastAsia="Trebuchet MS" w:hAnsi="Trebuchet MS" w:cs="Trebuchet MS"/>
          <w:b/>
          <w:color w:val="222222"/>
          <w:sz w:val="20"/>
          <w:szCs w:val="20"/>
          <w:highlight w:val="white"/>
        </w:rPr>
        <w:t xml:space="preserve">: </w:t>
      </w:r>
      <w:r>
        <w:rPr>
          <w:rFonts w:ascii="Trebuchet MS" w:eastAsia="Trebuchet MS" w:hAnsi="Trebuchet MS" w:cs="Trebuchet MS"/>
          <w:b/>
          <w:color w:val="222222"/>
          <w:sz w:val="20"/>
          <w:szCs w:val="20"/>
          <w:highlight w:val="white"/>
        </w:rPr>
        <w:t>Listar</w:t>
      </w:r>
      <w:r w:rsidRPr="00D75430">
        <w:rPr>
          <w:rFonts w:ascii="Trebuchet MS" w:eastAsia="Trebuchet MS" w:hAnsi="Trebuchet MS" w:cs="Trebuchet MS"/>
          <w:b/>
          <w:color w:val="222222"/>
          <w:sz w:val="20"/>
          <w:szCs w:val="20"/>
          <w:highlight w:val="white"/>
        </w:rPr>
        <w:t xml:space="preserve"> </w:t>
      </w:r>
      <w:r>
        <w:rPr>
          <w:rFonts w:ascii="Trebuchet MS" w:eastAsia="Trebuchet MS" w:hAnsi="Trebuchet MS" w:cs="Trebuchet MS"/>
          <w:b/>
          <w:color w:val="222222"/>
          <w:sz w:val="20"/>
          <w:szCs w:val="20"/>
          <w:highlight w:val="white"/>
        </w:rPr>
        <w:t>sanción</w:t>
      </w:r>
    </w:p>
    <w:p w:rsidR="00814A72" w:rsidRPr="00D75430" w:rsidRDefault="00814A72" w:rsidP="00814A72">
      <w:pPr>
        <w:spacing w:line="439" w:lineRule="auto"/>
        <w:jc w:val="center"/>
        <w:rPr>
          <w:rFonts w:ascii="Trebuchet MS" w:eastAsia="Trebuchet MS" w:hAnsi="Trebuchet MS" w:cs="Trebuchet MS"/>
          <w:b/>
          <w:color w:val="222222"/>
          <w:sz w:val="20"/>
          <w:szCs w:val="20"/>
          <w:highlight w:val="white"/>
        </w:rPr>
      </w:pPr>
    </w:p>
    <w:p w:rsidR="00814A72" w:rsidRDefault="00814A72" w:rsidP="00814A72">
      <w:pPr>
        <w:pStyle w:val="Prrafodelista"/>
        <w:spacing w:line="439" w:lineRule="auto"/>
        <w:jc w:val="both"/>
        <w:rPr>
          <w:rFonts w:ascii="Trebuchet MS" w:eastAsia="Trebuchet MS" w:hAnsi="Trebuchet MS" w:cs="Trebuchet MS"/>
          <w:b/>
          <w:color w:val="222222"/>
          <w:sz w:val="20"/>
          <w:szCs w:val="20"/>
          <w:highlight w:val="white"/>
        </w:rPr>
      </w:pPr>
    </w:p>
    <w:p w:rsidR="00814A72" w:rsidRDefault="00814A72" w:rsidP="00814A72">
      <w:pP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Modulo Reportes</w:t>
      </w:r>
    </w:p>
    <w:p w:rsidR="00814A72" w:rsidRDefault="00814A72" w:rsidP="00814A72">
      <w:pP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 xml:space="preserve">           Reportes:</w:t>
      </w:r>
    </w:p>
    <w:p w:rsidR="00814A72" w:rsidRDefault="00814A72" w:rsidP="00814A72">
      <w:pPr>
        <w:pStyle w:val="Prrafodelista"/>
        <w:numPr>
          <w:ilvl w:val="0"/>
          <w:numId w:val="36"/>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Préstamos por día.</w:t>
      </w:r>
    </w:p>
    <w:p w:rsidR="00814A72" w:rsidRDefault="00814A72" w:rsidP="00814A72">
      <w:pPr>
        <w:pStyle w:val="Prrafodelista"/>
        <w:numPr>
          <w:ilvl w:val="0"/>
          <w:numId w:val="36"/>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Préstamos sin devolución.</w:t>
      </w:r>
    </w:p>
    <w:p w:rsidR="00814A72" w:rsidRDefault="00814A72" w:rsidP="00814A72">
      <w:pPr>
        <w:pStyle w:val="Prrafodelista"/>
        <w:numPr>
          <w:ilvl w:val="0"/>
          <w:numId w:val="36"/>
        </w:numPr>
        <w:pBdr>
          <w:top w:val="nil"/>
          <w:left w:val="nil"/>
          <w:bottom w:val="nil"/>
          <w:right w:val="nil"/>
          <w:between w:val="nil"/>
        </w:pBdr>
        <w:spacing w:line="439" w:lineRule="auto"/>
        <w:jc w:val="both"/>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lastRenderedPageBreak/>
        <w:t>Préstamos por año.</w:t>
      </w:r>
    </w:p>
    <w:p w:rsidR="00814A72" w:rsidRDefault="00814A72" w:rsidP="00814A72">
      <w:pPr>
        <w:spacing w:line="439" w:lineRule="auto"/>
        <w:ind w:left="-30" w:right="200"/>
        <w:jc w:val="center"/>
        <w:rPr>
          <w:rFonts w:ascii="Trebuchet MS" w:eastAsia="Trebuchet MS" w:hAnsi="Trebuchet MS" w:cs="Trebuchet MS"/>
          <w:color w:val="222222"/>
          <w:sz w:val="20"/>
          <w:szCs w:val="20"/>
          <w:highlight w:val="white"/>
        </w:rPr>
      </w:pPr>
    </w:p>
    <w:p w:rsidR="00814A72" w:rsidRDefault="00814A72" w:rsidP="00814A72">
      <w:pPr>
        <w:spacing w:line="439" w:lineRule="auto"/>
        <w:ind w:left="-30" w:right="200"/>
        <w:jc w:val="center"/>
        <w:rPr>
          <w:rFonts w:ascii="Trebuchet MS" w:eastAsia="Trebuchet MS" w:hAnsi="Trebuchet MS" w:cs="Trebuchet MS"/>
          <w:color w:val="222222"/>
          <w:sz w:val="20"/>
          <w:szCs w:val="20"/>
          <w:highlight w:val="white"/>
        </w:rPr>
      </w:pPr>
      <w:r>
        <w:rPr>
          <w:rFonts w:ascii="Trebuchet MS" w:eastAsia="Trebuchet MS" w:hAnsi="Trebuchet MS" w:cs="Trebuchet MS"/>
          <w:noProof/>
          <w:color w:val="222222"/>
          <w:sz w:val="20"/>
          <w:szCs w:val="20"/>
        </w:rPr>
        <w:drawing>
          <wp:inline distT="0" distB="0" distL="0" distR="0" wp14:anchorId="5A8AA73D" wp14:editId="143EA94D">
            <wp:extent cx="5733415" cy="2901315"/>
            <wp:effectExtent l="19050" t="19050" r="19685" b="133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442E8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901315"/>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13: Consultar reportes por día</w:t>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noProof/>
          <w:color w:val="222222"/>
          <w:sz w:val="20"/>
          <w:szCs w:val="20"/>
        </w:rPr>
        <w:drawing>
          <wp:inline distT="0" distB="0" distL="0" distR="0" wp14:anchorId="42F1B628" wp14:editId="4DE5E570">
            <wp:extent cx="5733415" cy="2882900"/>
            <wp:effectExtent l="19050" t="19050" r="19685" b="127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4BC8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2882900"/>
                    </a:xfrm>
                    <a:prstGeom prst="rect">
                      <a:avLst/>
                    </a:prstGeom>
                    <a:ln>
                      <a:solidFill>
                        <a:schemeClr val="tx1"/>
                      </a:solidFill>
                    </a:ln>
                  </pic:spPr>
                </pic:pic>
              </a:graphicData>
            </a:graphic>
          </wp:inline>
        </w:drawing>
      </w:r>
    </w:p>
    <w:p w:rsidR="00814A72" w:rsidRDefault="00814A72" w:rsidP="00814A72">
      <w:pPr>
        <w:spacing w:line="439" w:lineRule="auto"/>
        <w:ind w:left="-30"/>
        <w:jc w:val="center"/>
        <w:rPr>
          <w:rFonts w:ascii="Trebuchet MS" w:eastAsia="Trebuchet MS" w:hAnsi="Trebuchet MS" w:cs="Trebuchet MS"/>
          <w:b/>
          <w:color w:val="222222"/>
          <w:sz w:val="20"/>
          <w:szCs w:val="20"/>
          <w:highlight w:val="white"/>
        </w:rPr>
      </w:pPr>
      <w:r>
        <w:rPr>
          <w:rFonts w:ascii="Trebuchet MS" w:eastAsia="Trebuchet MS" w:hAnsi="Trebuchet MS" w:cs="Trebuchet MS"/>
          <w:b/>
          <w:color w:val="222222"/>
          <w:sz w:val="20"/>
          <w:szCs w:val="20"/>
          <w:highlight w:val="white"/>
        </w:rPr>
        <w:t>Figura 14: Consultar reportes libros sin devolución</w:t>
      </w:r>
    </w:p>
    <w:p w:rsidR="00404906" w:rsidRDefault="00404906">
      <w:pPr>
        <w:rPr>
          <w:color w:val="000000" w:themeColor="text1"/>
          <w:lang w:val="es-ES"/>
        </w:rPr>
      </w:pPr>
    </w:p>
    <w:p w:rsidR="00814A72" w:rsidRDefault="00814A72" w:rsidP="00814A72">
      <w:pPr>
        <w:pBdr>
          <w:top w:val="nil"/>
          <w:left w:val="nil"/>
          <w:bottom w:val="nil"/>
          <w:right w:val="nil"/>
          <w:between w:val="nil"/>
        </w:pBdr>
        <w:spacing w:line="332" w:lineRule="auto"/>
        <w:contextualSpacing/>
        <w:rPr>
          <w:rFonts w:ascii="Calibri" w:eastAsia="Calibri" w:hAnsi="Calibri" w:cs="Calibri"/>
          <w:color w:val="222222"/>
          <w:highlight w:val="white"/>
        </w:rPr>
      </w:pPr>
    </w:p>
    <w:p w:rsidR="00814A72" w:rsidRDefault="00814A72" w:rsidP="00814A72">
      <w:pPr>
        <w:pBdr>
          <w:top w:val="nil"/>
          <w:left w:val="nil"/>
          <w:bottom w:val="nil"/>
          <w:right w:val="nil"/>
          <w:between w:val="nil"/>
        </w:pBdr>
        <w:spacing w:line="332" w:lineRule="auto"/>
        <w:contextualSpacing/>
        <w:rPr>
          <w:rFonts w:ascii="Calibri" w:eastAsia="Calibri" w:hAnsi="Calibri" w:cs="Calibri"/>
          <w:color w:val="222222"/>
          <w:highlight w:val="white"/>
        </w:rPr>
      </w:pPr>
    </w:p>
    <w:p w:rsidR="00814A72" w:rsidRDefault="00814A72" w:rsidP="00814A72">
      <w:pPr>
        <w:pBdr>
          <w:top w:val="nil"/>
          <w:left w:val="nil"/>
          <w:bottom w:val="nil"/>
          <w:right w:val="nil"/>
          <w:between w:val="nil"/>
        </w:pBdr>
        <w:spacing w:line="332" w:lineRule="auto"/>
        <w:contextualSpacing/>
        <w:rPr>
          <w:rFonts w:ascii="Calibri" w:eastAsia="Calibri" w:hAnsi="Calibri" w:cs="Calibri"/>
          <w:color w:val="222222"/>
          <w:highlight w:val="white"/>
        </w:rPr>
      </w:pPr>
    </w:p>
    <w:p w:rsidR="00814A72" w:rsidRDefault="00814A72" w:rsidP="00814A72">
      <w:pPr>
        <w:pBdr>
          <w:top w:val="nil"/>
          <w:left w:val="nil"/>
          <w:bottom w:val="nil"/>
          <w:right w:val="nil"/>
          <w:between w:val="nil"/>
        </w:pBdr>
        <w:spacing w:line="332" w:lineRule="auto"/>
        <w:contextualSpacing/>
        <w:rPr>
          <w:rFonts w:ascii="Calibri" w:eastAsia="Calibri" w:hAnsi="Calibri" w:cs="Calibri"/>
          <w:color w:val="222222"/>
          <w:highlight w:val="white"/>
        </w:rPr>
      </w:pPr>
    </w:p>
    <w:p w:rsidR="00621C28" w:rsidRPr="00EC164B" w:rsidRDefault="00EC164B" w:rsidP="00160371">
      <w:pPr>
        <w:spacing w:after="60" w:line="332" w:lineRule="auto"/>
        <w:rPr>
          <w:rFonts w:asciiTheme="minorHAnsi" w:eastAsia="Trebuchet MS" w:hAnsiTheme="minorHAnsi" w:cstheme="minorHAnsi"/>
          <w:b/>
          <w:color w:val="222222"/>
          <w:szCs w:val="20"/>
          <w:highlight w:val="white"/>
        </w:rPr>
      </w:pPr>
      <w:r w:rsidRPr="00EC164B">
        <w:rPr>
          <w:rFonts w:asciiTheme="minorHAnsi" w:eastAsia="Trebuchet MS" w:hAnsiTheme="minorHAnsi" w:cstheme="minorHAnsi"/>
          <w:b/>
          <w:color w:val="222222"/>
          <w:szCs w:val="20"/>
          <w:highlight w:val="white"/>
        </w:rPr>
        <w:lastRenderedPageBreak/>
        <w:t>VI. REFERENCIAS BIBLIOGRÁFICAS</w:t>
      </w:r>
    </w:p>
    <w:p w:rsidR="00621C28" w:rsidRPr="00A22B6B" w:rsidRDefault="00621C28" w:rsidP="00621C28">
      <w:pPr>
        <w:spacing w:after="60" w:line="332" w:lineRule="auto"/>
        <w:jc w:val="center"/>
        <w:rPr>
          <w:rFonts w:asciiTheme="minorHAnsi" w:eastAsia="Trebuchet MS" w:hAnsiTheme="minorHAnsi" w:cstheme="minorHAnsi"/>
          <w:color w:val="222222"/>
          <w:szCs w:val="20"/>
          <w:highlight w:val="white"/>
        </w:rPr>
      </w:pPr>
    </w:p>
    <w:p w:rsidR="00621C28" w:rsidRPr="00686AA0" w:rsidRDefault="00A22B6B" w:rsidP="00A22B6B">
      <w:pPr>
        <w:spacing w:after="60" w:line="332" w:lineRule="auto"/>
        <w:jc w:val="both"/>
        <w:rPr>
          <w:rFonts w:asciiTheme="minorHAnsi" w:eastAsia="Trebuchet MS" w:hAnsiTheme="minorHAnsi" w:cstheme="minorHAnsi"/>
          <w:noProof/>
          <w:color w:val="000000" w:themeColor="text1"/>
          <w:szCs w:val="20"/>
          <w:highlight w:val="white"/>
        </w:rPr>
      </w:pPr>
      <w:r w:rsidRPr="00686AA0">
        <w:rPr>
          <w:rFonts w:asciiTheme="minorHAnsi" w:eastAsia="Trebuchet MS" w:hAnsiTheme="minorHAnsi" w:cstheme="minorHAnsi"/>
          <w:noProof/>
          <w:color w:val="000000" w:themeColor="text1"/>
          <w:szCs w:val="20"/>
        </w:rPr>
        <w:t>Pressman S. Roger. Ingeniería del software [en línea]. 7.</w:t>
      </w:r>
      <w:r w:rsidRPr="00686AA0">
        <w:rPr>
          <w:rFonts w:asciiTheme="minorHAnsi" w:eastAsia="Trebuchet MS" w:hAnsiTheme="minorHAnsi" w:cstheme="minorHAnsi"/>
          <w:noProof/>
          <w:color w:val="000000" w:themeColor="text1"/>
          <w:szCs w:val="20"/>
        </w:rPr>
        <w:t xml:space="preserve"> </w:t>
      </w:r>
      <w:r w:rsidRPr="00686AA0">
        <w:rPr>
          <w:rFonts w:asciiTheme="minorHAnsi" w:eastAsia="Trebuchet MS" w:hAnsiTheme="minorHAnsi" w:cstheme="minorHAnsi"/>
          <w:noProof/>
          <w:color w:val="000000" w:themeColor="text1"/>
          <w:szCs w:val="20"/>
        </w:rPr>
        <w:t>a ed. España: University of Connecticut, 1998</w:t>
      </w:r>
      <w:r w:rsidRPr="00686AA0">
        <w:rPr>
          <w:rFonts w:asciiTheme="minorHAnsi" w:eastAsia="Trebuchet MS" w:hAnsiTheme="minorHAnsi" w:cstheme="minorHAnsi"/>
          <w:noProof/>
          <w:color w:val="000000" w:themeColor="text1"/>
          <w:szCs w:val="20"/>
        </w:rPr>
        <w:t xml:space="preserve"> </w:t>
      </w:r>
      <w:r w:rsidRPr="00686AA0">
        <w:rPr>
          <w:rFonts w:asciiTheme="minorHAnsi" w:eastAsia="Trebuchet MS" w:hAnsiTheme="minorHAnsi" w:cstheme="minorHAnsi"/>
          <w:noProof/>
          <w:color w:val="000000" w:themeColor="text1"/>
          <w:szCs w:val="20"/>
        </w:rPr>
        <w:t>[fecha de consulta: 17 de setiembre de 2017]. Capítulo 14. Conceptos de calidad. Disponible en:</w:t>
      </w:r>
      <w:r w:rsidRPr="00686AA0">
        <w:rPr>
          <w:rFonts w:asciiTheme="minorHAnsi" w:eastAsia="Trebuchet MS" w:hAnsiTheme="minorHAnsi" w:cstheme="minorHAnsi"/>
          <w:noProof/>
          <w:color w:val="000000" w:themeColor="text1"/>
          <w:szCs w:val="20"/>
        </w:rPr>
        <w:t xml:space="preserve"> http://cotana.informatica.edu.bo/downloads/ld-Ingenieria.de.software.enfoque.practico.7ed.Press </w:t>
      </w:r>
      <w:r w:rsidRPr="00686AA0">
        <w:rPr>
          <w:rFonts w:asciiTheme="minorHAnsi" w:eastAsia="Trebuchet MS" w:hAnsiTheme="minorHAnsi" w:cstheme="minorHAnsi"/>
          <w:noProof/>
          <w:color w:val="000000" w:themeColor="text1"/>
          <w:szCs w:val="20"/>
        </w:rPr>
        <w:t>man.PDF</w:t>
      </w:r>
    </w:p>
    <w:p w:rsidR="00A22B6B" w:rsidRPr="00686AA0" w:rsidRDefault="00A22B6B" w:rsidP="00A22B6B">
      <w:pPr>
        <w:spacing w:after="60" w:line="332" w:lineRule="auto"/>
        <w:jc w:val="both"/>
        <w:rPr>
          <w:rFonts w:asciiTheme="minorHAnsi" w:eastAsia="Trebuchet MS" w:hAnsiTheme="minorHAnsi" w:cstheme="minorHAnsi"/>
          <w:color w:val="000000" w:themeColor="text1"/>
          <w:szCs w:val="20"/>
          <w:highlight w:val="white"/>
        </w:rPr>
      </w:pPr>
    </w:p>
    <w:p w:rsidR="00F944F3" w:rsidRPr="00686AA0" w:rsidRDefault="00F944F3" w:rsidP="00F944F3">
      <w:pPr>
        <w:spacing w:after="60" w:line="332" w:lineRule="auto"/>
        <w:rPr>
          <w:rFonts w:asciiTheme="minorHAnsi" w:eastAsia="Trebuchet MS" w:hAnsiTheme="minorHAnsi" w:cstheme="minorHAnsi"/>
          <w:color w:val="000000" w:themeColor="text1"/>
          <w:szCs w:val="20"/>
        </w:rPr>
      </w:pPr>
      <w:r w:rsidRPr="00686AA0">
        <w:rPr>
          <w:rFonts w:asciiTheme="minorHAnsi" w:eastAsia="Trebuchet MS" w:hAnsiTheme="minorHAnsi" w:cstheme="minorHAnsi"/>
          <w:color w:val="000000" w:themeColor="text1"/>
          <w:szCs w:val="20"/>
        </w:rPr>
        <w:t>ISO/IEC 25000. División de Modelo de Calidad [en línea]. 2011. Disponible en</w:t>
      </w:r>
    </w:p>
    <w:p w:rsidR="00F944F3" w:rsidRPr="00686AA0" w:rsidRDefault="00F944F3" w:rsidP="00F944F3">
      <w:pPr>
        <w:spacing w:after="60" w:line="332" w:lineRule="auto"/>
        <w:rPr>
          <w:rFonts w:asciiTheme="minorHAnsi" w:eastAsia="Trebuchet MS" w:hAnsiTheme="minorHAnsi" w:cstheme="minorHAnsi"/>
          <w:color w:val="000000" w:themeColor="text1"/>
          <w:szCs w:val="20"/>
        </w:rPr>
      </w:pPr>
      <w:r w:rsidRPr="00686AA0">
        <w:rPr>
          <w:rFonts w:asciiTheme="minorHAnsi" w:eastAsia="Trebuchet MS" w:hAnsiTheme="minorHAnsi" w:cstheme="minorHAnsi"/>
          <w:color w:val="000000" w:themeColor="text1"/>
          <w:szCs w:val="20"/>
        </w:rPr>
        <w:t>http://iso25000.com/index.php/normas-iso-25000</w:t>
      </w:r>
    </w:p>
    <w:p w:rsidR="00F944F3" w:rsidRPr="00686AA0" w:rsidRDefault="00F944F3" w:rsidP="00F944F3">
      <w:pPr>
        <w:spacing w:after="60" w:line="332" w:lineRule="auto"/>
        <w:rPr>
          <w:rFonts w:asciiTheme="minorHAnsi" w:eastAsia="Trebuchet MS" w:hAnsiTheme="minorHAnsi" w:cstheme="minorHAnsi"/>
          <w:color w:val="000000" w:themeColor="text1"/>
          <w:szCs w:val="20"/>
        </w:rPr>
      </w:pPr>
    </w:p>
    <w:p w:rsidR="00F944F3" w:rsidRPr="00686AA0" w:rsidRDefault="00F944F3" w:rsidP="00F944F3">
      <w:pPr>
        <w:spacing w:after="60" w:line="332" w:lineRule="auto"/>
        <w:rPr>
          <w:rFonts w:asciiTheme="minorHAnsi" w:eastAsia="Trebuchet MS" w:hAnsiTheme="minorHAnsi" w:cstheme="minorHAnsi"/>
          <w:color w:val="000000" w:themeColor="text1"/>
          <w:szCs w:val="20"/>
          <w:lang w:val="en-US"/>
        </w:rPr>
      </w:pPr>
      <w:r w:rsidRPr="00686AA0">
        <w:rPr>
          <w:rFonts w:asciiTheme="minorHAnsi" w:eastAsia="Trebuchet MS" w:hAnsiTheme="minorHAnsi" w:cstheme="minorHAnsi"/>
          <w:color w:val="000000" w:themeColor="text1"/>
          <w:szCs w:val="20"/>
          <w:lang w:val="en-US"/>
        </w:rPr>
        <w:t>ISO/IEC 9126-1: Software Engineering - Product quality - Part 1: Quality model ISO/IEC TR</w:t>
      </w:r>
    </w:p>
    <w:p w:rsidR="00F944F3" w:rsidRDefault="00F944F3" w:rsidP="00F944F3">
      <w:pPr>
        <w:spacing w:after="60" w:line="332" w:lineRule="auto"/>
        <w:rPr>
          <w:rFonts w:asciiTheme="minorHAnsi" w:eastAsia="Trebuchet MS" w:hAnsiTheme="minorHAnsi" w:cstheme="minorHAnsi"/>
          <w:color w:val="222222"/>
          <w:szCs w:val="20"/>
        </w:rPr>
      </w:pPr>
      <w:r w:rsidRPr="00686AA0">
        <w:rPr>
          <w:rFonts w:asciiTheme="minorHAnsi" w:eastAsia="Trebuchet MS" w:hAnsiTheme="minorHAnsi" w:cstheme="minorHAnsi"/>
          <w:color w:val="000000" w:themeColor="text1"/>
          <w:szCs w:val="20"/>
        </w:rPr>
        <w:t xml:space="preserve">9126-2: Software </w:t>
      </w:r>
      <w:proofErr w:type="spellStart"/>
      <w:r w:rsidRPr="00686AA0">
        <w:rPr>
          <w:rFonts w:asciiTheme="minorHAnsi" w:eastAsia="Trebuchet MS" w:hAnsiTheme="minorHAnsi" w:cstheme="minorHAnsi"/>
          <w:color w:val="000000" w:themeColor="text1"/>
          <w:szCs w:val="20"/>
        </w:rPr>
        <w:t>Engineering</w:t>
      </w:r>
      <w:proofErr w:type="spellEnd"/>
      <w:r w:rsidRPr="00686AA0">
        <w:rPr>
          <w:rFonts w:asciiTheme="minorHAnsi" w:eastAsia="Trebuchet MS" w:hAnsiTheme="minorHAnsi" w:cstheme="minorHAnsi"/>
          <w:color w:val="000000" w:themeColor="text1"/>
          <w:szCs w:val="20"/>
        </w:rPr>
        <w:t xml:space="preserve"> - </w:t>
      </w:r>
      <w:proofErr w:type="spellStart"/>
      <w:r w:rsidRPr="00686AA0">
        <w:rPr>
          <w:rFonts w:asciiTheme="minorHAnsi" w:eastAsia="Trebuchet MS" w:hAnsiTheme="minorHAnsi" w:cstheme="minorHAnsi"/>
          <w:color w:val="000000" w:themeColor="text1"/>
          <w:szCs w:val="20"/>
        </w:rPr>
        <w:t>Product</w:t>
      </w:r>
      <w:proofErr w:type="spellEnd"/>
      <w:r w:rsidRPr="00686AA0">
        <w:rPr>
          <w:rFonts w:asciiTheme="minorHAnsi" w:eastAsia="Trebuchet MS" w:hAnsiTheme="minorHAnsi" w:cstheme="minorHAnsi"/>
          <w:color w:val="000000" w:themeColor="text1"/>
          <w:szCs w:val="20"/>
        </w:rPr>
        <w:t xml:space="preserve"> </w:t>
      </w:r>
      <w:proofErr w:type="spellStart"/>
      <w:r w:rsidRPr="00686AA0">
        <w:rPr>
          <w:rFonts w:asciiTheme="minorHAnsi" w:eastAsia="Trebuchet MS" w:hAnsiTheme="minorHAnsi" w:cstheme="minorHAnsi"/>
          <w:color w:val="000000" w:themeColor="text1"/>
          <w:szCs w:val="20"/>
        </w:rPr>
        <w:t>quality</w:t>
      </w:r>
      <w:proofErr w:type="spellEnd"/>
      <w:r w:rsidRPr="00686AA0">
        <w:rPr>
          <w:rFonts w:asciiTheme="minorHAnsi" w:eastAsia="Trebuchet MS" w:hAnsiTheme="minorHAnsi" w:cstheme="minorHAnsi"/>
          <w:color w:val="000000" w:themeColor="text1"/>
          <w:szCs w:val="20"/>
        </w:rPr>
        <w:t>.</w:t>
      </w:r>
      <w:r w:rsidRPr="00686AA0">
        <w:rPr>
          <w:rFonts w:asciiTheme="minorHAnsi" w:eastAsia="Trebuchet MS" w:hAnsiTheme="minorHAnsi" w:cstheme="minorHAnsi"/>
          <w:color w:val="000000" w:themeColor="text1"/>
          <w:szCs w:val="20"/>
        </w:rPr>
        <w:cr/>
      </w:r>
    </w:p>
    <w:p w:rsidR="00686AA0" w:rsidRPr="00686AA0" w:rsidRDefault="00686AA0" w:rsidP="00686AA0">
      <w:pPr>
        <w:jc w:val="both"/>
        <w:rPr>
          <w:rFonts w:asciiTheme="minorHAnsi" w:hAnsiTheme="minorHAnsi" w:cstheme="minorHAnsi"/>
          <w:lang w:val="en-US"/>
        </w:rPr>
      </w:pPr>
    </w:p>
    <w:p w:rsidR="00686AA0" w:rsidRDefault="00686AA0" w:rsidP="00686AA0">
      <w:pPr>
        <w:jc w:val="both"/>
        <w:rPr>
          <w:rFonts w:asciiTheme="minorHAnsi" w:hAnsiTheme="minorHAnsi" w:cstheme="minorHAnsi"/>
          <w:lang w:val="en-US"/>
        </w:rPr>
      </w:pPr>
      <w:proofErr w:type="spellStart"/>
      <w:r w:rsidRPr="00686AA0">
        <w:rPr>
          <w:rFonts w:asciiTheme="minorHAnsi" w:hAnsiTheme="minorHAnsi" w:cstheme="minorHAnsi"/>
          <w:lang w:val="en-US"/>
        </w:rPr>
        <w:t>Coverity</w:t>
      </w:r>
      <w:proofErr w:type="spellEnd"/>
      <w:proofErr w:type="gramStart"/>
      <w:r w:rsidRPr="00686AA0">
        <w:rPr>
          <w:rFonts w:asciiTheme="minorHAnsi" w:hAnsiTheme="minorHAnsi" w:cstheme="minorHAnsi"/>
          <w:lang w:val="en-US"/>
        </w:rPr>
        <w:t>,  I</w:t>
      </w:r>
      <w:proofErr w:type="gramEnd"/>
      <w:r w:rsidRPr="00686AA0">
        <w:rPr>
          <w:rFonts w:asciiTheme="minorHAnsi" w:hAnsiTheme="minorHAnsi" w:cstheme="minorHAnsi"/>
          <w:lang w:val="en-US"/>
        </w:rPr>
        <w:t xml:space="preserve">. (2013). Annual </w:t>
      </w:r>
      <w:proofErr w:type="spellStart"/>
      <w:r w:rsidRPr="00686AA0">
        <w:rPr>
          <w:rFonts w:asciiTheme="minorHAnsi" w:hAnsiTheme="minorHAnsi" w:cstheme="minorHAnsi"/>
          <w:lang w:val="en-US"/>
        </w:rPr>
        <w:t>coverity</w:t>
      </w:r>
      <w:proofErr w:type="spellEnd"/>
      <w:r w:rsidRPr="00686AA0">
        <w:rPr>
          <w:rFonts w:asciiTheme="minorHAnsi" w:hAnsiTheme="minorHAnsi" w:cstheme="minorHAnsi"/>
          <w:lang w:val="en-US"/>
        </w:rPr>
        <w:t xml:space="preserve"> scan report finds open source and</w:t>
      </w:r>
      <w:r>
        <w:rPr>
          <w:rFonts w:asciiTheme="minorHAnsi" w:hAnsiTheme="minorHAnsi" w:cstheme="minorHAnsi"/>
          <w:lang w:val="en-US"/>
        </w:rPr>
        <w:t xml:space="preserve"> </w:t>
      </w:r>
      <w:r w:rsidRPr="00686AA0">
        <w:rPr>
          <w:rFonts w:asciiTheme="minorHAnsi" w:hAnsiTheme="minorHAnsi" w:cstheme="minorHAnsi"/>
          <w:lang w:val="en-US"/>
        </w:rPr>
        <w:t>Proprietary software quality better than industry average for second Consecutive year. 2014.</w:t>
      </w:r>
    </w:p>
    <w:p w:rsidR="00686AA0" w:rsidRPr="00686AA0" w:rsidRDefault="00686AA0" w:rsidP="00686AA0">
      <w:pPr>
        <w:jc w:val="both"/>
        <w:rPr>
          <w:rFonts w:asciiTheme="minorHAnsi" w:eastAsia="Calibri" w:hAnsiTheme="minorHAnsi" w:cstheme="minorHAnsi"/>
          <w:color w:val="000000" w:themeColor="text1"/>
        </w:rPr>
      </w:pPr>
      <w:r w:rsidRPr="00686AA0">
        <w:rPr>
          <w:rFonts w:asciiTheme="minorHAnsi" w:hAnsiTheme="minorHAnsi" w:cstheme="minorHAnsi"/>
          <w:color w:val="000000" w:themeColor="text1"/>
        </w:rPr>
        <w:t xml:space="preserve"> Disponible en</w:t>
      </w:r>
      <w:proofErr w:type="gramStart"/>
      <w:r w:rsidRPr="00686AA0">
        <w:rPr>
          <w:rFonts w:asciiTheme="minorHAnsi" w:hAnsiTheme="minorHAnsi" w:cstheme="minorHAnsi"/>
          <w:color w:val="000000" w:themeColor="text1"/>
        </w:rPr>
        <w:t>:  HYPERLINK</w:t>
      </w:r>
      <w:proofErr w:type="gramEnd"/>
      <w:r w:rsidRPr="00686AA0">
        <w:rPr>
          <w:rFonts w:asciiTheme="minorHAnsi" w:hAnsiTheme="minorHAnsi" w:cstheme="minorHAnsi"/>
          <w:color w:val="000000" w:themeColor="text1"/>
        </w:rPr>
        <w:t xml:space="preserve"> "http://www.coverity" </w:t>
      </w:r>
      <w:r w:rsidRPr="00686AA0">
        <w:rPr>
          <w:rStyle w:val="Hipervnculo"/>
          <w:rFonts w:asciiTheme="minorHAnsi" w:eastAsia="Calibri" w:hAnsiTheme="minorHAnsi" w:cstheme="minorHAnsi"/>
          <w:color w:val="000000" w:themeColor="text1"/>
          <w:u w:val="none"/>
        </w:rPr>
        <w:t>http://www.coverity.com/pressreleases/annual-coverity</w:t>
      </w:r>
      <w:r w:rsidRPr="00686AA0">
        <w:rPr>
          <w:rFonts w:asciiTheme="minorHAnsi" w:eastAsia="Calibri" w:hAnsiTheme="minorHAnsi" w:cstheme="minorHAnsi"/>
          <w:color w:val="000000" w:themeColor="text1"/>
        </w:rPr>
        <w:t>-scan-report-finds-open-source-and-proprietary-software-quality-better-than-industry-average-for-second-co</w:t>
      </w:r>
      <w:bookmarkStart w:id="0" w:name="_GoBack"/>
      <w:bookmarkEnd w:id="0"/>
      <w:r w:rsidRPr="00686AA0">
        <w:rPr>
          <w:rFonts w:asciiTheme="minorHAnsi" w:eastAsia="Calibri" w:hAnsiTheme="minorHAnsi" w:cstheme="minorHAnsi"/>
          <w:color w:val="000000" w:themeColor="text1"/>
        </w:rPr>
        <w:t>nsecutive-year/</w:t>
      </w:r>
    </w:p>
    <w:p w:rsidR="00686AA0" w:rsidRPr="00686AA0" w:rsidRDefault="00686AA0" w:rsidP="00686AA0">
      <w:pPr>
        <w:jc w:val="both"/>
        <w:rPr>
          <w:rFonts w:asciiTheme="minorHAnsi" w:eastAsia="Calibri" w:hAnsiTheme="minorHAnsi" w:cstheme="minorHAnsi"/>
        </w:rPr>
      </w:pPr>
      <w:r w:rsidRPr="00686AA0">
        <w:rPr>
          <w:rFonts w:asciiTheme="minorHAnsi" w:eastAsia="Calibri" w:hAnsiTheme="minorHAnsi" w:cstheme="minorHAnsi"/>
        </w:rPr>
        <w:t xml:space="preserve"> </w:t>
      </w:r>
    </w:p>
    <w:p w:rsidR="00686AA0" w:rsidRPr="00686AA0" w:rsidRDefault="00686AA0" w:rsidP="00686AA0">
      <w:pPr>
        <w:jc w:val="both"/>
        <w:rPr>
          <w:rFonts w:asciiTheme="minorHAnsi" w:eastAsia="Calibri" w:hAnsiTheme="minorHAnsi" w:cstheme="minorHAnsi"/>
        </w:rPr>
      </w:pPr>
      <w:r w:rsidRPr="00686AA0">
        <w:rPr>
          <w:rFonts w:asciiTheme="minorHAnsi" w:eastAsia="Calibri" w:hAnsiTheme="minorHAnsi" w:cstheme="minorHAnsi"/>
          <w:lang w:val="en-US"/>
        </w:rPr>
        <w:t xml:space="preserve">Gómez, R. (2013). How complex are </w:t>
      </w:r>
      <w:proofErr w:type="spellStart"/>
      <w:r w:rsidRPr="00686AA0">
        <w:rPr>
          <w:rFonts w:asciiTheme="minorHAnsi" w:eastAsia="Calibri" w:hAnsiTheme="minorHAnsi" w:cstheme="minorHAnsi"/>
          <w:lang w:val="en-US"/>
        </w:rPr>
        <w:t>todo</w:t>
      </w:r>
      <w:proofErr w:type="spellEnd"/>
      <w:r>
        <w:rPr>
          <w:rFonts w:asciiTheme="minorHAnsi" w:eastAsia="Calibri" w:hAnsiTheme="minorHAnsi" w:cstheme="minorHAnsi"/>
          <w:lang w:val="en-US"/>
        </w:rPr>
        <w:t xml:space="preserve"> </w:t>
      </w:r>
      <w:r w:rsidRPr="00686AA0">
        <w:rPr>
          <w:rFonts w:asciiTheme="minorHAnsi" w:eastAsia="Calibri" w:hAnsiTheme="minorHAnsi" w:cstheme="minorHAnsi"/>
          <w:lang w:val="en-US"/>
        </w:rPr>
        <w:t xml:space="preserve">MVC implementations. </w:t>
      </w:r>
      <w:r w:rsidRPr="00686AA0">
        <w:rPr>
          <w:rFonts w:asciiTheme="minorHAnsi" w:eastAsia="Calibri" w:hAnsiTheme="minorHAnsi" w:cstheme="minorHAnsi"/>
        </w:rPr>
        <w:t>2014.</w:t>
      </w:r>
    </w:p>
    <w:p w:rsidR="00686AA0" w:rsidRPr="00686AA0" w:rsidRDefault="00686AA0" w:rsidP="00686AA0">
      <w:pPr>
        <w:jc w:val="both"/>
        <w:rPr>
          <w:rFonts w:asciiTheme="minorHAnsi" w:hAnsiTheme="minorHAnsi" w:cstheme="minorHAnsi"/>
        </w:rPr>
      </w:pPr>
      <w:r w:rsidRPr="00686AA0">
        <w:rPr>
          <w:rFonts w:asciiTheme="minorHAnsi" w:eastAsia="Calibri" w:hAnsiTheme="minorHAnsi" w:cstheme="minorHAnsi"/>
        </w:rPr>
        <w:t>Disponible en: http//blog.coderstats.net/</w:t>
      </w:r>
      <w:proofErr w:type="spellStart"/>
      <w:r w:rsidRPr="00686AA0">
        <w:rPr>
          <w:rFonts w:asciiTheme="minorHAnsi" w:eastAsia="Calibri" w:hAnsiTheme="minorHAnsi" w:cstheme="minorHAnsi"/>
        </w:rPr>
        <w:t>todomvc-complexity</w:t>
      </w:r>
      <w:proofErr w:type="spellEnd"/>
      <w:r w:rsidRPr="00686AA0">
        <w:rPr>
          <w:rFonts w:asciiTheme="minorHAnsi" w:eastAsia="Calibri" w:hAnsiTheme="minorHAnsi" w:cstheme="minorHAnsi"/>
        </w:rPr>
        <w:t xml:space="preserve">/ </w:t>
      </w:r>
    </w:p>
    <w:p w:rsidR="00835CE2" w:rsidRPr="00A22B6B" w:rsidRDefault="00835CE2" w:rsidP="00F944F3">
      <w:pPr>
        <w:spacing w:after="60" w:line="332" w:lineRule="auto"/>
        <w:rPr>
          <w:rFonts w:asciiTheme="minorHAnsi" w:eastAsia="Trebuchet MS" w:hAnsiTheme="minorHAnsi" w:cstheme="minorHAnsi"/>
          <w:color w:val="222222"/>
          <w:szCs w:val="20"/>
          <w:highlight w:val="white"/>
        </w:rPr>
      </w:pPr>
    </w:p>
    <w:p w:rsidR="00621C28" w:rsidRDefault="00621C28" w:rsidP="00621C28">
      <w:pPr>
        <w:spacing w:after="60" w:line="332" w:lineRule="auto"/>
        <w:jc w:val="both"/>
        <w:rPr>
          <w:rFonts w:ascii="Trebuchet MS" w:eastAsia="Trebuchet MS" w:hAnsi="Trebuchet MS" w:cs="Trebuchet MS"/>
          <w:color w:val="222222"/>
          <w:sz w:val="20"/>
          <w:szCs w:val="20"/>
          <w:highlight w:val="white"/>
        </w:rPr>
      </w:pPr>
    </w:p>
    <w:p w:rsidR="00621C28" w:rsidRDefault="00621C28" w:rsidP="00621C28"/>
    <w:p w:rsidR="00621C28" w:rsidRPr="00621C28" w:rsidRDefault="00621C28" w:rsidP="00621C28">
      <w:pPr>
        <w:rPr>
          <w:lang w:val="es-ES"/>
        </w:rPr>
      </w:pPr>
    </w:p>
    <w:sectPr w:rsidR="00621C28" w:rsidRPr="00621C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7593"/>
    <w:multiLevelType w:val="multilevel"/>
    <w:tmpl w:val="94949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7F0854"/>
    <w:multiLevelType w:val="multilevel"/>
    <w:tmpl w:val="759C706E"/>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A364E4"/>
    <w:multiLevelType w:val="hybridMultilevel"/>
    <w:tmpl w:val="90D005AC"/>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
    <w:nsid w:val="14E54155"/>
    <w:multiLevelType w:val="multilevel"/>
    <w:tmpl w:val="3BD85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66C5B89"/>
    <w:multiLevelType w:val="multilevel"/>
    <w:tmpl w:val="AAD2E7CE"/>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8D73856"/>
    <w:multiLevelType w:val="multilevel"/>
    <w:tmpl w:val="1370FDBE"/>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97B3B80"/>
    <w:multiLevelType w:val="multilevel"/>
    <w:tmpl w:val="B8CABE8C"/>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rFonts w:ascii="Arial" w:eastAsia="Arial" w:hAnsi="Arial" w:cs="Arial"/>
        <w:color w:val="222222"/>
        <w:sz w:val="20"/>
        <w:szCs w:val="20"/>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AE92146"/>
    <w:multiLevelType w:val="multilevel"/>
    <w:tmpl w:val="56C8A6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1D5042CB"/>
    <w:multiLevelType w:val="multilevel"/>
    <w:tmpl w:val="6BD89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D5C1669"/>
    <w:multiLevelType w:val="multilevel"/>
    <w:tmpl w:val="C41E47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nsid w:val="22292CF9"/>
    <w:multiLevelType w:val="multilevel"/>
    <w:tmpl w:val="0A6C0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5CE0144"/>
    <w:multiLevelType w:val="multilevel"/>
    <w:tmpl w:val="3728498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280E4944"/>
    <w:multiLevelType w:val="multilevel"/>
    <w:tmpl w:val="F018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3B799D"/>
    <w:multiLevelType w:val="multilevel"/>
    <w:tmpl w:val="A336C6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31096747"/>
    <w:multiLevelType w:val="multilevel"/>
    <w:tmpl w:val="D8443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617556E"/>
    <w:multiLevelType w:val="hybridMultilevel"/>
    <w:tmpl w:val="F98E5E66"/>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5825B80"/>
    <w:multiLevelType w:val="multilevel"/>
    <w:tmpl w:val="34724D92"/>
    <w:lvl w:ilvl="0">
      <w:start w:val="1"/>
      <w:numFmt w:val="bullet"/>
      <w:lvlText w:val="●"/>
      <w:lvlJc w:val="left"/>
      <w:pPr>
        <w:ind w:left="720" w:hanging="360"/>
      </w:pPr>
      <w:rPr>
        <w:color w:val="5E5E5E"/>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776506B"/>
    <w:multiLevelType w:val="multilevel"/>
    <w:tmpl w:val="BE462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82A4337"/>
    <w:multiLevelType w:val="multilevel"/>
    <w:tmpl w:val="C192B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A5433CC"/>
    <w:multiLevelType w:val="multilevel"/>
    <w:tmpl w:val="A5C293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nsid w:val="4BD20D37"/>
    <w:multiLevelType w:val="multilevel"/>
    <w:tmpl w:val="5F0262AE"/>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C46672E"/>
    <w:multiLevelType w:val="multilevel"/>
    <w:tmpl w:val="51F8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B0118D"/>
    <w:multiLevelType w:val="hybridMultilevel"/>
    <w:tmpl w:val="123E3A02"/>
    <w:lvl w:ilvl="0" w:tplc="0C0A000F">
      <w:start w:val="1"/>
      <w:numFmt w:val="decimal"/>
      <w:lvlText w:val="%1."/>
      <w:lvlJc w:val="left"/>
      <w:pPr>
        <w:ind w:left="690" w:hanging="360"/>
      </w:pPr>
    </w:lvl>
    <w:lvl w:ilvl="1" w:tplc="0C0A0019" w:tentative="1">
      <w:start w:val="1"/>
      <w:numFmt w:val="lowerLetter"/>
      <w:lvlText w:val="%2."/>
      <w:lvlJc w:val="left"/>
      <w:pPr>
        <w:ind w:left="1410" w:hanging="360"/>
      </w:pPr>
    </w:lvl>
    <w:lvl w:ilvl="2" w:tplc="0C0A001B" w:tentative="1">
      <w:start w:val="1"/>
      <w:numFmt w:val="lowerRoman"/>
      <w:lvlText w:val="%3."/>
      <w:lvlJc w:val="right"/>
      <w:pPr>
        <w:ind w:left="2130" w:hanging="180"/>
      </w:pPr>
    </w:lvl>
    <w:lvl w:ilvl="3" w:tplc="0C0A000F" w:tentative="1">
      <w:start w:val="1"/>
      <w:numFmt w:val="decimal"/>
      <w:lvlText w:val="%4."/>
      <w:lvlJc w:val="left"/>
      <w:pPr>
        <w:ind w:left="2850" w:hanging="360"/>
      </w:pPr>
    </w:lvl>
    <w:lvl w:ilvl="4" w:tplc="0C0A0019" w:tentative="1">
      <w:start w:val="1"/>
      <w:numFmt w:val="lowerLetter"/>
      <w:lvlText w:val="%5."/>
      <w:lvlJc w:val="left"/>
      <w:pPr>
        <w:ind w:left="3570" w:hanging="360"/>
      </w:pPr>
    </w:lvl>
    <w:lvl w:ilvl="5" w:tplc="0C0A001B" w:tentative="1">
      <w:start w:val="1"/>
      <w:numFmt w:val="lowerRoman"/>
      <w:lvlText w:val="%6."/>
      <w:lvlJc w:val="right"/>
      <w:pPr>
        <w:ind w:left="4290" w:hanging="180"/>
      </w:pPr>
    </w:lvl>
    <w:lvl w:ilvl="6" w:tplc="0C0A000F" w:tentative="1">
      <w:start w:val="1"/>
      <w:numFmt w:val="decimal"/>
      <w:lvlText w:val="%7."/>
      <w:lvlJc w:val="left"/>
      <w:pPr>
        <w:ind w:left="5010" w:hanging="360"/>
      </w:pPr>
    </w:lvl>
    <w:lvl w:ilvl="7" w:tplc="0C0A0019" w:tentative="1">
      <w:start w:val="1"/>
      <w:numFmt w:val="lowerLetter"/>
      <w:lvlText w:val="%8."/>
      <w:lvlJc w:val="left"/>
      <w:pPr>
        <w:ind w:left="5730" w:hanging="360"/>
      </w:pPr>
    </w:lvl>
    <w:lvl w:ilvl="8" w:tplc="0C0A001B" w:tentative="1">
      <w:start w:val="1"/>
      <w:numFmt w:val="lowerRoman"/>
      <w:lvlText w:val="%9."/>
      <w:lvlJc w:val="right"/>
      <w:pPr>
        <w:ind w:left="6450" w:hanging="180"/>
      </w:pPr>
    </w:lvl>
  </w:abstractNum>
  <w:abstractNum w:abstractNumId="23">
    <w:nsid w:val="5B4E128B"/>
    <w:multiLevelType w:val="hybridMultilevel"/>
    <w:tmpl w:val="FF6A1F7E"/>
    <w:lvl w:ilvl="0" w:tplc="0C0A000F">
      <w:start w:val="1"/>
      <w:numFmt w:val="decimal"/>
      <w:lvlText w:val="%1."/>
      <w:lvlJc w:val="left"/>
      <w:pPr>
        <w:ind w:left="1920" w:hanging="360"/>
      </w:p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24">
    <w:nsid w:val="65397548"/>
    <w:multiLevelType w:val="multilevel"/>
    <w:tmpl w:val="3728498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nsid w:val="65BE7F6E"/>
    <w:multiLevelType w:val="multilevel"/>
    <w:tmpl w:val="DFECF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94C59D8"/>
    <w:multiLevelType w:val="hybridMultilevel"/>
    <w:tmpl w:val="F5D46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1116F49"/>
    <w:multiLevelType w:val="hybridMultilevel"/>
    <w:tmpl w:val="21ECCC1E"/>
    <w:lvl w:ilvl="0" w:tplc="0C0A000F">
      <w:start w:val="1"/>
      <w:numFmt w:val="decimal"/>
      <w:lvlText w:val="%1."/>
      <w:lvlJc w:val="left"/>
      <w:pPr>
        <w:ind w:left="690" w:hanging="360"/>
      </w:pPr>
    </w:lvl>
    <w:lvl w:ilvl="1" w:tplc="0C0A0019" w:tentative="1">
      <w:start w:val="1"/>
      <w:numFmt w:val="lowerLetter"/>
      <w:lvlText w:val="%2."/>
      <w:lvlJc w:val="left"/>
      <w:pPr>
        <w:ind w:left="1410" w:hanging="360"/>
      </w:pPr>
    </w:lvl>
    <w:lvl w:ilvl="2" w:tplc="0C0A001B" w:tentative="1">
      <w:start w:val="1"/>
      <w:numFmt w:val="lowerRoman"/>
      <w:lvlText w:val="%3."/>
      <w:lvlJc w:val="right"/>
      <w:pPr>
        <w:ind w:left="2130" w:hanging="180"/>
      </w:pPr>
    </w:lvl>
    <w:lvl w:ilvl="3" w:tplc="0C0A000F" w:tentative="1">
      <w:start w:val="1"/>
      <w:numFmt w:val="decimal"/>
      <w:lvlText w:val="%4."/>
      <w:lvlJc w:val="left"/>
      <w:pPr>
        <w:ind w:left="2850" w:hanging="360"/>
      </w:pPr>
    </w:lvl>
    <w:lvl w:ilvl="4" w:tplc="0C0A0019" w:tentative="1">
      <w:start w:val="1"/>
      <w:numFmt w:val="lowerLetter"/>
      <w:lvlText w:val="%5."/>
      <w:lvlJc w:val="left"/>
      <w:pPr>
        <w:ind w:left="3570" w:hanging="360"/>
      </w:pPr>
    </w:lvl>
    <w:lvl w:ilvl="5" w:tplc="0C0A001B" w:tentative="1">
      <w:start w:val="1"/>
      <w:numFmt w:val="lowerRoman"/>
      <w:lvlText w:val="%6."/>
      <w:lvlJc w:val="right"/>
      <w:pPr>
        <w:ind w:left="4290" w:hanging="180"/>
      </w:pPr>
    </w:lvl>
    <w:lvl w:ilvl="6" w:tplc="0C0A000F" w:tentative="1">
      <w:start w:val="1"/>
      <w:numFmt w:val="decimal"/>
      <w:lvlText w:val="%7."/>
      <w:lvlJc w:val="left"/>
      <w:pPr>
        <w:ind w:left="5010" w:hanging="360"/>
      </w:pPr>
    </w:lvl>
    <w:lvl w:ilvl="7" w:tplc="0C0A0019" w:tentative="1">
      <w:start w:val="1"/>
      <w:numFmt w:val="lowerLetter"/>
      <w:lvlText w:val="%8."/>
      <w:lvlJc w:val="left"/>
      <w:pPr>
        <w:ind w:left="5730" w:hanging="360"/>
      </w:pPr>
    </w:lvl>
    <w:lvl w:ilvl="8" w:tplc="0C0A001B" w:tentative="1">
      <w:start w:val="1"/>
      <w:numFmt w:val="lowerRoman"/>
      <w:lvlText w:val="%9."/>
      <w:lvlJc w:val="right"/>
      <w:pPr>
        <w:ind w:left="6450" w:hanging="180"/>
      </w:pPr>
    </w:lvl>
  </w:abstractNum>
  <w:abstractNum w:abstractNumId="28">
    <w:nsid w:val="71AA4B50"/>
    <w:multiLevelType w:val="multilevel"/>
    <w:tmpl w:val="1A72C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21D06D0"/>
    <w:multiLevelType w:val="multilevel"/>
    <w:tmpl w:val="34724D92"/>
    <w:lvl w:ilvl="0">
      <w:start w:val="1"/>
      <w:numFmt w:val="bullet"/>
      <w:lvlText w:val="●"/>
      <w:lvlJc w:val="left"/>
      <w:pPr>
        <w:ind w:left="720" w:hanging="360"/>
      </w:pPr>
      <w:rPr>
        <w:color w:val="5E5E5E"/>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65851EB"/>
    <w:multiLevelType w:val="multilevel"/>
    <w:tmpl w:val="61DA6074"/>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CD6099"/>
    <w:multiLevelType w:val="hybridMultilevel"/>
    <w:tmpl w:val="F5D46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7CD365F"/>
    <w:multiLevelType w:val="multilevel"/>
    <w:tmpl w:val="4A2CCAB0"/>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8FC1E8A"/>
    <w:multiLevelType w:val="multilevel"/>
    <w:tmpl w:val="A27E67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796F76D9"/>
    <w:multiLevelType w:val="multilevel"/>
    <w:tmpl w:val="62363184"/>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B901A02"/>
    <w:multiLevelType w:val="multilevel"/>
    <w:tmpl w:val="E332A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C9E0EB8"/>
    <w:multiLevelType w:val="multilevel"/>
    <w:tmpl w:val="B8B22B3C"/>
    <w:lvl w:ilvl="0">
      <w:start w:val="1"/>
      <w:numFmt w:val="bullet"/>
      <w:lvlText w:val="●"/>
      <w:lvlJc w:val="left"/>
      <w:pPr>
        <w:ind w:left="720" w:hanging="360"/>
      </w:pPr>
      <w:rPr>
        <w:rFonts w:ascii="Arial" w:eastAsia="Arial" w:hAnsi="Arial" w:cs="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FAD51CB"/>
    <w:multiLevelType w:val="multilevel"/>
    <w:tmpl w:val="3728498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3"/>
  </w:num>
  <w:num w:numId="5">
    <w:abstractNumId w:val="19"/>
  </w:num>
  <w:num w:numId="6">
    <w:abstractNumId w:val="21"/>
  </w:num>
  <w:num w:numId="7">
    <w:abstractNumId w:val="12"/>
  </w:num>
  <w:num w:numId="8">
    <w:abstractNumId w:val="30"/>
  </w:num>
  <w:num w:numId="9">
    <w:abstractNumId w:val="25"/>
  </w:num>
  <w:num w:numId="10">
    <w:abstractNumId w:val="35"/>
  </w:num>
  <w:num w:numId="11">
    <w:abstractNumId w:val="28"/>
  </w:num>
  <w:num w:numId="12">
    <w:abstractNumId w:val="20"/>
  </w:num>
  <w:num w:numId="13">
    <w:abstractNumId w:val="36"/>
  </w:num>
  <w:num w:numId="14">
    <w:abstractNumId w:val="1"/>
  </w:num>
  <w:num w:numId="15">
    <w:abstractNumId w:val="4"/>
  </w:num>
  <w:num w:numId="16">
    <w:abstractNumId w:val="5"/>
  </w:num>
  <w:num w:numId="17">
    <w:abstractNumId w:val="34"/>
  </w:num>
  <w:num w:numId="18">
    <w:abstractNumId w:val="32"/>
  </w:num>
  <w:num w:numId="19">
    <w:abstractNumId w:val="6"/>
  </w:num>
  <w:num w:numId="20">
    <w:abstractNumId w:val="29"/>
  </w:num>
  <w:num w:numId="21">
    <w:abstractNumId w:val="17"/>
  </w:num>
  <w:num w:numId="22">
    <w:abstractNumId w:val="0"/>
  </w:num>
  <w:num w:numId="23">
    <w:abstractNumId w:val="18"/>
  </w:num>
  <w:num w:numId="24">
    <w:abstractNumId w:val="14"/>
  </w:num>
  <w:num w:numId="25">
    <w:abstractNumId w:val="10"/>
  </w:num>
  <w:num w:numId="26">
    <w:abstractNumId w:val="8"/>
  </w:num>
  <w:num w:numId="27">
    <w:abstractNumId w:val="11"/>
  </w:num>
  <w:num w:numId="28">
    <w:abstractNumId w:val="24"/>
  </w:num>
  <w:num w:numId="29">
    <w:abstractNumId w:val="33"/>
  </w:num>
  <w:num w:numId="30">
    <w:abstractNumId w:val="3"/>
  </w:num>
  <w:num w:numId="31">
    <w:abstractNumId w:val="23"/>
  </w:num>
  <w:num w:numId="32">
    <w:abstractNumId w:val="2"/>
  </w:num>
  <w:num w:numId="33">
    <w:abstractNumId w:val="22"/>
  </w:num>
  <w:num w:numId="34">
    <w:abstractNumId w:val="27"/>
  </w:num>
  <w:num w:numId="35">
    <w:abstractNumId w:val="26"/>
  </w:num>
  <w:num w:numId="36">
    <w:abstractNumId w:val="31"/>
  </w:num>
  <w:num w:numId="37">
    <w:abstractNumId w:val="15"/>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96"/>
    <w:rsid w:val="000D3E56"/>
    <w:rsid w:val="00102684"/>
    <w:rsid w:val="00136BC9"/>
    <w:rsid w:val="00154FBC"/>
    <w:rsid w:val="00160371"/>
    <w:rsid w:val="001716D9"/>
    <w:rsid w:val="001C73E8"/>
    <w:rsid w:val="00272F01"/>
    <w:rsid w:val="002B6928"/>
    <w:rsid w:val="00315DEA"/>
    <w:rsid w:val="00382D9F"/>
    <w:rsid w:val="003D63F5"/>
    <w:rsid w:val="00404906"/>
    <w:rsid w:val="004B2F09"/>
    <w:rsid w:val="00621C28"/>
    <w:rsid w:val="00686AA0"/>
    <w:rsid w:val="00765D0E"/>
    <w:rsid w:val="007D5C4A"/>
    <w:rsid w:val="007F300A"/>
    <w:rsid w:val="00814A72"/>
    <w:rsid w:val="00835CE2"/>
    <w:rsid w:val="00911E2B"/>
    <w:rsid w:val="00A22B6B"/>
    <w:rsid w:val="00A303A3"/>
    <w:rsid w:val="00B04F08"/>
    <w:rsid w:val="00BA331D"/>
    <w:rsid w:val="00D70C70"/>
    <w:rsid w:val="00DD0F7A"/>
    <w:rsid w:val="00E3743A"/>
    <w:rsid w:val="00E74E7E"/>
    <w:rsid w:val="00EC164B"/>
    <w:rsid w:val="00EE631A"/>
    <w:rsid w:val="00F20E96"/>
    <w:rsid w:val="00F944F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E96"/>
    <w:pPr>
      <w:spacing w:after="0"/>
    </w:pPr>
    <w:rPr>
      <w:rFonts w:ascii="Arial" w:eastAsia="Arial" w:hAnsi="Arial" w:cs="Arial"/>
      <w:color w:val="00000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20E9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0E96"/>
    <w:rPr>
      <w:rFonts w:ascii="Tahoma" w:eastAsia="Arial" w:hAnsi="Tahoma" w:cs="Tahoma"/>
      <w:color w:val="000000"/>
      <w:sz w:val="16"/>
      <w:szCs w:val="16"/>
      <w:lang w:eastAsia="es-PE"/>
    </w:rPr>
  </w:style>
  <w:style w:type="paragraph" w:styleId="NormalWeb">
    <w:name w:val="Normal (Web)"/>
    <w:basedOn w:val="Normal"/>
    <w:uiPriority w:val="99"/>
    <w:semiHidden/>
    <w:unhideWhenUsed/>
    <w:rsid w:val="00A303A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A303A3"/>
    <w:rPr>
      <w:b/>
      <w:bCs/>
    </w:rPr>
  </w:style>
  <w:style w:type="paragraph" w:styleId="Prrafodelista">
    <w:name w:val="List Paragraph"/>
    <w:basedOn w:val="Normal"/>
    <w:uiPriority w:val="34"/>
    <w:qFormat/>
    <w:rsid w:val="00621C28"/>
    <w:pPr>
      <w:ind w:left="720"/>
      <w:contextualSpacing/>
    </w:pPr>
  </w:style>
  <w:style w:type="table" w:styleId="Tablaconcuadrcula">
    <w:name w:val="Table Grid"/>
    <w:basedOn w:val="Tablanormal"/>
    <w:uiPriority w:val="59"/>
    <w:rsid w:val="007D5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D70C7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vistoso-nfasis1">
    <w:name w:val="Colorful Shading Accent 1"/>
    <w:basedOn w:val="Tablanormal"/>
    <w:uiPriority w:val="71"/>
    <w:rsid w:val="00382D9F"/>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media1-nfasis5">
    <w:name w:val="Medium List 1 Accent 5"/>
    <w:basedOn w:val="Tablanormal"/>
    <w:uiPriority w:val="65"/>
    <w:rsid w:val="00382D9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vistosa-nfasis5">
    <w:name w:val="Colorful Grid Accent 5"/>
    <w:basedOn w:val="Tablanormal"/>
    <w:uiPriority w:val="73"/>
    <w:rsid w:val="00382D9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
    <w:name w:val="Hyperlink"/>
    <w:basedOn w:val="Fuentedeprrafopredeter"/>
    <w:uiPriority w:val="99"/>
    <w:unhideWhenUsed/>
    <w:rsid w:val="00F944F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E96"/>
    <w:pPr>
      <w:spacing w:after="0"/>
    </w:pPr>
    <w:rPr>
      <w:rFonts w:ascii="Arial" w:eastAsia="Arial" w:hAnsi="Arial" w:cs="Arial"/>
      <w:color w:val="00000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20E9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0E96"/>
    <w:rPr>
      <w:rFonts w:ascii="Tahoma" w:eastAsia="Arial" w:hAnsi="Tahoma" w:cs="Tahoma"/>
      <w:color w:val="000000"/>
      <w:sz w:val="16"/>
      <w:szCs w:val="16"/>
      <w:lang w:eastAsia="es-PE"/>
    </w:rPr>
  </w:style>
  <w:style w:type="paragraph" w:styleId="NormalWeb">
    <w:name w:val="Normal (Web)"/>
    <w:basedOn w:val="Normal"/>
    <w:uiPriority w:val="99"/>
    <w:semiHidden/>
    <w:unhideWhenUsed/>
    <w:rsid w:val="00A303A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A303A3"/>
    <w:rPr>
      <w:b/>
      <w:bCs/>
    </w:rPr>
  </w:style>
  <w:style w:type="paragraph" w:styleId="Prrafodelista">
    <w:name w:val="List Paragraph"/>
    <w:basedOn w:val="Normal"/>
    <w:uiPriority w:val="34"/>
    <w:qFormat/>
    <w:rsid w:val="00621C28"/>
    <w:pPr>
      <w:ind w:left="720"/>
      <w:contextualSpacing/>
    </w:pPr>
  </w:style>
  <w:style w:type="table" w:styleId="Tablaconcuadrcula">
    <w:name w:val="Table Grid"/>
    <w:basedOn w:val="Tablanormal"/>
    <w:uiPriority w:val="59"/>
    <w:rsid w:val="007D5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D70C7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vistoso-nfasis1">
    <w:name w:val="Colorful Shading Accent 1"/>
    <w:basedOn w:val="Tablanormal"/>
    <w:uiPriority w:val="71"/>
    <w:rsid w:val="00382D9F"/>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media1-nfasis5">
    <w:name w:val="Medium List 1 Accent 5"/>
    <w:basedOn w:val="Tablanormal"/>
    <w:uiPriority w:val="65"/>
    <w:rsid w:val="00382D9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vistosa-nfasis5">
    <w:name w:val="Colorful Grid Accent 5"/>
    <w:basedOn w:val="Tablanormal"/>
    <w:uiPriority w:val="73"/>
    <w:rsid w:val="00382D9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
    <w:name w:val="Hyperlink"/>
    <w:basedOn w:val="Fuentedeprrafopredeter"/>
    <w:uiPriority w:val="99"/>
    <w:unhideWhenUsed/>
    <w:rsid w:val="00F944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115810">
      <w:bodyDiv w:val="1"/>
      <w:marLeft w:val="0"/>
      <w:marRight w:val="0"/>
      <w:marTop w:val="0"/>
      <w:marBottom w:val="0"/>
      <w:divBdr>
        <w:top w:val="none" w:sz="0" w:space="0" w:color="auto"/>
        <w:left w:val="none" w:sz="0" w:space="0" w:color="auto"/>
        <w:bottom w:val="none" w:sz="0" w:space="0" w:color="auto"/>
        <w:right w:val="none" w:sz="0" w:space="0" w:color="auto"/>
      </w:divBdr>
    </w:div>
    <w:div w:id="830753268">
      <w:bodyDiv w:val="1"/>
      <w:marLeft w:val="0"/>
      <w:marRight w:val="0"/>
      <w:marTop w:val="0"/>
      <w:marBottom w:val="0"/>
      <w:divBdr>
        <w:top w:val="none" w:sz="0" w:space="0" w:color="auto"/>
        <w:left w:val="none" w:sz="0" w:space="0" w:color="auto"/>
        <w:bottom w:val="none" w:sz="0" w:space="0" w:color="auto"/>
        <w:right w:val="none" w:sz="0" w:space="0" w:color="auto"/>
      </w:divBdr>
    </w:div>
    <w:div w:id="1202012859">
      <w:bodyDiv w:val="1"/>
      <w:marLeft w:val="0"/>
      <w:marRight w:val="0"/>
      <w:marTop w:val="0"/>
      <w:marBottom w:val="0"/>
      <w:divBdr>
        <w:top w:val="none" w:sz="0" w:space="0" w:color="auto"/>
        <w:left w:val="none" w:sz="0" w:space="0" w:color="auto"/>
        <w:bottom w:val="none" w:sz="0" w:space="0" w:color="auto"/>
        <w:right w:val="none" w:sz="0" w:space="0" w:color="auto"/>
      </w:divBdr>
    </w:div>
    <w:div w:id="143104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emf"/><Relationship Id="rId17" Type="http://schemas.openxmlformats.org/officeDocument/2006/relationships/image" Target="media/image12.jpg"/><Relationship Id="rId25" Type="http://schemas.openxmlformats.org/officeDocument/2006/relationships/image" Target="media/image20.tmp"/><Relationship Id="rId33" Type="http://schemas.openxmlformats.org/officeDocument/2006/relationships/image" Target="media/image28.tmp"/><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27</Pages>
  <Words>3184</Words>
  <Characters>17516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21</cp:revision>
  <dcterms:created xsi:type="dcterms:W3CDTF">2017-09-26T16:52:00Z</dcterms:created>
  <dcterms:modified xsi:type="dcterms:W3CDTF">2017-09-28T16:09:00Z</dcterms:modified>
</cp:coreProperties>
</file>