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 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Масиви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Запитання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Шо буде виведено в результаті виконання програми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309767" cy="27072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9767" cy="2707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321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2031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b w:val="1"/>
          <w:shd w:fill="93c47d" w:val="clear"/>
        </w:rPr>
      </w:pPr>
      <w:r w:rsidDel="00000000" w:rsidR="00000000" w:rsidRPr="00000000">
        <w:rPr>
          <w:b w:val="1"/>
          <w:shd w:fill="93c47d" w:val="clear"/>
          <w:rtl w:val="0"/>
        </w:rPr>
        <w:t xml:space="preserve">3021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0123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Запитання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Шо буде виведено в результаті виконання програми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2317948" cy="236252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7948" cy="2362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54310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0134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5432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b w:val="1"/>
          <w:u w:val="none"/>
          <w:shd w:fill="6aa84f" w:val="clear"/>
        </w:rPr>
      </w:pPr>
      <w:r w:rsidDel="00000000" w:rsidR="00000000" w:rsidRPr="00000000">
        <w:rPr>
          <w:b w:val="1"/>
          <w:shd w:fill="6aa84f" w:val="clear"/>
          <w:rtl w:val="0"/>
        </w:rPr>
        <w:t xml:space="preserve">543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Запитання 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Шо буде виведено в результаті виконання програми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2553421" cy="285566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3421" cy="2855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54321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543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543210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shd w:fill="6aa84f" w:val="clear"/>
        </w:rPr>
      </w:pPr>
      <w:r w:rsidDel="00000000" w:rsidR="00000000" w:rsidRPr="00000000">
        <w:rPr>
          <w:b w:val="1"/>
          <w:shd w:fill="6aa84f" w:val="clear"/>
          <w:rtl w:val="0"/>
        </w:rPr>
        <w:t xml:space="preserve">5431</w:t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