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12713" w14:textId="533A1744" w:rsidR="008C3B22" w:rsidRPr="001D4CE9" w:rsidRDefault="00A362F5" w:rsidP="008C3B22">
      <w:pPr>
        <w:shd w:val="clear" w:color="auto" w:fill="FFFFFF"/>
        <w:spacing w:before="360" w:after="240"/>
        <w:outlineLvl w:val="1"/>
        <w:rPr>
          <w:rFonts w:ascii="Segoe UI" w:hAnsi="Segoe UI" w:cs="Segoe UI"/>
          <w:color w:val="1F2328"/>
          <w:sz w:val="36"/>
          <w:szCs w:val="36"/>
          <w:u w:val="single"/>
        </w:rPr>
      </w:pPr>
      <w:r w:rsidRPr="001D4CE9">
        <w:rPr>
          <w:rFonts w:ascii="Segoe UI" w:hAnsi="Segoe UI" w:cs="Segoe UI"/>
          <w:color w:val="1F2328"/>
          <w:sz w:val="36"/>
          <w:szCs w:val="36"/>
          <w:u w:val="single"/>
        </w:rPr>
        <w:t>Quick Start</w:t>
      </w:r>
    </w:p>
    <w:p w14:paraId="0A070ABB" w14:textId="448E1380" w:rsidR="006209C7" w:rsidRPr="006209C7" w:rsidRDefault="008C3B22" w:rsidP="006209C7">
      <w:pPr>
        <w:pStyle w:val="ListParagraph"/>
        <w:numPr>
          <w:ilvl w:val="0"/>
          <w:numId w:val="4"/>
        </w:numPr>
        <w:shd w:val="clear" w:color="auto" w:fill="FFFFFF"/>
        <w:spacing w:after="240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595835">
        <w:rPr>
          <w:rFonts w:ascii="Segoe UI" w:hAnsi="Segoe UI" w:cs="Segoe UI"/>
          <w:color w:val="1F2328"/>
        </w:rPr>
        <w:t xml:space="preserve">Download rust </w:t>
      </w:r>
    </w:p>
    <w:p w14:paraId="26E134F6" w14:textId="73CACA3F" w:rsidR="000E42B7" w:rsidRPr="006209C7" w:rsidRDefault="005954E9" w:rsidP="006209C7">
      <w:pPr>
        <w:pStyle w:val="ListParagraph"/>
        <w:numPr>
          <w:ilvl w:val="0"/>
          <w:numId w:val="4"/>
        </w:numPr>
        <w:shd w:val="clear" w:color="auto" w:fill="FFFFFF"/>
        <w:spacing w:after="240"/>
        <w:rPr>
          <w:rFonts w:ascii="Segoe UI" w:hAnsi="Segoe UI" w:cs="Segoe UI"/>
          <w:b/>
          <w:bCs/>
          <w:color w:val="1F2328"/>
          <w:sz w:val="36"/>
          <w:szCs w:val="36"/>
        </w:rPr>
      </w:pPr>
      <w:r w:rsidRPr="006209C7">
        <w:rPr>
          <w:rFonts w:ascii="Segoe UI" w:hAnsi="Segoe UI" w:cs="Segoe UI"/>
          <w:color w:val="1F2328"/>
        </w:rPr>
        <w:t xml:space="preserve">Use </w:t>
      </w:r>
      <w:r w:rsidRPr="006209C7">
        <w:rPr>
          <w:rFonts w:ascii="Courier New" w:hAnsi="Courier New" w:cs="Courier New"/>
          <w:i/>
          <w:iCs/>
          <w:color w:val="1F2328"/>
          <w:sz w:val="22"/>
          <w:szCs w:val="22"/>
        </w:rPr>
        <w:t>cargo bench</w:t>
      </w:r>
      <w:r w:rsidRPr="006209C7">
        <w:rPr>
          <w:rFonts w:ascii="Segoe UI" w:hAnsi="Segoe UI" w:cs="Segoe UI"/>
          <w:i/>
          <w:iCs/>
          <w:color w:val="1F2328"/>
          <w:sz w:val="22"/>
          <w:szCs w:val="22"/>
        </w:rPr>
        <w:t xml:space="preserve"> </w:t>
      </w:r>
      <w:r w:rsidRPr="006209C7">
        <w:rPr>
          <w:rFonts w:ascii="Segoe UI" w:hAnsi="Segoe UI" w:cs="Segoe UI"/>
          <w:color w:val="1F2328"/>
        </w:rPr>
        <w:t xml:space="preserve">command to run benchmark testing </w:t>
      </w:r>
    </w:p>
    <w:p w14:paraId="3512BCBD" w14:textId="4C579F50" w:rsidR="009F08FF" w:rsidRPr="001D4CE9" w:rsidRDefault="009F08FF" w:rsidP="00F53A6B">
      <w:pPr>
        <w:shd w:val="clear" w:color="auto" w:fill="FFFFFF"/>
        <w:spacing w:beforeAutospacing="1" w:afterAutospacing="1"/>
        <w:rPr>
          <w:rFonts w:ascii="Segoe UI" w:hAnsi="Segoe UI" w:cs="Segoe UI"/>
          <w:color w:val="1F2328"/>
          <w:sz w:val="36"/>
          <w:szCs w:val="36"/>
          <w:u w:val="single"/>
        </w:rPr>
      </w:pPr>
      <w:r w:rsidRPr="001D4CE9">
        <w:rPr>
          <w:rFonts w:ascii="Segoe UI" w:hAnsi="Segoe UI" w:cs="Segoe UI"/>
          <w:color w:val="1F2328"/>
          <w:sz w:val="36"/>
          <w:szCs w:val="36"/>
          <w:u w:val="single"/>
        </w:rPr>
        <w:t>Benchmarking Options</w:t>
      </w:r>
    </w:p>
    <w:p w14:paraId="025A33A6" w14:textId="6A586640" w:rsidR="000524DB" w:rsidRDefault="000524DB" w:rsidP="00F53A6B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Go to file: </w:t>
      </w:r>
      <w:r w:rsidRPr="000524DB">
        <w:rPr>
          <w:rFonts w:ascii="Segoe UI" w:eastAsia="Times New Roman" w:hAnsi="Segoe UI" w:cs="Segoe UI"/>
          <w:color w:val="1F2328"/>
          <w:kern w:val="0"/>
          <w14:ligatures w14:val="none"/>
        </w:rPr>
        <w:t>benches/poly_eval_bench.rs</w:t>
      </w:r>
    </w:p>
    <w:p w14:paraId="479E7A42" w14:textId="382BC610" w:rsidR="008C3B22" w:rsidRDefault="009F08FF" w:rsidP="00F53A6B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Uncomment the section if you want to benchmark (prove or verify)</w:t>
      </w:r>
    </w:p>
    <w:p w14:paraId="513282A2" w14:textId="77777777" w:rsidR="009F08FF" w:rsidRPr="009F08FF" w:rsidRDefault="009F08FF" w:rsidP="009F08FF">
      <w:pPr>
        <w:pStyle w:val="ListParagraph"/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9F08FF">
        <w:rPr>
          <w:rFonts w:ascii="Menlo" w:hAnsi="Menlo" w:cs="Menlo"/>
          <w:color w:val="9CDCFE"/>
          <w:sz w:val="18"/>
          <w:szCs w:val="18"/>
        </w:rPr>
        <w:t>targets</w:t>
      </w:r>
      <w:r w:rsidRPr="009F08FF">
        <w:rPr>
          <w:rFonts w:ascii="Menlo" w:hAnsi="Menlo" w:cs="Menlo"/>
          <w:color w:val="FFFFFF"/>
          <w:sz w:val="18"/>
          <w:szCs w:val="18"/>
        </w:rPr>
        <w:t xml:space="preserve"> </w:t>
      </w:r>
      <w:r w:rsidRPr="009F08FF">
        <w:rPr>
          <w:rFonts w:ascii="Menlo" w:hAnsi="Menlo" w:cs="Menlo"/>
          <w:color w:val="D4D4D4"/>
          <w:sz w:val="18"/>
          <w:szCs w:val="18"/>
        </w:rPr>
        <w:t>=</w:t>
      </w:r>
      <w:r w:rsidRPr="009F08FF">
        <w:rPr>
          <w:rFonts w:ascii="Menlo" w:hAnsi="Menlo" w:cs="Menlo"/>
          <w:color w:val="FFFFFF"/>
          <w:sz w:val="18"/>
          <w:szCs w:val="18"/>
        </w:rPr>
        <w:t xml:space="preserve"> </w:t>
      </w:r>
      <w:proofErr w:type="spellStart"/>
      <w:r w:rsidRPr="009F08FF">
        <w:rPr>
          <w:rFonts w:ascii="Menlo" w:hAnsi="Menlo" w:cs="Menlo"/>
          <w:color w:val="9CDCFE"/>
          <w:sz w:val="18"/>
          <w:szCs w:val="18"/>
        </w:rPr>
        <w:t>poly_eval_prove_benchmark</w:t>
      </w:r>
      <w:proofErr w:type="spellEnd"/>
    </w:p>
    <w:p w14:paraId="19CA70F2" w14:textId="77777777" w:rsidR="009F08FF" w:rsidRPr="009F08FF" w:rsidRDefault="009F08FF" w:rsidP="009F08FF">
      <w:pPr>
        <w:pStyle w:val="ListParagraph"/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 w:rsidRPr="009F08FF">
        <w:rPr>
          <w:rFonts w:ascii="Menlo" w:hAnsi="Menlo" w:cs="Menlo"/>
          <w:color w:val="7CA668"/>
          <w:sz w:val="18"/>
          <w:szCs w:val="18"/>
        </w:rPr>
        <w:t xml:space="preserve">//targets = </w:t>
      </w:r>
      <w:proofErr w:type="spellStart"/>
      <w:r w:rsidRPr="009F08FF">
        <w:rPr>
          <w:rFonts w:ascii="Menlo" w:hAnsi="Menlo" w:cs="Menlo"/>
          <w:color w:val="7CA668"/>
          <w:sz w:val="18"/>
          <w:szCs w:val="18"/>
        </w:rPr>
        <w:t>poly_eval_verify_benchmark</w:t>
      </w:r>
      <w:proofErr w:type="spellEnd"/>
    </w:p>
    <w:p w14:paraId="7A8D850D" w14:textId="77777777" w:rsidR="009F08FF" w:rsidRDefault="009F08FF" w:rsidP="009F08FF">
      <w:pPr>
        <w:pStyle w:val="ListParagraph"/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</w:p>
    <w:p w14:paraId="50B64440" w14:textId="534A1A31" w:rsidR="009F08FF" w:rsidRPr="009F08FF" w:rsidRDefault="000E42B7" w:rsidP="009F08FF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14:ligatures w14:val="none"/>
        </w:rPr>
      </w:pPr>
      <w:r>
        <w:rPr>
          <w:rFonts w:ascii="Segoe UI" w:eastAsia="Times New Roman" w:hAnsi="Segoe UI" w:cs="Segoe UI"/>
          <w:color w:val="1F2328"/>
          <w:kern w:val="0"/>
          <w14:ligatures w14:val="none"/>
        </w:rPr>
        <w:t>In the default setting, we set the polynomial size to 2^20, you can reset it to other</w:t>
      </w:r>
      <w:r w:rsidR="00C61AC4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test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size by reset</w:t>
      </w:r>
      <w:r w:rsidR="00C61AC4">
        <w:rPr>
          <w:rFonts w:ascii="Segoe UI" w:eastAsia="Times New Roman" w:hAnsi="Segoe UI" w:cs="Segoe UI"/>
          <w:color w:val="1F2328"/>
          <w:kern w:val="0"/>
          <w14:ligatures w14:val="none"/>
        </w:rPr>
        <w:t>ting</w:t>
      </w:r>
      <w:r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the value inside the brackets [ ]</w:t>
      </w:r>
      <w:r w:rsidR="00E41EBB">
        <w:rPr>
          <w:rFonts w:ascii="Segoe UI" w:eastAsia="Times New Roman" w:hAnsi="Segoe UI" w:cs="Segoe UI"/>
          <w:color w:val="1F2328"/>
          <w:kern w:val="0"/>
          <w14:ligatures w14:val="none"/>
        </w:rPr>
        <w:t xml:space="preserve"> </w:t>
      </w:r>
    </w:p>
    <w:p w14:paraId="594DBC0E" w14:textId="77777777" w:rsidR="000E42B7" w:rsidRPr="000E42B7" w:rsidRDefault="000E42B7" w:rsidP="009F08FF">
      <w:pPr>
        <w:shd w:val="clear" w:color="auto" w:fill="000000"/>
        <w:spacing w:line="270" w:lineRule="atLeast"/>
        <w:ind w:left="360"/>
        <w:rPr>
          <w:rFonts w:ascii="Menlo" w:hAnsi="Menlo" w:cs="Menlo"/>
          <w:color w:val="FFFFFF"/>
          <w:sz w:val="18"/>
          <w:szCs w:val="18"/>
        </w:rPr>
      </w:pPr>
      <w:r w:rsidRPr="000E42B7">
        <w:rPr>
          <w:rFonts w:ascii="Menlo" w:hAnsi="Menlo" w:cs="Menlo"/>
          <w:color w:val="569CD6"/>
          <w:sz w:val="18"/>
          <w:szCs w:val="18"/>
        </w:rPr>
        <w:t>for</w:t>
      </w:r>
      <w:r w:rsidRPr="000E42B7">
        <w:rPr>
          <w:rFonts w:ascii="Menlo" w:hAnsi="Menlo" w:cs="Menlo"/>
          <w:color w:val="FFFFFF"/>
          <w:sz w:val="18"/>
          <w:szCs w:val="18"/>
        </w:rPr>
        <w:t xml:space="preserve"> </w:t>
      </w:r>
      <w:r w:rsidRPr="000E42B7">
        <w:rPr>
          <w:rFonts w:ascii="Menlo" w:hAnsi="Menlo" w:cs="Menlo"/>
          <w:color w:val="D4D4D4"/>
          <w:sz w:val="18"/>
          <w:szCs w:val="18"/>
        </w:rPr>
        <w:t>&amp;</w:t>
      </w:r>
      <w:r w:rsidRPr="000E42B7">
        <w:rPr>
          <w:rFonts w:ascii="Menlo" w:hAnsi="Menlo" w:cs="Menlo"/>
          <w:color w:val="9CDCFE"/>
          <w:sz w:val="18"/>
          <w:szCs w:val="18"/>
        </w:rPr>
        <w:t>s</w:t>
      </w:r>
      <w:r w:rsidRPr="000E42B7">
        <w:rPr>
          <w:rFonts w:ascii="Menlo" w:hAnsi="Menlo" w:cs="Menlo"/>
          <w:color w:val="FFFFFF"/>
          <w:sz w:val="18"/>
          <w:szCs w:val="18"/>
        </w:rPr>
        <w:t xml:space="preserve"> </w:t>
      </w:r>
      <w:r w:rsidRPr="000E42B7">
        <w:rPr>
          <w:rFonts w:ascii="Menlo" w:hAnsi="Menlo" w:cs="Menlo"/>
          <w:color w:val="569CD6"/>
          <w:sz w:val="18"/>
          <w:szCs w:val="18"/>
        </w:rPr>
        <w:t>in</w:t>
      </w:r>
      <w:r w:rsidRPr="000E42B7">
        <w:rPr>
          <w:rFonts w:ascii="Menlo" w:hAnsi="Menlo" w:cs="Menlo"/>
          <w:color w:val="FFFFFF"/>
          <w:sz w:val="18"/>
          <w:szCs w:val="18"/>
        </w:rPr>
        <w:t xml:space="preserve"> [</w:t>
      </w:r>
      <w:r w:rsidRPr="000E42B7">
        <w:rPr>
          <w:rFonts w:ascii="Menlo" w:hAnsi="Menlo" w:cs="Menlo"/>
          <w:color w:val="B5CEA8"/>
          <w:sz w:val="18"/>
          <w:szCs w:val="18"/>
        </w:rPr>
        <w:t>20</w:t>
      </w:r>
      <w:r w:rsidRPr="000E42B7">
        <w:rPr>
          <w:rFonts w:ascii="Menlo" w:hAnsi="Menlo" w:cs="Menlo"/>
          <w:color w:val="FFFFFF"/>
          <w:sz w:val="18"/>
          <w:szCs w:val="18"/>
        </w:rPr>
        <w:t>]</w:t>
      </w:r>
      <w:r w:rsidRPr="000E42B7">
        <w:rPr>
          <w:rFonts w:ascii="Menlo" w:hAnsi="Menlo" w:cs="Menlo"/>
          <w:color w:val="D4D4D4"/>
          <w:sz w:val="18"/>
          <w:szCs w:val="18"/>
        </w:rPr>
        <w:t>.</w:t>
      </w:r>
      <w:r w:rsidRPr="000E42B7">
        <w:rPr>
          <w:rFonts w:ascii="Menlo" w:hAnsi="Menlo" w:cs="Menlo"/>
          <w:color w:val="DCDCAA"/>
          <w:sz w:val="18"/>
          <w:szCs w:val="18"/>
        </w:rPr>
        <w:t>iter</w:t>
      </w:r>
      <w:r w:rsidRPr="000E42B7">
        <w:rPr>
          <w:rFonts w:ascii="Menlo" w:hAnsi="Menlo" w:cs="Menlo"/>
          <w:color w:val="FFFFFF"/>
          <w:sz w:val="18"/>
          <w:szCs w:val="18"/>
        </w:rPr>
        <w:t>() {</w:t>
      </w:r>
      <w:r w:rsidRPr="000E42B7">
        <w:rPr>
          <w:rFonts w:ascii="Menlo" w:hAnsi="Menlo" w:cs="Menlo"/>
          <w:color w:val="7CA668"/>
          <w:sz w:val="18"/>
          <w:szCs w:val="18"/>
        </w:rPr>
        <w:t xml:space="preserve"> //valid values are 10, 12, 14, 16, 18, 20</w:t>
      </w:r>
    </w:p>
    <w:p w14:paraId="3B72428F" w14:textId="36FF186F" w:rsidR="00D62B1E" w:rsidRDefault="00D62B1E"/>
    <w:sectPr w:rsidR="00D62B1E" w:rsidSect="003D1E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2424"/>
    <w:multiLevelType w:val="hybridMultilevel"/>
    <w:tmpl w:val="2BA4B104"/>
    <w:lvl w:ilvl="0" w:tplc="765412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E84F86"/>
    <w:multiLevelType w:val="multilevel"/>
    <w:tmpl w:val="4E6E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C47A46"/>
    <w:multiLevelType w:val="multilevel"/>
    <w:tmpl w:val="4E6E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8334E9"/>
    <w:multiLevelType w:val="multilevel"/>
    <w:tmpl w:val="249CF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229845">
    <w:abstractNumId w:val="3"/>
  </w:num>
  <w:num w:numId="2" w16cid:durableId="406417413">
    <w:abstractNumId w:val="2"/>
  </w:num>
  <w:num w:numId="3" w16cid:durableId="2113239043">
    <w:abstractNumId w:val="1"/>
  </w:num>
  <w:num w:numId="4" w16cid:durableId="57560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B22"/>
    <w:rsid w:val="00024A00"/>
    <w:rsid w:val="0003242E"/>
    <w:rsid w:val="000524DB"/>
    <w:rsid w:val="00087B9B"/>
    <w:rsid w:val="000C7E15"/>
    <w:rsid w:val="000E42B7"/>
    <w:rsid w:val="001D4CE9"/>
    <w:rsid w:val="001E3EA1"/>
    <w:rsid w:val="002D3D46"/>
    <w:rsid w:val="0031535D"/>
    <w:rsid w:val="00330B2E"/>
    <w:rsid w:val="0036632F"/>
    <w:rsid w:val="003D1EFA"/>
    <w:rsid w:val="00427F79"/>
    <w:rsid w:val="004611A8"/>
    <w:rsid w:val="005954E9"/>
    <w:rsid w:val="00595835"/>
    <w:rsid w:val="005A2A02"/>
    <w:rsid w:val="005C1A78"/>
    <w:rsid w:val="005C279D"/>
    <w:rsid w:val="00601E96"/>
    <w:rsid w:val="00612073"/>
    <w:rsid w:val="006209C7"/>
    <w:rsid w:val="00661B06"/>
    <w:rsid w:val="006D790C"/>
    <w:rsid w:val="00737437"/>
    <w:rsid w:val="00772D8C"/>
    <w:rsid w:val="00834E16"/>
    <w:rsid w:val="008A080A"/>
    <w:rsid w:val="008B7CD2"/>
    <w:rsid w:val="008C3B22"/>
    <w:rsid w:val="009371A4"/>
    <w:rsid w:val="00972BF4"/>
    <w:rsid w:val="00977512"/>
    <w:rsid w:val="009F08FF"/>
    <w:rsid w:val="00A01E9C"/>
    <w:rsid w:val="00A362F5"/>
    <w:rsid w:val="00AC5800"/>
    <w:rsid w:val="00AF406F"/>
    <w:rsid w:val="00AF43CB"/>
    <w:rsid w:val="00B116E5"/>
    <w:rsid w:val="00B60E4A"/>
    <w:rsid w:val="00B82985"/>
    <w:rsid w:val="00C61AC4"/>
    <w:rsid w:val="00CB53FF"/>
    <w:rsid w:val="00D62B1E"/>
    <w:rsid w:val="00D904B7"/>
    <w:rsid w:val="00E41EBB"/>
    <w:rsid w:val="00F12330"/>
    <w:rsid w:val="00F46294"/>
    <w:rsid w:val="00F53A6B"/>
    <w:rsid w:val="00F70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E29692"/>
  <w14:defaultImageDpi w14:val="32767"/>
  <w15:chartTrackingRefBased/>
  <w15:docId w15:val="{C8E91CED-3DB2-9F4A-B053-D8AD5B788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F08FF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3B2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C3B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B2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B2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B2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B2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B2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B2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B2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C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B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B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B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B2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B22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B22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3B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B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B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8C3B2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C3B22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8C3B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53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14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95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4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77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3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1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4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4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34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2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5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30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2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0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08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一帆 陆</dc:creator>
  <cp:keywords/>
  <dc:description/>
  <cp:lastModifiedBy>Luciana Peres</cp:lastModifiedBy>
  <cp:revision>33</cp:revision>
  <dcterms:created xsi:type="dcterms:W3CDTF">2024-04-29T14:35:00Z</dcterms:created>
  <dcterms:modified xsi:type="dcterms:W3CDTF">2026-04-17T00:01:00Z</dcterms:modified>
</cp:coreProperties>
</file>