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52"/>
        </w:rPr>
        <w:t>Forgive</w:t>
      </w:r>
    </w:p>
    <w:p>
      <w:pPr>
        <w:spacing w:after="40"/>
      </w:pPr>
      <w:r>
        <w:rPr>
          <w:rFonts w:ascii="Arial" w:hAnsi="Arial"/>
          <w:sz w:val="28"/>
        </w:rPr>
        <w:t>Why Should I and How Can I?</w:t>
      </w:r>
    </w:p>
    <w:p>
      <w:pPr>
        <w:spacing w:after="480"/>
      </w:pPr>
      <w:r>
        <w:rPr>
          <w:rFonts w:ascii="Arial" w:hAnsi="Arial"/>
          <w:sz w:val="24"/>
        </w:rPr>
        <w:t>Timothy Keller</w:t>
      </w:r>
    </w:p>
    <w:p>
      <w:pPr>
        <w:pStyle w:val="Heading1"/>
        <w:outlineLvl w:val="0"/>
      </w:pPr>
      <w:r>
        <w:t>What Forgiveness Actually Is</w:t>
      </w:r>
    </w:p>
    <w:p>
      <w:pPr>
        <w:pStyle w:val="Heading2"/>
        <w:outlineLvl w:val="1"/>
      </w:pPr>
      <w:r>
        <w:t>A Wrong Is a Debt</w:t>
      </w:r>
    </w:p>
    <w:p>
      <w:r>
        <w:t>Deliberately or not, we go through life slighting, hurting and harming people in ways we would never want to be treated ourselves. That is the human problem, and every society has to do something about it. The options look simple from a distance. Forgive and let go, or give offenders what they deserve. Both get complicated the moment you look closely. If we punish, how much punishment is enough? What does reparation actually mean for the person who was harmed? Does restitution help them move on, or does it just give them one more thing to manage?</w:t>
      </w:r>
    </w:p>
    <w:p>
      <w:r>
        <w:t>Start with what forgiveness is, because almost every argument about it is really a disagreement about the definition. When someone wrongs you, they owe you. Something was taken — money, time, safety, standing, a season of your life — and having taken it, they are in your debt. That is not a metaphor placed over the situation afterward. It is the shape the situation already has, and it explains why being wronged feels less like being upset and more like being owed. To forgive is to cancel that debt. You stop holding it against them. The account closes.</w:t>
      </w:r>
    </w:p>
    <w:p>
      <w:pPr>
        <w:pStyle w:val="Heading2"/>
        <w:outlineLvl w:val="1"/>
      </w:pPr>
      <w:r>
        <w:t>The Servant Who Understood Nothing</w:t>
      </w:r>
    </w:p>
    <w:p>
      <w:r>
        <w:t>Jesus tells the arithmetic as a story. A king calls in one of his servants, who owes him ten thousand talents. A servant earned about one talent in a year, so ten thousand talents is not a large debt. It is an unpayable one — the man could work every year of his life and never close it. He falls down and begs for mercy, and the king cancels the whole sum. Not reduces it, not restructures it. Cancels it.</w:t>
      </w:r>
    </w:p>
    <w:p>
      <w:r>
        <w:t>The same servant walks out and finds a man who owes him the equivalent of a dollar. He grabs him by the throat and has him thrown into prison. When the king hears, he is furious, and the servant who was forgiven everything ends up locked away himself.</w:t>
      </w:r>
    </w:p>
    <w:p>
      <w:r>
        <w:t>It is tempting to read that as a warning about cruelty, but the man's problem is not that he was cruel. His problem is that he never understood what had happened to him. A four hundred billion dollar burden had been lifted off his back and he walked out into the street looking for a dollar. So must you forgive in order to be forgiven? Not exactly — you cannot earn God's forgiveness, and nothing you do makes you eligible for it. But if you will not forgive, you have not grasped what forgiveness is. The size of the debt cancelled for you sets the size of what you are able to cancel for anyone else. And since your debt is unpayable, the honest answer to how often you should forgive is not seven times, and not seventy-seven times, but as many times as it takes.</w:t>
      </w:r>
    </w:p>
    <w:p>
      <w:pPr>
        <w:pStyle w:val="Heading2"/>
        <w:outlineLvl w:val="1"/>
      </w:pPr>
      <w:r>
        <w:t>Free to Receive, Never Free to Give</w:t>
      </w:r>
    </w:p>
    <w:p>
      <w:r>
        <w:t>Here is the part that gets lost when forgiveness is described as letting go. When the king cancels the debt, the money does not reappear. Ten thousand talents leave the servant's account and they land somewhere, and where they land is on the king. A cancelled debt is not a debt that evaporates. It is a debt somebody absorbs.</w:t>
      </w:r>
    </w:p>
    <w:p>
      <w:r>
        <w:t>Forgiveness is a free gift you have not earned and that still has to be paid. That is where the Christian account parts company with every other version of mercy. God does not forgive by waiving the debt into thin air. Jesus paid the ultimate price for the sin of the world; the debt was settled rather than overlooked. Which is why, when we sin, the response is to confess, to repent, and to draw on a grace that was purchased at that cost.</w:t>
      </w:r>
    </w:p>
    <w:p>
      <w:r>
        <w:t>The practical consequence for anyone forgiving anyone is that it will cost you, and the cost is how you can tell it is real. If releasing someone took nothing out of you, it is worth checking whether you forgave them or simply decided the whole thing was not worth the trouble. Real cancellation has a weight to it — the distinct sensation of absorbing a loss that was not yours to absorb, and deciding not to hand it back. That weight is not evidence the forgiveness failed. It is the receipt.</w:t>
      </w:r>
    </w:p>
    <w:p>
      <w:pPr>
        <w:pStyle w:val="Heading2"/>
        <w:outlineLvl w:val="1"/>
      </w:pPr>
      <w:r>
        <w:t>What You Don't Cancel, You Carry</w:t>
      </w:r>
    </w:p>
    <w:p>
      <w:r>
        <w:t>Refusing to forgive is not a neutral holding position. The debt does not sit quietly on the books waiting for you to decide. Withheld forgiveness turns into resentment, resentment goes underground where you stop noticing it, and from underground it grows. Bitterness kept long enough springs up and does its damage to the person who kept it.</w:t>
      </w:r>
    </w:p>
    <w:p>
      <w:r>
        <w:t>Cancelling the debt does three things at once, and only the first is obvious. It kills the resentment in the person who was wronged. It hands the person who did the wrong a real chance to change — a chance they do not have while they are only ever being collected from. And where that change actually happens, it cuts the chain of abuse, so the hurt stops being handed down to whoever is next in line. That last one is the point of the whole exercise. The aim is not a private truce. It is an offender reintegrated into ordinary life, which is the best outcome available to anybody involved.</w:t>
      </w:r>
    </w:p>
    <w:p>
      <w:r>
        <w:t>So forgiveness is offered to the offender and owed to yourself, and to everyone standing downstream of you. Hurt that is not cancelled gets transmitted, almost always without intending it, and almost always to people who had nothing to do with the original wrong — a family, a team, a friendship that was never part of it. Your duty to your own community is to forgive, because the alternative does not stay contained inside you.</w:t>
      </w:r>
    </w:p>
    <w:p>
      <w:pPr>
        <w:pStyle w:val="Heading1"/>
        <w:outlineLvl w:val="0"/>
      </w:pPr>
      <w:r>
        <w:t>Why the World Resists It</w:t>
      </w:r>
    </w:p>
    <w:p>
      <w:pPr>
        <w:pStyle w:val="Heading2"/>
        <w:outlineLvl w:val="1"/>
      </w:pPr>
      <w:r>
        <w:t>What the Amish Did</w:t>
      </w:r>
    </w:p>
    <w:p>
      <w:r>
        <w:t>In 2006 a gunman walked into a school in Pennsylvania and shot ten Amish children. Five of them died. What happened next is the part nobody was ready for. The families who had just lost daughters went to the killer's family. They said they forgave him and held no grudge against his relatives. They sat with them in their grief and sympathised with them.</w:t>
      </w:r>
    </w:p>
    <w:p>
      <w:r>
        <w:t>The response most people find hardest to explain is not the shooting. It is the visit. And the interesting question is why forgiveness at that scale seems almost impossible even at much smaller scales — why it is rare in a workplace, a marriage, a family argument that costs nobody their life.</w:t>
      </w:r>
    </w:p>
    <w:p>
      <w:pPr>
        <w:pStyle w:val="Heading2"/>
        <w:outlineLvl w:val="1"/>
      </w:pPr>
      <w:r>
        <w:t>Two Pressures, Both Wounding</w:t>
      </w:r>
    </w:p>
    <w:p>
      <w:r>
        <w:t>Part of the answer is that the pressure runs in two opposite directions at once, and both directions land on the person who was actually harmed.</w:t>
      </w:r>
    </w:p>
    <w:p>
      <w:r>
        <w:t>Which raises a fair objection, and it is worth putting bluntly before going any further. Why does so much of the responsibility keep landing on victims, when they are the ones who were violated? They did not create the debt. They are not the ones who need to change. Any account of forgiveness that cannot answer that question honestly is asking wounded people to do the work of the people who wounded them, and the answer only becomes clear once the two pressures below are separated out from forgiveness itself.</w:t>
      </w:r>
    </w:p>
    <w:p>
      <w:r>
        <w:t>From one side, victims of abuse are pressed to forgive unconditionally, as though an apology settled the matter and consequences were an optional extra. They are not. Just saying sorry is not enough. There have to be consequences, or the abuse simply carries on with better manners. From the other side, society demands that the guilty person be publicly shamed and humiliated, and elevates the victim to the seat where mercy is granted on cue. That leaves people wounded too, and it pours more venom into shared public life. And there is a third group who see no reason to forgive a criminal at all, and who put pressure on anyone trying to absolve the person who harmed them.</w:t>
      </w:r>
    </w:p>
    <w:p>
      <w:r>
        <w:t>Two habits of modern Western culture keep the machinery running. The first is a therapeutic outlook that puts individual interests ahead of the common good — an outlook that prizes personal feeling and puts much less value on the work of mending a family bond or a relationship. It is hard to unite around universal values when everybody holds a private version of the truth. The second is what happens in the race to protect anyone who has identified as a victim: a competition over who can display the most outrage at the smallest offence. The result is a shame and honour culture eager to acclaim its virtuous citizens and even keener to shut them down the moment they fail.</w:t>
      </w:r>
    </w:p>
    <w:p>
      <w:pPr>
        <w:pStyle w:val="Heading2"/>
        <w:outlineLvl w:val="1"/>
      </w:pPr>
      <w:r>
        <w:t>Justice and Forgiveness Are Not Rivals</w:t>
      </w:r>
    </w:p>
    <w:p>
      <w:r>
        <w:t>For grievous offences, demanding justice is not a failure of mercy. It is only fair. So how do two concepts that look opposed actually fit together?</w:t>
      </w:r>
    </w:p>
    <w:p>
      <w:r>
        <w:t>They fit because they are not on the same ledger. The God at the centre of this account is a God of love and fury at the same time. He grieves when someone commits an injustice, and he is angry when his creation is defiled and destroyed. Anger at wrongdoing is not a lapse in love here; it is what love does when it sees what has been done to something it made.</w:t>
      </w:r>
    </w:p>
    <w:p>
      <w:r>
        <w:t>There is a second reason to pursue justice, and it is the one usually missed. Consequences serve the perpetrator. Someone never made to reckon with what they did has no route to repentance, and repentance is the only door back — back to the people they harmed and back to God. Letting a person escape the consequence is not generosity toward them. It leaves them precisely where they are, which is the one place nobody should be left. Justice and forgiveness do not stand in each other's way.</w:t>
      </w:r>
    </w:p>
    <w:p>
      <w:pPr>
        <w:pStyle w:val="Heading1"/>
        <w:outlineLvl w:val="0"/>
      </w:pPr>
      <w:r>
        <w:t>How to Forgive</w:t>
      </w:r>
    </w:p>
    <w:p>
      <w:pPr>
        <w:pStyle w:val="Heading2"/>
        <w:outlineLvl w:val="1"/>
      </w:pPr>
      <w:r>
        <w:t>Name the Wrong, and Say It</w:t>
      </w:r>
    </w:p>
    <w:p>
      <w:r>
        <w:t>The steps are ordinary and the order matters. First, identify the wrongdoing. Not a mood, not a pattern, not a general sense of having been badly treated — the specific act. A debt you cannot state is a debt you cannot cancel.</w:t>
      </w:r>
    </w:p>
    <w:p>
      <w:r>
        <w:t>Then tell the person, so that they are aware of what they have done. This is the step people skip most often, usually calling the silence generosity. It is not. A debt nobody has named cannot be repented of, and you cannot forgive someone for something they do not know they did. Telling them is not the same as demanding an apology, and it is not the opening move of a case against them. It makes the debt visible, which is the condition for everything that follows.</w:t>
      </w:r>
    </w:p>
    <w:p>
      <w:pPr>
        <w:pStyle w:val="Heading2"/>
        <w:outlineLvl w:val="1"/>
      </w:pPr>
      <w:r>
        <w:t>Separate the Act From the Person</w:t>
      </w:r>
    </w:p>
    <w:p>
      <w:r>
        <w:t>Next, separate the act from the person. They arrive fused: the worst thing someone did becomes the whole of your account of who they are. Pulling them apart is a deliberate act, not a feeling that shows up on its own.</w:t>
      </w:r>
    </w:p>
    <w:p>
      <w:r>
        <w:t>What this makes possible is connection with their humanity. You are seeing them as a person, admitting your own failures honestly at the same time, and if you are a Christian, acknowledging that you were saved by grace on exactly these terms. None of that is minimising. The act stays precisely as bad as it was. Separating it from the person is what allows you to keep it that bad without the human being disappearing behind it.</w:t>
      </w:r>
    </w:p>
    <w:p>
      <w:pPr>
        <w:pStyle w:val="Heading2"/>
        <w:outlineLvl w:val="1"/>
      </w:pPr>
      <w:r>
        <w:t>Pay the Debt Inward</w:t>
      </w:r>
    </w:p>
    <w:p>
      <w:r>
        <w:t>Now the step that actually costs something. To excuse is not to forgive, because when you excuse, the inward debt has not been paid. Excusing says no debt was ever incurred — and if nothing is owed, nothing is cancelled, and the resentment stays exactly where it was with no name on it.</w:t>
      </w:r>
    </w:p>
    <w:p>
      <w:r>
        <w:t>Paying the inward debt means taking the loss and letting it go. You absorb what it cost you and you stop collecting. There are three places where an account gets quietly reopened: in what you think about the person, in how you speak about them to other people, and in how you treat them when you are in a room together. Closing it means closing it in all three. You will know it has worked when the incident stops functioning as leverage — when you no longer reach for it in an argument and no longer replay it to yourself as evidence.</w:t>
      </w:r>
    </w:p>
    <w:p>
      <w:pPr>
        <w:pStyle w:val="Heading2"/>
        <w:outlineLvl w:val="1"/>
      </w:pPr>
      <w:r>
        <w:t>Reconciliation Comes After</w:t>
      </w:r>
    </w:p>
    <w:p>
      <w:r>
        <w:t>Forgiving does not mean automatically taking the relationship back to where it was. These are two different works with two different clocks. Forgiveness is yours to complete today. Reconciliation needs the other person to do something, and it arrives when they have done it.</w:t>
      </w:r>
    </w:p>
    <w:p>
      <w:r>
        <w:t>In the spirit of justice, the offender needs to understand why doing the work on themselves matters — so that they do not go on to harm others. But the main responsibility sits with the person who was wronged, and it is a responsibility about their own response rather than about the other person's behaviour. Withhold genuine forgiveness and the resentment hides itself in your heart, and that bitterness will spring up to destroy you.</w:t>
      </w:r>
    </w:p>
    <w:p>
      <w:r>
        <w:t>Where repentance is real, though, the aim is not a managed distance. Wrongdoing widens the gap between people and strains the bond; reconciliation is what repairs it so that life together is possible again. And it goes further than tolerating the person's attempt to change — you support it. By helping to destroy the evil in them, you are destroying the evil in yourself.</w:t>
      </w:r>
    </w:p>
    <w:p>
      <w:pPr>
        <w:pStyle w:val="Heading2"/>
        <w:outlineLvl w:val="1"/>
      </w:pPr>
      <w:r>
        <w:t>When You Are the One Who Did It</w:t>
      </w:r>
    </w:p>
    <w:p>
      <w:r>
        <w:t>The same account works in reverse. Asking for forgiveness means being willing to admit the transgression plainly, and then doing the work needed to change.</w:t>
      </w:r>
    </w:p>
    <w:p>
      <w:r>
        <w:t>That work is not resolve, because resolve runs out. It is structure — the arrangements and the people you put in place to keep yourself in check when your own intentions stop being sufficient. The test is simple: somebody other than you should be able to tell whether you are doing what you said you would do, and should have agreed in advance to say so. An apology without a structure behind it is a promise with nothing holding it up, which is exactly why the second apology for the same offence lands so badly.</w:t>
      </w:r>
    </w:p>
    <w:p>
      <w:pPr>
        <w:pStyle w:val="Heading1"/>
        <w:outlineLvl w:val="0"/>
      </w:pPr>
      <w:r>
        <w:t>Why This Version Is Different</w:t>
      </w:r>
    </w:p>
    <w:p>
      <w:pPr>
        <w:pStyle w:val="Heading2"/>
        <w:outlineLvl w:val="1"/>
      </w:pPr>
      <w:r>
        <w:t>Honour Is Not Mercy</w:t>
      </w:r>
    </w:p>
    <w:p>
      <w:r>
        <w:t>Here is a test question. Walking home at night you pass an elderly woman with her purse clutched under her arm. What stops you from taking it? Is it your honour, or is it your concern for her? Both answers produce identical behaviour, and they come from completely different places.</w:t>
      </w:r>
    </w:p>
    <w:p>
      <w:r>
        <w:t>The early Christians were persecuted and prayed for their persecutors anyway. The Greeks, Romans and Anglo-Saxons who later took up Christianity never fully absorbed the idea of treating other people as fellow sinners. They kept their honour cultures, in which certain acts were simply beneath a person. A noble did not steal because stealing would stain his honour, and that stain would injure his own pride. Aristotle taught contempt for those beneath you. The Greek philosophers imagined a logical universe that prized perfection, and the Greek gods commanded nothing resembling unconditional forgiveness.</w:t>
      </w:r>
    </w:p>
    <w:p>
      <w:r>
        <w:t>Taking the higher moral ground is not forgiveness, because you are still the subject of the sentence. Your honour is about you. The other answer moves the subject entirely: you worry about the woman herself, about her safety, about the people at home who depend on whatever is in that purse.</w:t>
      </w:r>
    </w:p>
    <w:p>
      <w:pPr>
        <w:pStyle w:val="Heading2"/>
        <w:outlineLvl w:val="1"/>
      </w:pPr>
      <w:r>
        <w:t>Dignity You Did Not Earn</w:t>
      </w:r>
    </w:p>
    <w:p>
      <w:r>
        <w:t>When honour cultures adopted Christianity while keeping their honour intact, they misread the book they had adopted — a book that tells the story of forgiveness from beginning to end. That misreading produced campaigns like the Crusades, and centuries of treating women, serfs and anyone considered inferior as less than fully human.</w:t>
      </w:r>
    </w:p>
    <w:p>
      <w:r>
        <w:t>What the book actually assumes is inherent dignity: worth a person holds before they have done anything to earn it, and does not forfeit by doing wrong. That is the only ground on which a debt can be cancelled rather than merely declined. And something like it seems to be available to everyone. Christian or not, we share an intuitive sense of common humanity that runs past anything evolutionary survival requires. It is why we all decry evil, including evil done to strangers who can do nothing for us.</w:t>
      </w:r>
    </w:p>
    <w:p>
      <w:r>
        <w:t>So the whole argument comes back to one act. Forgiveness is the cancelling of another person's debt. People incur that debt when they wrong you, and you play your part in healing the rift by paying it inward. Alongside that, you carry the responsibility of going to them and telling them what they did — and where they repent, of pursuing reconciliation and fellowship rather than a carefully managed distance. Wrongdoing opens a gap between two people that has to be healed. This is how resentment gets beaten, and how the quiet transmission of hurt to everyone else finally stops. None of which means abandoning accountability or waving off justice. People who do harm still have to understand the consequences, and still have to repent, so that they do not go on doing harm.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Forgive — Spoken Companion   </w:t>
    </w:r>
    <w:r>
      <w:rPr>
        <w:rFonts w:ascii="Arial" w:hAnsi="Arial"/>
        <w:sz w:val="18"/>
      </w:rPr>
      <w:fldChar w:fldCharType="begin"/>
    </w:r>
    <w:r>
      <w:rPr>
        <w:rFonts w:ascii="Arial" w:hAnsi="Arial"/>
        <w:sz w:val="18"/>
      </w:rPr>
      <w:instrText xml:space="preserve"> PAGE </w:instrText>
    </w:r>
    <w:r>
      <w:rPr>
        <w:rFonts w:ascii="Arial" w:hAnsi="Arial"/>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9" w:lineRule="auto" w:after="200"/>
      <w:jc w:val="left"/>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line="276" w:lineRule="auto"/>
      <w:outlineLvl w:val="0"/>
    </w:pPr>
    <w:rPr>
      <w:rFonts w:asciiTheme="majorHAnsi" w:eastAsiaTheme="majorEastAsia" w:hAnsiTheme="majorHAnsi" w:cstheme="majorBidi" w:ascii="Arial" w:hAnsi="Arial" w:eastAsia="Arial"/>
      <w:b/>
      <w:bCs/>
      <w:sz w:val="36"/>
      <w:szCs w:val="28"/>
    </w:rPr>
  </w:style>
  <w:style w:type="paragraph" w:styleId="Heading2">
    <w:name w:val="heading 2"/>
    <w:basedOn w:val="Normal"/>
    <w:next w:val="Normal"/>
    <w:link w:val="Heading2Char"/>
    <w:uiPriority w:val="9"/>
    <w:unhideWhenUsed/>
    <w:qFormat/>
    <w:rsid w:val="00FC693F"/>
    <w:pPr>
      <w:keepNext/>
      <w:keepLines/>
      <w:spacing w:before="320" w:after="160" w:line="276" w:lineRule="auto"/>
      <w:outlineLvl w:val="1"/>
    </w:pPr>
    <w:rPr>
      <w:rFonts w:asciiTheme="majorHAnsi" w:eastAsiaTheme="majorEastAsia" w:hAnsiTheme="majorHAnsi" w:cstheme="majorBidi" w:ascii="Arial" w:hAnsi="Arial" w:eastAsia="Arial"/>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