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400"/>
      </w:pPr>
      <w:r>
        <w:rPr>
          <w:sz w:val="2"/>
          <w:szCs w:val="2"/>
        </w:rPr>
        <w:t xml:space="preserve"/>
      </w:r>
    </w:p>
    <w:p>
      <w:pPr>
        <w:spacing w:after="160" w:line="320"/>
        <w:jc w:val="center"/>
      </w:pPr>
      <w:r>
        <w:rPr>
          <w:rFonts w:ascii="Arial" w:cs="Arial" w:eastAsia="Arial" w:hAnsi="Arial"/>
          <w:b/>
          <w:bCs/>
          <w:caps w:val="false"/>
          <w:color w:val="1B2430"/>
          <w:sz w:val="56"/>
          <w:szCs w:val="56"/>
        </w:rPr>
        <w:t xml:space="preserve">Psycho-Cybernetics</w:t>
      </w:r>
    </w:p>
    <w:p>
      <w:pPr>
        <w:spacing w:after="420" w:line="320"/>
        <w:jc w:val="center"/>
      </w:pPr>
      <w:r>
        <w:rPr>
          <w:rFonts w:ascii="Arial" w:cs="Arial" w:eastAsia="Arial" w:hAnsi="Arial"/>
          <w:b w:val="false"/>
          <w:bCs w:val="false"/>
          <w:caps w:val="false"/>
          <w:color w:val="6B7480"/>
          <w:sz w:val="24"/>
          <w:szCs w:val="24"/>
        </w:rPr>
        <w:t xml:space="preserve">A New Technique for Using Your Subconscious Power</w:t>
      </w:r>
    </w:p>
    <w:p>
      <w:pPr>
        <w:spacing w:after="0" w:line="320"/>
        <w:jc w:val="center"/>
      </w:pPr>
      <w:r>
        <w:rPr>
          <w:rFonts w:ascii="Arial" w:cs="Arial" w:eastAsia="Arial" w:hAnsi="Arial"/>
          <w:b w:val="false"/>
          <w:bCs w:val="false"/>
          <w:caps w:val="false"/>
          <w:color w:val="3E5C76"/>
          <w:sz w:val="28"/>
          <w:szCs w:val="28"/>
        </w:rPr>
        <w:t xml:space="preserve">Maxwell Maltz</w:t>
      </w:r>
    </w:p>
    <w:p>
      <w:r>
        <w:br w:type="page"/>
      </w:r>
    </w:p>
    <w:p>
      <w:pPr>
        <w:pStyle w:val="Heading1"/>
        <w:keepNext/>
        <w:pBdr>
          <w:bottom w:val="single" w:color="C9C0AE" w:sz="8" w:space="8"/>
        </w:pBdr>
        <w:spacing w:after="260" w:before="420" w:line="280"/>
        <w:outlineLvl w:val="0"/>
      </w:pPr>
      <w:r>
        <w:rPr>
          <w:rFonts w:ascii="Arial" w:cs="Arial" w:eastAsia="Arial" w:hAnsi="Arial"/>
          <w:b/>
          <w:bCs/>
          <w:color w:val="1B2430"/>
          <w:sz w:val="36"/>
          <w:szCs w:val="36"/>
        </w:rPr>
        <w:t xml:space="preserve">The Question</w:t>
      </w:r>
    </w:p>
    <w:p>
      <w:pPr>
        <w:spacing w:after="200" w:line="320"/>
        <w:jc w:val="left"/>
      </w:pPr>
      <w:r>
        <w:rPr>
          <w:rFonts w:ascii="Arial" w:cs="Arial" w:eastAsia="Arial" w:hAnsi="Arial"/>
          <w:color w:val="1B2430"/>
          <w:sz w:val="24"/>
          <w:szCs w:val="24"/>
        </w:rPr>
        <w:t xml:space="preserve">If your brain and nervous system work like a machine that steers itself toward a target, what have you been aiming it at — and who set the target?</w:t>
      </w:r>
    </w:p>
    <w:p>
      <w:pPr>
        <w:spacing w:after="200" w:line="320"/>
        <w:jc w:val="left"/>
      </w:pPr>
      <w:r>
        <w:rPr>
          <w:rFonts w:ascii="Arial" w:cs="Arial" w:eastAsia="Arial" w:hAnsi="Arial"/>
          <w:color w:val="1B2430"/>
          <w:sz w:val="24"/>
          <w:szCs w:val="24"/>
        </w:rPr>
        <w:t xml:space="preserve">You did, mostly without meaning to. And you can set a different one.</w:t>
      </w:r>
    </w:p>
    <w:p>
      <w:pPr>
        <w:pStyle w:val="Heading1"/>
        <w:keepNext/>
        <w:pBdr>
          <w:bottom w:val="single" w:color="C9C0AE" w:sz="8" w:space="8"/>
        </w:pBdr>
        <w:spacing w:after="260" w:before="420" w:line="280"/>
        <w:outlineLvl w:val="0"/>
      </w:pPr>
      <w:r>
        <w:rPr>
          <w:rFonts w:ascii="Arial" w:cs="Arial" w:eastAsia="Arial" w:hAnsi="Arial"/>
          <w:b/>
          <w:bCs/>
          <w:color w:val="1B2430"/>
          <w:sz w:val="36"/>
          <w:szCs w:val="36"/>
        </w:rPr>
        <w:t xml:space="preserve">The Steersman</w:t>
      </w:r>
    </w:p>
    <w:p>
      <w:pPr>
        <w:spacing w:after="200" w:line="320"/>
        <w:jc w:val="left"/>
      </w:pPr>
      <w:r>
        <w:rPr>
          <w:rFonts w:ascii="Arial" w:cs="Arial" w:eastAsia="Arial" w:hAnsi="Arial"/>
          <w:color w:val="1B2430"/>
          <w:sz w:val="24"/>
          <w:szCs w:val="24"/>
        </w:rPr>
        <w:t xml:space="preserve">The word cybernetics comes from a Greek word meaning steersman. It describes machines built to steer themselves — devices that find their way to a target and correct course as they go. You have one of these inside you, and you have almost certainly never been taught to operate it.</w:t>
      </w:r>
    </w:p>
    <w:p>
      <w:pPr>
        <w:spacing w:after="200" w:line="320"/>
        <w:jc w:val="left"/>
      </w:pPr>
      <w:r>
        <w:rPr>
          <w:rFonts w:ascii="Arial" w:cs="Arial" w:eastAsia="Arial" w:hAnsi="Arial"/>
          <w:color w:val="1B2430"/>
          <w:sz w:val="24"/>
          <w:szCs w:val="24"/>
        </w:rPr>
        <w:t xml:space="preserve">Start with animals. A bird takes no lessons in nest-building and none in navigation, and still crosses thousands of miles of open sea to a warm climate it has never seen — with no weather report and no map drawn by some earlier bird. We call this instinct. Notice what every instinct has in common: each one helps the animal cope successfully with its environment. Animals have a success instinct.</w:t>
      </w:r>
    </w:p>
    <w:p>
      <w:pPr>
        <w:spacing w:after="200" w:line="320"/>
        <w:jc w:val="left"/>
      </w:pPr>
      <w:r>
        <w:rPr>
          <w:rFonts w:ascii="Arial" w:cs="Arial" w:eastAsia="Arial" w:hAnsi="Arial"/>
          <w:color w:val="1B2430"/>
          <w:sz w:val="24"/>
          <w:szCs w:val="24"/>
        </w:rPr>
        <w:t xml:space="preserve">So do we, with one addition that changes everything. Man has creative imagination. An animal's guidance system is locked onto a narrow set of goals — food, shelter, escape, reproduction. A person can invent the target. Man is therefore more than a creature; he is also a creator. Napoleon: imagination rules the world.</w:t>
      </w:r>
    </w:p>
    <w:p>
      <w:pPr>
        <w:spacing w:after="200" w:line="320"/>
        <w:jc w:val="left"/>
      </w:pPr>
      <w:r>
        <w:rPr>
          <w:rFonts w:ascii="Arial" w:cs="Arial" w:eastAsia="Arial" w:hAnsi="Arial"/>
          <w:color w:val="1B2430"/>
          <w:sz w:val="24"/>
          <w:szCs w:val="24"/>
        </w:rPr>
        <w:t xml:space="preserve">Here is the part that does the work, and it is a claim about physiology that Maltz makes rather than an established finding. Your brain and nervous system function as a servo-mechanism — a self-correcting guidance system of the kind that steers a torpedo toward a ship. It steers you toward goals and produces appropriate responses to your surroundings, and it works as a kind of electronic brain, delivering answers and ideas you did not consciously assemble.</w:t>
      </w:r>
    </w:p>
    <w:p>
      <w:pPr>
        <w:spacing w:after="200" w:line="320"/>
        <w:jc w:val="left"/>
      </w:pPr>
      <w:r>
        <w:rPr>
          <w:rFonts w:ascii="Arial" w:cs="Arial" w:eastAsia="Arial" w:hAnsi="Arial"/>
          <w:color w:val="1B2430"/>
          <w:sz w:val="24"/>
          <w:szCs w:val="24"/>
        </w:rPr>
        <w:t xml:space="preserve">And it is completely impersonal. This is the hinge of everything. The mechanism has no preferences. It does not care whether the target you hand it is good for you. Present it with goals of success and happiness and it operates as a success mechanism. Present it with goals of failure and unhappiness and it operates as a failure mechanism, with exactly the same faithfulness, exactly the same efficiency, and no signal anywhere that something has gone wrong.</w:t>
      </w:r>
    </w:p>
    <w:p>
      <w:pPr>
        <w:spacing w:after="200" w:line="320"/>
        <w:jc w:val="left"/>
      </w:pPr>
      <w:r>
        <w:rPr>
          <w:rFonts w:ascii="Arial" w:cs="Arial" w:eastAsia="Arial" w:hAnsi="Arial"/>
          <w:color w:val="1B2430"/>
          <w:sz w:val="24"/>
          <w:szCs w:val="24"/>
        </w:rPr>
        <w:t xml:space="preserve">Which raises the obvious question: what have you been feeding it?</w:t>
      </w:r>
    </w:p>
    <w:p>
      <w:pPr>
        <w:spacing w:after="200" w:line="320"/>
        <w:jc w:val="left"/>
      </w:pPr>
      <w:r>
        <w:rPr>
          <w:rFonts w:ascii="Arial" w:cs="Arial" w:eastAsia="Arial" w:hAnsi="Arial"/>
          <w:color w:val="1B2430"/>
          <w:sz w:val="24"/>
          <w:szCs w:val="24"/>
        </w:rPr>
        <w:t xml:space="preserve">One caution. None of this makes you a machine. You have one, and you operate it — one mind, one consciousness, running an automatic goal-striving machine. The distinction matters, because a machine cannot decide to be aimed somewhere else. You can.</w:t>
      </w:r>
    </w:p>
    <w:p>
      <w:pPr>
        <w:pStyle w:val="Heading1"/>
        <w:keepNext/>
        <w:pBdr>
          <w:bottom w:val="single" w:color="C9C0AE" w:sz="8" w:space="8"/>
        </w:pBdr>
        <w:spacing w:after="260" w:before="420" w:line="280"/>
        <w:outlineLvl w:val="0"/>
      </w:pPr>
      <w:r>
        <w:rPr>
          <w:rFonts w:ascii="Arial" w:cs="Arial" w:eastAsia="Arial" w:hAnsi="Arial"/>
          <w:b/>
          <w:bCs/>
          <w:color w:val="1B2430"/>
          <w:sz w:val="36"/>
          <w:szCs w:val="36"/>
        </w:rPr>
        <w:t xml:space="preserve">The Picture That Sets the Limit</w:t>
      </w:r>
    </w:p>
    <w:p>
      <w:pPr>
        <w:spacing w:after="200" w:line="320"/>
        <w:jc w:val="left"/>
      </w:pPr>
      <w:r>
        <w:rPr>
          <w:rFonts w:ascii="Arial" w:cs="Arial" w:eastAsia="Arial" w:hAnsi="Arial"/>
          <w:color w:val="1B2430"/>
          <w:sz w:val="24"/>
          <w:szCs w:val="24"/>
        </w:rPr>
        <w:t xml:space="preserve">The mechanism needs a target, and the targets it works from are not written instructions. They are pictures — mental images you make with your imagination. And of all the pictures you hold, one governs the rest.</w:t>
      </w:r>
    </w:p>
    <w:p>
      <w:pPr>
        <w:spacing w:after="200" w:line="320"/>
        <w:jc w:val="left"/>
      </w:pPr>
      <w:r>
        <w:rPr>
          <w:rFonts w:ascii="Arial" w:cs="Arial" w:eastAsia="Arial" w:hAnsi="Arial"/>
          <w:color w:val="1B2430"/>
          <w:sz w:val="24"/>
          <w:szCs w:val="24"/>
        </w:rPr>
        <w:t xml:space="preserve">That is your self-image: your picture of the kind of person you are. It prescribes the area of the possible. Not what you deserve, not what you ought to want — what is available to you at all. Goals outside the picture do not get pursued at half effort. They get ruled out quietly, before effort is ever considered.</w:t>
      </w:r>
    </w:p>
    <w:p>
      <w:pPr>
        <w:spacing w:after="200" w:line="320"/>
        <w:jc w:val="left"/>
      </w:pPr>
      <w:r>
        <w:rPr>
          <w:rFonts w:ascii="Arial" w:cs="Arial" w:eastAsia="Arial" w:hAnsi="Arial"/>
          <w:color w:val="1B2430"/>
          <w:sz w:val="24"/>
          <w:szCs w:val="24"/>
        </w:rPr>
        <w:t xml:space="preserve">Be clear about what the repair is not. The aim is not to build a fictitious self that is all-powerful and all-important, because that image is exactly as unrealistic as the inferior one, and just as useless as a target. The aim is to find the real self — to bring your picture of yourself in line with the thing it is a picture of. Hence a claim worth sitting with, and it is Maltz's reading of the psychology rather than settled fact: there is no such thing as a superiority complex. People who appear to have one are suffering from feelings of inferiority, and the superior self is the cover story. The far more common error runs the other way. Most of us underrate ourselves and sell ourselves short.</w:t>
      </w:r>
    </w:p>
    <w:p>
      <w:pPr>
        <w:pStyle w:val="Heading2"/>
        <w:keepNext/>
        <w:spacing w:after="180" w:before="320" w:line="280"/>
        <w:outlineLvl w:val="1"/>
      </w:pPr>
      <w:r>
        <w:rPr>
          <w:rFonts w:ascii="Arial" w:cs="Arial" w:eastAsia="Arial" w:hAnsi="Arial"/>
          <w:b/>
          <w:bCs/>
          <w:color w:val="3E5C76"/>
          <w:sz w:val="27"/>
          <w:szCs w:val="27"/>
        </w:rPr>
        <w:t xml:space="preserve">The claim the method rests on</w:t>
      </w:r>
    </w:p>
    <w:p>
      <w:pPr>
        <w:spacing w:after="200" w:line="320"/>
        <w:jc w:val="left"/>
      </w:pPr>
      <w:r>
        <w:rPr>
          <w:rFonts w:ascii="Arial" w:cs="Arial" w:eastAsia="Arial" w:hAnsi="Arial"/>
          <w:color w:val="1B2430"/>
          <w:sz w:val="24"/>
          <w:szCs w:val="24"/>
        </w:rPr>
        <w:t xml:space="preserve">Maltz's central mechanical claim is that the nervous system cannot tell the difference between an actual experience and one that is vividly imagined. The whole method rests on it. If you picture yourself performing in a certain way, in detail, that is nearly the same — as far as your nervous system is concerned — as having performed that way.</w:t>
      </w:r>
    </w:p>
    <w:p>
      <w:pPr>
        <w:spacing w:after="200" w:line="320"/>
        <w:jc w:val="left"/>
      </w:pPr>
      <w:r>
        <w:rPr>
          <w:rFonts w:ascii="Arial" w:cs="Arial" w:eastAsia="Arial" w:hAnsi="Arial"/>
          <w:color w:val="1B2430"/>
          <w:sz w:val="24"/>
          <w:szCs w:val="24"/>
        </w:rPr>
        <w:t xml:space="preserve">If that is true, mental rehearsal is not daydreaming. It is practice. Napoleon soldiered in his imagination for years before he stood on a battlefield. Conrad Hilton played at being a hotel operator as a boy, long before he bought one.</w:t>
      </w:r>
    </w:p>
    <w:p>
      <w:pPr>
        <w:spacing w:after="200" w:line="320"/>
        <w:jc w:val="left"/>
      </w:pPr>
      <w:r>
        <w:rPr>
          <w:rFonts w:ascii="Arial" w:cs="Arial" w:eastAsia="Arial" w:hAnsi="Arial"/>
          <w:color w:val="1B2430"/>
          <w:sz w:val="24"/>
          <w:szCs w:val="24"/>
        </w:rPr>
        <w:t xml:space="preserve">So here is the assignment, and the detail is the method. Set aside thirty minutes each day when you can be alone and undisturbed. Relax, close your eyes, and use your imagination. Suppose the picture is of yourself as a successful executive running a large organization. Do not picture the idea of it. Picture the office: the carpeting, the furniture, the lighting, the pictures on the wall. See yourself in the chair behind the desk. Watch the way you dictate correspondence, the way you answer the telephone, the way you hold a meeting.</w:t>
      </w:r>
    </w:p>
    <w:p>
      <w:pPr>
        <w:spacing w:after="200" w:line="320"/>
        <w:jc w:val="left"/>
      </w:pPr>
      <w:r>
        <w:rPr>
          <w:rFonts w:ascii="Arial" w:cs="Arial" w:eastAsia="Arial" w:hAnsi="Arial"/>
          <w:color w:val="1B2430"/>
          <w:sz w:val="24"/>
          <w:szCs w:val="24"/>
        </w:rPr>
        <w:t xml:space="preserve">And here is the requirement most people skip. For those thirty minutes you see yourself acting and reacting — appropriately, successfully, ideally. Not owning the office. Behaving like the person who does.</w:t>
      </w:r>
    </w:p>
    <w:p>
      <w:pPr>
        <w:spacing w:after="200" w:line="320"/>
        <w:jc w:val="left"/>
      </w:pPr>
      <w:r>
        <w:rPr>
          <w:rFonts w:ascii="Arial" w:cs="Arial" w:eastAsia="Arial" w:hAnsi="Arial"/>
          <w:color w:val="1B2430"/>
          <w:sz w:val="24"/>
          <w:szCs w:val="24"/>
        </w:rPr>
        <w:t xml:space="preserve">Then you do it tomorrow, and the day after. This is the impact of spaced repetition: the image grows clearer every day and moves that much nearer to reality. Whatever the method of therapy, before a person can change, he must first see himself in a new role.</w:t>
      </w:r>
    </w:p>
    <w:p>
      <w:pPr>
        <w:pStyle w:val="Heading2"/>
        <w:keepNext/>
        <w:spacing w:after="180" w:before="320" w:line="280"/>
        <w:outlineLvl w:val="1"/>
      </w:pPr>
      <w:r>
        <w:rPr>
          <w:rFonts w:ascii="Arial" w:cs="Arial" w:eastAsia="Arial" w:hAnsi="Arial"/>
          <w:b/>
          <w:bCs/>
          <w:color w:val="3E5C76"/>
          <w:sz w:val="27"/>
          <w:szCs w:val="27"/>
        </w:rPr>
        <w:t xml:space="preserve">The same machinery, running backward</w:t>
      </w:r>
    </w:p>
    <w:p>
      <w:pPr>
        <w:spacing w:after="200" w:line="320"/>
        <w:jc w:val="left"/>
      </w:pPr>
      <w:r>
        <w:rPr>
          <w:rFonts w:ascii="Arial" w:cs="Arial" w:eastAsia="Arial" w:hAnsi="Arial"/>
          <w:color w:val="1B2430"/>
          <w:sz w:val="24"/>
          <w:szCs w:val="24"/>
        </w:rPr>
        <w:t xml:space="preserve">Most people are already using this, and using it against themselves. What is worry? It is picturing an unfavorable result — not vaguely, but vividly and in detail, repeated, reinforced with memories of past failures dredged up for the purpose. If the nervous system cannot tell rehearsal from experience, then worry is rehearsal. You are running the practice session and aiming it at the wrong outcome.</w:t>
      </w:r>
    </w:p>
    <w:p>
      <w:pPr>
        <w:spacing w:after="200" w:line="320"/>
        <w:jc w:val="left"/>
      </w:pPr>
      <w:r>
        <w:rPr>
          <w:rFonts w:ascii="Arial" w:cs="Arial" w:eastAsia="Arial" w:hAnsi="Arial"/>
          <w:color w:val="1B2430"/>
          <w:sz w:val="24"/>
          <w:szCs w:val="24"/>
        </w:rPr>
        <w:t xml:space="preserve">The mechanism is teleological — it works in end results. You supply the result; it supplies the means. But to supply one it can use, you have to hold the goal as a present possibility, seen so clearly that it produces the feelings you would have if it were already done. You cannot open the machine and check its setting, but you can read that setting off your own feelings. When it is set for success you get the winning feeling — and the relationship matters. The winning feeling does not cause you to perform well. It is a sign that you are geared for it. Trying hard to be spontaneous destroys spontaneity, so the instruction is not to manufacture confidence. It is to define the end result, picture it clearly, and capture the feeling of it already being done.</w:t>
      </w:r>
    </w:p>
    <w:p>
      <w:pPr>
        <w:spacing w:after="200" w:line="320"/>
        <w:jc w:val="left"/>
      </w:pPr>
      <w:r>
        <w:rPr>
          <w:rFonts w:ascii="Arial" w:cs="Arial" w:eastAsia="Arial" w:hAnsi="Arial"/>
          <w:color w:val="1B2430"/>
          <w:sz w:val="24"/>
          <w:szCs w:val="24"/>
        </w:rPr>
        <w:t xml:space="preserve">And where does that feeling come from if you have never had it? From evidence. Cybernetics researchers built an electronic mouse, a toy rodent with a simulated brain that can learn a maze. On its first run it makes constant errors, bumping into walls, and each time it hits one it turns ninety degrees and goes forward again. After many wrong turns it finds the open space. That is what practice is: repeated trials, constant correction, until a hit is scored. Which turns into an instruction — arrange your daily work so that you succeed at small things, and you build an atmosphere of success that carries into larger ones.</w:t>
      </w:r>
    </w:p>
    <w:p>
      <w:pPr>
        <w:pStyle w:val="Heading1"/>
        <w:keepNext/>
        <w:pBdr>
          <w:bottom w:val="single" w:color="C9C0AE" w:sz="8" w:space="8"/>
        </w:pBdr>
        <w:spacing w:after="260" w:before="420" w:line="280"/>
        <w:outlineLvl w:val="0"/>
      </w:pPr>
      <w:r>
        <w:rPr>
          <w:rFonts w:ascii="Arial" w:cs="Arial" w:eastAsia="Arial" w:hAnsi="Arial"/>
          <w:b/>
          <w:bCs/>
          <w:color w:val="1B2430"/>
          <w:sz w:val="36"/>
          <w:szCs w:val="36"/>
        </w:rPr>
        <w:t xml:space="preserve">The Control Knob</w:t>
      </w:r>
    </w:p>
    <w:p>
      <w:pPr>
        <w:spacing w:after="200" w:line="320"/>
        <w:jc w:val="left"/>
      </w:pPr>
      <w:r>
        <w:rPr>
          <w:rFonts w:ascii="Arial" w:cs="Arial" w:eastAsia="Arial" w:hAnsi="Arial"/>
          <w:color w:val="1B2430"/>
          <w:sz w:val="24"/>
          <w:szCs w:val="24"/>
        </w:rPr>
        <w:t xml:space="preserve">There is a widely held belief that conscious thinking has no power over unconscious processes — that to change a negative belief you have to dig down and dredge material out of the unconscious. It is false, and the reason follows from the mechanism.</w:t>
      </w:r>
    </w:p>
    <w:p>
      <w:pPr>
        <w:spacing w:after="200" w:line="320"/>
        <w:jc w:val="left"/>
      </w:pPr>
      <w:r>
        <w:rPr>
          <w:rFonts w:ascii="Arial" w:cs="Arial" w:eastAsia="Arial" w:hAnsi="Arial"/>
          <w:color w:val="1B2430"/>
          <w:sz w:val="24"/>
          <w:szCs w:val="24"/>
        </w:rPr>
        <w:t xml:space="preserve">Your automatic mechanism, what the Freudians call the unconscious, is absolutely impersonal. It operates as a machine and has no will of its own. It does not hold opinions about you. It tries to react appropriately to your current beliefs and interpretations of your environment, and it works only on the data you feed it — ideas, beliefs, interpretations, opinions. That is the entire input.</w:t>
      </w:r>
    </w:p>
    <w:p>
      <w:pPr>
        <w:spacing w:after="200" w:line="320"/>
        <w:jc w:val="left"/>
      </w:pPr>
      <w:r>
        <w:rPr>
          <w:rFonts w:ascii="Arial" w:cs="Arial" w:eastAsia="Arial" w:hAnsi="Arial"/>
          <w:color w:val="1B2430"/>
          <w:sz w:val="24"/>
          <w:szCs w:val="24"/>
        </w:rPr>
        <w:t xml:space="preserve">Which means conscious thinking is the control knob. The unconscious machine developed its unhelpful patterns through conscious thought in the first place — thought that may well have been irrational and unrealistic, but was conscious. And by conscious rational thought those patterns can be changed.</w:t>
      </w:r>
    </w:p>
    <w:p>
      <w:pPr>
        <w:pStyle w:val="Heading2"/>
        <w:keepNext/>
        <w:spacing w:after="180" w:before="320" w:line="280"/>
        <w:outlineLvl w:val="1"/>
      </w:pPr>
      <w:r>
        <w:rPr>
          <w:rFonts w:ascii="Arial" w:cs="Arial" w:eastAsia="Arial" w:hAnsi="Arial"/>
          <w:b/>
          <w:bCs/>
          <w:color w:val="3E5C76"/>
          <w:sz w:val="27"/>
          <w:szCs w:val="27"/>
        </w:rPr>
        <w:t xml:space="preserve">What that means for the past</w:t>
      </w:r>
    </w:p>
    <w:p>
      <w:pPr>
        <w:spacing w:after="200" w:line="320"/>
        <w:jc w:val="left"/>
      </w:pPr>
      <w:r>
        <w:rPr>
          <w:rFonts w:ascii="Arial" w:cs="Arial" w:eastAsia="Arial" w:hAnsi="Arial"/>
          <w:color w:val="1B2430"/>
          <w:sz w:val="24"/>
          <w:szCs w:val="24"/>
        </w:rPr>
        <w:t xml:space="preserve">Errors, mistakes, failures, even humiliations were necessary steps in learning. But they were meant to be means to an end, and when they have served their purpose they should be forgotten. If instead you dwell on the error and keep berating yourself over it, something specific goes wrong: the error becomes the goal image. It is now the picture you hold in imagination and memory, which makes it the target the mechanism steers toward. The unhappiest of people is the one who insists on reliving the past. The reasoning — I failed yesterday, therefore I will fail again today — is foolish. But the mechanism does not evaluate reasoning. It takes the picture.</w:t>
      </w:r>
    </w:p>
    <w:p>
      <w:pPr>
        <w:spacing w:after="200" w:line="320"/>
        <w:jc w:val="left"/>
      </w:pPr>
      <w:r>
        <w:rPr>
          <w:rFonts w:ascii="Arial" w:cs="Arial" w:eastAsia="Arial" w:hAnsi="Arial"/>
          <w:color w:val="1B2430"/>
          <w:sz w:val="24"/>
          <w:szCs w:val="24"/>
        </w:rPr>
        <w:t xml:space="preserve">None of that means buried memories have power to repeat themselves, or that every memory of failure must be excavated before behavior can change. If you are being victimized, it is by your conscious thinking mind, because that is the part that draws conclusions and selects the goal images. The minute you stop giving power to the past, the past loses its power over you.</w:t>
      </w:r>
    </w:p>
    <w:p>
      <w:pPr>
        <w:pStyle w:val="Heading2"/>
        <w:keepNext/>
        <w:spacing w:after="180" w:before="320" w:line="280"/>
        <w:outlineLvl w:val="1"/>
      </w:pPr>
      <w:r>
        <w:rPr>
          <w:rFonts w:ascii="Arial" w:cs="Arial" w:eastAsia="Arial" w:hAnsi="Arial"/>
          <w:b/>
          <w:bCs/>
          <w:color w:val="3E5C76"/>
          <w:sz w:val="27"/>
          <w:szCs w:val="27"/>
        </w:rPr>
        <w:t xml:space="preserve">Finding the belief</w:t>
      </w:r>
    </w:p>
    <w:p>
      <w:pPr>
        <w:spacing w:after="200" w:line="320"/>
        <w:jc w:val="left"/>
      </w:pPr>
      <w:r>
        <w:rPr>
          <w:rFonts w:ascii="Arial" w:cs="Arial" w:eastAsia="Arial" w:hAnsi="Arial"/>
          <w:color w:val="1B2430"/>
          <w:sz w:val="24"/>
          <w:szCs w:val="24"/>
        </w:rPr>
        <w:t xml:space="preserve">One reason the power of rational thinking goes unrecognized is that it is so seldom used. So use it.</w:t>
      </w:r>
    </w:p>
    <w:p>
      <w:pPr>
        <w:spacing w:after="200" w:line="320"/>
        <w:jc w:val="left"/>
      </w:pPr>
      <w:r>
        <w:rPr>
          <w:rFonts w:ascii="Arial" w:cs="Arial" w:eastAsia="Arial" w:hAnsi="Arial"/>
          <w:color w:val="1B2430"/>
          <w:sz w:val="24"/>
          <w:szCs w:val="24"/>
        </w:rPr>
        <w:t xml:space="preserve">Start with the behavior and trace back to the belief underneath. Does something always seem to happen to make you miss out just when success is within reach? Perhaps you secretly feel unworthy of it. Are you ill at ease around other people? Perhaps you believe you are inferior to them, or that people as such are hostile and unfriendly. Both behavior and feeling spring from belief.</w:t>
      </w:r>
    </w:p>
    <w:p>
      <w:pPr>
        <w:spacing w:after="200" w:line="320"/>
        <w:jc w:val="left"/>
      </w:pPr>
      <w:r>
        <w:rPr>
          <w:rFonts w:ascii="Arial" w:cs="Arial" w:eastAsia="Arial" w:hAnsi="Arial"/>
          <w:color w:val="1B2430"/>
          <w:sz w:val="24"/>
          <w:szCs w:val="24"/>
        </w:rPr>
        <w:t xml:space="preserve">When you find one — some task you would like to do but hang back from, thinking I can't — ask why. Why do I believe I can't? Then ask whether the belief rests on an actual fact, or on an assumption, or on a conclusion you drew that does not follow.</w:t>
      </w:r>
    </w:p>
    <w:p>
      <w:pPr>
        <w:spacing w:after="200" w:line="320"/>
        <w:jc w:val="left"/>
      </w:pPr>
      <w:r>
        <w:rPr>
          <w:rFonts w:ascii="Arial" w:cs="Arial" w:eastAsia="Arial" w:hAnsi="Arial"/>
          <w:color w:val="1B2430"/>
          <w:sz w:val="24"/>
          <w:szCs w:val="24"/>
        </w:rPr>
        <w:t xml:space="preserve">Then four questions, in order. First: is there any rational reason for such a belief? Second: could it be that I am mistaken in this belief? Third: would I come to the same conclusion about some other person in a similar situation? And fourth: why should I continue to act and feel as if this were true, if there is no good reason to believe it?</w:t>
      </w:r>
    </w:p>
    <w:p>
      <w:pPr>
        <w:spacing w:after="200" w:line="320"/>
        <w:jc w:val="left"/>
      </w:pPr>
      <w:r>
        <w:rPr>
          <w:rFonts w:ascii="Arial" w:cs="Arial" w:eastAsia="Arial" w:hAnsi="Arial"/>
          <w:color w:val="1B2430"/>
          <w:sz w:val="24"/>
          <w:szCs w:val="24"/>
        </w:rPr>
        <w:t xml:space="preserve">The third question does the most damage to a bad belief, because most people hold themselves to a standard they would find absurd applied to anyone else.</w:t>
      </w:r>
    </w:p>
    <w:p>
      <w:pPr>
        <w:pStyle w:val="Heading1"/>
        <w:keepNext/>
        <w:pBdr>
          <w:bottom w:val="single" w:color="C9C0AE" w:sz="8" w:space="8"/>
        </w:pBdr>
        <w:spacing w:after="260" w:before="420" w:line="280"/>
        <w:outlineLvl w:val="0"/>
      </w:pPr>
      <w:r>
        <w:rPr>
          <w:rFonts w:ascii="Arial" w:cs="Arial" w:eastAsia="Arial" w:hAnsi="Arial"/>
          <w:b/>
          <w:bCs/>
          <w:color w:val="1B2430"/>
          <w:sz w:val="36"/>
          <w:szCs w:val="36"/>
        </w:rPr>
        <w:t xml:space="preserve">Getting Out of the Way</w:t>
      </w:r>
    </w:p>
    <w:p>
      <w:pPr>
        <w:spacing w:after="200" w:line="320"/>
        <w:jc w:val="left"/>
      </w:pPr>
      <w:r>
        <w:rPr>
          <w:rFonts w:ascii="Arial" w:cs="Arial" w:eastAsia="Arial" w:hAnsi="Arial"/>
          <w:color w:val="1B2430"/>
          <w:sz w:val="24"/>
          <w:szCs w:val="24"/>
        </w:rPr>
        <w:t xml:space="preserve">This is the age of stress. Worry, anxiety, insomnia and stomach ulcers have come to be accepted as the price of living in it. The diagnosis is unusual: the trouble is that we ignore the automatic mechanism and try to solve everything by conscious thought.</w:t>
      </w:r>
    </w:p>
    <w:p>
      <w:pPr>
        <w:spacing w:after="200" w:line="320"/>
        <w:jc w:val="left"/>
      </w:pPr>
      <w:r>
        <w:rPr>
          <w:rFonts w:ascii="Arial" w:cs="Arial" w:eastAsia="Arial" w:hAnsi="Arial"/>
          <w:color w:val="1B2430"/>
          <w:sz w:val="24"/>
          <w:szCs w:val="24"/>
        </w:rPr>
        <w:t xml:space="preserve">Call this forebrain thinking, and give the forebrain a precise job description. It is the operator of the machine, not the machine. You think I with the forebrain. You set goals with it, gather information, evaluate what your senses report, form judgments. But it cannot create and it cannot do the work, any more than the operator of a computer does the computation. Its job is to pose problems and identify them. It was never engineered to solve them.</w:t>
      </w:r>
    </w:p>
    <w:p>
      <w:pPr>
        <w:spacing w:after="200" w:line="320"/>
        <w:jc w:val="left"/>
      </w:pPr>
      <w:r>
        <w:rPr>
          <w:rFonts w:ascii="Arial" w:cs="Arial" w:eastAsia="Arial" w:hAnsi="Arial"/>
          <w:color w:val="1B2430"/>
          <w:sz w:val="24"/>
          <w:szCs w:val="24"/>
        </w:rPr>
        <w:t xml:space="preserve">The evidence is what creative people report about their own experience: that ideas are not consciously thought out, but arrive on their own, somewhat like a bolt out of the blue, at the moment the conscious mind has let go of the problem and turned to something else. Charles Darwin, after months of conscious thinking had failed to give him what he needed for the Origin of Species, said he could remember the exact spot in the road, riding in his carriage, where the solution arrived.</w:t>
      </w:r>
    </w:p>
    <w:p>
      <w:pPr>
        <w:spacing w:after="200" w:line="320"/>
        <w:jc w:val="left"/>
      </w:pPr>
      <w:r>
        <w:rPr>
          <w:rFonts w:ascii="Arial" w:cs="Arial" w:eastAsia="Arial" w:hAnsi="Arial"/>
          <w:color w:val="1B2430"/>
          <w:sz w:val="24"/>
          <w:szCs w:val="24"/>
        </w:rPr>
        <w:t xml:space="preserve">But there is a precondition, and skipping it makes the whole thing useless. The ideas do not come out of nowhere. You have to be intensely interested in the problem, gather everything you can, consider the possible courses of action, and want the answer badly. Only after that — problem defined, end result seized in imagination, facts secured — does further struggling stop helping and start getting in the way.</w:t>
      </w:r>
    </w:p>
    <w:p>
      <w:pPr>
        <w:spacing w:after="200" w:line="320"/>
        <w:jc w:val="left"/>
      </w:pPr>
      <w:r>
        <w:rPr>
          <w:rFonts w:ascii="Arial" w:cs="Arial" w:eastAsia="Arial" w:hAnsi="Arial"/>
          <w:color w:val="1B2430"/>
          <w:sz w:val="24"/>
          <w:szCs w:val="24"/>
        </w:rPr>
        <w:t xml:space="preserve">And this is not a specialist's process. We are all creative workers; the mechanism that writes a story also runs a business and solves personal problems.</w:t>
      </w:r>
    </w:p>
    <w:p>
      <w:pPr>
        <w:pStyle w:val="Heading2"/>
        <w:keepNext/>
        <w:spacing w:after="180" w:before="320" w:line="280"/>
        <w:outlineLvl w:val="1"/>
      </w:pPr>
      <w:r>
        <w:rPr>
          <w:rFonts w:ascii="Arial" w:cs="Arial" w:eastAsia="Arial" w:hAnsi="Arial"/>
          <w:b/>
          <w:bCs/>
          <w:color w:val="3E5C76"/>
          <w:sz w:val="27"/>
          <w:szCs w:val="27"/>
        </w:rPr>
        <w:t xml:space="preserve">Five rules for freeing the machinery</w:t>
      </w:r>
    </w:p>
    <w:p>
      <w:pPr>
        <w:spacing w:after="200" w:line="320"/>
        <w:jc w:val="left"/>
      </w:pPr>
      <w:r>
        <w:rPr>
          <w:rFonts w:ascii="Arial" w:cs="Arial" w:eastAsia="Arial" w:hAnsi="Arial"/>
          <w:color w:val="1B2430"/>
          <w:sz w:val="24"/>
          <w:szCs w:val="24"/>
        </w:rPr>
        <w:t xml:space="preserve">First, do your worrying before you bet. Worry belongs to the planning stage, while you are still deciding. Once the decision is reached and execution is the order of the day, dismiss absolutely all responsibility and care about the outcome. Unclamp the machinery and let it run. Second, form the habit of consciously responding to the present moment; the mechanism cannot function tomorrow, only today. Make long-range plans, but do not try to live in tomorrow or the past.</w:t>
      </w:r>
    </w:p>
    <w:p>
      <w:pPr>
        <w:spacing w:after="200" w:line="320"/>
        <w:jc w:val="left"/>
      </w:pPr>
      <w:r>
        <w:rPr>
          <w:rFonts w:ascii="Arial" w:cs="Arial" w:eastAsia="Arial" w:hAnsi="Arial"/>
          <w:color w:val="1B2430"/>
          <w:sz w:val="24"/>
          <w:szCs w:val="24"/>
        </w:rPr>
        <w:t xml:space="preserve">Third, do only one thing at a time. Trying to do many at once produces the hurry and nervousness we then blame on the work itself — the student studying with the television on, the businessman dictating one letter while mentally attempting everything he owes this week. Fourth, sleep on it. If you have wrestled with something all day and gone nowhere, dismiss it: in sleep the mechanism works without conscious interference, provided you have already started the wheels turning. And fifth, relax while you work. The instruction is literal — several times a day, repeat to yourself that you feel more and more relaxed. A relaxed attitude removes the tension that interferes with the mechanism, and in time becomes a habit you stop having to practice.</w:t>
      </w:r>
    </w:p>
    <w:p>
      <w:pPr>
        <w:pStyle w:val="Heading2"/>
        <w:keepNext/>
        <w:spacing w:after="180" w:before="320" w:line="280"/>
        <w:outlineLvl w:val="1"/>
      </w:pPr>
      <w:r>
        <w:rPr>
          <w:rFonts w:ascii="Arial" w:cs="Arial" w:eastAsia="Arial" w:hAnsi="Arial"/>
          <w:b/>
          <w:bCs/>
          <w:color w:val="3E5C76"/>
          <w:sz w:val="27"/>
          <w:szCs w:val="27"/>
        </w:rPr>
        <w:t xml:space="preserve">The interference that looks like conscientiousness</w:t>
      </w:r>
    </w:p>
    <w:p>
      <w:pPr>
        <w:spacing w:after="200" w:line="320"/>
        <w:jc w:val="left"/>
      </w:pPr>
      <w:r>
        <w:rPr>
          <w:rFonts w:ascii="Arial" w:cs="Arial" w:eastAsia="Arial" w:hAnsi="Arial"/>
          <w:color w:val="1B2430"/>
          <w:sz w:val="24"/>
          <w:szCs w:val="24"/>
        </w:rPr>
        <w:t xml:space="preserve">In a guidance system, negative feedback is criticism: you are off course, correct. It is essential — nothing can be steered without it. But its purpose is to modify the direction of forward action, not to stop it. A missile takes just enough correction to get back on the beam and keeps going.</w:t>
      </w:r>
    </w:p>
    <w:p>
      <w:pPr>
        <w:spacing w:after="200" w:line="320"/>
        <w:jc w:val="left"/>
      </w:pPr>
      <w:r>
        <w:rPr>
          <w:rFonts w:ascii="Arial" w:cs="Arial" w:eastAsia="Arial" w:hAnsi="Arial"/>
          <w:color w:val="1B2430"/>
          <w:sz w:val="24"/>
          <w:szCs w:val="24"/>
        </w:rPr>
        <w:t xml:space="preserve">Now apply that to a person too concerned with what others think, too careful to please, too sensitive to disapproval real or imagined. That is excessive negative feedback, and the result is inhibition and poor performance. It also defeats itself: when you become so careful to make a good impression that you choke off your own creative self, the impression you make is a poor one.</w:t>
      </w:r>
    </w:p>
    <w:p>
      <w:pPr>
        <w:spacing w:after="200" w:line="320"/>
        <w:jc w:val="left"/>
      </w:pPr>
      <w:r>
        <w:rPr>
          <w:rFonts w:ascii="Arial" w:cs="Arial" w:eastAsia="Arial" w:hAnsi="Arial"/>
          <w:color w:val="1B2430"/>
          <w:sz w:val="24"/>
          <w:szCs w:val="24"/>
        </w:rPr>
        <w:t xml:space="preserve">So the instruction on impressions runs backward from what you would expect. Never consciously try to impress anyone. Never act, or fail to act, purely for contrived effect. Never consciously wonder what other people are thinking of you or how they are judging you. That disregard for the unknown and the unexpected has a name. It is called poise: the deliberate shunting aside of fears and uncertainties about new and uncontrollable circumstances.</w:t>
      </w:r>
    </w:p>
    <w:p>
      <w:pPr>
        <w:spacing w:after="200" w:line="320"/>
        <w:jc w:val="left"/>
      </w:pPr>
      <w:r>
        <w:rPr>
          <w:rFonts w:ascii="Arial" w:cs="Arial" w:eastAsia="Arial" w:hAnsi="Arial"/>
          <w:color w:val="1B2430"/>
          <w:sz w:val="24"/>
          <w:szCs w:val="24"/>
        </w:rPr>
        <w:t xml:space="preserve">Some exercises. Introduced to a new person, do not inhibit yourself in advance by working out what to say — open your mouth and say it, then improvise. Do not plan the specific action; act, then correct as you go, the way a guided missile does not calculate its errors before launch. Stop criticizing yourself after the fact; useful feedback works below that level anyway. Do not be a Monday morning quarterback on your own past actions. If you are inclined to be self-conscious, raise the level of your speaking voice — not shouting, just louder — since inhibited people have trouble making themselves heard.</w:t>
      </w:r>
    </w:p>
    <w:p>
      <w:pPr>
        <w:spacing w:after="200" w:line="320"/>
        <w:jc w:val="left"/>
      </w:pPr>
      <w:r>
        <w:rPr>
          <w:rFonts w:ascii="Arial" w:cs="Arial" w:eastAsia="Arial" w:hAnsi="Arial"/>
          <w:color w:val="1B2430"/>
          <w:sz w:val="24"/>
          <w:szCs w:val="24"/>
        </w:rPr>
        <w:t xml:space="preserve">And let people know when you like them. The timid personality is as afraid of expressing good feelings as bad ones — afraid affection will look sentimental, a compliment be suspected of a motive. If you approve of what someone is doing, tell them. And if you are a married man, tell your wife you love her at least twice a day.</w:t>
      </w:r>
    </w:p>
    <w:p>
      <w:pPr>
        <w:pStyle w:val="Heading1"/>
        <w:keepNext/>
        <w:pBdr>
          <w:bottom w:val="single" w:color="C9C0AE" w:sz="8" w:space="8"/>
        </w:pBdr>
        <w:spacing w:after="260" w:before="420" w:line="280"/>
        <w:outlineLvl w:val="0"/>
      </w:pPr>
      <w:r>
        <w:rPr>
          <w:rFonts w:ascii="Arial" w:cs="Arial" w:eastAsia="Arial" w:hAnsi="Arial"/>
          <w:b/>
          <w:bCs/>
          <w:color w:val="1B2430"/>
          <w:sz w:val="36"/>
          <w:szCs w:val="36"/>
        </w:rPr>
        <w:t xml:space="preserve">The Seven Letters</w:t>
      </w:r>
    </w:p>
    <w:p>
      <w:pPr>
        <w:spacing w:after="200" w:line="320"/>
        <w:jc w:val="left"/>
      </w:pPr>
      <w:r>
        <w:rPr>
          <w:rFonts w:ascii="Arial" w:cs="Arial" w:eastAsia="Arial" w:hAnsi="Arial"/>
          <w:color w:val="1B2430"/>
          <w:sz w:val="24"/>
          <w:szCs w:val="24"/>
        </w:rPr>
        <w:t xml:space="preserve">The picture of a functioning personality packs into the letters of the word success itself. Seven pieces, one at a time.</w:t>
      </w:r>
    </w:p>
    <w:p>
      <w:pPr>
        <w:spacing w:after="200" w:line="320"/>
        <w:jc w:val="left"/>
      </w:pPr>
      <w:r>
        <w:rPr>
          <w:rFonts w:ascii="Arial" w:cs="Arial" w:eastAsia="Arial" w:hAnsi="Arial"/>
          <w:color w:val="1B2430"/>
          <w:sz w:val="24"/>
          <w:szCs w:val="24"/>
        </w:rPr>
        <w:t xml:space="preserve">S is for sense of direction. We are engineered as goal-seeking mechanisms, and with no personal goal that means something to us we go in circles and find life aimless. People who say life is not worthwhile are really saying they themselves have no goals that are worthwhile. So get a goal — better, get a project. Always have something ahead of you. And beyond the personal goals, hold at least one impersonal one, some cause taken up because you want to and not out of duty.</w:t>
      </w:r>
    </w:p>
    <w:p>
      <w:pPr>
        <w:spacing w:after="200" w:line="320"/>
        <w:jc w:val="left"/>
      </w:pPr>
      <w:r>
        <w:rPr>
          <w:rFonts w:ascii="Arial" w:cs="Arial" w:eastAsia="Arial" w:hAnsi="Arial"/>
          <w:color w:val="1B2430"/>
          <w:sz w:val="24"/>
          <w:szCs w:val="24"/>
        </w:rPr>
        <w:t xml:space="preserve">U is for understanding. You cannot react appropriately to information that is faulty — and many doctors believe confusion is the basic element of neurosis. Most failures in human relations come from misunderstanding: we expect others to reach our conclusions from the same facts, and we color what our senses report with our own fears and wants. So seek out true information about yourself and other people, whether the news is good or bad. The motto: it does not matter who is right, but what is right.</w:t>
      </w:r>
    </w:p>
    <w:p>
      <w:pPr>
        <w:spacing w:after="200" w:line="320"/>
        <w:jc w:val="left"/>
      </w:pPr>
      <w:r>
        <w:rPr>
          <w:rFonts w:ascii="Arial" w:cs="Arial" w:eastAsia="Arial" w:hAnsi="Arial"/>
          <w:color w:val="1B2430"/>
          <w:sz w:val="24"/>
          <w:szCs w:val="24"/>
        </w:rPr>
        <w:t xml:space="preserve">C is for courage. A goal and an understanding of the situation are not enough, because only action translates a belief into a reality, and nothing is ever absolutely guaranteed. The difference between a successful person and a failure is often not better ability or better ideas but the courage to bet on the ideas and act. Standing still is not the safe option: failure to act leaves people feeling stymied and trapped. And you can practice it in small things rather than waiting for a crisis to find out whether you have it.</w:t>
      </w:r>
    </w:p>
    <w:p>
      <w:pPr>
        <w:spacing w:after="200" w:line="320"/>
        <w:jc w:val="left"/>
      </w:pPr>
      <w:r>
        <w:rPr>
          <w:rFonts w:ascii="Arial" w:cs="Arial" w:eastAsia="Arial" w:hAnsi="Arial"/>
          <w:color w:val="1B2430"/>
          <w:sz w:val="24"/>
          <w:szCs w:val="24"/>
        </w:rPr>
        <w:t xml:space="preserve">C is also for charity — regard for other people, dealing with them as human beings rather than as pawns in your own game. Every person is a child of God, uniquely individual, and owed dignity. But there is a second reason. Charity is a sign that you are dealing with reality. People are important, and treating them as though they were not is an error about the world.</w:t>
      </w:r>
    </w:p>
    <w:p>
      <w:pPr>
        <w:spacing w:after="200" w:line="320"/>
        <w:jc w:val="left"/>
      </w:pPr>
      <w:r>
        <w:rPr>
          <w:rFonts w:ascii="Arial" w:cs="Arial" w:eastAsia="Arial" w:hAnsi="Arial"/>
          <w:color w:val="1B2430"/>
          <w:sz w:val="24"/>
          <w:szCs w:val="24"/>
        </w:rPr>
        <w:t xml:space="preserve">E is for esteem, and the word itself literally means to appreciate the worth of. Why will a person stand in awe of the stars, the immensity of the sea, the beauty of a sunset, and downgrade himself in the same breath — as if the same Creator did not also make him, and as if he were not the most marvelous item in the collection? Appreciating your own worth is not egotism, unless you are also claiming credit for having made yourself. And do not downgrade the product merely because you have been using it badly — that is the schoolboy complaining that his typewriter cannot spell. Then comes the part people do not expect. The biggest secret of self-esteem is to begin appreciating other people more. Real self-esteem is not derived from what you have done or own or the mark you have made — and once you see that about yourself, you cannot avoid concluding it about everyone else.</w:t>
      </w:r>
    </w:p>
    <w:p>
      <w:pPr>
        <w:spacing w:after="200" w:line="320"/>
        <w:jc w:val="left"/>
      </w:pPr>
      <w:r>
        <w:rPr>
          <w:rFonts w:ascii="Arial" w:cs="Arial" w:eastAsia="Arial" w:hAnsi="Arial"/>
          <w:color w:val="1B2430"/>
          <w:sz w:val="24"/>
          <w:szCs w:val="24"/>
        </w:rPr>
        <w:t xml:space="preserve">S is for self-confidence, built on the experience of success. Practice does not work because repetition has virtue of its own; if it did, we would get better at our errors, since we commit more of them. Someone learning to pitch horseshoes misses far more often than he hits, perhaps ten to one, and still the misses thin out. The brain reinforces the successful attempts and lets the misses go. So use errors to learn and then dismiss them, and deliberately call up past successes — everyone has succeeded at something — along with the feeling that went with them.</w:t>
      </w:r>
    </w:p>
    <w:p>
      <w:pPr>
        <w:spacing w:after="200" w:line="320"/>
        <w:jc w:val="left"/>
      </w:pPr>
      <w:r>
        <w:rPr>
          <w:rFonts w:ascii="Arial" w:cs="Arial" w:eastAsia="Arial" w:hAnsi="Arial"/>
          <w:color w:val="1B2430"/>
          <w:sz w:val="24"/>
          <w:szCs w:val="24"/>
        </w:rPr>
        <w:t xml:space="preserve">And the last S is self-acceptance. No real success or genuine happiness is possible without some degree of it. The most tortured people in the world are the ones permanently straining to convince themselves and everyone else that they are something other than what they basically are, and there is no relief like finally giving up the shams and being willing to be yourself. Self-acceptance means coming to terms with yourself as you are now, faults and strengths together. It gets easier once you see that those negatives belong to you but are not you. You may have made a mistake. That does not mean you are a mistake. And you have to recognize a shortcoming before you can correct it: the first step toward knowledge is recognizing where you are ignorant, the first step toward strength is recognizing that you are weak, and all religions teach that the first step toward salvation is confessing that you are a sinner.</w:t>
      </w:r>
    </w:p>
    <w:p>
      <w:pPr>
        <w:pStyle w:val="Heading1"/>
        <w:keepNext/>
        <w:pBdr>
          <w:bottom w:val="single" w:color="C9C0AE" w:sz="8" w:space="8"/>
        </w:pBdr>
        <w:spacing w:after="260" w:before="420" w:line="280"/>
        <w:outlineLvl w:val="0"/>
      </w:pPr>
      <w:r>
        <w:rPr>
          <w:rFonts w:ascii="Arial" w:cs="Arial" w:eastAsia="Arial" w:hAnsi="Arial"/>
          <w:b/>
          <w:bCs/>
          <w:color w:val="1B2430"/>
          <w:sz w:val="36"/>
          <w:szCs w:val="36"/>
        </w:rPr>
        <w:t xml:space="preserve">Happiness Is a Symptom, Not a Wage</w:t>
      </w:r>
    </w:p>
    <w:p>
      <w:pPr>
        <w:spacing w:after="200" w:line="320"/>
        <w:jc w:val="left"/>
      </w:pPr>
      <w:r>
        <w:rPr>
          <w:rFonts w:ascii="Arial" w:cs="Arial" w:eastAsia="Arial" w:hAnsi="Arial"/>
          <w:color w:val="1B2430"/>
          <w:sz w:val="24"/>
          <w:szCs w:val="24"/>
        </w:rPr>
        <w:t xml:space="preserve">Happiness is native to the human mind and its physical machine. Maltz's claim about its effects goes past mood and into health: we think better, perform better and are healthier when we are happy. It is not earned and not deserved — no more a moral issue than the circulation of the blood is a moral issue. Both are simply necessary to health.</w:t>
      </w:r>
    </w:p>
    <w:p>
      <w:pPr>
        <w:spacing w:after="200" w:line="320"/>
        <w:jc w:val="left"/>
      </w:pPr>
      <w:r>
        <w:rPr>
          <w:rFonts w:ascii="Arial" w:cs="Arial" w:eastAsia="Arial" w:hAnsi="Arial"/>
          <w:color w:val="1B2430"/>
          <w:sz w:val="24"/>
          <w:szCs w:val="24"/>
        </w:rPr>
        <w:t xml:space="preserve">Happiness is a state of mind in which your thinking is pleasant a good share of the time. And if you wait until you deserve to think pleasant thoughts, what you will actually end up thinking about is your own unworthiness.</w:t>
      </w:r>
    </w:p>
    <w:p>
      <w:pPr>
        <w:spacing w:after="200" w:line="320"/>
        <w:jc w:val="left"/>
      </w:pPr>
      <w:r>
        <w:rPr>
          <w:rFonts w:ascii="Arial" w:cs="Arial" w:eastAsia="Arial" w:hAnsi="Arial"/>
          <w:color w:val="1B2430"/>
          <w:sz w:val="24"/>
          <w:szCs w:val="24"/>
        </w:rPr>
        <w:t xml:space="preserve">The objection stops many sincere people: is wanting happiness selfish? Unselfishness does make for happiness — it turns your attention off your own faults and troubles, and one of the most pleasant thoughts available to a person is that he is needed. But the order matters. Happiness accompanies acting unselfishly. It is not the payment for it. Make it a reward and the logic runs somewhere absurd: if misery earns happiness, then the more wretched you make yourself, the happier you ought to be. Which is to say the way to be happy is to be unhappy.</w:t>
      </w:r>
    </w:p>
    <w:p>
      <w:pPr>
        <w:spacing w:after="200" w:line="320"/>
        <w:jc w:val="left"/>
      </w:pPr>
      <w:r>
        <w:rPr>
          <w:rFonts w:ascii="Arial" w:cs="Arial" w:eastAsia="Arial" w:hAnsi="Arial"/>
          <w:color w:val="1B2430"/>
          <w:sz w:val="24"/>
          <w:szCs w:val="24"/>
        </w:rPr>
        <w:t xml:space="preserve">Lincoln's line is the folk version — most people are about as happy as they make up their minds to be. The psychologist Matthew Chappell gave the technical one: happiness is purely internal, produced not by objects but by ideas and attitudes a person can construct regardless of environment.</w:t>
      </w:r>
    </w:p>
    <w:p>
      <w:pPr>
        <w:spacing w:after="200" w:line="320"/>
        <w:jc w:val="left"/>
      </w:pPr>
      <w:r>
        <w:rPr>
          <w:rFonts w:ascii="Arial" w:cs="Arial" w:eastAsia="Arial" w:hAnsi="Arial"/>
          <w:color w:val="1B2430"/>
          <w:sz w:val="24"/>
          <w:szCs w:val="24"/>
        </w:rPr>
        <w:t xml:space="preserve">The explanation ties back to the mechanism. Since man is a goal-striving being, he is functioning naturally and normally when he is oriented toward a goal and moving at it — and happiness is a symptom of normal functioning. Which is why a person who is genuinely goal-striving tends to be fairly happy more or less regardless of circumstances. Maltz knew a young business executive made very unhappy by the loss of two hundred thousand dollars. Edison lost an uninsured laboratory worth millions in a fire, and when asked what he would do now, said they would start building again in the morning. Edison stayed aggressive and goal-oriented, and it is a good bet he was never unhappy about the loss.</w:t>
      </w:r>
    </w:p>
    <w:p>
      <w:pPr>
        <w:pStyle w:val="Heading2"/>
        <w:keepNext/>
        <w:spacing w:after="180" w:before="320" w:line="280"/>
        <w:outlineLvl w:val="1"/>
      </w:pPr>
      <w:r>
        <w:rPr>
          <w:rFonts w:ascii="Arial" w:cs="Arial" w:eastAsia="Arial" w:hAnsi="Arial"/>
          <w:b/>
          <w:bCs/>
          <w:color w:val="3E5C76"/>
          <w:sz w:val="27"/>
          <w:szCs w:val="27"/>
        </w:rPr>
        <w:t xml:space="preserve">Twenty-one days</w:t>
      </w:r>
    </w:p>
    <w:p>
      <w:pPr>
        <w:spacing w:after="200" w:line="320"/>
        <w:jc w:val="left"/>
      </w:pPr>
      <w:r>
        <w:rPr>
          <w:rFonts w:ascii="Arial" w:cs="Arial" w:eastAsia="Arial" w:hAnsi="Arial"/>
          <w:color w:val="1B2430"/>
          <w:sz w:val="24"/>
          <w:szCs w:val="24"/>
        </w:rPr>
        <w:t xml:space="preserve">None of this should leave you with a concept, so it ends on something small and mechanical. Notice tomorrow morning which shoe you put on first, and which lace you pass around the other. Then decide that for the next twenty-one days — Maltz's figure for how long the experiment should run, not an established finding about habits — you will put the other shoe on first and tie your laces the other way. The point is not the shoes. The point is that a familiar act done deliberately differently becomes a reminder, at the start of every day, that you are beginning the day in a new and better way.</w:t>
      </w:r>
    </w:p>
    <w:p>
      <w:pPr>
        <w:spacing w:after="200" w:line="320"/>
        <w:jc w:val="left"/>
      </w:pPr>
      <w:r>
        <w:rPr>
          <w:rFonts w:ascii="Arial" w:cs="Arial" w:eastAsia="Arial" w:hAnsi="Arial"/>
          <w:color w:val="1B2430"/>
          <w:sz w:val="24"/>
          <w:szCs w:val="24"/>
        </w:rPr>
        <w:t xml:space="preserve">Then, having been reminded, decide on the day itself. Eight resolutions. Be as cheerful as possible. Act a little more friendly toward people. Be less critical and more tolerant of their faults and mistakes, placing the best possible interpretation on what they do. As far as possible, act as if success were inevitable and you already were the personality you want to be. Do not let your own opinion color the facts pessimistically. Smile at least three times. React as calmly and intelligently as possible, whatever happens. And close your mind completely to negative facts you can do nothing to change.</w:t>
      </w:r>
    </w:p>
    <w:p>
      <w:pPr>
        <w:spacing w:after="200" w:line="320"/>
        <w:jc w:val="left"/>
      </w:pPr>
      <w:r>
        <w:rPr>
          <w:rFonts w:ascii="Arial" w:cs="Arial" w:eastAsia="Arial" w:hAnsi="Arial"/>
          <w:color w:val="1B2430"/>
          <w:sz w:val="24"/>
          <w:szCs w:val="24"/>
        </w:rPr>
        <w:t xml:space="preserve">Simple, and it sounds it. But the proposal is empirical: act them out for twenty-one days, and see whether worry, guilt and hostility have not diminished, and confidence gone up.</w:t>
      </w:r>
    </w:p>
    <w:p>
      <w:pPr>
        <w:pStyle w:val="Heading1"/>
        <w:keepNext/>
        <w:pBdr>
          <w:bottom w:val="single" w:color="C9C0AE" w:sz="8" w:space="8"/>
        </w:pBdr>
        <w:spacing w:after="260" w:before="420" w:line="280"/>
        <w:outlineLvl w:val="0"/>
      </w:pPr>
      <w:r>
        <w:rPr>
          <w:rFonts w:ascii="Arial" w:cs="Arial" w:eastAsia="Arial" w:hAnsi="Arial"/>
          <w:b/>
          <w:bCs/>
          <w:color w:val="1B2430"/>
          <w:sz w:val="36"/>
          <w:szCs w:val="36"/>
        </w:rPr>
        <w:t xml:space="preserve">What to Carry Out of It</w:t>
      </w:r>
    </w:p>
    <w:p>
      <w:pPr>
        <w:spacing w:after="200" w:line="320"/>
        <w:jc w:val="left"/>
      </w:pPr>
      <w:r>
        <w:rPr>
          <w:rFonts w:ascii="Arial" w:cs="Arial" w:eastAsia="Arial" w:hAnsi="Arial"/>
          <w:color w:val="1B2430"/>
          <w:sz w:val="24"/>
          <w:szCs w:val="24"/>
        </w:rPr>
        <w:t xml:space="preserve">It closes where it started, with a machine and an operator. The promise is deliberately unglamorous: if you have the mental capacity to remember, to worry, or to tie your shoe, you can succeed. The equipment is already installed. The only question is what you have been aiming it at.</w:t>
      </w:r>
    </w:p>
    <w:p>
      <w:pPr>
        <w:spacing w:after="200" w:line="320"/>
        <w:jc w:val="left"/>
      </w:pPr>
      <w:r>
        <w:rPr>
          <w:rFonts w:ascii="Arial" w:cs="Arial" w:eastAsia="Arial" w:hAnsi="Arial"/>
          <w:color w:val="1B2430"/>
          <w:sz w:val="24"/>
          <w:szCs w:val="24"/>
        </w:rPr>
        <w:t xml:space="preserve">The principles most worth keeping are these.</w:t>
      </w:r>
    </w:p>
    <w:p>
      <w:pPr>
        <w:pBdr>
          <w:bottom w:val="single" w:color="C9C0AE" w:sz="6" w:space="6"/>
        </w:pBdr>
        <w:spacing w:after="220" w:before="60"/>
      </w:pPr>
      <w:r>
        <w:rPr>
          <w:rFonts w:ascii="Arial" w:cs="Arial" w:eastAsia="Arial" w:hAnsi="Arial"/>
          <w:sz w:val="2"/>
          <w:szCs w:val="2"/>
        </w:rPr>
        <w:t xml:space="preserve"/>
      </w:r>
    </w:p>
    <w:p>
      <w:pPr>
        <w:spacing w:after="240" w:line="320"/>
        <w:jc w:val="left"/>
      </w:pPr>
      <w:r>
        <w:rPr>
          <w:rFonts w:ascii="Arial" w:cs="Arial" w:eastAsia="Arial" w:hAnsi="Arial"/>
          <w:color w:val="1B2430"/>
          <w:sz w:val="24"/>
          <w:szCs w:val="24"/>
        </w:rPr>
        <w:t xml:space="preserve">You are operating a goal-striving mechanism, and it is impersonal. It will steer you to failure as faithfully as it steers you to success.</w:t>
      </w:r>
    </w:p>
    <w:p>
      <w:pPr>
        <w:spacing w:after="240" w:line="320"/>
        <w:jc w:val="left"/>
      </w:pPr>
      <w:r>
        <w:rPr>
          <w:rFonts w:ascii="Arial" w:cs="Arial" w:eastAsia="Arial" w:hAnsi="Arial"/>
          <w:color w:val="1B2430"/>
          <w:sz w:val="24"/>
          <w:szCs w:val="24"/>
        </w:rPr>
        <w:t xml:space="preserve">It aims at pictures, not instructions, and the master picture is your image of yourself. That image prescribes the area of the possible.</w:t>
      </w:r>
    </w:p>
    <w:p>
      <w:pPr>
        <w:spacing w:after="240" w:line="320"/>
        <w:jc w:val="left"/>
      </w:pPr>
      <w:r>
        <w:rPr>
          <w:rFonts w:ascii="Arial" w:cs="Arial" w:eastAsia="Arial" w:hAnsi="Arial"/>
          <w:color w:val="1B2430"/>
          <w:sz w:val="24"/>
          <w:szCs w:val="24"/>
        </w:rPr>
        <w:t xml:space="preserve">Maltz's central claim is that the nervous system does not distinguish a vivid rehearsal from an experience — which makes worry a training session.</w:t>
      </w:r>
    </w:p>
    <w:p>
      <w:pPr>
        <w:spacing w:after="240" w:line="320"/>
        <w:jc w:val="left"/>
      </w:pPr>
      <w:r>
        <w:rPr>
          <w:rFonts w:ascii="Arial" w:cs="Arial" w:eastAsia="Arial" w:hAnsi="Arial"/>
          <w:color w:val="1B2430"/>
          <w:sz w:val="24"/>
          <w:szCs w:val="24"/>
        </w:rPr>
        <w:t xml:space="preserve">Conscious rational thought is the control knob. The patterns were built by thought and can be revised by thought — you do not have to excavate anything. But dwelling on a past failure makes that failure the goal image. Use the error to correct course, then let it go.</w:t>
      </w:r>
    </w:p>
    <w:p>
      <w:pPr>
        <w:spacing w:after="240" w:line="320"/>
        <w:jc w:val="left"/>
      </w:pPr>
      <w:r>
        <w:rPr>
          <w:rFonts w:ascii="Arial" w:cs="Arial" w:eastAsia="Arial" w:hAnsi="Arial"/>
          <w:color w:val="1B2430"/>
          <w:sz w:val="24"/>
          <w:szCs w:val="24"/>
        </w:rPr>
        <w:t xml:space="preserve">Do your worrying before the bet. After the decision, effort spent on the outcome is interference — and too much self-criticism is a jammed guidance system, not conscientiousness.</w:t>
      </w:r>
    </w:p>
    <w:p>
      <w:pPr>
        <w:spacing w:after="240" w:line="320"/>
        <w:jc w:val="left"/>
      </w:pPr>
      <w:r>
        <w:rPr>
          <w:rFonts w:ascii="Arial" w:cs="Arial" w:eastAsia="Arial" w:hAnsi="Arial"/>
          <w:color w:val="1B2430"/>
          <w:sz w:val="24"/>
          <w:szCs w:val="24"/>
        </w:rPr>
        <w:t xml:space="preserve">Happiness is a symptom of functioning normally, not a wage paid for being good.</w:t>
      </w:r>
    </w:p>
    <w:p>
      <w:pPr>
        <w:spacing w:after="240" w:line="320"/>
        <w:jc w:val="left"/>
      </w:pPr>
      <w:r>
        <w:rPr>
          <w:rFonts w:ascii="Arial" w:cs="Arial" w:eastAsia="Arial" w:hAnsi="Arial"/>
          <w:color w:val="1B2430"/>
          <w:sz w:val="24"/>
          <w:szCs w:val="24"/>
        </w:rPr>
        <w:t xml:space="preserve">Self-acceptance comes first. You may have made a mistake, but that does not make you a mistake.</w:t>
      </w:r>
    </w:p>
    <w:p>
      <w:pPr>
        <w:pBdr>
          <w:bottom w:val="single" w:color="C9C0AE" w:sz="6" w:space="6"/>
        </w:pBdr>
        <w:spacing w:after="220" w:before="60"/>
      </w:pPr>
      <w:r>
        <w:rPr>
          <w:rFonts w:ascii="Arial" w:cs="Arial" w:eastAsia="Arial" w:hAnsi="Arial"/>
          <w:sz w:val="2"/>
          <w:szCs w:val="2"/>
        </w:rPr>
        <w:t xml:space="preserve"/>
      </w:r>
    </w:p>
    <w:p>
      <w:pPr>
        <w:spacing w:after="200" w:line="320"/>
        <w:jc w:val="left"/>
      </w:pPr>
      <w:r>
        <w:rPr>
          <w:rFonts w:ascii="Arial" w:cs="Arial" w:eastAsia="Arial" w:hAnsi="Arial"/>
          <w:color w:val="1B2430"/>
          <w:sz w:val="24"/>
          <w:szCs w:val="24"/>
        </w:rPr>
        <w:t xml:space="preserve">And the one to put last: nothing succeeds like success. Not as a slogan, but as a mechanical fact about the machine you are running.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6B7480"/>
        <w:sz w:val="16"/>
        <w:szCs w:val="16"/>
      </w:rPr>
      <w:t xml:space="preserve">Psycho-Cybernetics — Spoken Companion</w:t>
    </w:r>
    <w:r>
      <w:rPr>
        <w:rFonts w:ascii="Arial" w:cs="Arial" w:eastAsia="Arial" w:hAnsi="Arial"/>
        <w:sz w:val="16"/>
        <w:szCs w:val="16"/>
      </w:rPr>
      <w:tab/>
    </w:r>
    <w:r>
      <w:rPr>
        <w:rFonts w:ascii="Arial" w:cs="Arial" w:eastAsia="Arial" w:hAnsi="Arial"/>
        <w:color w:val="6B74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430"/>
        <w:sz w:val="24"/>
        <w:szCs w:val="24"/>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Psycho-Cybernetics — Spoken Companion</dc:title>
  <dc:creator>Audiobook Study Companion</dc:creator>
  <dc:description>Spoken Companion for Psycho-Cybernetics by Maxwell Maltz</dc:description>
  <cp:lastModifiedBy>Un-named</cp:lastModifiedBy>
  <cp:revision>1</cp:revision>
  <dcterms:created xsi:type="dcterms:W3CDTF">2026-08-15T04:57:11.254Z</dcterms:created>
  <dcterms:modified xsi:type="dcterms:W3CDTF">2026-08-15T04:57:11.267Z</dcterms:modified>
</cp:coreProperties>
</file>

<file path=docProps/custom.xml><?xml version="1.0" encoding="utf-8"?>
<Properties xmlns="http://schemas.openxmlformats.org/officeDocument/2006/custom-properties" xmlns:vt="http://schemas.openxmlformats.org/officeDocument/2006/docPropsVTypes"/>
</file>