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2403F" w14:textId="77777777" w:rsidR="00994B5B" w:rsidRDefault="00994B5B">
      <w:pPr>
        <w:rPr>
          <w:sz w:val="28"/>
        </w:rPr>
      </w:pPr>
    </w:p>
    <w:p w14:paraId="05F7AB19" w14:textId="77777777" w:rsidR="00994B5B" w:rsidRDefault="00994B5B">
      <w:pPr>
        <w:ind w:firstLineChars="2500" w:firstLine="5250"/>
      </w:pPr>
    </w:p>
    <w:p w14:paraId="096B9B74" w14:textId="77777777" w:rsidR="00994B5B" w:rsidRDefault="00994B5B">
      <w:pPr>
        <w:ind w:firstLineChars="1900" w:firstLine="5320"/>
        <w:rPr>
          <w:sz w:val="28"/>
          <w:szCs w:val="24"/>
        </w:rPr>
      </w:pPr>
    </w:p>
    <w:p w14:paraId="00375B8E" w14:textId="77777777" w:rsidR="00994B5B" w:rsidRDefault="00994B5B">
      <w:pPr>
        <w:ind w:firstLineChars="1900" w:firstLine="5320"/>
        <w:rPr>
          <w:sz w:val="28"/>
          <w:szCs w:val="24"/>
        </w:rPr>
      </w:pPr>
    </w:p>
    <w:p w14:paraId="66C002B7" w14:textId="77777777" w:rsidR="00994B5B" w:rsidRDefault="00994B5B">
      <w:pPr>
        <w:pStyle w:val="aff9"/>
        <w:spacing w:before="100" w:beforeAutospacing="1" w:after="100" w:afterAutospacing="1" w:line="240" w:lineRule="auto"/>
        <w:ind w:right="624" w:firstLineChars="600" w:firstLine="1872"/>
        <w:jc w:val="both"/>
        <w:rPr>
          <w:rFonts w:ascii="Times New Roman"/>
          <w:kern w:val="28"/>
          <w:sz w:val="30"/>
          <w:highlight w:val="lightGray"/>
        </w:rPr>
      </w:pPr>
    </w:p>
    <w:p w14:paraId="6F352628" w14:textId="77777777" w:rsidR="00994B5B" w:rsidRDefault="00994B5B">
      <w:pPr>
        <w:rPr>
          <w:sz w:val="28"/>
          <w:highlight w:val="lightGray"/>
        </w:rPr>
      </w:pPr>
    </w:p>
    <w:p w14:paraId="6505C889" w14:textId="77777777" w:rsidR="00994B5B" w:rsidRDefault="00994B5B">
      <w:pPr>
        <w:rPr>
          <w:sz w:val="28"/>
          <w:highlight w:val="lightGray"/>
        </w:rPr>
      </w:pPr>
    </w:p>
    <w:p w14:paraId="29EB214A" w14:textId="77777777" w:rsidR="00994B5B" w:rsidRDefault="00994B5B">
      <w:pPr>
        <w:pStyle w:val="affe"/>
        <w:spacing w:afterLines="50" w:after="120" w:line="240" w:lineRule="auto"/>
        <w:rPr>
          <w:rFonts w:eastAsia="宋体"/>
          <w:kern w:val="28"/>
          <w:sz w:val="48"/>
          <w:szCs w:val="52"/>
        </w:rPr>
      </w:pPr>
    </w:p>
    <w:p w14:paraId="3C68CE7A" w14:textId="77777777" w:rsidR="00994B5B" w:rsidRDefault="007531D3">
      <w:pPr>
        <w:pStyle w:val="affe"/>
        <w:spacing w:afterLines="50" w:after="120" w:line="240" w:lineRule="auto"/>
        <w:rPr>
          <w:rFonts w:eastAsia="宋体"/>
          <w:color w:val="FF0000"/>
          <w:kern w:val="28"/>
          <w:sz w:val="96"/>
          <w:szCs w:val="96"/>
        </w:rPr>
      </w:pPr>
      <w:r>
        <w:rPr>
          <w:rFonts w:eastAsia="宋体" w:hint="eastAsia"/>
          <w:kern w:val="28"/>
          <w:sz w:val="96"/>
          <w:szCs w:val="96"/>
        </w:rPr>
        <w:t>测试</w:t>
      </w:r>
      <w:r>
        <w:rPr>
          <w:rFonts w:eastAsia="宋体"/>
          <w:color w:val="000000"/>
          <w:kern w:val="28"/>
          <w:sz w:val="96"/>
          <w:szCs w:val="96"/>
        </w:rPr>
        <w:t>报告</w:t>
      </w:r>
    </w:p>
    <w:p w14:paraId="1BC5F9CF" w14:textId="77777777" w:rsidR="00994B5B" w:rsidRDefault="00994B5B">
      <w:pPr>
        <w:rPr>
          <w:kern w:val="28"/>
          <w:sz w:val="28"/>
          <w:highlight w:val="lightGray"/>
        </w:rPr>
      </w:pPr>
    </w:p>
    <w:p w14:paraId="150D4BB9" w14:textId="77777777" w:rsidR="00994B5B" w:rsidRDefault="00994B5B">
      <w:pPr>
        <w:spacing w:line="360" w:lineRule="auto"/>
        <w:ind w:left="3475" w:hanging="1797"/>
        <w:rPr>
          <w:sz w:val="36"/>
          <w:shd w:val="clear" w:color="FFFFFF" w:fill="D9D9D9"/>
        </w:rPr>
      </w:pPr>
    </w:p>
    <w:tbl>
      <w:tblPr>
        <w:tblW w:w="7483" w:type="dxa"/>
        <w:tblInd w:w="1054" w:type="dxa"/>
        <w:tblLook w:val="04A0" w:firstRow="1" w:lastRow="0" w:firstColumn="1" w:lastColumn="0" w:noHBand="0" w:noVBand="1"/>
      </w:tblPr>
      <w:tblGrid>
        <w:gridCol w:w="3052"/>
        <w:gridCol w:w="4431"/>
      </w:tblGrid>
      <w:tr w:rsidR="00994B5B" w14:paraId="773EE949" w14:textId="77777777">
        <w:trPr>
          <w:trHeight w:val="907"/>
        </w:trPr>
        <w:tc>
          <w:tcPr>
            <w:tcW w:w="3052" w:type="dxa"/>
          </w:tcPr>
          <w:p w14:paraId="3A1EC3A9" w14:textId="77777777" w:rsidR="00994B5B" w:rsidRDefault="007531D3">
            <w:pPr>
              <w:ind w:rightChars="-100" w:right="-210"/>
              <w:jc w:val="distribute"/>
              <w:rPr>
                <w:sz w:val="36"/>
                <w:szCs w:val="36"/>
              </w:rPr>
            </w:pPr>
            <w:r>
              <w:rPr>
                <w:rFonts w:hint="eastAsia"/>
                <w:sz w:val="36"/>
              </w:rPr>
              <w:t>系统</w:t>
            </w:r>
            <w:r>
              <w:rPr>
                <w:sz w:val="36"/>
              </w:rPr>
              <w:t>名称</w:t>
            </w:r>
            <w:r>
              <w:rPr>
                <w:rFonts w:hint="eastAsia"/>
                <w:sz w:val="36"/>
                <w:szCs w:val="36"/>
              </w:rPr>
              <w:t>：</w:t>
            </w:r>
          </w:p>
        </w:tc>
        <w:tc>
          <w:tcPr>
            <w:tcW w:w="4431" w:type="dxa"/>
          </w:tcPr>
          <w:p w14:paraId="494500DD" w14:textId="77777777" w:rsidR="00994B5B" w:rsidRDefault="007531D3">
            <w:pPr>
              <w:rPr>
                <w:sz w:val="36"/>
              </w:rPr>
            </w:pPr>
            <w:r>
              <w:rPr>
                <w:rFonts w:hint="eastAsia"/>
                <w:sz w:val="36"/>
              </w:rPr>
              <w:t>测试性建模与交互式故障诊断一体化集成开发环境软件</w:t>
            </w:r>
          </w:p>
        </w:tc>
      </w:tr>
    </w:tbl>
    <w:p w14:paraId="43888EE7" w14:textId="77777777" w:rsidR="00994B5B" w:rsidRPr="006C7207" w:rsidRDefault="00994B5B">
      <w:pPr>
        <w:rPr>
          <w:spacing w:val="76"/>
          <w:kern w:val="32"/>
          <w:sz w:val="28"/>
          <w:highlight w:val="lightGray"/>
        </w:rPr>
      </w:pPr>
    </w:p>
    <w:p w14:paraId="68DF17A5" w14:textId="77777777" w:rsidR="00994B5B" w:rsidRDefault="00994B5B">
      <w:pPr>
        <w:rPr>
          <w:spacing w:val="76"/>
          <w:kern w:val="32"/>
          <w:sz w:val="28"/>
          <w:highlight w:val="lightGray"/>
        </w:rPr>
      </w:pPr>
    </w:p>
    <w:p w14:paraId="519B0C14" w14:textId="77777777" w:rsidR="009F13B4" w:rsidRDefault="009F13B4">
      <w:pPr>
        <w:rPr>
          <w:spacing w:val="76"/>
          <w:kern w:val="32"/>
          <w:sz w:val="28"/>
          <w:highlight w:val="lightGray"/>
        </w:rPr>
      </w:pPr>
    </w:p>
    <w:p w14:paraId="442B2DC3" w14:textId="77777777" w:rsidR="009F13B4" w:rsidRDefault="009F13B4">
      <w:pPr>
        <w:rPr>
          <w:spacing w:val="76"/>
          <w:kern w:val="32"/>
          <w:sz w:val="28"/>
          <w:highlight w:val="lightGray"/>
        </w:rPr>
      </w:pPr>
    </w:p>
    <w:p w14:paraId="47876B27" w14:textId="77777777" w:rsidR="009F13B4" w:rsidRDefault="009F13B4">
      <w:pPr>
        <w:rPr>
          <w:spacing w:val="76"/>
          <w:kern w:val="32"/>
          <w:sz w:val="28"/>
          <w:highlight w:val="lightGray"/>
        </w:rPr>
      </w:pPr>
    </w:p>
    <w:p w14:paraId="3126A4CA" w14:textId="77777777" w:rsidR="00994B5B" w:rsidRDefault="00994B5B">
      <w:pPr>
        <w:rPr>
          <w:rFonts w:ascii="黑体" w:eastAsia="黑体" w:hAnsi="黑体" w:cs="黑体" w:hint="eastAsia"/>
          <w:b/>
          <w:color w:val="000000"/>
          <w:sz w:val="36"/>
          <w:szCs w:val="36"/>
        </w:rPr>
      </w:pPr>
    </w:p>
    <w:p w14:paraId="328CA942" w14:textId="77777777" w:rsidR="00994B5B" w:rsidRDefault="00994B5B">
      <w:pPr>
        <w:rPr>
          <w:rFonts w:ascii="黑体" w:eastAsia="黑体" w:hAnsi="黑体" w:cs="黑体" w:hint="eastAsia"/>
          <w:b/>
          <w:color w:val="000000"/>
          <w:sz w:val="36"/>
          <w:szCs w:val="36"/>
        </w:rPr>
      </w:pPr>
    </w:p>
    <w:p w14:paraId="59461494" w14:textId="77777777" w:rsidR="00994B5B" w:rsidRDefault="00994B5B">
      <w:pPr>
        <w:rPr>
          <w:spacing w:val="76"/>
          <w:kern w:val="32"/>
          <w:sz w:val="28"/>
        </w:rPr>
      </w:pPr>
      <w:bookmarkStart w:id="0" w:name="_Toc457032694"/>
    </w:p>
    <w:p w14:paraId="7090562B" w14:textId="77777777" w:rsidR="00994B5B" w:rsidRDefault="00994B5B">
      <w:pPr>
        <w:rPr>
          <w:spacing w:val="76"/>
          <w:kern w:val="32"/>
          <w:sz w:val="28"/>
        </w:rPr>
      </w:pPr>
    </w:p>
    <w:p w14:paraId="6C4698BE" w14:textId="77777777" w:rsidR="00994B5B" w:rsidRDefault="00994B5B">
      <w:pPr>
        <w:rPr>
          <w:spacing w:val="76"/>
          <w:kern w:val="32"/>
          <w:sz w:val="28"/>
        </w:rPr>
      </w:pPr>
    </w:p>
    <w:bookmarkEnd w:id="0"/>
    <w:p w14:paraId="6B5EAB3B" w14:textId="77777777" w:rsidR="00994B5B" w:rsidRDefault="00994B5B">
      <w:pPr>
        <w:spacing w:beforeLines="100" w:before="240" w:afterLines="100" w:after="240"/>
        <w:jc w:val="center"/>
        <w:rPr>
          <w:rFonts w:eastAsia="仿宋_GB2312"/>
          <w:sz w:val="36"/>
        </w:rPr>
        <w:sectPr w:rsidR="00994B5B">
          <w:headerReference w:type="default" r:id="rId9"/>
          <w:footerReference w:type="even" r:id="rId10"/>
          <w:pgSz w:w="11907" w:h="16840"/>
          <w:pgMar w:top="1418" w:right="1418" w:bottom="1418" w:left="1418" w:header="794" w:footer="794" w:gutter="284"/>
          <w:cols w:space="720"/>
          <w:titlePg/>
          <w:docGrid w:linePitch="286"/>
        </w:sectPr>
      </w:pPr>
    </w:p>
    <w:p w14:paraId="29DBDA2A" w14:textId="77777777" w:rsidR="00994B5B" w:rsidRDefault="007531D3">
      <w:pPr>
        <w:pStyle w:val="afff"/>
        <w:spacing w:beforeLines="50" w:before="120" w:afterLines="50" w:after="120" w:line="500" w:lineRule="exact"/>
        <w:ind w:left="0" w:firstLine="0"/>
        <w:jc w:val="center"/>
        <w:rPr>
          <w:b/>
          <w:bCs/>
          <w:sz w:val="30"/>
          <w:szCs w:val="30"/>
        </w:rPr>
      </w:pPr>
      <w:bookmarkStart w:id="1" w:name="_Toc447511738"/>
      <w:r>
        <w:rPr>
          <w:b/>
          <w:bCs/>
          <w:sz w:val="30"/>
          <w:szCs w:val="30"/>
        </w:rPr>
        <w:lastRenderedPageBreak/>
        <w:t>目 录</w:t>
      </w:r>
    </w:p>
    <w:p w14:paraId="724D4E1A" w14:textId="77777777" w:rsidR="00994B5B" w:rsidRDefault="007531D3">
      <w:pPr>
        <w:pStyle w:val="TOC1"/>
        <w:tabs>
          <w:tab w:val="right" w:leader="dot" w:pos="8777"/>
        </w:tabs>
        <w:ind w:firstLine="480"/>
        <w:rPr>
          <w:rFonts w:asciiTheme="minorHAnsi" w:eastAsiaTheme="minorEastAsia" w:hAnsiTheme="minorHAnsi" w:cstheme="minorBidi"/>
          <w:bCs w:val="0"/>
          <w:caps w:val="0"/>
          <w:kern w:val="2"/>
          <w:sz w:val="21"/>
          <w:szCs w:val="22"/>
        </w:rPr>
      </w:pPr>
      <w:r>
        <w:rPr>
          <w:rStyle w:val="aff6"/>
          <w:bCs w:val="0"/>
          <w:caps w:val="0"/>
          <w:smallCaps/>
          <w:color w:val="auto"/>
        </w:rPr>
        <w:fldChar w:fldCharType="begin"/>
      </w:r>
      <w:r>
        <w:rPr>
          <w:rStyle w:val="aff6"/>
          <w:bCs w:val="0"/>
          <w:caps w:val="0"/>
          <w:smallCaps/>
          <w:color w:val="auto"/>
        </w:rPr>
        <w:instrText xml:space="preserve"> TOC \o "1-3" \h \z \u </w:instrText>
      </w:r>
      <w:r>
        <w:rPr>
          <w:rStyle w:val="aff6"/>
          <w:bCs w:val="0"/>
          <w:caps w:val="0"/>
          <w:smallCaps/>
          <w:color w:val="auto"/>
        </w:rPr>
        <w:fldChar w:fldCharType="separate"/>
      </w:r>
      <w:hyperlink w:anchor="_Toc152943231" w:history="1">
        <w:r>
          <w:rPr>
            <w:rStyle w:val="aff6"/>
            <w:rFonts w:eastAsia="仿宋_GB2312" w:hint="eastAsia"/>
            <w:b/>
            <w:spacing w:val="120"/>
          </w:rPr>
          <w:t>测试结论</w:t>
        </w:r>
        <w:r>
          <w:tab/>
        </w:r>
        <w:r>
          <w:fldChar w:fldCharType="begin"/>
        </w:r>
        <w:r>
          <w:instrText xml:space="preserve"> PAGEREF _Toc152943231 \h </w:instrText>
        </w:r>
        <w:r>
          <w:fldChar w:fldCharType="separate"/>
        </w:r>
        <w:r>
          <w:t>5</w:t>
        </w:r>
        <w:r>
          <w:fldChar w:fldCharType="end"/>
        </w:r>
      </w:hyperlink>
    </w:p>
    <w:p w14:paraId="1ABA3B47" w14:textId="77777777" w:rsidR="00994B5B" w:rsidRDefault="007531D3">
      <w:pPr>
        <w:pStyle w:val="TOC1"/>
        <w:tabs>
          <w:tab w:val="right" w:leader="dot" w:pos="8777"/>
        </w:tabs>
        <w:ind w:firstLine="480"/>
        <w:rPr>
          <w:rFonts w:asciiTheme="minorHAnsi" w:eastAsiaTheme="minorEastAsia" w:hAnsiTheme="minorHAnsi" w:cstheme="minorBidi"/>
          <w:bCs w:val="0"/>
          <w:caps w:val="0"/>
          <w:kern w:val="2"/>
          <w:sz w:val="21"/>
          <w:szCs w:val="22"/>
        </w:rPr>
      </w:pPr>
      <w:hyperlink w:anchor="_Toc152943232" w:history="1">
        <w:r>
          <w:rPr>
            <w:rStyle w:val="aff6"/>
          </w:rPr>
          <w:t>1</w:t>
        </w:r>
        <w:r>
          <w:rPr>
            <w:rStyle w:val="aff6"/>
            <w:rFonts w:hint="eastAsia"/>
          </w:rPr>
          <w:t xml:space="preserve"> </w:t>
        </w:r>
        <w:r>
          <w:rPr>
            <w:rStyle w:val="aff6"/>
            <w:rFonts w:hint="eastAsia"/>
          </w:rPr>
          <w:t>范围</w:t>
        </w:r>
        <w:r>
          <w:tab/>
        </w:r>
        <w:r>
          <w:fldChar w:fldCharType="begin"/>
        </w:r>
        <w:r>
          <w:instrText xml:space="preserve"> PAGEREF _Toc152943232 \h </w:instrText>
        </w:r>
        <w:r>
          <w:fldChar w:fldCharType="separate"/>
        </w:r>
        <w:r>
          <w:t>7</w:t>
        </w:r>
        <w:r>
          <w:fldChar w:fldCharType="end"/>
        </w:r>
      </w:hyperlink>
    </w:p>
    <w:p w14:paraId="7580C1C5" w14:textId="77777777" w:rsidR="00994B5B" w:rsidRDefault="007531D3">
      <w:pPr>
        <w:pStyle w:val="TOC2"/>
        <w:tabs>
          <w:tab w:val="right" w:leader="dot" w:pos="8777"/>
        </w:tabs>
        <w:ind w:firstLine="480"/>
        <w:rPr>
          <w:rFonts w:asciiTheme="minorHAnsi" w:eastAsiaTheme="minorEastAsia" w:hAnsiTheme="minorHAnsi" w:cstheme="minorBidi"/>
          <w:smallCaps w:val="0"/>
          <w:kern w:val="2"/>
          <w:sz w:val="21"/>
          <w:szCs w:val="22"/>
        </w:rPr>
      </w:pPr>
      <w:hyperlink w:anchor="_Toc152943233" w:history="1">
        <w:r>
          <w:rPr>
            <w:rStyle w:val="aff6"/>
          </w:rPr>
          <w:t>1.1</w:t>
        </w:r>
        <w:r>
          <w:rPr>
            <w:rStyle w:val="aff6"/>
            <w:rFonts w:hint="eastAsia"/>
          </w:rPr>
          <w:t xml:space="preserve"> </w:t>
        </w:r>
        <w:r>
          <w:rPr>
            <w:rStyle w:val="aff6"/>
            <w:rFonts w:hint="eastAsia"/>
          </w:rPr>
          <w:t>标识</w:t>
        </w:r>
        <w:r>
          <w:tab/>
        </w:r>
        <w:r>
          <w:fldChar w:fldCharType="begin"/>
        </w:r>
        <w:r>
          <w:instrText xml:space="preserve"> PAGEREF _Toc152943233 \h </w:instrText>
        </w:r>
        <w:r>
          <w:fldChar w:fldCharType="separate"/>
        </w:r>
        <w:r>
          <w:t>7</w:t>
        </w:r>
        <w:r>
          <w:fldChar w:fldCharType="end"/>
        </w:r>
      </w:hyperlink>
    </w:p>
    <w:p w14:paraId="67969E7F" w14:textId="77777777" w:rsidR="00994B5B" w:rsidRDefault="007531D3">
      <w:pPr>
        <w:pStyle w:val="TOC2"/>
        <w:tabs>
          <w:tab w:val="right" w:leader="dot" w:pos="8777"/>
        </w:tabs>
        <w:ind w:firstLine="480"/>
        <w:rPr>
          <w:rFonts w:asciiTheme="minorHAnsi" w:eastAsiaTheme="minorEastAsia" w:hAnsiTheme="minorHAnsi" w:cstheme="minorBidi"/>
          <w:smallCaps w:val="0"/>
          <w:kern w:val="2"/>
          <w:sz w:val="21"/>
          <w:szCs w:val="22"/>
        </w:rPr>
      </w:pPr>
      <w:hyperlink w:anchor="_Toc152943234" w:history="1">
        <w:r>
          <w:rPr>
            <w:rStyle w:val="aff6"/>
          </w:rPr>
          <w:t>1.2</w:t>
        </w:r>
        <w:r>
          <w:rPr>
            <w:rStyle w:val="aff6"/>
            <w:rFonts w:hint="eastAsia"/>
          </w:rPr>
          <w:t xml:space="preserve"> </w:t>
        </w:r>
        <w:r>
          <w:rPr>
            <w:rStyle w:val="aff6"/>
            <w:rFonts w:hint="eastAsia"/>
          </w:rPr>
          <w:t>系统概述</w:t>
        </w:r>
        <w:r>
          <w:tab/>
        </w:r>
        <w:r>
          <w:fldChar w:fldCharType="begin"/>
        </w:r>
        <w:r>
          <w:instrText xml:space="preserve"> PAGEREF _Toc152943234 \h </w:instrText>
        </w:r>
        <w:r>
          <w:fldChar w:fldCharType="separate"/>
        </w:r>
        <w:r>
          <w:t>7</w:t>
        </w:r>
        <w:r>
          <w:fldChar w:fldCharType="end"/>
        </w:r>
      </w:hyperlink>
    </w:p>
    <w:p w14:paraId="184B58C3" w14:textId="77777777" w:rsidR="00994B5B" w:rsidRDefault="007531D3">
      <w:pPr>
        <w:pStyle w:val="TOC2"/>
        <w:tabs>
          <w:tab w:val="right" w:leader="dot" w:pos="8777"/>
        </w:tabs>
        <w:ind w:firstLine="480"/>
        <w:rPr>
          <w:rFonts w:asciiTheme="minorHAnsi" w:eastAsiaTheme="minorEastAsia" w:hAnsiTheme="minorHAnsi" w:cstheme="minorBidi"/>
          <w:smallCaps w:val="0"/>
          <w:kern w:val="2"/>
          <w:sz w:val="21"/>
          <w:szCs w:val="22"/>
        </w:rPr>
      </w:pPr>
      <w:hyperlink w:anchor="_Toc152943235" w:history="1">
        <w:r>
          <w:rPr>
            <w:rStyle w:val="aff6"/>
          </w:rPr>
          <w:t>1.3</w:t>
        </w:r>
        <w:r>
          <w:rPr>
            <w:rStyle w:val="aff6"/>
            <w:rFonts w:hint="eastAsia"/>
          </w:rPr>
          <w:t xml:space="preserve"> </w:t>
        </w:r>
        <w:r>
          <w:rPr>
            <w:rStyle w:val="aff6"/>
            <w:rFonts w:hint="eastAsia"/>
          </w:rPr>
          <w:t>文档概述</w:t>
        </w:r>
        <w:r>
          <w:tab/>
        </w:r>
        <w:r>
          <w:fldChar w:fldCharType="begin"/>
        </w:r>
        <w:r>
          <w:instrText xml:space="preserve"> PAGEREF _Toc152943235 \h </w:instrText>
        </w:r>
        <w:r>
          <w:fldChar w:fldCharType="separate"/>
        </w:r>
        <w:r>
          <w:t>7</w:t>
        </w:r>
        <w:r>
          <w:fldChar w:fldCharType="end"/>
        </w:r>
      </w:hyperlink>
    </w:p>
    <w:p w14:paraId="1D98F687" w14:textId="77777777" w:rsidR="00994B5B" w:rsidRDefault="007531D3">
      <w:pPr>
        <w:pStyle w:val="TOC1"/>
        <w:tabs>
          <w:tab w:val="right" w:leader="dot" w:pos="8777"/>
        </w:tabs>
        <w:ind w:firstLine="480"/>
        <w:rPr>
          <w:rFonts w:asciiTheme="minorHAnsi" w:eastAsiaTheme="minorEastAsia" w:hAnsiTheme="minorHAnsi" w:cstheme="minorBidi"/>
          <w:bCs w:val="0"/>
          <w:caps w:val="0"/>
          <w:kern w:val="2"/>
          <w:sz w:val="21"/>
          <w:szCs w:val="22"/>
        </w:rPr>
      </w:pPr>
      <w:hyperlink w:anchor="_Toc152943236" w:history="1">
        <w:r>
          <w:rPr>
            <w:rStyle w:val="aff6"/>
          </w:rPr>
          <w:t>2</w:t>
        </w:r>
        <w:r>
          <w:rPr>
            <w:rStyle w:val="aff6"/>
            <w:rFonts w:hint="eastAsia"/>
          </w:rPr>
          <w:t xml:space="preserve"> </w:t>
        </w:r>
        <w:r>
          <w:rPr>
            <w:rStyle w:val="aff6"/>
            <w:rFonts w:hint="eastAsia"/>
          </w:rPr>
          <w:t>引用文档</w:t>
        </w:r>
        <w:r>
          <w:tab/>
        </w:r>
        <w:r>
          <w:fldChar w:fldCharType="begin"/>
        </w:r>
        <w:r>
          <w:instrText xml:space="preserve"> PAGEREF _Toc152943236 \h </w:instrText>
        </w:r>
        <w:r>
          <w:fldChar w:fldCharType="separate"/>
        </w:r>
        <w:r>
          <w:t>8</w:t>
        </w:r>
        <w:r>
          <w:fldChar w:fldCharType="end"/>
        </w:r>
      </w:hyperlink>
    </w:p>
    <w:p w14:paraId="103649AD" w14:textId="77777777" w:rsidR="00994B5B" w:rsidRDefault="007531D3">
      <w:pPr>
        <w:pStyle w:val="TOC1"/>
        <w:tabs>
          <w:tab w:val="right" w:leader="dot" w:pos="8777"/>
        </w:tabs>
        <w:ind w:firstLine="480"/>
        <w:rPr>
          <w:rFonts w:asciiTheme="minorHAnsi" w:eastAsiaTheme="minorEastAsia" w:hAnsiTheme="minorHAnsi" w:cstheme="minorBidi"/>
          <w:bCs w:val="0"/>
          <w:caps w:val="0"/>
          <w:kern w:val="2"/>
          <w:sz w:val="21"/>
          <w:szCs w:val="22"/>
        </w:rPr>
      </w:pPr>
      <w:hyperlink w:anchor="_Toc152943237" w:history="1">
        <w:r>
          <w:rPr>
            <w:rStyle w:val="aff6"/>
          </w:rPr>
          <w:t>3</w:t>
        </w:r>
        <w:r>
          <w:rPr>
            <w:rStyle w:val="aff6"/>
            <w:rFonts w:hint="eastAsia"/>
          </w:rPr>
          <w:t xml:space="preserve"> </w:t>
        </w:r>
        <w:r>
          <w:rPr>
            <w:rStyle w:val="aff6"/>
            <w:rFonts w:hint="eastAsia"/>
          </w:rPr>
          <w:t>测试过程描述</w:t>
        </w:r>
        <w:r>
          <w:tab/>
        </w:r>
        <w:r>
          <w:fldChar w:fldCharType="begin"/>
        </w:r>
        <w:r>
          <w:instrText xml:space="preserve"> PAGEREF _Toc152943237 \h </w:instrText>
        </w:r>
        <w:r>
          <w:fldChar w:fldCharType="separate"/>
        </w:r>
        <w:r>
          <w:t>8</w:t>
        </w:r>
        <w:r>
          <w:fldChar w:fldCharType="end"/>
        </w:r>
      </w:hyperlink>
    </w:p>
    <w:p w14:paraId="0DB520E8" w14:textId="77777777" w:rsidR="00994B5B" w:rsidRDefault="007531D3">
      <w:pPr>
        <w:pStyle w:val="TOC2"/>
        <w:tabs>
          <w:tab w:val="right" w:leader="dot" w:pos="8777"/>
        </w:tabs>
        <w:ind w:firstLine="480"/>
        <w:rPr>
          <w:rFonts w:asciiTheme="minorHAnsi" w:eastAsiaTheme="minorEastAsia" w:hAnsiTheme="minorHAnsi" w:cstheme="minorBidi"/>
          <w:smallCaps w:val="0"/>
          <w:kern w:val="2"/>
          <w:sz w:val="21"/>
          <w:szCs w:val="22"/>
        </w:rPr>
      </w:pPr>
      <w:hyperlink w:anchor="_Toc152943238" w:history="1">
        <w:r>
          <w:rPr>
            <w:rStyle w:val="aff6"/>
          </w:rPr>
          <w:t>3.1</w:t>
        </w:r>
        <w:r>
          <w:rPr>
            <w:rStyle w:val="aff6"/>
            <w:rFonts w:hint="eastAsia"/>
          </w:rPr>
          <w:t xml:space="preserve"> </w:t>
        </w:r>
        <w:r>
          <w:rPr>
            <w:rStyle w:val="aff6"/>
            <w:rFonts w:hint="eastAsia"/>
          </w:rPr>
          <w:t>测试需求分析</w:t>
        </w:r>
        <w:r>
          <w:tab/>
        </w:r>
        <w:r>
          <w:fldChar w:fldCharType="begin"/>
        </w:r>
        <w:r>
          <w:instrText xml:space="preserve"> PAGEREF _Toc152943238 \h </w:instrText>
        </w:r>
        <w:r>
          <w:fldChar w:fldCharType="separate"/>
        </w:r>
        <w:r>
          <w:t>9</w:t>
        </w:r>
        <w:r>
          <w:fldChar w:fldCharType="end"/>
        </w:r>
      </w:hyperlink>
    </w:p>
    <w:p w14:paraId="78BC1A74" w14:textId="77777777" w:rsidR="00994B5B" w:rsidRDefault="007531D3">
      <w:pPr>
        <w:pStyle w:val="TOC2"/>
        <w:tabs>
          <w:tab w:val="right" w:leader="dot" w:pos="8777"/>
        </w:tabs>
        <w:ind w:firstLine="480"/>
        <w:rPr>
          <w:rFonts w:asciiTheme="minorHAnsi" w:eastAsiaTheme="minorEastAsia" w:hAnsiTheme="minorHAnsi" w:cstheme="minorBidi"/>
          <w:smallCaps w:val="0"/>
          <w:kern w:val="2"/>
          <w:sz w:val="21"/>
          <w:szCs w:val="22"/>
        </w:rPr>
      </w:pPr>
      <w:hyperlink w:anchor="_Toc152943239" w:history="1">
        <w:r>
          <w:rPr>
            <w:rStyle w:val="aff6"/>
          </w:rPr>
          <w:t>3.2</w:t>
        </w:r>
        <w:r>
          <w:rPr>
            <w:rStyle w:val="aff6"/>
            <w:rFonts w:hint="eastAsia"/>
          </w:rPr>
          <w:t xml:space="preserve"> </w:t>
        </w:r>
        <w:r>
          <w:rPr>
            <w:rStyle w:val="aff6"/>
            <w:rFonts w:hint="eastAsia"/>
          </w:rPr>
          <w:t>通过准则概述</w:t>
        </w:r>
        <w:r>
          <w:tab/>
        </w:r>
        <w:r>
          <w:fldChar w:fldCharType="begin"/>
        </w:r>
        <w:r>
          <w:instrText xml:space="preserve"> PAGEREF _Toc152943239 \h </w:instrText>
        </w:r>
        <w:r>
          <w:fldChar w:fldCharType="separate"/>
        </w:r>
        <w:r>
          <w:t>10</w:t>
        </w:r>
        <w:r>
          <w:fldChar w:fldCharType="end"/>
        </w:r>
      </w:hyperlink>
    </w:p>
    <w:p w14:paraId="634FBA7E" w14:textId="77777777" w:rsidR="00994B5B" w:rsidRDefault="007531D3">
      <w:pPr>
        <w:pStyle w:val="TOC2"/>
        <w:tabs>
          <w:tab w:val="right" w:leader="dot" w:pos="8777"/>
        </w:tabs>
        <w:ind w:firstLine="480"/>
        <w:rPr>
          <w:rFonts w:asciiTheme="minorHAnsi" w:eastAsiaTheme="minorEastAsia" w:hAnsiTheme="minorHAnsi" w:cstheme="minorBidi"/>
          <w:smallCaps w:val="0"/>
          <w:kern w:val="2"/>
          <w:sz w:val="21"/>
          <w:szCs w:val="22"/>
        </w:rPr>
      </w:pPr>
      <w:hyperlink w:anchor="_Toc152943240" w:history="1">
        <w:r>
          <w:rPr>
            <w:rStyle w:val="aff6"/>
          </w:rPr>
          <w:t>3.3</w:t>
        </w:r>
        <w:r>
          <w:rPr>
            <w:rStyle w:val="aff6"/>
            <w:rFonts w:hint="eastAsia"/>
          </w:rPr>
          <w:t xml:space="preserve"> </w:t>
        </w:r>
        <w:r>
          <w:rPr>
            <w:rStyle w:val="aff6"/>
            <w:rFonts w:hint="eastAsia"/>
          </w:rPr>
          <w:t>测试环境及主要测试设备</w:t>
        </w:r>
        <w:r>
          <w:rPr>
            <w:rStyle w:val="aff6"/>
          </w:rPr>
          <w:t>/</w:t>
        </w:r>
        <w:r>
          <w:rPr>
            <w:rStyle w:val="aff6"/>
            <w:rFonts w:hint="eastAsia"/>
          </w:rPr>
          <w:t>工具</w:t>
        </w:r>
        <w:r>
          <w:tab/>
        </w:r>
        <w:r>
          <w:fldChar w:fldCharType="begin"/>
        </w:r>
        <w:r>
          <w:instrText xml:space="preserve"> PAGEREF _Toc152943240 \h </w:instrText>
        </w:r>
        <w:r>
          <w:fldChar w:fldCharType="separate"/>
        </w:r>
        <w:r>
          <w:t>11</w:t>
        </w:r>
        <w:r>
          <w:fldChar w:fldCharType="end"/>
        </w:r>
      </w:hyperlink>
    </w:p>
    <w:p w14:paraId="04B25269" w14:textId="77777777" w:rsidR="00994B5B" w:rsidRDefault="007531D3">
      <w:pPr>
        <w:pStyle w:val="TOC3"/>
        <w:tabs>
          <w:tab w:val="right" w:leader="dot" w:pos="8777"/>
        </w:tabs>
        <w:ind w:firstLine="480"/>
        <w:rPr>
          <w:rFonts w:asciiTheme="minorHAnsi" w:eastAsiaTheme="minorEastAsia" w:hAnsiTheme="minorHAnsi" w:cstheme="minorBidi"/>
          <w:iCs w:val="0"/>
          <w:kern w:val="2"/>
          <w:sz w:val="21"/>
          <w:szCs w:val="22"/>
        </w:rPr>
      </w:pPr>
      <w:hyperlink w:anchor="_Toc152943241" w:history="1">
        <w:r>
          <w:rPr>
            <w:rStyle w:val="aff6"/>
          </w:rPr>
          <w:t>3.3.1</w:t>
        </w:r>
        <w:r>
          <w:rPr>
            <w:rStyle w:val="aff6"/>
            <w:rFonts w:ascii="宋体" w:hAnsi="宋体" w:hint="eastAsia"/>
          </w:rPr>
          <w:t xml:space="preserve"> 测试环境</w:t>
        </w:r>
        <w:r>
          <w:tab/>
        </w:r>
        <w:r>
          <w:fldChar w:fldCharType="begin"/>
        </w:r>
        <w:r>
          <w:instrText xml:space="preserve"> PAGEREF _Toc152943241 \h </w:instrText>
        </w:r>
        <w:r>
          <w:fldChar w:fldCharType="separate"/>
        </w:r>
        <w:r>
          <w:t>11</w:t>
        </w:r>
        <w:r>
          <w:fldChar w:fldCharType="end"/>
        </w:r>
      </w:hyperlink>
    </w:p>
    <w:p w14:paraId="4810496E" w14:textId="77777777" w:rsidR="00994B5B" w:rsidRDefault="007531D3">
      <w:pPr>
        <w:pStyle w:val="TOC3"/>
        <w:tabs>
          <w:tab w:val="right" w:leader="dot" w:pos="8777"/>
        </w:tabs>
        <w:ind w:firstLine="480"/>
        <w:rPr>
          <w:rFonts w:asciiTheme="minorHAnsi" w:eastAsiaTheme="minorEastAsia" w:hAnsiTheme="minorHAnsi" w:cstheme="minorBidi"/>
          <w:iCs w:val="0"/>
          <w:kern w:val="2"/>
          <w:sz w:val="21"/>
          <w:szCs w:val="22"/>
        </w:rPr>
      </w:pPr>
      <w:hyperlink w:anchor="_Toc152943242" w:history="1">
        <w:r>
          <w:rPr>
            <w:rStyle w:val="aff6"/>
          </w:rPr>
          <w:t>3.3.2</w:t>
        </w:r>
        <w:r>
          <w:rPr>
            <w:rStyle w:val="aff6"/>
            <w:rFonts w:ascii="宋体" w:hAnsi="宋体" w:hint="eastAsia"/>
          </w:rPr>
          <w:t xml:space="preserve"> 主要测试设备</w:t>
        </w:r>
        <w:r>
          <w:rPr>
            <w:rStyle w:val="aff6"/>
            <w:rFonts w:ascii="宋体" w:hAnsi="宋体"/>
          </w:rPr>
          <w:t>/</w:t>
        </w:r>
        <w:r>
          <w:rPr>
            <w:rStyle w:val="aff6"/>
            <w:rFonts w:ascii="宋体" w:hAnsi="宋体" w:hint="eastAsia"/>
          </w:rPr>
          <w:t>工具</w:t>
        </w:r>
        <w:r>
          <w:tab/>
        </w:r>
        <w:r>
          <w:fldChar w:fldCharType="begin"/>
        </w:r>
        <w:r>
          <w:instrText xml:space="preserve"> PAGEREF _Toc152943242 \h </w:instrText>
        </w:r>
        <w:r>
          <w:fldChar w:fldCharType="separate"/>
        </w:r>
        <w:r>
          <w:t>13</w:t>
        </w:r>
        <w:r>
          <w:fldChar w:fldCharType="end"/>
        </w:r>
      </w:hyperlink>
    </w:p>
    <w:p w14:paraId="33DDDF26" w14:textId="77777777" w:rsidR="00994B5B" w:rsidRDefault="007531D3">
      <w:pPr>
        <w:pStyle w:val="TOC2"/>
        <w:tabs>
          <w:tab w:val="right" w:leader="dot" w:pos="8777"/>
        </w:tabs>
        <w:ind w:firstLine="480"/>
        <w:rPr>
          <w:rFonts w:asciiTheme="minorHAnsi" w:eastAsiaTheme="minorEastAsia" w:hAnsiTheme="minorHAnsi" w:cstheme="minorBidi"/>
          <w:smallCaps w:val="0"/>
          <w:kern w:val="2"/>
          <w:sz w:val="21"/>
          <w:szCs w:val="22"/>
        </w:rPr>
      </w:pPr>
      <w:hyperlink w:anchor="_Toc152943243" w:history="1">
        <w:r>
          <w:rPr>
            <w:rStyle w:val="aff6"/>
          </w:rPr>
          <w:t>3.4</w:t>
        </w:r>
        <w:r>
          <w:rPr>
            <w:rStyle w:val="aff6"/>
            <w:rFonts w:hint="eastAsia"/>
          </w:rPr>
          <w:t xml:space="preserve"> </w:t>
        </w:r>
        <w:r>
          <w:rPr>
            <w:rStyle w:val="aff6"/>
            <w:rFonts w:hint="eastAsia"/>
          </w:rPr>
          <w:t>测试设计</w:t>
        </w:r>
        <w:r>
          <w:tab/>
        </w:r>
        <w:r>
          <w:fldChar w:fldCharType="begin"/>
        </w:r>
        <w:r>
          <w:instrText xml:space="preserve"> PAGEREF _Toc152943243 \h </w:instrText>
        </w:r>
        <w:r>
          <w:fldChar w:fldCharType="separate"/>
        </w:r>
        <w:r>
          <w:t>13</w:t>
        </w:r>
        <w:r>
          <w:fldChar w:fldCharType="end"/>
        </w:r>
      </w:hyperlink>
    </w:p>
    <w:p w14:paraId="61C674A4" w14:textId="77777777" w:rsidR="00994B5B" w:rsidRDefault="007531D3">
      <w:pPr>
        <w:pStyle w:val="TOC3"/>
        <w:tabs>
          <w:tab w:val="right" w:leader="dot" w:pos="8777"/>
        </w:tabs>
        <w:ind w:firstLine="480"/>
        <w:rPr>
          <w:rFonts w:asciiTheme="minorHAnsi" w:eastAsiaTheme="minorEastAsia" w:hAnsiTheme="minorHAnsi" w:cstheme="minorBidi"/>
          <w:iCs w:val="0"/>
          <w:kern w:val="2"/>
          <w:sz w:val="21"/>
          <w:szCs w:val="22"/>
        </w:rPr>
      </w:pPr>
      <w:hyperlink w:anchor="_Toc152943244" w:history="1">
        <w:r>
          <w:rPr>
            <w:rStyle w:val="aff6"/>
          </w:rPr>
          <w:t>3.4.1</w:t>
        </w:r>
        <w:r>
          <w:rPr>
            <w:rStyle w:val="aff6"/>
            <w:rFonts w:ascii="宋体" w:hAnsi="宋体" w:hint="eastAsia"/>
          </w:rPr>
          <w:t xml:space="preserve"> 用例设计策略</w:t>
        </w:r>
        <w:r>
          <w:tab/>
        </w:r>
        <w:r>
          <w:fldChar w:fldCharType="begin"/>
        </w:r>
        <w:r>
          <w:instrText xml:space="preserve"> PAGEREF _Toc152943244 \h </w:instrText>
        </w:r>
        <w:r>
          <w:fldChar w:fldCharType="separate"/>
        </w:r>
        <w:r>
          <w:t>13</w:t>
        </w:r>
        <w:r>
          <w:fldChar w:fldCharType="end"/>
        </w:r>
      </w:hyperlink>
    </w:p>
    <w:p w14:paraId="1575AE7E" w14:textId="77777777" w:rsidR="00994B5B" w:rsidRDefault="007531D3">
      <w:pPr>
        <w:pStyle w:val="TOC3"/>
        <w:tabs>
          <w:tab w:val="right" w:leader="dot" w:pos="8777"/>
        </w:tabs>
        <w:ind w:firstLine="480"/>
        <w:rPr>
          <w:rFonts w:asciiTheme="minorHAnsi" w:eastAsiaTheme="minorEastAsia" w:hAnsiTheme="minorHAnsi" w:cstheme="minorBidi"/>
          <w:iCs w:val="0"/>
          <w:kern w:val="2"/>
          <w:sz w:val="21"/>
          <w:szCs w:val="22"/>
        </w:rPr>
      </w:pPr>
      <w:hyperlink w:anchor="_Toc152943245" w:history="1">
        <w:r>
          <w:rPr>
            <w:rStyle w:val="aff6"/>
          </w:rPr>
          <w:t>3.4.2</w:t>
        </w:r>
        <w:r>
          <w:rPr>
            <w:rStyle w:val="aff6"/>
            <w:rFonts w:ascii="宋体" w:hAnsi="宋体" w:hint="eastAsia"/>
          </w:rPr>
          <w:t xml:space="preserve"> 用例设计结果</w:t>
        </w:r>
        <w:r>
          <w:tab/>
        </w:r>
        <w:r>
          <w:fldChar w:fldCharType="begin"/>
        </w:r>
        <w:r>
          <w:instrText xml:space="preserve"> PAGEREF _Toc152943245 \h </w:instrText>
        </w:r>
        <w:r>
          <w:fldChar w:fldCharType="separate"/>
        </w:r>
        <w:r>
          <w:t>15</w:t>
        </w:r>
        <w:r>
          <w:fldChar w:fldCharType="end"/>
        </w:r>
      </w:hyperlink>
    </w:p>
    <w:p w14:paraId="5EB3D55D" w14:textId="77777777" w:rsidR="00994B5B" w:rsidRDefault="007531D3">
      <w:pPr>
        <w:pStyle w:val="TOC2"/>
        <w:tabs>
          <w:tab w:val="right" w:leader="dot" w:pos="8777"/>
        </w:tabs>
        <w:ind w:firstLine="480"/>
        <w:rPr>
          <w:rFonts w:asciiTheme="minorHAnsi" w:eastAsiaTheme="minorEastAsia" w:hAnsiTheme="minorHAnsi" w:cstheme="minorBidi"/>
          <w:smallCaps w:val="0"/>
          <w:kern w:val="2"/>
          <w:sz w:val="21"/>
          <w:szCs w:val="22"/>
        </w:rPr>
      </w:pPr>
      <w:hyperlink w:anchor="_Toc152943246" w:history="1">
        <w:r>
          <w:rPr>
            <w:rStyle w:val="aff6"/>
          </w:rPr>
          <w:t>3.5</w:t>
        </w:r>
        <w:r>
          <w:rPr>
            <w:rStyle w:val="aff6"/>
            <w:rFonts w:hint="eastAsia"/>
          </w:rPr>
          <w:t xml:space="preserve"> </w:t>
        </w:r>
        <w:r>
          <w:rPr>
            <w:rStyle w:val="aff6"/>
            <w:rFonts w:hint="eastAsia"/>
          </w:rPr>
          <w:t>测试执行</w:t>
        </w:r>
        <w:r>
          <w:tab/>
        </w:r>
        <w:r>
          <w:fldChar w:fldCharType="begin"/>
        </w:r>
        <w:r>
          <w:instrText xml:space="preserve"> PAGEREF _Toc152943246 \h </w:instrText>
        </w:r>
        <w:r>
          <w:fldChar w:fldCharType="separate"/>
        </w:r>
        <w:r>
          <w:t>16</w:t>
        </w:r>
        <w:r>
          <w:fldChar w:fldCharType="end"/>
        </w:r>
      </w:hyperlink>
    </w:p>
    <w:p w14:paraId="340D3677" w14:textId="77777777" w:rsidR="00994B5B" w:rsidRDefault="007531D3">
      <w:pPr>
        <w:pStyle w:val="TOC2"/>
        <w:tabs>
          <w:tab w:val="right" w:leader="dot" w:pos="8777"/>
        </w:tabs>
        <w:ind w:firstLine="480"/>
        <w:rPr>
          <w:rFonts w:asciiTheme="minorHAnsi" w:eastAsiaTheme="minorEastAsia" w:hAnsiTheme="minorHAnsi" w:cstheme="minorBidi"/>
          <w:smallCaps w:val="0"/>
          <w:kern w:val="2"/>
          <w:sz w:val="21"/>
          <w:szCs w:val="22"/>
        </w:rPr>
      </w:pPr>
      <w:hyperlink w:anchor="_Toc152943247" w:history="1">
        <w:r>
          <w:rPr>
            <w:rStyle w:val="aff6"/>
          </w:rPr>
          <w:t>3.6</w:t>
        </w:r>
        <w:r>
          <w:rPr>
            <w:rStyle w:val="aff6"/>
            <w:rFonts w:hint="eastAsia"/>
          </w:rPr>
          <w:t xml:space="preserve"> </w:t>
        </w:r>
        <w:r>
          <w:rPr>
            <w:rStyle w:val="aff6"/>
            <w:rFonts w:hint="eastAsia"/>
          </w:rPr>
          <w:t>回归测试执行</w:t>
        </w:r>
        <w:r>
          <w:tab/>
        </w:r>
        <w:r>
          <w:fldChar w:fldCharType="begin"/>
        </w:r>
        <w:r>
          <w:instrText xml:space="preserve"> PAGEREF _Toc152943247 \h </w:instrText>
        </w:r>
        <w:r>
          <w:fldChar w:fldCharType="separate"/>
        </w:r>
        <w:r>
          <w:t>17</w:t>
        </w:r>
        <w:r>
          <w:fldChar w:fldCharType="end"/>
        </w:r>
      </w:hyperlink>
    </w:p>
    <w:p w14:paraId="79EF395C" w14:textId="77777777" w:rsidR="00994B5B" w:rsidRDefault="007531D3">
      <w:pPr>
        <w:pStyle w:val="TOC1"/>
        <w:tabs>
          <w:tab w:val="right" w:leader="dot" w:pos="8777"/>
        </w:tabs>
        <w:ind w:firstLine="480"/>
        <w:rPr>
          <w:rFonts w:asciiTheme="minorHAnsi" w:eastAsiaTheme="minorEastAsia" w:hAnsiTheme="minorHAnsi" w:cstheme="minorBidi"/>
          <w:bCs w:val="0"/>
          <w:caps w:val="0"/>
          <w:kern w:val="2"/>
          <w:sz w:val="21"/>
          <w:szCs w:val="22"/>
        </w:rPr>
      </w:pPr>
      <w:hyperlink w:anchor="_Toc152943248" w:history="1">
        <w:r>
          <w:rPr>
            <w:rStyle w:val="aff6"/>
          </w:rPr>
          <w:t>4</w:t>
        </w:r>
        <w:r>
          <w:rPr>
            <w:rStyle w:val="aff6"/>
            <w:rFonts w:hint="eastAsia"/>
          </w:rPr>
          <w:t xml:space="preserve"> </w:t>
        </w:r>
        <w:r>
          <w:rPr>
            <w:rStyle w:val="aff6"/>
            <w:rFonts w:hint="eastAsia"/>
          </w:rPr>
          <w:t>测试结果描述</w:t>
        </w:r>
        <w:r>
          <w:tab/>
        </w:r>
        <w:r>
          <w:fldChar w:fldCharType="begin"/>
        </w:r>
        <w:r>
          <w:instrText xml:space="preserve"> PAGEREF _Toc152943248 \h </w:instrText>
        </w:r>
        <w:r>
          <w:fldChar w:fldCharType="separate"/>
        </w:r>
        <w:r>
          <w:t>17</w:t>
        </w:r>
        <w:r>
          <w:fldChar w:fldCharType="end"/>
        </w:r>
      </w:hyperlink>
    </w:p>
    <w:p w14:paraId="69787F39" w14:textId="77777777" w:rsidR="00994B5B" w:rsidRDefault="007531D3">
      <w:pPr>
        <w:pStyle w:val="TOC2"/>
        <w:tabs>
          <w:tab w:val="right" w:leader="dot" w:pos="8777"/>
        </w:tabs>
        <w:ind w:firstLine="480"/>
        <w:rPr>
          <w:rFonts w:asciiTheme="minorHAnsi" w:eastAsiaTheme="minorEastAsia" w:hAnsiTheme="minorHAnsi" w:cstheme="minorBidi"/>
          <w:smallCaps w:val="0"/>
          <w:kern w:val="2"/>
          <w:sz w:val="21"/>
          <w:szCs w:val="22"/>
        </w:rPr>
      </w:pPr>
      <w:hyperlink w:anchor="_Toc152943249" w:history="1">
        <w:r>
          <w:rPr>
            <w:rStyle w:val="aff6"/>
          </w:rPr>
          <w:t>4.1</w:t>
        </w:r>
        <w:r>
          <w:rPr>
            <w:rStyle w:val="aff6"/>
            <w:rFonts w:hint="eastAsia"/>
          </w:rPr>
          <w:t xml:space="preserve"> </w:t>
        </w:r>
        <w:r>
          <w:rPr>
            <w:rStyle w:val="aff6"/>
            <w:rFonts w:hint="eastAsia"/>
          </w:rPr>
          <w:t>问题统计结果</w:t>
        </w:r>
        <w:r>
          <w:tab/>
        </w:r>
        <w:r>
          <w:fldChar w:fldCharType="begin"/>
        </w:r>
        <w:r>
          <w:instrText xml:space="preserve"> PAGEREF _Toc152943249 \h </w:instrText>
        </w:r>
        <w:r>
          <w:fldChar w:fldCharType="separate"/>
        </w:r>
        <w:r>
          <w:t>18</w:t>
        </w:r>
        <w:r>
          <w:fldChar w:fldCharType="end"/>
        </w:r>
      </w:hyperlink>
    </w:p>
    <w:p w14:paraId="4EB590D6" w14:textId="77777777" w:rsidR="00994B5B" w:rsidRDefault="007531D3">
      <w:pPr>
        <w:pStyle w:val="TOC2"/>
        <w:tabs>
          <w:tab w:val="right" w:leader="dot" w:pos="8777"/>
        </w:tabs>
        <w:ind w:firstLine="480"/>
        <w:rPr>
          <w:rFonts w:asciiTheme="minorHAnsi" w:eastAsiaTheme="minorEastAsia" w:hAnsiTheme="minorHAnsi" w:cstheme="minorBidi"/>
          <w:smallCaps w:val="0"/>
          <w:kern w:val="2"/>
          <w:sz w:val="21"/>
          <w:szCs w:val="22"/>
        </w:rPr>
      </w:pPr>
      <w:hyperlink w:anchor="_Toc152943250" w:history="1">
        <w:r>
          <w:rPr>
            <w:rStyle w:val="aff6"/>
          </w:rPr>
          <w:t>4.2</w:t>
        </w:r>
        <w:r>
          <w:rPr>
            <w:rStyle w:val="aff6"/>
            <w:rFonts w:hint="eastAsia"/>
          </w:rPr>
          <w:t xml:space="preserve"> </w:t>
        </w:r>
        <w:r>
          <w:rPr>
            <w:rStyle w:val="aff6"/>
            <w:rFonts w:hint="eastAsia"/>
          </w:rPr>
          <w:t>软件测试结果</w:t>
        </w:r>
        <w:r>
          <w:tab/>
        </w:r>
        <w:r>
          <w:fldChar w:fldCharType="begin"/>
        </w:r>
        <w:r>
          <w:instrText xml:space="preserve"> PAGEREF _Toc152943250 \h </w:instrText>
        </w:r>
        <w:r>
          <w:fldChar w:fldCharType="separate"/>
        </w:r>
        <w:r>
          <w:t>18</w:t>
        </w:r>
        <w:r>
          <w:fldChar w:fldCharType="end"/>
        </w:r>
      </w:hyperlink>
    </w:p>
    <w:p w14:paraId="2682477F" w14:textId="77777777" w:rsidR="00994B5B" w:rsidRDefault="007531D3">
      <w:pPr>
        <w:pStyle w:val="TOC3"/>
        <w:tabs>
          <w:tab w:val="right" w:leader="dot" w:pos="8777"/>
        </w:tabs>
        <w:ind w:firstLine="480"/>
        <w:rPr>
          <w:rFonts w:asciiTheme="minorHAnsi" w:eastAsiaTheme="minorEastAsia" w:hAnsiTheme="minorHAnsi" w:cstheme="minorBidi"/>
          <w:iCs w:val="0"/>
          <w:kern w:val="2"/>
          <w:sz w:val="21"/>
          <w:szCs w:val="22"/>
        </w:rPr>
      </w:pPr>
      <w:hyperlink w:anchor="_Toc152943251" w:history="1">
        <w:r>
          <w:rPr>
            <w:rStyle w:val="aff6"/>
          </w:rPr>
          <w:t>4.2.1</w:t>
        </w:r>
        <w:r>
          <w:rPr>
            <w:rStyle w:val="aff6"/>
            <w:rFonts w:ascii="宋体" w:hAnsi="宋体" w:hint="eastAsia"/>
          </w:rPr>
          <w:t xml:space="preserve"> 功能性测试结果</w:t>
        </w:r>
        <w:r>
          <w:tab/>
        </w:r>
        <w:r>
          <w:fldChar w:fldCharType="begin"/>
        </w:r>
        <w:r>
          <w:instrText xml:space="preserve"> PAGEREF _Toc152943251 \h </w:instrText>
        </w:r>
        <w:r>
          <w:fldChar w:fldCharType="separate"/>
        </w:r>
        <w:r>
          <w:t>18</w:t>
        </w:r>
        <w:r>
          <w:fldChar w:fldCharType="end"/>
        </w:r>
      </w:hyperlink>
    </w:p>
    <w:p w14:paraId="6EFDA03C" w14:textId="77777777" w:rsidR="00994B5B" w:rsidRDefault="007531D3">
      <w:pPr>
        <w:pStyle w:val="TOC3"/>
        <w:tabs>
          <w:tab w:val="right" w:leader="dot" w:pos="8777"/>
        </w:tabs>
        <w:ind w:firstLine="480"/>
        <w:rPr>
          <w:rFonts w:asciiTheme="minorHAnsi" w:eastAsiaTheme="minorEastAsia" w:hAnsiTheme="minorHAnsi" w:cstheme="minorBidi"/>
          <w:iCs w:val="0"/>
          <w:kern w:val="2"/>
          <w:sz w:val="21"/>
          <w:szCs w:val="22"/>
        </w:rPr>
      </w:pPr>
      <w:hyperlink w:anchor="_Toc152943252" w:history="1">
        <w:r>
          <w:rPr>
            <w:rStyle w:val="aff6"/>
          </w:rPr>
          <w:t>4.2.2</w:t>
        </w:r>
        <w:r>
          <w:rPr>
            <w:rStyle w:val="aff6"/>
            <w:rFonts w:ascii="宋体" w:hAnsi="宋体" w:hint="eastAsia"/>
          </w:rPr>
          <w:t xml:space="preserve"> 信息安全性测试结果</w:t>
        </w:r>
        <w:r>
          <w:tab/>
        </w:r>
        <w:r>
          <w:fldChar w:fldCharType="begin"/>
        </w:r>
        <w:r>
          <w:instrText xml:space="preserve"> PAGEREF _Toc152943252 \h </w:instrText>
        </w:r>
        <w:r>
          <w:fldChar w:fldCharType="separate"/>
        </w:r>
        <w:r>
          <w:t>19</w:t>
        </w:r>
        <w:r>
          <w:fldChar w:fldCharType="end"/>
        </w:r>
      </w:hyperlink>
    </w:p>
    <w:p w14:paraId="12F91A7B" w14:textId="77777777" w:rsidR="00994B5B" w:rsidRDefault="007531D3">
      <w:pPr>
        <w:pStyle w:val="TOC3"/>
        <w:tabs>
          <w:tab w:val="right" w:leader="dot" w:pos="8777"/>
        </w:tabs>
        <w:ind w:firstLine="480"/>
        <w:rPr>
          <w:rFonts w:asciiTheme="minorHAnsi" w:eastAsiaTheme="minorEastAsia" w:hAnsiTheme="minorHAnsi" w:cstheme="minorBidi"/>
          <w:iCs w:val="0"/>
          <w:kern w:val="2"/>
          <w:sz w:val="21"/>
          <w:szCs w:val="22"/>
        </w:rPr>
      </w:pPr>
      <w:hyperlink w:anchor="_Toc152943253" w:history="1">
        <w:r>
          <w:rPr>
            <w:rStyle w:val="aff6"/>
          </w:rPr>
          <w:t>4.2.3</w:t>
        </w:r>
        <w:r>
          <w:rPr>
            <w:rStyle w:val="aff6"/>
            <w:rFonts w:ascii="宋体" w:hAnsi="宋体" w:hint="eastAsia"/>
          </w:rPr>
          <w:t xml:space="preserve"> 可靠性测试结果</w:t>
        </w:r>
        <w:r>
          <w:tab/>
        </w:r>
        <w:r>
          <w:fldChar w:fldCharType="begin"/>
        </w:r>
        <w:r>
          <w:instrText xml:space="preserve"> PAGEREF _Toc152943253 \h </w:instrText>
        </w:r>
        <w:r>
          <w:fldChar w:fldCharType="separate"/>
        </w:r>
        <w:r>
          <w:t>19</w:t>
        </w:r>
        <w:r>
          <w:fldChar w:fldCharType="end"/>
        </w:r>
      </w:hyperlink>
    </w:p>
    <w:p w14:paraId="79799DBF" w14:textId="77777777" w:rsidR="00994B5B" w:rsidRDefault="007531D3">
      <w:pPr>
        <w:pStyle w:val="TOC3"/>
        <w:tabs>
          <w:tab w:val="right" w:leader="dot" w:pos="8777"/>
        </w:tabs>
        <w:ind w:firstLine="480"/>
        <w:rPr>
          <w:rFonts w:asciiTheme="minorHAnsi" w:eastAsiaTheme="minorEastAsia" w:hAnsiTheme="minorHAnsi" w:cstheme="minorBidi"/>
          <w:iCs w:val="0"/>
          <w:kern w:val="2"/>
          <w:sz w:val="21"/>
          <w:szCs w:val="22"/>
        </w:rPr>
      </w:pPr>
      <w:hyperlink w:anchor="_Toc152943254" w:history="1">
        <w:r>
          <w:rPr>
            <w:rStyle w:val="aff6"/>
          </w:rPr>
          <w:t>4.2.4</w:t>
        </w:r>
        <w:r>
          <w:rPr>
            <w:rStyle w:val="aff6"/>
            <w:rFonts w:ascii="宋体" w:hAnsi="宋体" w:hint="eastAsia"/>
          </w:rPr>
          <w:t xml:space="preserve"> 易用性测试结果</w:t>
        </w:r>
        <w:r>
          <w:tab/>
        </w:r>
        <w:r>
          <w:fldChar w:fldCharType="begin"/>
        </w:r>
        <w:r>
          <w:instrText xml:space="preserve"> PAGEREF _Toc152943254 \h </w:instrText>
        </w:r>
        <w:r>
          <w:fldChar w:fldCharType="separate"/>
        </w:r>
        <w:r>
          <w:t>19</w:t>
        </w:r>
        <w:r>
          <w:fldChar w:fldCharType="end"/>
        </w:r>
      </w:hyperlink>
    </w:p>
    <w:p w14:paraId="49A5AA03" w14:textId="77777777" w:rsidR="00994B5B" w:rsidRDefault="007531D3">
      <w:pPr>
        <w:pStyle w:val="TOC3"/>
        <w:tabs>
          <w:tab w:val="right" w:leader="dot" w:pos="8777"/>
        </w:tabs>
        <w:ind w:firstLine="480"/>
        <w:rPr>
          <w:rFonts w:asciiTheme="minorHAnsi" w:eastAsiaTheme="minorEastAsia" w:hAnsiTheme="minorHAnsi" w:cstheme="minorBidi"/>
          <w:iCs w:val="0"/>
          <w:kern w:val="2"/>
          <w:sz w:val="21"/>
          <w:szCs w:val="22"/>
        </w:rPr>
      </w:pPr>
      <w:hyperlink w:anchor="_Toc152943255" w:history="1">
        <w:r>
          <w:rPr>
            <w:rStyle w:val="aff6"/>
          </w:rPr>
          <w:t>4.2.5</w:t>
        </w:r>
        <w:r>
          <w:rPr>
            <w:rStyle w:val="aff6"/>
            <w:rFonts w:ascii="宋体" w:hAnsi="宋体" w:hint="eastAsia"/>
          </w:rPr>
          <w:t xml:space="preserve"> 性能效率测试结果</w:t>
        </w:r>
        <w:r>
          <w:tab/>
        </w:r>
        <w:r>
          <w:fldChar w:fldCharType="begin"/>
        </w:r>
        <w:r>
          <w:instrText xml:space="preserve"> PAGEREF _Toc152943255 \h </w:instrText>
        </w:r>
        <w:r>
          <w:fldChar w:fldCharType="separate"/>
        </w:r>
        <w:r>
          <w:t>20</w:t>
        </w:r>
        <w:r>
          <w:fldChar w:fldCharType="end"/>
        </w:r>
      </w:hyperlink>
    </w:p>
    <w:p w14:paraId="73781838" w14:textId="77777777" w:rsidR="00994B5B" w:rsidRDefault="007531D3">
      <w:pPr>
        <w:pStyle w:val="TOC3"/>
        <w:tabs>
          <w:tab w:val="right" w:leader="dot" w:pos="8777"/>
        </w:tabs>
        <w:ind w:firstLine="480"/>
        <w:rPr>
          <w:rFonts w:asciiTheme="minorHAnsi" w:eastAsiaTheme="minorEastAsia" w:hAnsiTheme="minorHAnsi" w:cstheme="minorBidi"/>
          <w:iCs w:val="0"/>
          <w:kern w:val="2"/>
          <w:sz w:val="21"/>
          <w:szCs w:val="22"/>
        </w:rPr>
      </w:pPr>
      <w:hyperlink w:anchor="_Toc152943256" w:history="1">
        <w:r>
          <w:rPr>
            <w:rStyle w:val="aff6"/>
          </w:rPr>
          <w:t>4.2.6</w:t>
        </w:r>
        <w:r>
          <w:rPr>
            <w:rStyle w:val="aff6"/>
            <w:rFonts w:ascii="宋体" w:hAnsi="宋体" w:hint="eastAsia"/>
          </w:rPr>
          <w:t xml:space="preserve"> 文档审查结果</w:t>
        </w:r>
        <w:r>
          <w:tab/>
        </w:r>
        <w:r>
          <w:fldChar w:fldCharType="begin"/>
        </w:r>
        <w:r>
          <w:instrText xml:space="preserve"> PAGEREF _Toc152943256 \h </w:instrText>
        </w:r>
        <w:r>
          <w:fldChar w:fldCharType="separate"/>
        </w:r>
        <w:r>
          <w:t>20</w:t>
        </w:r>
        <w:r>
          <w:fldChar w:fldCharType="end"/>
        </w:r>
      </w:hyperlink>
    </w:p>
    <w:p w14:paraId="61460218" w14:textId="77777777" w:rsidR="00994B5B" w:rsidRDefault="007531D3">
      <w:pPr>
        <w:pStyle w:val="TOC2"/>
        <w:tabs>
          <w:tab w:val="right" w:leader="dot" w:pos="8777"/>
        </w:tabs>
        <w:ind w:firstLine="480"/>
        <w:rPr>
          <w:rFonts w:asciiTheme="minorHAnsi" w:eastAsiaTheme="minorEastAsia" w:hAnsiTheme="minorHAnsi" w:cstheme="minorBidi"/>
          <w:smallCaps w:val="0"/>
          <w:kern w:val="2"/>
          <w:sz w:val="21"/>
          <w:szCs w:val="22"/>
        </w:rPr>
      </w:pPr>
      <w:hyperlink w:anchor="_Toc152943257" w:history="1">
        <w:r>
          <w:rPr>
            <w:rStyle w:val="aff6"/>
          </w:rPr>
          <w:t>4.3</w:t>
        </w:r>
        <w:r>
          <w:rPr>
            <w:rStyle w:val="aff6"/>
            <w:rFonts w:hint="eastAsia"/>
          </w:rPr>
          <w:t xml:space="preserve"> </w:t>
        </w:r>
        <w:r>
          <w:rPr>
            <w:rStyle w:val="aff6"/>
            <w:rFonts w:hint="eastAsia"/>
          </w:rPr>
          <w:t>测试中发现的典型问题</w:t>
        </w:r>
        <w:r>
          <w:tab/>
        </w:r>
        <w:r>
          <w:fldChar w:fldCharType="begin"/>
        </w:r>
        <w:r>
          <w:instrText xml:space="preserve"> PAGEREF _Toc152943257 \h </w:instrText>
        </w:r>
        <w:r>
          <w:fldChar w:fldCharType="separate"/>
        </w:r>
        <w:r>
          <w:t>21</w:t>
        </w:r>
        <w:r>
          <w:fldChar w:fldCharType="end"/>
        </w:r>
      </w:hyperlink>
    </w:p>
    <w:p w14:paraId="55CB4655" w14:textId="77777777" w:rsidR="00994B5B" w:rsidRDefault="007531D3">
      <w:pPr>
        <w:pStyle w:val="TOC3"/>
        <w:tabs>
          <w:tab w:val="right" w:leader="dot" w:pos="8777"/>
        </w:tabs>
        <w:ind w:firstLine="480"/>
        <w:rPr>
          <w:rFonts w:asciiTheme="minorHAnsi" w:eastAsiaTheme="minorEastAsia" w:hAnsiTheme="minorHAnsi" w:cstheme="minorBidi"/>
          <w:iCs w:val="0"/>
          <w:kern w:val="2"/>
          <w:sz w:val="21"/>
          <w:szCs w:val="22"/>
        </w:rPr>
      </w:pPr>
      <w:hyperlink w:anchor="_Toc152943258" w:history="1">
        <w:r>
          <w:rPr>
            <w:rStyle w:val="aff6"/>
          </w:rPr>
          <w:t>4.3.1</w:t>
        </w:r>
        <w:r>
          <w:rPr>
            <w:rStyle w:val="aff6"/>
            <w:rFonts w:ascii="宋体" w:hAnsi="宋体" w:hint="eastAsia"/>
          </w:rPr>
          <w:t xml:space="preserve"> 功能性问题</w:t>
        </w:r>
        <w:r>
          <w:tab/>
        </w:r>
        <w:r>
          <w:fldChar w:fldCharType="begin"/>
        </w:r>
        <w:r>
          <w:instrText xml:space="preserve"> PAGEREF _Toc152943258 \h </w:instrText>
        </w:r>
        <w:r>
          <w:fldChar w:fldCharType="separate"/>
        </w:r>
        <w:r>
          <w:t>21</w:t>
        </w:r>
        <w:r>
          <w:fldChar w:fldCharType="end"/>
        </w:r>
      </w:hyperlink>
    </w:p>
    <w:p w14:paraId="72560F21" w14:textId="77777777" w:rsidR="00994B5B" w:rsidRDefault="007531D3">
      <w:pPr>
        <w:pStyle w:val="TOC3"/>
        <w:tabs>
          <w:tab w:val="right" w:leader="dot" w:pos="8777"/>
        </w:tabs>
        <w:ind w:firstLine="480"/>
        <w:rPr>
          <w:rFonts w:asciiTheme="minorHAnsi" w:eastAsiaTheme="minorEastAsia" w:hAnsiTheme="minorHAnsi" w:cstheme="minorBidi"/>
          <w:iCs w:val="0"/>
          <w:kern w:val="2"/>
          <w:sz w:val="21"/>
          <w:szCs w:val="22"/>
        </w:rPr>
      </w:pPr>
      <w:hyperlink w:anchor="_Toc152943259" w:history="1">
        <w:r>
          <w:rPr>
            <w:rStyle w:val="aff6"/>
          </w:rPr>
          <w:t>4.3.2</w:t>
        </w:r>
        <w:r>
          <w:rPr>
            <w:rStyle w:val="aff6"/>
            <w:rFonts w:ascii="宋体" w:hAnsi="宋体" w:hint="eastAsia"/>
          </w:rPr>
          <w:t xml:space="preserve"> 信息安全性问题</w:t>
        </w:r>
        <w:r>
          <w:tab/>
        </w:r>
        <w:r>
          <w:fldChar w:fldCharType="begin"/>
        </w:r>
        <w:r>
          <w:instrText xml:space="preserve"> PAGEREF _Toc152943259 \h </w:instrText>
        </w:r>
        <w:r>
          <w:fldChar w:fldCharType="separate"/>
        </w:r>
        <w:r>
          <w:t>21</w:t>
        </w:r>
        <w:r>
          <w:fldChar w:fldCharType="end"/>
        </w:r>
      </w:hyperlink>
    </w:p>
    <w:p w14:paraId="6A8F6689" w14:textId="77777777" w:rsidR="00994B5B" w:rsidRDefault="007531D3">
      <w:pPr>
        <w:pStyle w:val="TOC3"/>
        <w:tabs>
          <w:tab w:val="right" w:leader="dot" w:pos="8777"/>
        </w:tabs>
        <w:ind w:firstLine="480"/>
        <w:rPr>
          <w:rFonts w:asciiTheme="minorHAnsi" w:eastAsiaTheme="minorEastAsia" w:hAnsiTheme="minorHAnsi" w:cstheme="minorBidi"/>
          <w:iCs w:val="0"/>
          <w:kern w:val="2"/>
          <w:sz w:val="21"/>
          <w:szCs w:val="22"/>
        </w:rPr>
      </w:pPr>
      <w:hyperlink w:anchor="_Toc152943260" w:history="1">
        <w:r>
          <w:rPr>
            <w:rStyle w:val="aff6"/>
          </w:rPr>
          <w:t>4.3.3</w:t>
        </w:r>
        <w:r>
          <w:rPr>
            <w:rStyle w:val="aff6"/>
            <w:rFonts w:ascii="宋体" w:hAnsi="宋体" w:hint="eastAsia"/>
          </w:rPr>
          <w:t xml:space="preserve"> 可靠性问题</w:t>
        </w:r>
        <w:r>
          <w:tab/>
        </w:r>
        <w:r>
          <w:fldChar w:fldCharType="begin"/>
        </w:r>
        <w:r>
          <w:instrText xml:space="preserve"> PAGEREF _Toc152943260 \h </w:instrText>
        </w:r>
        <w:r>
          <w:fldChar w:fldCharType="separate"/>
        </w:r>
        <w:r>
          <w:t>21</w:t>
        </w:r>
        <w:r>
          <w:fldChar w:fldCharType="end"/>
        </w:r>
      </w:hyperlink>
    </w:p>
    <w:p w14:paraId="1A5D9839" w14:textId="77777777" w:rsidR="00994B5B" w:rsidRDefault="007531D3">
      <w:pPr>
        <w:pStyle w:val="TOC3"/>
        <w:tabs>
          <w:tab w:val="right" w:leader="dot" w:pos="8777"/>
        </w:tabs>
        <w:ind w:firstLine="480"/>
        <w:rPr>
          <w:rFonts w:asciiTheme="minorHAnsi" w:eastAsiaTheme="minorEastAsia" w:hAnsiTheme="minorHAnsi" w:cstheme="minorBidi"/>
          <w:iCs w:val="0"/>
          <w:kern w:val="2"/>
          <w:sz w:val="21"/>
          <w:szCs w:val="22"/>
        </w:rPr>
      </w:pPr>
      <w:hyperlink w:anchor="_Toc152943261" w:history="1">
        <w:r>
          <w:rPr>
            <w:rStyle w:val="aff6"/>
          </w:rPr>
          <w:t>4.3.4</w:t>
        </w:r>
        <w:r>
          <w:rPr>
            <w:rStyle w:val="aff6"/>
            <w:rFonts w:ascii="宋体" w:hAnsi="宋体" w:hint="eastAsia"/>
          </w:rPr>
          <w:t xml:space="preserve"> 易用性问题</w:t>
        </w:r>
        <w:r>
          <w:tab/>
        </w:r>
        <w:r>
          <w:fldChar w:fldCharType="begin"/>
        </w:r>
        <w:r>
          <w:instrText xml:space="preserve"> PAGEREF _Toc152943261 \h </w:instrText>
        </w:r>
        <w:r>
          <w:fldChar w:fldCharType="separate"/>
        </w:r>
        <w:r>
          <w:t>21</w:t>
        </w:r>
        <w:r>
          <w:fldChar w:fldCharType="end"/>
        </w:r>
      </w:hyperlink>
    </w:p>
    <w:p w14:paraId="13A57F41" w14:textId="77777777" w:rsidR="00994B5B" w:rsidRDefault="007531D3">
      <w:pPr>
        <w:pStyle w:val="TOC3"/>
        <w:tabs>
          <w:tab w:val="right" w:leader="dot" w:pos="8777"/>
        </w:tabs>
        <w:ind w:firstLine="480"/>
        <w:rPr>
          <w:rFonts w:asciiTheme="minorHAnsi" w:eastAsiaTheme="minorEastAsia" w:hAnsiTheme="minorHAnsi" w:cstheme="minorBidi"/>
          <w:iCs w:val="0"/>
          <w:kern w:val="2"/>
          <w:sz w:val="21"/>
          <w:szCs w:val="22"/>
        </w:rPr>
      </w:pPr>
      <w:hyperlink w:anchor="_Toc152943262" w:history="1">
        <w:r>
          <w:rPr>
            <w:rStyle w:val="aff6"/>
          </w:rPr>
          <w:t>4.3.5</w:t>
        </w:r>
        <w:r>
          <w:rPr>
            <w:rStyle w:val="aff6"/>
            <w:rFonts w:ascii="宋体" w:hAnsi="宋体" w:hint="eastAsia"/>
          </w:rPr>
          <w:t xml:space="preserve"> 性能效率问题</w:t>
        </w:r>
        <w:r>
          <w:tab/>
        </w:r>
        <w:r>
          <w:fldChar w:fldCharType="begin"/>
        </w:r>
        <w:r>
          <w:instrText xml:space="preserve"> PAGEREF _Toc152943262 \h </w:instrText>
        </w:r>
        <w:r>
          <w:fldChar w:fldCharType="separate"/>
        </w:r>
        <w:r>
          <w:t>21</w:t>
        </w:r>
        <w:r>
          <w:fldChar w:fldCharType="end"/>
        </w:r>
      </w:hyperlink>
    </w:p>
    <w:p w14:paraId="4F0F8B19" w14:textId="77777777" w:rsidR="00994B5B" w:rsidRDefault="007531D3">
      <w:pPr>
        <w:pStyle w:val="TOC3"/>
        <w:tabs>
          <w:tab w:val="right" w:leader="dot" w:pos="8777"/>
        </w:tabs>
        <w:ind w:firstLine="480"/>
        <w:rPr>
          <w:rFonts w:asciiTheme="minorHAnsi" w:eastAsiaTheme="minorEastAsia" w:hAnsiTheme="minorHAnsi" w:cstheme="minorBidi"/>
          <w:iCs w:val="0"/>
          <w:kern w:val="2"/>
          <w:sz w:val="21"/>
          <w:szCs w:val="22"/>
        </w:rPr>
      </w:pPr>
      <w:hyperlink w:anchor="_Toc152943263" w:history="1">
        <w:r>
          <w:rPr>
            <w:rStyle w:val="aff6"/>
          </w:rPr>
          <w:t>4.3.6</w:t>
        </w:r>
        <w:r>
          <w:rPr>
            <w:rStyle w:val="aff6"/>
            <w:rFonts w:ascii="宋体" w:hAnsi="宋体" w:hint="eastAsia"/>
          </w:rPr>
          <w:t xml:space="preserve"> 文档问题</w:t>
        </w:r>
        <w:r>
          <w:tab/>
        </w:r>
        <w:r>
          <w:fldChar w:fldCharType="begin"/>
        </w:r>
        <w:r>
          <w:instrText xml:space="preserve"> PAGEREF _Toc152943263 \h </w:instrText>
        </w:r>
        <w:r>
          <w:fldChar w:fldCharType="separate"/>
        </w:r>
        <w:r>
          <w:t>21</w:t>
        </w:r>
        <w:r>
          <w:fldChar w:fldCharType="end"/>
        </w:r>
      </w:hyperlink>
    </w:p>
    <w:p w14:paraId="2258178C" w14:textId="77777777" w:rsidR="00994B5B" w:rsidRDefault="007531D3">
      <w:pPr>
        <w:pStyle w:val="TOC1"/>
        <w:tabs>
          <w:tab w:val="right" w:leader="dot" w:pos="8777"/>
        </w:tabs>
        <w:ind w:firstLine="480"/>
        <w:rPr>
          <w:rFonts w:asciiTheme="minorHAnsi" w:eastAsiaTheme="minorEastAsia" w:hAnsiTheme="minorHAnsi" w:cstheme="minorBidi"/>
          <w:bCs w:val="0"/>
          <w:caps w:val="0"/>
          <w:kern w:val="2"/>
          <w:sz w:val="21"/>
          <w:szCs w:val="22"/>
        </w:rPr>
      </w:pPr>
      <w:hyperlink w:anchor="_Toc152943264" w:history="1">
        <w:r>
          <w:rPr>
            <w:rStyle w:val="aff6"/>
          </w:rPr>
          <w:t>5</w:t>
        </w:r>
        <w:r>
          <w:rPr>
            <w:rStyle w:val="aff6"/>
            <w:rFonts w:hint="eastAsia"/>
          </w:rPr>
          <w:t xml:space="preserve"> </w:t>
        </w:r>
        <w:r>
          <w:rPr>
            <w:rStyle w:val="aff6"/>
            <w:rFonts w:hint="eastAsia"/>
          </w:rPr>
          <w:t>测试问题一览表</w:t>
        </w:r>
        <w:r>
          <w:tab/>
        </w:r>
        <w:r>
          <w:fldChar w:fldCharType="begin"/>
        </w:r>
        <w:r>
          <w:instrText xml:space="preserve"> PAGEREF _Toc152943264 \h </w:instrText>
        </w:r>
        <w:r>
          <w:fldChar w:fldCharType="separate"/>
        </w:r>
        <w:r>
          <w:t>21</w:t>
        </w:r>
        <w:r>
          <w:fldChar w:fldCharType="end"/>
        </w:r>
      </w:hyperlink>
    </w:p>
    <w:p w14:paraId="288C2B0E" w14:textId="77777777" w:rsidR="00994B5B" w:rsidRDefault="007531D3">
      <w:pPr>
        <w:pStyle w:val="TOC2"/>
        <w:tabs>
          <w:tab w:val="right" w:leader="dot" w:pos="9062"/>
        </w:tabs>
        <w:spacing w:line="480" w:lineRule="exact"/>
        <w:ind w:left="0" w:firstLineChars="0"/>
        <w:sectPr w:rsidR="00994B5B">
          <w:pgSz w:w="11907" w:h="16840"/>
          <w:pgMar w:top="1418" w:right="1418" w:bottom="1418" w:left="1418" w:header="794" w:footer="794" w:gutter="284"/>
          <w:cols w:space="720"/>
        </w:sectPr>
      </w:pPr>
      <w:r>
        <w:rPr>
          <w:rStyle w:val="aff6"/>
          <w:bCs/>
          <w:caps/>
          <w:smallCaps w:val="0"/>
          <w:color w:val="auto"/>
        </w:rPr>
        <w:fldChar w:fldCharType="end"/>
      </w:r>
    </w:p>
    <w:p w14:paraId="245C7FB8" w14:textId="77777777" w:rsidR="00994B5B" w:rsidRDefault="007531D3">
      <w:pPr>
        <w:pStyle w:val="1"/>
        <w:numPr>
          <w:ilvl w:val="0"/>
          <w:numId w:val="0"/>
        </w:numPr>
        <w:spacing w:beforeLines="50" w:before="156" w:beforeAutospacing="0" w:afterLines="50" w:after="156" w:afterAutospacing="0" w:line="240" w:lineRule="auto"/>
        <w:jc w:val="center"/>
        <w:rPr>
          <w:rFonts w:asciiTheme="minorEastAsia" w:eastAsiaTheme="minorEastAsia" w:hAnsiTheme="minorEastAsia" w:hint="eastAsia"/>
          <w:b/>
          <w:color w:val="auto"/>
          <w:spacing w:val="120"/>
          <w:sz w:val="48"/>
          <w:szCs w:val="48"/>
        </w:rPr>
      </w:pPr>
      <w:bookmarkStart w:id="2" w:name="_Toc152943231"/>
      <w:r>
        <w:rPr>
          <w:rFonts w:asciiTheme="minorEastAsia" w:eastAsiaTheme="minorEastAsia" w:hAnsiTheme="minorEastAsia"/>
          <w:b/>
          <w:color w:val="auto"/>
          <w:spacing w:val="120"/>
          <w:sz w:val="48"/>
          <w:szCs w:val="48"/>
        </w:rPr>
        <w:lastRenderedPageBreak/>
        <w:t>测试结</w:t>
      </w:r>
      <w:r>
        <w:rPr>
          <w:rFonts w:asciiTheme="minorEastAsia" w:eastAsiaTheme="minorEastAsia" w:hAnsiTheme="minorEastAsia"/>
          <w:b/>
          <w:color w:val="auto"/>
          <w:sz w:val="48"/>
          <w:szCs w:val="48"/>
        </w:rPr>
        <w:t>论</w:t>
      </w:r>
      <w:bookmarkEnd w:id="2"/>
    </w:p>
    <w:tbl>
      <w:tblPr>
        <w:tblW w:w="500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2" w:type="dxa"/>
          <w:bottom w:w="102" w:type="dxa"/>
        </w:tblCellMar>
        <w:tblLook w:val="04A0" w:firstRow="1" w:lastRow="0" w:firstColumn="1" w:lastColumn="0" w:noHBand="0" w:noVBand="1"/>
      </w:tblPr>
      <w:tblGrid>
        <w:gridCol w:w="1549"/>
        <w:gridCol w:w="1725"/>
        <w:gridCol w:w="5968"/>
      </w:tblGrid>
      <w:tr w:rsidR="00994B5B" w14:paraId="1EE41BF6" w14:textId="77777777">
        <w:trPr>
          <w:jc w:val="center"/>
        </w:trPr>
        <w:tc>
          <w:tcPr>
            <w:tcW w:w="838" w:type="pct"/>
            <w:tcBorders>
              <w:bottom w:val="single" w:sz="4" w:space="0" w:color="auto"/>
            </w:tcBorders>
            <w:tcMar>
              <w:left w:w="57" w:type="dxa"/>
              <w:right w:w="57" w:type="dxa"/>
            </w:tcMar>
            <w:vAlign w:val="center"/>
          </w:tcPr>
          <w:p w14:paraId="0B9C8233" w14:textId="77777777" w:rsidR="00994B5B" w:rsidRDefault="007531D3">
            <w:pPr>
              <w:jc w:val="center"/>
              <w:rPr>
                <w:rFonts w:ascii="宋体" w:hAnsi="宋体" w:hint="eastAsia"/>
                <w:b/>
                <w:spacing w:val="40"/>
                <w:sz w:val="24"/>
                <w:szCs w:val="24"/>
              </w:rPr>
            </w:pPr>
            <w:r>
              <w:rPr>
                <w:rFonts w:ascii="宋体" w:hAnsi="宋体" w:hint="eastAsia"/>
                <w:b/>
                <w:spacing w:val="39"/>
                <w:sz w:val="24"/>
                <w:szCs w:val="24"/>
              </w:rPr>
              <w:t>系统名</w:t>
            </w:r>
            <w:r>
              <w:rPr>
                <w:rFonts w:ascii="宋体" w:hAnsi="宋体" w:hint="eastAsia"/>
                <w:b/>
                <w:spacing w:val="2"/>
                <w:sz w:val="24"/>
                <w:szCs w:val="24"/>
              </w:rPr>
              <w:t>称</w:t>
            </w:r>
          </w:p>
        </w:tc>
        <w:tc>
          <w:tcPr>
            <w:tcW w:w="4162" w:type="pct"/>
            <w:gridSpan w:val="2"/>
            <w:tcBorders>
              <w:bottom w:val="single" w:sz="4" w:space="0" w:color="auto"/>
            </w:tcBorders>
            <w:vAlign w:val="center"/>
          </w:tcPr>
          <w:p w14:paraId="0E3B9587" w14:textId="77777777" w:rsidR="00994B5B" w:rsidRDefault="007531D3">
            <w:pPr>
              <w:jc w:val="center"/>
              <w:rPr>
                <w:sz w:val="24"/>
                <w:szCs w:val="24"/>
              </w:rPr>
            </w:pPr>
            <w:r>
              <w:rPr>
                <w:rFonts w:hint="eastAsia"/>
                <w:sz w:val="24"/>
                <w:szCs w:val="24"/>
              </w:rPr>
              <w:t>测试性建模与交互式故障诊断一体化集成开发环境软件</w:t>
            </w:r>
          </w:p>
        </w:tc>
      </w:tr>
      <w:tr w:rsidR="00994B5B" w14:paraId="122F2489" w14:textId="77777777">
        <w:trPr>
          <w:trHeight w:val="995"/>
          <w:jc w:val="center"/>
        </w:trPr>
        <w:tc>
          <w:tcPr>
            <w:tcW w:w="838" w:type="pct"/>
            <w:tcMar>
              <w:left w:w="57" w:type="dxa"/>
              <w:right w:w="57" w:type="dxa"/>
            </w:tcMar>
            <w:vAlign w:val="center"/>
          </w:tcPr>
          <w:p w14:paraId="30115D85" w14:textId="77777777" w:rsidR="00994B5B" w:rsidRDefault="007531D3">
            <w:pPr>
              <w:jc w:val="center"/>
              <w:rPr>
                <w:rFonts w:ascii="宋体" w:hAnsi="宋体" w:hint="eastAsia"/>
                <w:b/>
                <w:sz w:val="24"/>
                <w:szCs w:val="24"/>
              </w:rPr>
            </w:pPr>
            <w:r w:rsidRPr="009E6851">
              <w:rPr>
                <w:rFonts w:ascii="宋体" w:hAnsi="宋体" w:hint="eastAsia"/>
                <w:b/>
                <w:spacing w:val="39"/>
                <w:sz w:val="24"/>
                <w:szCs w:val="24"/>
                <w:fitText w:val="1200" w:id="869422342"/>
              </w:rPr>
              <w:t>测试依</w:t>
            </w:r>
            <w:r w:rsidRPr="009E6851">
              <w:rPr>
                <w:rFonts w:ascii="宋体" w:hAnsi="宋体" w:hint="eastAsia"/>
                <w:b/>
                <w:spacing w:val="1"/>
                <w:sz w:val="24"/>
                <w:szCs w:val="24"/>
                <w:fitText w:val="1200" w:id="869422342"/>
              </w:rPr>
              <w:t>据</w:t>
            </w:r>
          </w:p>
        </w:tc>
        <w:tc>
          <w:tcPr>
            <w:tcW w:w="4162" w:type="pct"/>
            <w:gridSpan w:val="2"/>
            <w:vAlign w:val="center"/>
          </w:tcPr>
          <w:p w14:paraId="253D9727" w14:textId="77777777" w:rsidR="00994B5B" w:rsidRDefault="007531D3">
            <w:pPr>
              <w:spacing w:before="100" w:after="100"/>
              <w:rPr>
                <w:sz w:val="24"/>
                <w:szCs w:val="24"/>
              </w:rPr>
            </w:pPr>
            <w:r>
              <w:rPr>
                <w:rFonts w:hint="eastAsia"/>
                <w:sz w:val="24"/>
                <w:szCs w:val="24"/>
              </w:rPr>
              <w:t xml:space="preserve">GB/T 25000.51-2016 </w:t>
            </w:r>
            <w:r>
              <w:rPr>
                <w:rFonts w:hint="eastAsia"/>
                <w:sz w:val="24"/>
                <w:szCs w:val="24"/>
              </w:rPr>
              <w:t>《系统与软件工程</w:t>
            </w:r>
            <w:r>
              <w:rPr>
                <w:rFonts w:hint="eastAsia"/>
                <w:sz w:val="24"/>
                <w:szCs w:val="24"/>
              </w:rPr>
              <w:t xml:space="preserve"> </w:t>
            </w:r>
            <w:r>
              <w:rPr>
                <w:rFonts w:hint="eastAsia"/>
                <w:sz w:val="24"/>
                <w:szCs w:val="24"/>
              </w:rPr>
              <w:t>系统与软件质量要求和评价（</w:t>
            </w:r>
            <w:proofErr w:type="spellStart"/>
            <w:r>
              <w:rPr>
                <w:rFonts w:hint="eastAsia"/>
                <w:sz w:val="24"/>
                <w:szCs w:val="24"/>
              </w:rPr>
              <w:t>SQuaRE</w:t>
            </w:r>
            <w:proofErr w:type="spellEnd"/>
            <w:r>
              <w:rPr>
                <w:rFonts w:hint="eastAsia"/>
                <w:sz w:val="24"/>
                <w:szCs w:val="24"/>
              </w:rPr>
              <w:t>）</w:t>
            </w:r>
            <w:r>
              <w:rPr>
                <w:rFonts w:hint="eastAsia"/>
                <w:sz w:val="24"/>
                <w:szCs w:val="24"/>
              </w:rPr>
              <w:t xml:space="preserve"> </w:t>
            </w:r>
            <w:r>
              <w:rPr>
                <w:rFonts w:hint="eastAsia"/>
                <w:sz w:val="24"/>
                <w:szCs w:val="24"/>
              </w:rPr>
              <w:t>第</w:t>
            </w:r>
            <w:r>
              <w:rPr>
                <w:rFonts w:hint="eastAsia"/>
                <w:sz w:val="24"/>
                <w:szCs w:val="24"/>
              </w:rPr>
              <w:t>51</w:t>
            </w:r>
            <w:r>
              <w:rPr>
                <w:rFonts w:hint="eastAsia"/>
                <w:sz w:val="24"/>
                <w:szCs w:val="24"/>
              </w:rPr>
              <w:t>部分：就绪可用软件产品（</w:t>
            </w:r>
            <w:r>
              <w:rPr>
                <w:rFonts w:hint="eastAsia"/>
                <w:sz w:val="24"/>
                <w:szCs w:val="24"/>
              </w:rPr>
              <w:t>RUSP</w:t>
            </w:r>
            <w:r>
              <w:rPr>
                <w:rFonts w:hint="eastAsia"/>
                <w:sz w:val="24"/>
                <w:szCs w:val="24"/>
              </w:rPr>
              <w:t>）的质量要求和测试细则》</w:t>
            </w:r>
          </w:p>
          <w:p w14:paraId="46DC72DB" w14:textId="77777777" w:rsidR="00994B5B" w:rsidRDefault="0092793C">
            <w:pPr>
              <w:snapToGrid w:val="0"/>
              <w:spacing w:before="100"/>
              <w:rPr>
                <w:sz w:val="24"/>
                <w:szCs w:val="24"/>
              </w:rPr>
            </w:pPr>
            <w:r w:rsidRPr="0092793C">
              <w:rPr>
                <w:rFonts w:hint="eastAsia"/>
                <w:sz w:val="24"/>
                <w:szCs w:val="24"/>
              </w:rPr>
              <w:t>《</w:t>
            </w:r>
            <w:r w:rsidR="006C7207">
              <w:rPr>
                <w:rFonts w:hint="eastAsia"/>
                <w:color w:val="000000"/>
                <w:szCs w:val="24"/>
              </w:rPr>
              <w:t>测试大纲</w:t>
            </w:r>
            <w:r w:rsidRPr="0092793C">
              <w:rPr>
                <w:rFonts w:hint="eastAsia"/>
                <w:sz w:val="24"/>
                <w:szCs w:val="24"/>
              </w:rPr>
              <w:t>》</w:t>
            </w:r>
          </w:p>
        </w:tc>
      </w:tr>
      <w:tr w:rsidR="00994B5B" w14:paraId="110C4522" w14:textId="77777777">
        <w:trPr>
          <w:trHeight w:val="3969"/>
          <w:jc w:val="center"/>
        </w:trPr>
        <w:tc>
          <w:tcPr>
            <w:tcW w:w="838" w:type="pct"/>
            <w:tcBorders>
              <w:bottom w:val="single" w:sz="4" w:space="0" w:color="auto"/>
            </w:tcBorders>
            <w:tcMar>
              <w:left w:w="57" w:type="dxa"/>
              <w:right w:w="57" w:type="dxa"/>
            </w:tcMar>
            <w:vAlign w:val="center"/>
          </w:tcPr>
          <w:p w14:paraId="3599619B" w14:textId="77777777" w:rsidR="00994B5B" w:rsidRDefault="007531D3">
            <w:pPr>
              <w:jc w:val="center"/>
              <w:rPr>
                <w:rFonts w:ascii="宋体" w:hAnsi="宋体" w:hint="eastAsia"/>
                <w:b/>
                <w:spacing w:val="58"/>
                <w:sz w:val="24"/>
              </w:rPr>
            </w:pPr>
            <w:r w:rsidRPr="009E6851">
              <w:rPr>
                <w:rFonts w:ascii="宋体" w:hAnsi="宋体" w:hint="eastAsia"/>
                <w:b/>
                <w:spacing w:val="39"/>
                <w:sz w:val="24"/>
                <w:fitText w:val="1200" w:id="869422343"/>
              </w:rPr>
              <w:t>测试结</w:t>
            </w:r>
            <w:r w:rsidRPr="009E6851">
              <w:rPr>
                <w:rFonts w:ascii="宋体" w:hAnsi="宋体" w:hint="eastAsia"/>
                <w:b/>
                <w:spacing w:val="1"/>
                <w:sz w:val="24"/>
                <w:fitText w:val="1200" w:id="869422343"/>
              </w:rPr>
              <w:t>论</w:t>
            </w:r>
          </w:p>
        </w:tc>
        <w:tc>
          <w:tcPr>
            <w:tcW w:w="4162" w:type="pct"/>
            <w:gridSpan w:val="2"/>
            <w:vAlign w:val="center"/>
          </w:tcPr>
          <w:p w14:paraId="584235DF" w14:textId="77777777" w:rsidR="00994B5B" w:rsidRDefault="007531D3">
            <w:pPr>
              <w:snapToGrid w:val="0"/>
              <w:spacing w:before="100" w:after="100"/>
              <w:ind w:firstLineChars="200" w:firstLine="480"/>
              <w:rPr>
                <w:sz w:val="24"/>
              </w:rPr>
            </w:pPr>
            <w:r>
              <w:rPr>
                <w:rFonts w:hint="eastAsia"/>
                <w:sz w:val="24"/>
              </w:rPr>
              <w:t>本次</w:t>
            </w:r>
            <w:r>
              <w:rPr>
                <w:sz w:val="24"/>
              </w:rPr>
              <w:t>测试是对</w:t>
            </w:r>
            <w:r>
              <w:rPr>
                <w:rFonts w:hint="eastAsia"/>
                <w:sz w:val="24"/>
                <w:szCs w:val="24"/>
              </w:rPr>
              <w:t>测试性建模与交互式故障诊断一体化集成开发环境软件</w:t>
            </w:r>
            <w:r>
              <w:rPr>
                <w:rFonts w:hint="eastAsia"/>
                <w:sz w:val="24"/>
              </w:rPr>
              <w:t>的</w:t>
            </w:r>
            <w:r w:rsidRPr="007474B7">
              <w:rPr>
                <w:iCs/>
                <w:sz w:val="24"/>
              </w:rPr>
              <w:t>功能</w:t>
            </w:r>
            <w:r w:rsidRPr="007474B7">
              <w:rPr>
                <w:rFonts w:hint="eastAsia"/>
                <w:iCs/>
                <w:sz w:val="24"/>
              </w:rPr>
              <w:t>性和</w:t>
            </w:r>
            <w:r w:rsidRPr="007474B7">
              <w:rPr>
                <w:iCs/>
                <w:sz w:val="24"/>
              </w:rPr>
              <w:t>性能效率</w:t>
            </w:r>
            <w:r>
              <w:rPr>
                <w:rFonts w:hint="eastAsia"/>
                <w:sz w:val="24"/>
              </w:rPr>
              <w:t>进行</w:t>
            </w:r>
            <w:r>
              <w:rPr>
                <w:sz w:val="24"/>
              </w:rPr>
              <w:t>测试</w:t>
            </w:r>
            <w:r>
              <w:rPr>
                <w:rFonts w:hint="eastAsia"/>
                <w:sz w:val="24"/>
              </w:rPr>
              <w:t>，测试内容</w:t>
            </w:r>
            <w:r>
              <w:rPr>
                <w:sz w:val="24"/>
              </w:rPr>
              <w:t>详见本报告</w:t>
            </w:r>
            <w:r>
              <w:rPr>
                <w:rFonts w:hint="eastAsia"/>
                <w:sz w:val="24"/>
              </w:rPr>
              <w:t>第</w:t>
            </w:r>
            <w:r>
              <w:rPr>
                <w:rFonts w:hint="eastAsia"/>
                <w:sz w:val="24"/>
              </w:rPr>
              <w:t>3.1</w:t>
            </w:r>
            <w:r>
              <w:rPr>
                <w:rFonts w:hint="eastAsia"/>
                <w:sz w:val="24"/>
              </w:rPr>
              <w:t>节</w:t>
            </w:r>
            <w:r>
              <w:rPr>
                <w:sz w:val="24"/>
              </w:rPr>
              <w:t>。</w:t>
            </w:r>
          </w:p>
          <w:p w14:paraId="7F199F8C" w14:textId="77777777" w:rsidR="00994B5B" w:rsidRDefault="007531D3">
            <w:pPr>
              <w:snapToGrid w:val="0"/>
              <w:spacing w:before="100" w:after="100"/>
              <w:ind w:firstLineChars="200" w:firstLine="480"/>
              <w:rPr>
                <w:sz w:val="24"/>
              </w:rPr>
            </w:pPr>
            <w:r>
              <w:rPr>
                <w:rFonts w:hint="eastAsia"/>
                <w:sz w:val="24"/>
              </w:rPr>
              <w:t>本次测试的测试结果如下：</w:t>
            </w:r>
          </w:p>
          <w:p w14:paraId="150AC183" w14:textId="77777777" w:rsidR="00994B5B" w:rsidRPr="009F13B4" w:rsidRDefault="007531D3">
            <w:pPr>
              <w:snapToGrid w:val="0"/>
              <w:spacing w:before="100" w:after="100"/>
              <w:ind w:firstLineChars="200" w:firstLine="480"/>
              <w:rPr>
                <w:bCs/>
                <w:iCs/>
                <w:sz w:val="24"/>
                <w:szCs w:val="24"/>
              </w:rPr>
            </w:pPr>
            <w:r w:rsidRPr="009F13B4">
              <w:rPr>
                <w:rFonts w:hint="eastAsia"/>
                <w:iCs/>
                <w:sz w:val="24"/>
              </w:rPr>
              <w:t>1</w:t>
            </w:r>
            <w:r w:rsidRPr="009F13B4">
              <w:rPr>
                <w:rFonts w:hint="eastAsia"/>
                <w:iCs/>
                <w:sz w:val="24"/>
              </w:rPr>
              <w:t>、</w:t>
            </w:r>
            <w:r w:rsidRPr="009F13B4">
              <w:rPr>
                <w:rFonts w:hint="eastAsia"/>
                <w:bCs/>
                <w:iCs/>
                <w:sz w:val="24"/>
                <w:szCs w:val="24"/>
              </w:rPr>
              <w:t>测试性建模与交互式故障诊断一体化集成开发环境软件的测试中</w:t>
            </w:r>
            <w:r w:rsidRPr="009F13B4">
              <w:rPr>
                <w:bCs/>
                <w:iCs/>
                <w:sz w:val="24"/>
                <w:szCs w:val="24"/>
              </w:rPr>
              <w:t>未发现问题</w:t>
            </w:r>
            <w:r w:rsidRPr="009F13B4">
              <w:rPr>
                <w:rFonts w:hint="eastAsia"/>
                <w:bCs/>
                <w:iCs/>
                <w:sz w:val="24"/>
                <w:szCs w:val="24"/>
              </w:rPr>
              <w:t>。</w:t>
            </w:r>
          </w:p>
          <w:p w14:paraId="58AE779C" w14:textId="77777777" w:rsidR="00994B5B" w:rsidRDefault="00994B5B">
            <w:pPr>
              <w:snapToGrid w:val="0"/>
              <w:spacing w:before="100" w:after="100"/>
              <w:ind w:firstLineChars="200" w:firstLine="480"/>
              <w:rPr>
                <w:bCs/>
                <w:i/>
                <w:iCs/>
                <w:color w:val="00B0F0"/>
                <w:sz w:val="24"/>
                <w:szCs w:val="24"/>
              </w:rPr>
            </w:pPr>
          </w:p>
          <w:p w14:paraId="382F7E47" w14:textId="77777777" w:rsidR="00994B5B" w:rsidRDefault="007531D3">
            <w:pPr>
              <w:snapToGrid w:val="0"/>
              <w:spacing w:line="360" w:lineRule="auto"/>
              <w:ind w:firstLineChars="200" w:firstLine="482"/>
              <w:rPr>
                <w:sz w:val="24"/>
                <w:szCs w:val="24"/>
              </w:rPr>
            </w:pPr>
            <w:r>
              <w:rPr>
                <w:rFonts w:hAnsi="宋体"/>
                <w:b/>
                <w:sz w:val="24"/>
              </w:rPr>
              <w:t>按照通过准则的要求，整体测试结论：</w:t>
            </w:r>
            <w:r>
              <w:rPr>
                <w:rFonts w:ascii="宋体" w:hAnsi="宋体"/>
                <w:b/>
                <w:sz w:val="24"/>
              </w:rPr>
              <w:t xml:space="preserve">√通过   </w:t>
            </w:r>
            <w:r>
              <w:rPr>
                <w:rFonts w:ascii="宋体" w:hAnsi="宋体" w:hint="eastAsia"/>
                <w:b/>
                <w:sz w:val="24"/>
              </w:rPr>
              <w:t xml:space="preserve"> </w:t>
            </w:r>
            <w:r>
              <w:rPr>
                <w:rFonts w:ascii="宋体" w:hAnsi="宋体"/>
                <w:b/>
                <w:sz w:val="24"/>
              </w:rPr>
              <w:t>□不通过</w:t>
            </w:r>
          </w:p>
        </w:tc>
      </w:tr>
      <w:tr w:rsidR="00994B5B" w14:paraId="745E8755" w14:textId="77777777">
        <w:trPr>
          <w:trHeight w:val="630"/>
          <w:jc w:val="center"/>
        </w:trPr>
        <w:tc>
          <w:tcPr>
            <w:tcW w:w="838" w:type="pct"/>
            <w:tcBorders>
              <w:bottom w:val="nil"/>
              <w:right w:val="nil"/>
            </w:tcBorders>
            <w:tcMar>
              <w:left w:w="57" w:type="dxa"/>
              <w:right w:w="57" w:type="dxa"/>
            </w:tcMar>
            <w:vAlign w:val="center"/>
          </w:tcPr>
          <w:p w14:paraId="1EC4ECF0" w14:textId="77777777" w:rsidR="00994B5B" w:rsidRDefault="007531D3">
            <w:pPr>
              <w:spacing w:beforeLines="50" w:before="156" w:afterLines="50" w:after="156" w:line="360" w:lineRule="auto"/>
              <w:ind w:firstLineChars="100" w:firstLine="240"/>
              <w:rPr>
                <w:bCs/>
                <w:spacing w:val="20"/>
                <w:sz w:val="24"/>
              </w:rPr>
            </w:pPr>
            <w:r>
              <w:rPr>
                <w:rFonts w:hint="eastAsia"/>
                <w:bCs/>
                <w:sz w:val="24"/>
              </w:rPr>
              <w:t>拟</w:t>
            </w:r>
            <w:r>
              <w:rPr>
                <w:rFonts w:hint="eastAsia"/>
                <w:bCs/>
                <w:sz w:val="24"/>
              </w:rPr>
              <w:t xml:space="preserve">  </w:t>
            </w:r>
            <w:r>
              <w:rPr>
                <w:rFonts w:hint="eastAsia"/>
                <w:bCs/>
                <w:sz w:val="24"/>
              </w:rPr>
              <w:t>制：</w:t>
            </w:r>
          </w:p>
        </w:tc>
        <w:tc>
          <w:tcPr>
            <w:tcW w:w="933" w:type="pct"/>
            <w:tcBorders>
              <w:left w:val="nil"/>
              <w:bottom w:val="nil"/>
              <w:right w:val="nil"/>
            </w:tcBorders>
            <w:vAlign w:val="center"/>
          </w:tcPr>
          <w:p w14:paraId="03C286E3" w14:textId="77777777" w:rsidR="00994B5B" w:rsidRDefault="00994B5B">
            <w:pPr>
              <w:snapToGrid w:val="0"/>
              <w:spacing w:beforeLines="50" w:before="156" w:afterLines="50" w:after="156" w:line="360" w:lineRule="auto"/>
              <w:ind w:firstLineChars="200" w:firstLine="480"/>
              <w:rPr>
                <w:sz w:val="24"/>
              </w:rPr>
            </w:pPr>
          </w:p>
        </w:tc>
        <w:tc>
          <w:tcPr>
            <w:tcW w:w="3229" w:type="pct"/>
            <w:vMerge w:val="restart"/>
            <w:tcBorders>
              <w:left w:val="nil"/>
            </w:tcBorders>
            <w:vAlign w:val="center"/>
          </w:tcPr>
          <w:p w14:paraId="58BD61D1" w14:textId="77777777" w:rsidR="00994B5B" w:rsidRDefault="00994B5B">
            <w:pPr>
              <w:spacing w:line="360" w:lineRule="auto"/>
              <w:jc w:val="center"/>
            </w:pPr>
          </w:p>
        </w:tc>
      </w:tr>
      <w:tr w:rsidR="00994B5B" w14:paraId="64F2C50B" w14:textId="77777777">
        <w:trPr>
          <w:trHeight w:val="630"/>
          <w:jc w:val="center"/>
        </w:trPr>
        <w:tc>
          <w:tcPr>
            <w:tcW w:w="838" w:type="pct"/>
            <w:tcBorders>
              <w:top w:val="nil"/>
              <w:bottom w:val="nil"/>
              <w:right w:val="nil"/>
            </w:tcBorders>
            <w:tcMar>
              <w:left w:w="57" w:type="dxa"/>
              <w:right w:w="57" w:type="dxa"/>
            </w:tcMar>
            <w:vAlign w:val="center"/>
          </w:tcPr>
          <w:p w14:paraId="697AC41C" w14:textId="77777777" w:rsidR="00994B5B" w:rsidRDefault="007531D3">
            <w:pPr>
              <w:spacing w:beforeLines="20" w:before="62" w:line="360" w:lineRule="auto"/>
              <w:ind w:firstLineChars="100" w:firstLine="240"/>
              <w:rPr>
                <w:bCs/>
                <w:spacing w:val="20"/>
                <w:sz w:val="24"/>
              </w:rPr>
            </w:pPr>
            <w:r>
              <w:rPr>
                <w:rFonts w:hint="eastAsia"/>
                <w:bCs/>
                <w:sz w:val="24"/>
              </w:rPr>
              <w:t>审</w:t>
            </w:r>
            <w:r>
              <w:rPr>
                <w:rFonts w:hint="eastAsia"/>
                <w:bCs/>
                <w:sz w:val="24"/>
              </w:rPr>
              <w:t xml:space="preserve">  </w:t>
            </w:r>
            <w:r>
              <w:rPr>
                <w:rFonts w:hint="eastAsia"/>
                <w:bCs/>
                <w:sz w:val="24"/>
              </w:rPr>
              <w:t>核：</w:t>
            </w:r>
          </w:p>
        </w:tc>
        <w:tc>
          <w:tcPr>
            <w:tcW w:w="933" w:type="pct"/>
            <w:tcBorders>
              <w:top w:val="nil"/>
              <w:left w:val="nil"/>
              <w:bottom w:val="nil"/>
              <w:right w:val="nil"/>
            </w:tcBorders>
            <w:vAlign w:val="center"/>
          </w:tcPr>
          <w:p w14:paraId="25C2464F" w14:textId="77777777" w:rsidR="00994B5B" w:rsidRDefault="00994B5B">
            <w:pPr>
              <w:snapToGrid w:val="0"/>
              <w:spacing w:line="360" w:lineRule="auto"/>
              <w:ind w:firstLineChars="200" w:firstLine="480"/>
              <w:rPr>
                <w:sz w:val="24"/>
              </w:rPr>
            </w:pPr>
          </w:p>
        </w:tc>
        <w:tc>
          <w:tcPr>
            <w:tcW w:w="3229" w:type="pct"/>
            <w:vMerge/>
            <w:tcBorders>
              <w:left w:val="nil"/>
            </w:tcBorders>
            <w:vAlign w:val="center"/>
          </w:tcPr>
          <w:p w14:paraId="290FF9E6" w14:textId="77777777" w:rsidR="00994B5B" w:rsidRDefault="00994B5B">
            <w:pPr>
              <w:snapToGrid w:val="0"/>
              <w:spacing w:line="360" w:lineRule="auto"/>
              <w:ind w:firstLineChars="200" w:firstLine="480"/>
              <w:rPr>
                <w:sz w:val="24"/>
              </w:rPr>
            </w:pPr>
          </w:p>
        </w:tc>
      </w:tr>
      <w:tr w:rsidR="00994B5B" w14:paraId="382BC584" w14:textId="77777777">
        <w:trPr>
          <w:trHeight w:val="630"/>
          <w:jc w:val="center"/>
        </w:trPr>
        <w:tc>
          <w:tcPr>
            <w:tcW w:w="838" w:type="pct"/>
            <w:tcBorders>
              <w:top w:val="nil"/>
              <w:right w:val="nil"/>
            </w:tcBorders>
            <w:tcMar>
              <w:left w:w="57" w:type="dxa"/>
              <w:right w:w="57" w:type="dxa"/>
            </w:tcMar>
            <w:vAlign w:val="center"/>
          </w:tcPr>
          <w:p w14:paraId="507E24B1" w14:textId="77777777" w:rsidR="00994B5B" w:rsidRDefault="007531D3">
            <w:pPr>
              <w:ind w:firstLineChars="100" w:firstLine="240"/>
              <w:jc w:val="left"/>
              <w:rPr>
                <w:bCs/>
                <w:spacing w:val="20"/>
                <w:sz w:val="24"/>
              </w:rPr>
            </w:pPr>
            <w:r>
              <w:rPr>
                <w:rFonts w:hint="eastAsia"/>
                <w:bCs/>
                <w:sz w:val="24"/>
              </w:rPr>
              <w:t>批</w:t>
            </w:r>
            <w:r>
              <w:rPr>
                <w:rFonts w:hint="eastAsia"/>
                <w:bCs/>
                <w:sz w:val="24"/>
              </w:rPr>
              <w:t xml:space="preserve">  </w:t>
            </w:r>
            <w:r>
              <w:rPr>
                <w:rFonts w:hint="eastAsia"/>
                <w:bCs/>
                <w:sz w:val="24"/>
              </w:rPr>
              <w:t>准：</w:t>
            </w:r>
          </w:p>
        </w:tc>
        <w:tc>
          <w:tcPr>
            <w:tcW w:w="933" w:type="pct"/>
            <w:tcBorders>
              <w:top w:val="nil"/>
              <w:left w:val="nil"/>
              <w:right w:val="nil"/>
            </w:tcBorders>
            <w:vAlign w:val="center"/>
          </w:tcPr>
          <w:p w14:paraId="12527125" w14:textId="77777777" w:rsidR="00994B5B" w:rsidRDefault="00994B5B">
            <w:pPr>
              <w:snapToGrid w:val="0"/>
              <w:spacing w:line="360" w:lineRule="auto"/>
              <w:ind w:firstLineChars="200" w:firstLine="480"/>
              <w:rPr>
                <w:sz w:val="24"/>
              </w:rPr>
            </w:pPr>
          </w:p>
        </w:tc>
        <w:tc>
          <w:tcPr>
            <w:tcW w:w="3229" w:type="pct"/>
            <w:vMerge/>
            <w:tcBorders>
              <w:left w:val="nil"/>
            </w:tcBorders>
            <w:vAlign w:val="center"/>
          </w:tcPr>
          <w:p w14:paraId="7FCB5FEB" w14:textId="77777777" w:rsidR="00994B5B" w:rsidRDefault="00994B5B">
            <w:pPr>
              <w:snapToGrid w:val="0"/>
              <w:spacing w:line="360" w:lineRule="auto"/>
              <w:ind w:firstLineChars="200" w:firstLine="480"/>
              <w:rPr>
                <w:sz w:val="24"/>
              </w:rPr>
            </w:pPr>
          </w:p>
        </w:tc>
      </w:tr>
    </w:tbl>
    <w:p w14:paraId="02451846" w14:textId="77777777" w:rsidR="00994B5B" w:rsidRDefault="007531D3">
      <w:r>
        <w:rPr>
          <w:rFonts w:eastAsia="仿宋_GB2312"/>
          <w:sz w:val="32"/>
        </w:rPr>
        <w:br w:type="page"/>
      </w:r>
      <w:bookmarkStart w:id="3" w:name="_Toc469199377"/>
      <w:bookmarkStart w:id="4" w:name="_Toc152943232"/>
      <w:bookmarkStart w:id="5" w:name="_Toc447510765"/>
      <w:bookmarkStart w:id="6" w:name="_Toc121575817"/>
      <w:r>
        <w:lastRenderedPageBreak/>
        <w:t>范围</w:t>
      </w:r>
      <w:bookmarkEnd w:id="3"/>
      <w:bookmarkEnd w:id="4"/>
      <w:bookmarkEnd w:id="5"/>
      <w:bookmarkEnd w:id="6"/>
    </w:p>
    <w:p w14:paraId="2FC0D533" w14:textId="77777777" w:rsidR="00994B5B" w:rsidRDefault="007531D3">
      <w:pPr>
        <w:pStyle w:val="2"/>
        <w:spacing w:beforeLines="50" w:before="156" w:beforeAutospacing="0" w:afterLines="50" w:after="156" w:afterAutospacing="0"/>
        <w:rPr>
          <w:color w:val="auto"/>
        </w:rPr>
      </w:pPr>
      <w:bookmarkStart w:id="7" w:name="_Toc152943233"/>
      <w:bookmarkStart w:id="8" w:name="_Toc447510766"/>
      <w:bookmarkStart w:id="9" w:name="_Toc121575818"/>
      <w:bookmarkStart w:id="10" w:name="_Toc469199378"/>
      <w:r>
        <w:rPr>
          <w:color w:val="auto"/>
        </w:rPr>
        <w:t>标识</w:t>
      </w:r>
      <w:bookmarkEnd w:id="7"/>
      <w:bookmarkEnd w:id="8"/>
      <w:bookmarkEnd w:id="9"/>
      <w:bookmarkEnd w:id="10"/>
    </w:p>
    <w:p w14:paraId="13BFDFF9" w14:textId="77777777" w:rsidR="00994B5B" w:rsidRDefault="007531D3">
      <w:pPr>
        <w:pStyle w:val="a1"/>
        <w:ind w:firstLine="480"/>
      </w:pPr>
      <w:r>
        <w:t xml:space="preserve">a. </w:t>
      </w:r>
      <w:r>
        <w:t>本文档已批准的标识号为</w:t>
      </w:r>
    </w:p>
    <w:p w14:paraId="430000CA" w14:textId="77777777" w:rsidR="00994B5B" w:rsidRDefault="007531D3">
      <w:pPr>
        <w:pStyle w:val="a1"/>
        <w:ind w:leftChars="228" w:left="2639" w:hangingChars="900" w:hanging="2160"/>
      </w:pPr>
      <w:r>
        <w:t xml:space="preserve">b. </w:t>
      </w:r>
      <w:r>
        <w:t>本文档的标题为：</w:t>
      </w:r>
      <w:r>
        <w:rPr>
          <w:rFonts w:hint="eastAsia"/>
          <w:bCs/>
          <w:szCs w:val="24"/>
        </w:rPr>
        <w:t>测试性建模与交互式故障诊断一体化集成开发环境软件</w:t>
      </w:r>
      <w:r>
        <w:rPr>
          <w:rFonts w:ascii="宋体" w:hAnsi="宋体" w:hint="eastAsia"/>
        </w:rPr>
        <w:t>测试报告</w:t>
      </w:r>
      <w:r>
        <w:t>；</w:t>
      </w:r>
    </w:p>
    <w:p w14:paraId="722B1B19" w14:textId="77777777" w:rsidR="00994B5B" w:rsidRDefault="007531D3">
      <w:pPr>
        <w:pStyle w:val="zw"/>
        <w:spacing w:line="480" w:lineRule="exact"/>
        <w:ind w:firstLineChars="200" w:firstLine="480"/>
      </w:pPr>
      <w:r>
        <w:t xml:space="preserve">c. </w:t>
      </w:r>
      <w:r>
        <w:t>本文档使用</w:t>
      </w:r>
      <w:r>
        <w:rPr>
          <w:rFonts w:hint="eastAsia"/>
        </w:rPr>
        <w:t>表</w:t>
      </w:r>
      <w:r>
        <w:rPr>
          <w:rFonts w:hint="eastAsia"/>
        </w:rPr>
        <w:t>1</w:t>
      </w:r>
      <w:r>
        <w:rPr>
          <w:rFonts w:hint="eastAsia"/>
        </w:rPr>
        <w:t>中所列的</w:t>
      </w:r>
      <w:r w:rsidRPr="00871E34">
        <w:rPr>
          <w:szCs w:val="27"/>
        </w:rPr>
        <w:t>术语及缩略语</w:t>
      </w:r>
      <w:r>
        <w:rPr>
          <w:rFonts w:hint="eastAsia"/>
        </w:rPr>
        <w:t>；</w:t>
      </w:r>
    </w:p>
    <w:p w14:paraId="7ABB867D" w14:textId="77777777" w:rsidR="00994B5B" w:rsidRPr="00871E34" w:rsidRDefault="007531D3">
      <w:pPr>
        <w:pStyle w:val="zw"/>
        <w:numPr>
          <w:ilvl w:val="0"/>
          <w:numId w:val="5"/>
        </w:numPr>
        <w:spacing w:beforeLines="50" w:before="156" w:afterLines="50" w:after="156" w:line="240" w:lineRule="auto"/>
        <w:jc w:val="center"/>
        <w:rPr>
          <w:rFonts w:ascii="黑体"/>
          <w:b/>
          <w:iCs/>
          <w:lang w:val="zh-CN"/>
        </w:rPr>
      </w:pPr>
      <w:r w:rsidRPr="00871E34">
        <w:rPr>
          <w:rFonts w:ascii="黑体" w:hint="eastAsia"/>
          <w:b/>
          <w:iCs/>
          <w:lang w:val="zh-CN"/>
        </w:rPr>
        <w:t xml:space="preserve"> </w:t>
      </w:r>
      <w:r w:rsidRPr="00871E34">
        <w:rPr>
          <w:rFonts w:ascii="黑体" w:hint="eastAsia"/>
          <w:b/>
          <w:iCs/>
          <w:lang w:val="zh-CN"/>
        </w:rPr>
        <w:t>术语及缩略语</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9"/>
        <w:gridCol w:w="7197"/>
      </w:tblGrid>
      <w:tr w:rsidR="00994B5B" w14:paraId="0C73BFB4" w14:textId="77777777">
        <w:trPr>
          <w:cantSplit/>
          <w:trHeight w:val="454"/>
          <w:jc w:val="center"/>
        </w:trPr>
        <w:tc>
          <w:tcPr>
            <w:tcW w:w="1125" w:type="pct"/>
            <w:vAlign w:val="center"/>
          </w:tcPr>
          <w:p w14:paraId="072365B8" w14:textId="77777777" w:rsidR="00994B5B" w:rsidRPr="00871E34" w:rsidRDefault="007531D3">
            <w:pPr>
              <w:pStyle w:val="zw"/>
              <w:spacing w:before="100" w:after="100" w:line="240" w:lineRule="auto"/>
              <w:ind w:firstLine="0"/>
              <w:jc w:val="center"/>
              <w:rPr>
                <w:b/>
                <w:bCs/>
                <w:color w:val="0070C0"/>
                <w:szCs w:val="27"/>
              </w:rPr>
            </w:pPr>
            <w:r w:rsidRPr="00871E34">
              <w:rPr>
                <w:rFonts w:hint="eastAsia"/>
                <w:b/>
                <w:bCs/>
                <w:szCs w:val="27"/>
              </w:rPr>
              <w:t>简称</w:t>
            </w:r>
          </w:p>
        </w:tc>
        <w:tc>
          <w:tcPr>
            <w:tcW w:w="3875" w:type="pct"/>
            <w:vAlign w:val="center"/>
          </w:tcPr>
          <w:p w14:paraId="74020481" w14:textId="77777777" w:rsidR="00994B5B" w:rsidRPr="00871E34" w:rsidRDefault="007531D3">
            <w:pPr>
              <w:pStyle w:val="zw"/>
              <w:spacing w:before="100" w:after="100" w:line="240" w:lineRule="auto"/>
              <w:ind w:firstLine="0"/>
              <w:jc w:val="center"/>
              <w:rPr>
                <w:b/>
                <w:bCs/>
                <w:szCs w:val="27"/>
              </w:rPr>
            </w:pPr>
            <w:r w:rsidRPr="00871E34">
              <w:rPr>
                <w:rFonts w:hint="eastAsia"/>
                <w:b/>
                <w:bCs/>
                <w:szCs w:val="27"/>
              </w:rPr>
              <w:t>全称</w:t>
            </w:r>
          </w:p>
        </w:tc>
      </w:tr>
      <w:tr w:rsidR="00994B5B" w14:paraId="4ED21B5E" w14:textId="77777777">
        <w:trPr>
          <w:cantSplit/>
          <w:trHeight w:val="454"/>
          <w:jc w:val="center"/>
        </w:trPr>
        <w:tc>
          <w:tcPr>
            <w:tcW w:w="1125" w:type="pct"/>
            <w:vAlign w:val="center"/>
          </w:tcPr>
          <w:p w14:paraId="4F8E132A" w14:textId="77777777" w:rsidR="00994B5B" w:rsidRPr="00871E34" w:rsidRDefault="00871E34">
            <w:pPr>
              <w:pStyle w:val="zw"/>
              <w:spacing w:before="100" w:after="100" w:line="240" w:lineRule="auto"/>
              <w:ind w:firstLine="0"/>
              <w:jc w:val="center"/>
              <w:rPr>
                <w:color w:val="0070C0"/>
                <w:szCs w:val="27"/>
              </w:rPr>
            </w:pPr>
            <w:r w:rsidRPr="00871E34">
              <w:rPr>
                <w:szCs w:val="27"/>
              </w:rPr>
              <w:t>LRU</w:t>
            </w:r>
          </w:p>
        </w:tc>
        <w:tc>
          <w:tcPr>
            <w:tcW w:w="3875" w:type="pct"/>
            <w:vAlign w:val="center"/>
          </w:tcPr>
          <w:p w14:paraId="188203A2" w14:textId="77777777" w:rsidR="00994B5B" w:rsidRPr="00871E34" w:rsidRDefault="00871E34">
            <w:pPr>
              <w:pStyle w:val="zw"/>
              <w:spacing w:before="100" w:after="100" w:line="240" w:lineRule="auto"/>
              <w:ind w:firstLine="0"/>
              <w:jc w:val="center"/>
              <w:rPr>
                <w:color w:val="0070C0"/>
                <w:szCs w:val="27"/>
              </w:rPr>
            </w:pPr>
            <w:r w:rsidRPr="00871E34">
              <w:rPr>
                <w:rFonts w:hint="eastAsia"/>
                <w:szCs w:val="27"/>
              </w:rPr>
              <w:t>现场可更换单元</w:t>
            </w:r>
          </w:p>
        </w:tc>
      </w:tr>
    </w:tbl>
    <w:p w14:paraId="6D70C3DB" w14:textId="77777777" w:rsidR="00994B5B" w:rsidRDefault="007531D3">
      <w:pPr>
        <w:pStyle w:val="zw"/>
        <w:spacing w:line="480" w:lineRule="exact"/>
      </w:pPr>
      <w:r>
        <w:t xml:space="preserve">d. </w:t>
      </w:r>
      <w:r>
        <w:t>本文档适用于</w:t>
      </w:r>
      <w:r>
        <w:rPr>
          <w:rFonts w:hint="eastAsia"/>
          <w:szCs w:val="24"/>
        </w:rPr>
        <w:t>测试性建模与交互式故障诊断一体化集成开发环境软件</w:t>
      </w:r>
      <w:r>
        <w:t>测试，并用于描述该</w:t>
      </w:r>
      <w:r>
        <w:rPr>
          <w:rFonts w:hint="eastAsia"/>
        </w:rPr>
        <w:t>测试</w:t>
      </w:r>
      <w:r>
        <w:t>过程和结果。</w:t>
      </w:r>
    </w:p>
    <w:p w14:paraId="1A16992E" w14:textId="77777777" w:rsidR="00994B5B" w:rsidRDefault="007531D3">
      <w:pPr>
        <w:pStyle w:val="2"/>
        <w:spacing w:beforeLines="50" w:before="156" w:beforeAutospacing="0" w:afterLines="50" w:after="156" w:afterAutospacing="0"/>
        <w:rPr>
          <w:color w:val="auto"/>
        </w:rPr>
      </w:pPr>
      <w:bookmarkStart w:id="11" w:name="_Toc152943234"/>
      <w:r>
        <w:rPr>
          <w:rFonts w:hint="eastAsia"/>
          <w:color w:val="auto"/>
        </w:rPr>
        <w:t>系统概述</w:t>
      </w:r>
      <w:bookmarkEnd w:id="11"/>
    </w:p>
    <w:p w14:paraId="6FFF2D7C" w14:textId="77777777" w:rsidR="00994B5B" w:rsidRDefault="007531D3">
      <w:pPr>
        <w:pStyle w:val="a1"/>
        <w:ind w:firstLine="480"/>
        <w:rPr>
          <w:lang w:val="zh-CN"/>
        </w:rPr>
      </w:pPr>
      <w:r>
        <w:rPr>
          <w:rFonts w:hint="eastAsia"/>
          <w:szCs w:val="24"/>
        </w:rPr>
        <w:t>测试性建模与交互式故障诊断一体化集成开发环境软件的建设内容包括</w:t>
      </w:r>
      <w:r w:rsidR="00871E34">
        <w:rPr>
          <w:rFonts w:hint="eastAsia"/>
          <w:bCs/>
          <w:szCs w:val="24"/>
        </w:rPr>
        <w:t>建模、测试性评价、电气、电子、液压、机械、基本器件库管理、交互式诊断方案、单点故障定位等</w:t>
      </w:r>
      <w:r>
        <w:rPr>
          <w:rFonts w:hint="eastAsia"/>
          <w:szCs w:val="24"/>
        </w:rPr>
        <w:t>。</w:t>
      </w:r>
    </w:p>
    <w:p w14:paraId="2B80DB98" w14:textId="77777777" w:rsidR="00994B5B" w:rsidRDefault="007531D3">
      <w:pPr>
        <w:pStyle w:val="2"/>
        <w:spacing w:beforeLines="50" w:before="156" w:beforeAutospacing="0" w:afterLines="50" w:after="156" w:afterAutospacing="0"/>
        <w:rPr>
          <w:color w:val="auto"/>
        </w:rPr>
      </w:pPr>
      <w:bookmarkStart w:id="12" w:name="_Toc152943235"/>
      <w:r>
        <w:rPr>
          <w:color w:val="auto"/>
        </w:rPr>
        <w:t>文档概述</w:t>
      </w:r>
      <w:bookmarkEnd w:id="12"/>
    </w:p>
    <w:p w14:paraId="09751F47" w14:textId="77777777" w:rsidR="00994B5B" w:rsidRDefault="007531D3">
      <w:pPr>
        <w:spacing w:line="480" w:lineRule="exact"/>
        <w:ind w:firstLineChars="200" w:firstLine="480"/>
        <w:rPr>
          <w:sz w:val="24"/>
          <w:szCs w:val="24"/>
        </w:rPr>
      </w:pPr>
      <w:r>
        <w:rPr>
          <w:sz w:val="24"/>
          <w:szCs w:val="24"/>
        </w:rPr>
        <w:t>本文档是对测试组实施</w:t>
      </w:r>
      <w:r>
        <w:rPr>
          <w:rFonts w:hint="eastAsia"/>
          <w:sz w:val="24"/>
          <w:szCs w:val="24"/>
        </w:rPr>
        <w:t>测试性建模与交互式故障诊断一体化集成开发环境软件测试</w:t>
      </w:r>
      <w:r>
        <w:rPr>
          <w:sz w:val="24"/>
          <w:szCs w:val="24"/>
        </w:rPr>
        <w:t>工作的总结</w:t>
      </w:r>
      <w:r>
        <w:rPr>
          <w:rFonts w:hint="eastAsia"/>
          <w:sz w:val="24"/>
          <w:szCs w:val="24"/>
        </w:rPr>
        <w:t>，</w:t>
      </w:r>
      <w:r>
        <w:rPr>
          <w:sz w:val="24"/>
          <w:szCs w:val="24"/>
        </w:rPr>
        <w:t>描述了在本次</w:t>
      </w:r>
      <w:r>
        <w:rPr>
          <w:rFonts w:hint="eastAsia"/>
          <w:sz w:val="24"/>
          <w:szCs w:val="24"/>
        </w:rPr>
        <w:t>测试</w:t>
      </w:r>
      <w:r>
        <w:rPr>
          <w:sz w:val="24"/>
          <w:szCs w:val="24"/>
        </w:rPr>
        <w:t>工作过程中的主要活动，以及测试结果的汇总与统计信息。</w:t>
      </w:r>
    </w:p>
    <w:p w14:paraId="6D3D9E16" w14:textId="77777777" w:rsidR="00994B5B" w:rsidRDefault="007531D3">
      <w:pPr>
        <w:spacing w:line="480" w:lineRule="exact"/>
        <w:ind w:firstLineChars="200" w:firstLine="480"/>
        <w:rPr>
          <w:sz w:val="24"/>
        </w:rPr>
      </w:pPr>
      <w:r>
        <w:rPr>
          <w:sz w:val="24"/>
        </w:rPr>
        <w:t>本测试报告的主要用途如下：</w:t>
      </w:r>
    </w:p>
    <w:p w14:paraId="6FE6B424" w14:textId="77777777" w:rsidR="00994B5B" w:rsidRDefault="007531D3">
      <w:pPr>
        <w:numPr>
          <w:ilvl w:val="0"/>
          <w:numId w:val="6"/>
        </w:numPr>
        <w:spacing w:line="480" w:lineRule="exact"/>
        <w:rPr>
          <w:sz w:val="24"/>
        </w:rPr>
      </w:pPr>
      <w:r>
        <w:rPr>
          <w:sz w:val="24"/>
        </w:rPr>
        <w:t>描述本次测试的工作内容及其实施情况。</w:t>
      </w:r>
    </w:p>
    <w:p w14:paraId="0099B68D" w14:textId="77777777" w:rsidR="00994B5B" w:rsidRDefault="007531D3">
      <w:pPr>
        <w:numPr>
          <w:ilvl w:val="0"/>
          <w:numId w:val="6"/>
        </w:numPr>
        <w:spacing w:line="480" w:lineRule="exact"/>
        <w:rPr>
          <w:sz w:val="24"/>
        </w:rPr>
      </w:pPr>
      <w:r>
        <w:rPr>
          <w:sz w:val="24"/>
        </w:rPr>
        <w:t>总结本次测试的测试过程。</w:t>
      </w:r>
    </w:p>
    <w:p w14:paraId="23FD013D" w14:textId="77777777" w:rsidR="00994B5B" w:rsidRDefault="007531D3">
      <w:pPr>
        <w:numPr>
          <w:ilvl w:val="0"/>
          <w:numId w:val="6"/>
        </w:numPr>
        <w:spacing w:line="480" w:lineRule="exact"/>
        <w:rPr>
          <w:sz w:val="24"/>
        </w:rPr>
      </w:pPr>
      <w:r>
        <w:rPr>
          <w:sz w:val="24"/>
        </w:rPr>
        <w:t>记录测试的过程，总结测试结果。</w:t>
      </w:r>
    </w:p>
    <w:p w14:paraId="3C25359D" w14:textId="77777777" w:rsidR="00994B5B" w:rsidRDefault="007531D3">
      <w:pPr>
        <w:spacing w:line="480" w:lineRule="exact"/>
        <w:ind w:firstLineChars="200" w:firstLine="480"/>
        <w:rPr>
          <w:sz w:val="24"/>
        </w:rPr>
      </w:pPr>
      <w:r>
        <w:rPr>
          <w:sz w:val="24"/>
        </w:rPr>
        <w:t>本测试报告主要包括如下内容：</w:t>
      </w:r>
    </w:p>
    <w:p w14:paraId="7A868CB4" w14:textId="77777777" w:rsidR="00994B5B" w:rsidRDefault="007531D3">
      <w:pPr>
        <w:numPr>
          <w:ilvl w:val="0"/>
          <w:numId w:val="6"/>
        </w:numPr>
        <w:tabs>
          <w:tab w:val="left" w:pos="1260"/>
        </w:tabs>
        <w:spacing w:line="480" w:lineRule="exact"/>
        <w:rPr>
          <w:sz w:val="24"/>
        </w:rPr>
      </w:pPr>
      <w:r>
        <w:rPr>
          <w:sz w:val="24"/>
        </w:rPr>
        <w:t>在范围中，描述了本测试报告的标识、缩略语</w:t>
      </w:r>
      <w:r>
        <w:rPr>
          <w:rFonts w:hint="eastAsia"/>
          <w:sz w:val="24"/>
        </w:rPr>
        <w:t>和被测系统的概述，</w:t>
      </w:r>
      <w:r>
        <w:rPr>
          <w:sz w:val="24"/>
        </w:rPr>
        <w:t>以及本文档的简介。</w:t>
      </w:r>
    </w:p>
    <w:p w14:paraId="16D0D49F" w14:textId="77777777" w:rsidR="00994B5B" w:rsidRDefault="007531D3">
      <w:pPr>
        <w:numPr>
          <w:ilvl w:val="0"/>
          <w:numId w:val="6"/>
        </w:numPr>
        <w:tabs>
          <w:tab w:val="left" w:pos="1260"/>
        </w:tabs>
        <w:spacing w:line="480" w:lineRule="exact"/>
        <w:rPr>
          <w:sz w:val="24"/>
        </w:rPr>
      </w:pPr>
      <w:r>
        <w:rPr>
          <w:sz w:val="24"/>
        </w:rPr>
        <w:lastRenderedPageBreak/>
        <w:t>在引用文档中，描述了编制本文档时参考的标准</w:t>
      </w:r>
      <w:r>
        <w:rPr>
          <w:rFonts w:hint="eastAsia"/>
          <w:sz w:val="24"/>
        </w:rPr>
        <w:t>、项目</w:t>
      </w:r>
      <w:r>
        <w:rPr>
          <w:sz w:val="24"/>
        </w:rPr>
        <w:t>文档、测试文档</w:t>
      </w:r>
      <w:r>
        <w:rPr>
          <w:rFonts w:hint="eastAsia"/>
          <w:i/>
          <w:color w:val="0070C0"/>
          <w:kern w:val="2"/>
          <w:sz w:val="24"/>
          <w:szCs w:val="27"/>
        </w:rPr>
        <w:t>和</w:t>
      </w:r>
      <w:r>
        <w:rPr>
          <w:i/>
          <w:color w:val="0070C0"/>
          <w:kern w:val="2"/>
          <w:sz w:val="24"/>
          <w:szCs w:val="27"/>
        </w:rPr>
        <w:t>技术书籍</w:t>
      </w:r>
      <w:r>
        <w:rPr>
          <w:sz w:val="24"/>
        </w:rPr>
        <w:t>。</w:t>
      </w:r>
    </w:p>
    <w:p w14:paraId="64799BB8" w14:textId="77777777" w:rsidR="00994B5B" w:rsidRDefault="007531D3">
      <w:pPr>
        <w:numPr>
          <w:ilvl w:val="0"/>
          <w:numId w:val="6"/>
        </w:numPr>
        <w:tabs>
          <w:tab w:val="left" w:pos="1260"/>
        </w:tabs>
        <w:spacing w:line="480" w:lineRule="exact"/>
        <w:rPr>
          <w:sz w:val="24"/>
        </w:rPr>
      </w:pPr>
      <w:r>
        <w:rPr>
          <w:sz w:val="24"/>
        </w:rPr>
        <w:t>在测试</w:t>
      </w:r>
      <w:r>
        <w:rPr>
          <w:rFonts w:hint="eastAsia"/>
          <w:sz w:val="24"/>
        </w:rPr>
        <w:t>过程描述</w:t>
      </w:r>
      <w:r>
        <w:rPr>
          <w:sz w:val="24"/>
        </w:rPr>
        <w:t>中，总结了测试过程中的主要活动的执行情况。</w:t>
      </w:r>
    </w:p>
    <w:p w14:paraId="2857D862" w14:textId="77777777" w:rsidR="00994B5B" w:rsidRDefault="007531D3">
      <w:pPr>
        <w:numPr>
          <w:ilvl w:val="0"/>
          <w:numId w:val="6"/>
        </w:numPr>
        <w:tabs>
          <w:tab w:val="left" w:pos="1260"/>
        </w:tabs>
        <w:spacing w:line="480" w:lineRule="exact"/>
        <w:rPr>
          <w:sz w:val="24"/>
        </w:rPr>
      </w:pPr>
      <w:r>
        <w:rPr>
          <w:sz w:val="24"/>
        </w:rPr>
        <w:t>在测试结果描述中，描述了</w:t>
      </w:r>
      <w:r>
        <w:rPr>
          <w:rFonts w:hint="eastAsia"/>
          <w:sz w:val="24"/>
        </w:rPr>
        <w:t>测试</w:t>
      </w:r>
      <w:r>
        <w:rPr>
          <w:sz w:val="24"/>
        </w:rPr>
        <w:t>结果、测试期间发现问题情况和问题更改情况，并对这些问题进行统计分析。</w:t>
      </w:r>
    </w:p>
    <w:p w14:paraId="4D14E8B7" w14:textId="77777777" w:rsidR="00994B5B" w:rsidRDefault="007531D3">
      <w:pPr>
        <w:numPr>
          <w:ilvl w:val="0"/>
          <w:numId w:val="6"/>
        </w:numPr>
        <w:spacing w:line="480" w:lineRule="exact"/>
        <w:rPr>
          <w:sz w:val="24"/>
        </w:rPr>
      </w:pPr>
      <w:r>
        <w:rPr>
          <w:rFonts w:hint="eastAsia"/>
          <w:sz w:val="24"/>
        </w:rPr>
        <w:t>在测试问题一览表中，以清单形式列出了测试过程中所发现的问题及问题的修复情况。</w:t>
      </w:r>
    </w:p>
    <w:p w14:paraId="36308867" w14:textId="77777777" w:rsidR="00994B5B" w:rsidRDefault="007531D3">
      <w:pPr>
        <w:pStyle w:val="1"/>
      </w:pPr>
      <w:bookmarkStart w:id="13" w:name="_Toc121575821"/>
      <w:bookmarkStart w:id="14" w:name="_Toc152943236"/>
      <w:r>
        <w:t>引用文档</w:t>
      </w:r>
      <w:bookmarkEnd w:id="13"/>
      <w:bookmarkEnd w:id="14"/>
    </w:p>
    <w:p w14:paraId="7EED9BAD" w14:textId="77777777" w:rsidR="00994B5B" w:rsidRDefault="007531D3">
      <w:pPr>
        <w:spacing w:line="480" w:lineRule="exact"/>
        <w:ind w:firstLineChars="200" w:firstLine="480"/>
        <w:rPr>
          <w:sz w:val="24"/>
        </w:rPr>
      </w:pPr>
      <w:bookmarkStart w:id="15" w:name="_Toc447510767"/>
      <w:bookmarkStart w:id="16" w:name="_Toc469199379"/>
      <w:r>
        <w:rPr>
          <w:sz w:val="24"/>
        </w:rPr>
        <w:t>编制本测试</w:t>
      </w:r>
      <w:r>
        <w:rPr>
          <w:rFonts w:hint="eastAsia"/>
          <w:sz w:val="24"/>
        </w:rPr>
        <w:t>报告</w:t>
      </w:r>
      <w:r>
        <w:rPr>
          <w:sz w:val="24"/>
        </w:rPr>
        <w:t>时，引用了</w:t>
      </w:r>
      <w:r>
        <w:rPr>
          <w:rFonts w:hint="eastAsia"/>
          <w:sz w:val="24"/>
        </w:rPr>
        <w:t>表</w:t>
      </w:r>
      <w:r>
        <w:rPr>
          <w:rFonts w:hint="eastAsia"/>
          <w:sz w:val="24"/>
        </w:rPr>
        <w:t>2</w:t>
      </w:r>
      <w:r>
        <w:rPr>
          <w:rFonts w:hint="eastAsia"/>
          <w:sz w:val="24"/>
        </w:rPr>
        <w:t>中的</w:t>
      </w:r>
      <w:r>
        <w:rPr>
          <w:sz w:val="24"/>
        </w:rPr>
        <w:t>文档作为输入。</w:t>
      </w:r>
    </w:p>
    <w:p w14:paraId="7C7A27E4" w14:textId="77777777" w:rsidR="00994B5B" w:rsidRDefault="007531D3">
      <w:pPr>
        <w:pStyle w:val="zw"/>
        <w:numPr>
          <w:ilvl w:val="0"/>
          <w:numId w:val="5"/>
        </w:numPr>
        <w:spacing w:beforeLines="50" w:before="156" w:afterLines="50" w:after="156" w:line="240" w:lineRule="auto"/>
        <w:jc w:val="center"/>
        <w:rPr>
          <w:rFonts w:ascii="黑体"/>
          <w:b/>
          <w:lang w:val="zh-CN"/>
        </w:rPr>
      </w:pPr>
      <w:bookmarkStart w:id="17" w:name="_Hlk112680223"/>
      <w:r>
        <w:rPr>
          <w:rFonts w:ascii="黑体" w:hint="eastAsia"/>
          <w:b/>
          <w:lang w:val="zh-CN"/>
        </w:rPr>
        <w:t xml:space="preserve"> </w:t>
      </w:r>
      <w:r>
        <w:rPr>
          <w:rFonts w:ascii="黑体" w:hint="eastAsia"/>
          <w:b/>
          <w:lang w:val="zh-CN"/>
        </w:rPr>
        <w:t>引用文档列表</w:t>
      </w:r>
      <w:bookmarkEnd w:id="1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
        <w:gridCol w:w="2410"/>
        <w:gridCol w:w="5103"/>
        <w:gridCol w:w="956"/>
      </w:tblGrid>
      <w:tr w:rsidR="00994B5B" w14:paraId="67D813E8" w14:textId="77777777">
        <w:trPr>
          <w:cantSplit/>
          <w:trHeight w:val="454"/>
          <w:tblHeader/>
          <w:jc w:val="center"/>
        </w:trPr>
        <w:tc>
          <w:tcPr>
            <w:tcW w:w="817" w:type="dxa"/>
            <w:vAlign w:val="center"/>
          </w:tcPr>
          <w:p w14:paraId="75595355" w14:textId="77777777" w:rsidR="00994B5B" w:rsidRDefault="007531D3">
            <w:pPr>
              <w:pStyle w:val="afffb"/>
              <w:snapToGrid w:val="0"/>
              <w:spacing w:before="100" w:after="100" w:line="240" w:lineRule="auto"/>
              <w:jc w:val="center"/>
              <w:rPr>
                <w:b/>
                <w:sz w:val="24"/>
                <w:szCs w:val="24"/>
              </w:rPr>
            </w:pPr>
            <w:r>
              <w:rPr>
                <w:rFonts w:hAnsi="宋体"/>
                <w:b/>
                <w:sz w:val="24"/>
                <w:szCs w:val="24"/>
              </w:rPr>
              <w:t>序号</w:t>
            </w:r>
          </w:p>
        </w:tc>
        <w:tc>
          <w:tcPr>
            <w:tcW w:w="2410" w:type="dxa"/>
            <w:vAlign w:val="center"/>
          </w:tcPr>
          <w:p w14:paraId="7EDEC74E" w14:textId="77777777" w:rsidR="00994B5B" w:rsidRDefault="007531D3">
            <w:pPr>
              <w:pStyle w:val="afffb"/>
              <w:snapToGrid w:val="0"/>
              <w:spacing w:before="100" w:after="100" w:line="240" w:lineRule="auto"/>
              <w:jc w:val="center"/>
              <w:rPr>
                <w:b/>
                <w:sz w:val="24"/>
                <w:szCs w:val="24"/>
              </w:rPr>
            </w:pPr>
            <w:r>
              <w:rPr>
                <w:rFonts w:hAnsi="宋体"/>
                <w:b/>
                <w:sz w:val="24"/>
                <w:szCs w:val="24"/>
              </w:rPr>
              <w:t>文档号</w:t>
            </w:r>
          </w:p>
        </w:tc>
        <w:tc>
          <w:tcPr>
            <w:tcW w:w="5103" w:type="dxa"/>
            <w:vAlign w:val="center"/>
          </w:tcPr>
          <w:p w14:paraId="4390FD09" w14:textId="77777777" w:rsidR="00994B5B" w:rsidRDefault="007531D3">
            <w:pPr>
              <w:pStyle w:val="afffb"/>
              <w:snapToGrid w:val="0"/>
              <w:spacing w:before="100" w:after="100" w:line="240" w:lineRule="auto"/>
              <w:jc w:val="center"/>
              <w:rPr>
                <w:b/>
                <w:sz w:val="24"/>
                <w:szCs w:val="24"/>
              </w:rPr>
            </w:pPr>
            <w:r>
              <w:rPr>
                <w:rFonts w:hAnsi="宋体"/>
                <w:b/>
                <w:sz w:val="24"/>
                <w:szCs w:val="24"/>
              </w:rPr>
              <w:t>标题</w:t>
            </w:r>
          </w:p>
        </w:tc>
        <w:tc>
          <w:tcPr>
            <w:tcW w:w="956" w:type="dxa"/>
            <w:vAlign w:val="center"/>
          </w:tcPr>
          <w:p w14:paraId="2C482C4B" w14:textId="77777777" w:rsidR="00994B5B" w:rsidRDefault="007531D3">
            <w:pPr>
              <w:pStyle w:val="afffb"/>
              <w:snapToGrid w:val="0"/>
              <w:spacing w:before="100" w:after="100" w:line="240" w:lineRule="auto"/>
              <w:jc w:val="center"/>
              <w:rPr>
                <w:rFonts w:hAnsi="宋体" w:hint="eastAsia"/>
                <w:b/>
                <w:sz w:val="24"/>
                <w:szCs w:val="24"/>
              </w:rPr>
            </w:pPr>
            <w:r>
              <w:rPr>
                <w:rFonts w:hAnsi="宋体" w:hint="eastAsia"/>
                <w:b/>
                <w:sz w:val="24"/>
                <w:szCs w:val="24"/>
              </w:rPr>
              <w:t>版本</w:t>
            </w:r>
          </w:p>
        </w:tc>
      </w:tr>
      <w:tr w:rsidR="00994B5B" w14:paraId="59C2A857" w14:textId="77777777">
        <w:trPr>
          <w:cantSplit/>
          <w:trHeight w:val="454"/>
          <w:jc w:val="center"/>
        </w:trPr>
        <w:tc>
          <w:tcPr>
            <w:tcW w:w="817" w:type="dxa"/>
            <w:vAlign w:val="center"/>
          </w:tcPr>
          <w:p w14:paraId="6780A33D" w14:textId="77777777" w:rsidR="00994B5B" w:rsidRDefault="007531D3">
            <w:pPr>
              <w:pStyle w:val="afffb"/>
              <w:snapToGrid w:val="0"/>
              <w:spacing w:before="100" w:after="100" w:line="240" w:lineRule="auto"/>
              <w:jc w:val="center"/>
              <w:rPr>
                <w:sz w:val="24"/>
              </w:rPr>
            </w:pPr>
            <w:r>
              <w:rPr>
                <w:rFonts w:hint="eastAsia"/>
                <w:sz w:val="24"/>
              </w:rPr>
              <w:t>1</w:t>
            </w:r>
          </w:p>
        </w:tc>
        <w:tc>
          <w:tcPr>
            <w:tcW w:w="2410" w:type="dxa"/>
            <w:vAlign w:val="center"/>
          </w:tcPr>
          <w:p w14:paraId="4D0353F2" w14:textId="77777777" w:rsidR="00994B5B" w:rsidRDefault="007531D3">
            <w:pPr>
              <w:pStyle w:val="afffb"/>
              <w:snapToGrid w:val="0"/>
              <w:spacing w:before="100" w:after="100" w:line="240" w:lineRule="auto"/>
              <w:jc w:val="center"/>
              <w:rPr>
                <w:color w:val="000000"/>
                <w:sz w:val="24"/>
                <w:szCs w:val="24"/>
              </w:rPr>
            </w:pPr>
            <w:r>
              <w:rPr>
                <w:rFonts w:hint="eastAsia"/>
                <w:color w:val="000000"/>
                <w:sz w:val="24"/>
                <w:szCs w:val="24"/>
              </w:rPr>
              <w:t>GB/T 25000.51-2016</w:t>
            </w:r>
          </w:p>
        </w:tc>
        <w:tc>
          <w:tcPr>
            <w:tcW w:w="5103" w:type="dxa"/>
            <w:vAlign w:val="center"/>
          </w:tcPr>
          <w:p w14:paraId="13B83D43" w14:textId="77777777" w:rsidR="00994B5B" w:rsidRDefault="007531D3">
            <w:pPr>
              <w:pStyle w:val="afffb"/>
              <w:snapToGrid w:val="0"/>
              <w:spacing w:before="100" w:after="100" w:line="240" w:lineRule="auto"/>
              <w:rPr>
                <w:color w:val="000000"/>
                <w:sz w:val="24"/>
                <w:szCs w:val="24"/>
              </w:rPr>
            </w:pPr>
            <w:r>
              <w:rPr>
                <w:rFonts w:hint="eastAsia"/>
                <w:color w:val="000000"/>
                <w:sz w:val="24"/>
                <w:szCs w:val="24"/>
              </w:rPr>
              <w:t>系统与软件工程</w:t>
            </w:r>
            <w:r>
              <w:rPr>
                <w:rFonts w:hint="eastAsia"/>
                <w:color w:val="000000"/>
                <w:sz w:val="24"/>
                <w:szCs w:val="24"/>
              </w:rPr>
              <w:t xml:space="preserve"> </w:t>
            </w:r>
            <w:r>
              <w:rPr>
                <w:rFonts w:hint="eastAsia"/>
                <w:color w:val="000000"/>
                <w:sz w:val="24"/>
                <w:szCs w:val="24"/>
              </w:rPr>
              <w:t>系统与软件质量要求和评价（</w:t>
            </w:r>
            <w:proofErr w:type="spellStart"/>
            <w:r>
              <w:rPr>
                <w:rFonts w:hint="eastAsia"/>
                <w:color w:val="000000"/>
                <w:sz w:val="24"/>
                <w:szCs w:val="24"/>
              </w:rPr>
              <w:t>SQuaRE</w:t>
            </w:r>
            <w:proofErr w:type="spellEnd"/>
            <w:r>
              <w:rPr>
                <w:rFonts w:hint="eastAsia"/>
                <w:color w:val="000000"/>
                <w:sz w:val="24"/>
                <w:szCs w:val="24"/>
              </w:rPr>
              <w:t>）</w:t>
            </w:r>
            <w:r>
              <w:rPr>
                <w:rFonts w:hint="eastAsia"/>
                <w:color w:val="000000"/>
                <w:sz w:val="24"/>
                <w:szCs w:val="24"/>
              </w:rPr>
              <w:t xml:space="preserve"> </w:t>
            </w:r>
            <w:r>
              <w:rPr>
                <w:rFonts w:hint="eastAsia"/>
                <w:color w:val="000000"/>
                <w:sz w:val="24"/>
                <w:szCs w:val="24"/>
              </w:rPr>
              <w:t>第</w:t>
            </w:r>
            <w:r>
              <w:rPr>
                <w:rFonts w:hint="eastAsia"/>
                <w:color w:val="000000"/>
                <w:sz w:val="24"/>
                <w:szCs w:val="24"/>
              </w:rPr>
              <w:t>51</w:t>
            </w:r>
            <w:r>
              <w:rPr>
                <w:rFonts w:hint="eastAsia"/>
                <w:color w:val="000000"/>
                <w:sz w:val="24"/>
                <w:szCs w:val="24"/>
              </w:rPr>
              <w:t>部分：就绪可用软件产品（</w:t>
            </w:r>
            <w:r>
              <w:rPr>
                <w:rFonts w:hint="eastAsia"/>
                <w:color w:val="000000"/>
                <w:sz w:val="24"/>
                <w:szCs w:val="24"/>
              </w:rPr>
              <w:t>RUSP</w:t>
            </w:r>
            <w:r>
              <w:rPr>
                <w:rFonts w:hint="eastAsia"/>
                <w:color w:val="000000"/>
                <w:sz w:val="24"/>
                <w:szCs w:val="24"/>
              </w:rPr>
              <w:t>）的质量要求和测试细则</w:t>
            </w:r>
          </w:p>
        </w:tc>
        <w:tc>
          <w:tcPr>
            <w:tcW w:w="956" w:type="dxa"/>
            <w:vAlign w:val="center"/>
          </w:tcPr>
          <w:p w14:paraId="1E12FEB8" w14:textId="77777777" w:rsidR="00994B5B" w:rsidRDefault="007531D3">
            <w:pPr>
              <w:pStyle w:val="afffb"/>
              <w:snapToGrid w:val="0"/>
              <w:spacing w:before="100" w:after="100" w:line="240" w:lineRule="auto"/>
              <w:jc w:val="center"/>
              <w:rPr>
                <w:i/>
                <w:iCs/>
                <w:color w:val="00B0F0"/>
                <w:sz w:val="24"/>
                <w:szCs w:val="24"/>
              </w:rPr>
            </w:pPr>
            <w:r>
              <w:rPr>
                <w:rFonts w:hint="eastAsia"/>
                <w:i/>
                <w:iCs/>
                <w:color w:val="00B0F0"/>
                <w:sz w:val="24"/>
                <w:szCs w:val="24"/>
              </w:rPr>
              <w:t>/</w:t>
            </w:r>
          </w:p>
        </w:tc>
      </w:tr>
    </w:tbl>
    <w:p w14:paraId="1BC10718" w14:textId="77777777" w:rsidR="00994B5B" w:rsidRDefault="007531D3">
      <w:pPr>
        <w:pStyle w:val="1"/>
      </w:pPr>
      <w:bookmarkStart w:id="18" w:name="_Toc121575822"/>
      <w:bookmarkStart w:id="19" w:name="_Toc152943237"/>
      <w:r>
        <w:t>测试</w:t>
      </w:r>
      <w:bookmarkEnd w:id="18"/>
      <w:r>
        <w:rPr>
          <w:rFonts w:hint="eastAsia"/>
        </w:rPr>
        <w:t>过程描述</w:t>
      </w:r>
      <w:bookmarkEnd w:id="19"/>
    </w:p>
    <w:p w14:paraId="5739F65D" w14:textId="77777777" w:rsidR="00994B5B" w:rsidRDefault="00067A69">
      <w:pPr>
        <w:pStyle w:val="a1"/>
        <w:ind w:firstLine="480"/>
      </w:pPr>
      <w:r>
        <w:rPr>
          <w:rFonts w:hint="eastAsia"/>
        </w:rPr>
        <w:t>2025</w:t>
      </w:r>
      <w:r>
        <w:rPr>
          <w:rFonts w:hint="eastAsia"/>
        </w:rPr>
        <w:t>年</w:t>
      </w:r>
      <w:r>
        <w:rPr>
          <w:rFonts w:hint="eastAsia"/>
        </w:rPr>
        <w:t>11</w:t>
      </w:r>
      <w:r>
        <w:rPr>
          <w:rFonts w:hint="eastAsia"/>
        </w:rPr>
        <w:t>月</w:t>
      </w:r>
      <w:r>
        <w:rPr>
          <w:rFonts w:hint="eastAsia"/>
        </w:rPr>
        <w:t>5</w:t>
      </w:r>
      <w:r>
        <w:rPr>
          <w:rFonts w:hint="eastAsia"/>
        </w:rPr>
        <w:t>日</w:t>
      </w:r>
      <w:r w:rsidR="007531D3">
        <w:rPr>
          <w:rFonts w:hint="eastAsia"/>
        </w:rPr>
        <w:t>，</w:t>
      </w:r>
      <w:r w:rsidR="007531D3">
        <w:t>测试组</w:t>
      </w:r>
      <w:r w:rsidR="007531D3">
        <w:rPr>
          <w:rFonts w:hint="eastAsia"/>
        </w:rPr>
        <w:t>完成</w:t>
      </w:r>
      <w:r w:rsidR="007531D3">
        <w:t>测试样品</w:t>
      </w:r>
      <w:r w:rsidR="007531D3">
        <w:rPr>
          <w:rFonts w:hint="eastAsia"/>
        </w:rPr>
        <w:t>接收</w:t>
      </w:r>
      <w:r w:rsidR="007531D3">
        <w:t>；</w:t>
      </w:r>
      <w:r w:rsidR="00044C2A">
        <w:rPr>
          <w:rFonts w:hint="eastAsia"/>
        </w:rPr>
        <w:t>2025</w:t>
      </w:r>
      <w:r w:rsidR="00044C2A">
        <w:rPr>
          <w:rFonts w:hint="eastAsia"/>
        </w:rPr>
        <w:t>年</w:t>
      </w:r>
      <w:r w:rsidR="00044C2A">
        <w:rPr>
          <w:rFonts w:hint="eastAsia"/>
        </w:rPr>
        <w:t>11</w:t>
      </w:r>
      <w:r w:rsidR="00044C2A">
        <w:rPr>
          <w:rFonts w:hint="eastAsia"/>
        </w:rPr>
        <w:t>月</w:t>
      </w:r>
      <w:r w:rsidR="00044C2A">
        <w:rPr>
          <w:rFonts w:hint="eastAsia"/>
        </w:rPr>
        <w:t>6</w:t>
      </w:r>
      <w:r w:rsidR="00044C2A">
        <w:rPr>
          <w:rFonts w:hint="eastAsia"/>
        </w:rPr>
        <w:t>日</w:t>
      </w:r>
      <w:r w:rsidR="007531D3">
        <w:rPr>
          <w:rFonts w:hint="eastAsia"/>
          <w:szCs w:val="24"/>
        </w:rPr>
        <w:t>，</w:t>
      </w:r>
      <w:r w:rsidR="007531D3">
        <w:rPr>
          <w:szCs w:val="24"/>
        </w:rPr>
        <w:t>测试组完成《</w:t>
      </w:r>
      <w:r w:rsidR="007531D3">
        <w:rPr>
          <w:rFonts w:hint="eastAsia"/>
        </w:rPr>
        <w:t>测试性建模与交互式故障诊断一体化集成开发环境软件</w:t>
      </w:r>
      <w:r w:rsidR="007531D3">
        <w:rPr>
          <w:rFonts w:hint="eastAsia"/>
          <w:szCs w:val="24"/>
        </w:rPr>
        <w:t>测试方案</w:t>
      </w:r>
      <w:r w:rsidR="007531D3">
        <w:rPr>
          <w:szCs w:val="24"/>
        </w:rPr>
        <w:t>》</w:t>
      </w:r>
      <w:r w:rsidR="007531D3">
        <w:rPr>
          <w:rFonts w:hint="eastAsia"/>
          <w:szCs w:val="24"/>
        </w:rPr>
        <w:t>编制；</w:t>
      </w:r>
      <w:r>
        <w:rPr>
          <w:rFonts w:hint="eastAsia"/>
        </w:rPr>
        <w:t>2025</w:t>
      </w:r>
      <w:r>
        <w:rPr>
          <w:rFonts w:hint="eastAsia"/>
        </w:rPr>
        <w:t>年</w:t>
      </w:r>
      <w:r>
        <w:rPr>
          <w:rFonts w:hint="eastAsia"/>
        </w:rPr>
        <w:t>11</w:t>
      </w:r>
      <w:r>
        <w:rPr>
          <w:rFonts w:hint="eastAsia"/>
        </w:rPr>
        <w:t>月</w:t>
      </w:r>
      <w:r>
        <w:rPr>
          <w:rFonts w:hint="eastAsia"/>
        </w:rPr>
        <w:t>8</w:t>
      </w:r>
      <w:r>
        <w:rPr>
          <w:rFonts w:hint="eastAsia"/>
        </w:rPr>
        <w:t>日</w:t>
      </w:r>
      <w:r w:rsidR="007531D3">
        <w:rPr>
          <w:rFonts w:hint="eastAsia"/>
          <w:szCs w:val="24"/>
        </w:rPr>
        <w:t>至</w:t>
      </w:r>
      <w:r>
        <w:rPr>
          <w:rFonts w:hint="eastAsia"/>
        </w:rPr>
        <w:t>2025</w:t>
      </w:r>
      <w:r>
        <w:rPr>
          <w:rFonts w:hint="eastAsia"/>
        </w:rPr>
        <w:t>年</w:t>
      </w:r>
      <w:r>
        <w:rPr>
          <w:rFonts w:hint="eastAsia"/>
        </w:rPr>
        <w:t>11</w:t>
      </w:r>
      <w:r>
        <w:rPr>
          <w:rFonts w:hint="eastAsia"/>
        </w:rPr>
        <w:t>月</w:t>
      </w:r>
      <w:r>
        <w:rPr>
          <w:rFonts w:hint="eastAsia"/>
        </w:rPr>
        <w:t>11</w:t>
      </w:r>
      <w:r>
        <w:rPr>
          <w:rFonts w:hint="eastAsia"/>
        </w:rPr>
        <w:t>日</w:t>
      </w:r>
      <w:r w:rsidR="007531D3">
        <w:rPr>
          <w:szCs w:val="24"/>
        </w:rPr>
        <w:t>，测试组完成测试</w:t>
      </w:r>
      <w:r w:rsidR="007531D3">
        <w:rPr>
          <w:rFonts w:hint="eastAsia"/>
          <w:szCs w:val="24"/>
        </w:rPr>
        <w:t>执行工作；</w:t>
      </w:r>
      <w:r w:rsidR="00DC4670">
        <w:rPr>
          <w:rFonts w:hint="eastAsia"/>
        </w:rPr>
        <w:t>2025</w:t>
      </w:r>
      <w:r w:rsidR="00DC4670">
        <w:rPr>
          <w:rFonts w:hint="eastAsia"/>
        </w:rPr>
        <w:t>年</w:t>
      </w:r>
      <w:r w:rsidR="00DC4670">
        <w:rPr>
          <w:rFonts w:hint="eastAsia"/>
        </w:rPr>
        <w:t>11</w:t>
      </w:r>
      <w:r w:rsidR="00DC4670">
        <w:rPr>
          <w:rFonts w:hint="eastAsia"/>
        </w:rPr>
        <w:t>月</w:t>
      </w:r>
      <w:r w:rsidR="00DC4670">
        <w:rPr>
          <w:rFonts w:hint="eastAsia"/>
        </w:rPr>
        <w:t>11</w:t>
      </w:r>
      <w:r w:rsidR="00DC4670">
        <w:rPr>
          <w:rFonts w:hint="eastAsia"/>
        </w:rPr>
        <w:t>日</w:t>
      </w:r>
      <w:r w:rsidR="007531D3">
        <w:rPr>
          <w:szCs w:val="24"/>
        </w:rPr>
        <w:t>，</w:t>
      </w:r>
      <w:r w:rsidR="007531D3">
        <w:rPr>
          <w:rFonts w:hint="eastAsia"/>
          <w:szCs w:val="24"/>
        </w:rPr>
        <w:t>测试组完成测试工作总结</w:t>
      </w:r>
      <w:r w:rsidR="007531D3">
        <w:rPr>
          <w:szCs w:val="24"/>
        </w:rPr>
        <w:t>，形成了《</w:t>
      </w:r>
      <w:r w:rsidR="007531D3">
        <w:rPr>
          <w:rFonts w:hint="eastAsia"/>
        </w:rPr>
        <w:t>测试性建模与交互式故障诊断一体化集成开发环境软件</w:t>
      </w:r>
      <w:r w:rsidR="007531D3">
        <w:rPr>
          <w:rFonts w:hint="eastAsia"/>
          <w:szCs w:val="24"/>
        </w:rPr>
        <w:t>测试报告</w:t>
      </w:r>
      <w:r w:rsidR="007531D3">
        <w:rPr>
          <w:szCs w:val="24"/>
        </w:rPr>
        <w:t>》</w:t>
      </w:r>
      <w:r w:rsidR="007531D3">
        <w:t>。</w:t>
      </w:r>
    </w:p>
    <w:p w14:paraId="65AD3509" w14:textId="77777777" w:rsidR="00994B5B" w:rsidRDefault="007531D3">
      <w:pPr>
        <w:pStyle w:val="2"/>
        <w:spacing w:beforeLines="50" w:before="156" w:beforeAutospacing="0" w:afterLines="50" w:after="156" w:afterAutospacing="0"/>
        <w:rPr>
          <w:color w:val="auto"/>
        </w:rPr>
      </w:pPr>
      <w:bookmarkStart w:id="20" w:name="_Toc152943238"/>
      <w:r>
        <w:rPr>
          <w:rFonts w:hint="eastAsia"/>
          <w:color w:val="auto"/>
        </w:rPr>
        <w:t>测试需求分析</w:t>
      </w:r>
      <w:bookmarkEnd w:id="20"/>
    </w:p>
    <w:p w14:paraId="40D87FA6" w14:textId="77777777" w:rsidR="00994B5B" w:rsidRDefault="007531D3">
      <w:pPr>
        <w:pStyle w:val="a1"/>
        <w:ind w:firstLine="480"/>
        <w:rPr>
          <w:i/>
          <w:color w:val="548DD4"/>
          <w:lang w:val="zh-CN"/>
        </w:rPr>
      </w:pPr>
      <w:r>
        <w:rPr>
          <w:rFonts w:hint="eastAsia"/>
        </w:rPr>
        <w:t>依据</w:t>
      </w:r>
      <w:r w:rsidR="00DC4670" w:rsidRPr="00DC4670">
        <w:rPr>
          <w:rFonts w:ascii="宋体" w:hAnsi="宋体" w:hint="eastAsia"/>
          <w:szCs w:val="24"/>
        </w:rPr>
        <w:t>《</w:t>
      </w:r>
      <w:r w:rsidR="006C7207">
        <w:rPr>
          <w:rFonts w:hint="eastAsia"/>
          <w:color w:val="000000"/>
          <w:szCs w:val="24"/>
        </w:rPr>
        <w:t>测试大纲</w:t>
      </w:r>
      <w:r w:rsidR="00DC4670" w:rsidRPr="00DC4670">
        <w:rPr>
          <w:rFonts w:ascii="宋体" w:hAnsi="宋体" w:hint="eastAsia"/>
          <w:szCs w:val="24"/>
        </w:rPr>
        <w:t>》</w:t>
      </w:r>
      <w:r>
        <w:rPr>
          <w:rFonts w:hint="eastAsia"/>
        </w:rPr>
        <w:t>，在与委托方沟通的基础上，测试组提取</w:t>
      </w:r>
      <w:r>
        <w:t>出</w:t>
      </w:r>
      <w:r w:rsidR="00B07258">
        <w:rPr>
          <w:rFonts w:hint="eastAsia"/>
        </w:rPr>
        <w:t>45</w:t>
      </w:r>
      <w:r>
        <w:t>个功能点</w:t>
      </w:r>
      <w:r>
        <w:rPr>
          <w:rFonts w:hint="eastAsia"/>
        </w:rPr>
        <w:t>形成功能性测试需求</w:t>
      </w:r>
      <w:r w:rsidR="004A32EC">
        <w:rPr>
          <w:rFonts w:hint="eastAsia"/>
        </w:rPr>
        <w:t>，</w:t>
      </w:r>
      <w:r>
        <w:t>详见</w:t>
      </w:r>
      <w:r>
        <w:rPr>
          <w:rFonts w:hint="eastAsia"/>
        </w:rPr>
        <w:t>下</w:t>
      </w:r>
      <w:r>
        <w:t>表</w:t>
      </w:r>
      <w:r>
        <w:rPr>
          <w:rFonts w:hint="eastAsia"/>
        </w:rPr>
        <w:t>3</w:t>
      </w:r>
      <w:r w:rsidRPr="009F13B4">
        <w:rPr>
          <w:rFonts w:ascii="黑体" w:eastAsia="黑体" w:hAnsi="黑体" w:hint="eastAsia"/>
          <w:kern w:val="2"/>
          <w:szCs w:val="24"/>
        </w:rPr>
        <w:t>。</w:t>
      </w:r>
    </w:p>
    <w:p w14:paraId="4CA5D3ED" w14:textId="77777777" w:rsidR="00994B5B" w:rsidRDefault="007531D3">
      <w:pPr>
        <w:pStyle w:val="zw"/>
        <w:numPr>
          <w:ilvl w:val="0"/>
          <w:numId w:val="5"/>
        </w:numPr>
        <w:tabs>
          <w:tab w:val="left" w:pos="480"/>
        </w:tabs>
        <w:spacing w:beforeLines="50" w:before="156" w:afterLines="50" w:after="156" w:line="240" w:lineRule="auto"/>
        <w:jc w:val="center"/>
        <w:rPr>
          <w:rFonts w:ascii="宋体" w:hAnsi="宋体" w:hint="eastAsia"/>
          <w:b/>
        </w:rPr>
      </w:pPr>
      <w:r>
        <w:rPr>
          <w:rFonts w:ascii="宋体" w:hAnsi="宋体" w:hint="eastAsia"/>
          <w:b/>
        </w:rPr>
        <w:t xml:space="preserve"> 功能性测试</w:t>
      </w:r>
      <w:r>
        <w:rPr>
          <w:rFonts w:ascii="宋体" w:hAnsi="宋体"/>
          <w:b/>
        </w:rPr>
        <w:t>需求</w:t>
      </w:r>
      <w:r>
        <w:rPr>
          <w:rFonts w:ascii="宋体" w:hAnsi="宋体" w:hint="eastAsia"/>
          <w:b/>
        </w:rPr>
        <w:t>列表</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39"/>
        <w:gridCol w:w="1525"/>
        <w:gridCol w:w="2171"/>
        <w:gridCol w:w="2084"/>
        <w:gridCol w:w="2767"/>
      </w:tblGrid>
      <w:tr w:rsidR="00994B5B" w:rsidRPr="00B07258" w14:paraId="28F45DF0" w14:textId="77777777">
        <w:trPr>
          <w:tblHeader/>
          <w:jc w:val="center"/>
        </w:trPr>
        <w:tc>
          <w:tcPr>
            <w:tcW w:w="398" w:type="pct"/>
            <w:vAlign w:val="center"/>
          </w:tcPr>
          <w:p w14:paraId="10C01606" w14:textId="77777777" w:rsidR="00994B5B" w:rsidRPr="00B07258" w:rsidRDefault="007531D3">
            <w:pPr>
              <w:spacing w:before="100" w:after="100"/>
              <w:jc w:val="center"/>
              <w:rPr>
                <w:b/>
                <w:color w:val="000000"/>
                <w:sz w:val="24"/>
                <w:szCs w:val="24"/>
              </w:rPr>
            </w:pPr>
            <w:r w:rsidRPr="00B07258">
              <w:rPr>
                <w:b/>
                <w:color w:val="000000"/>
                <w:sz w:val="24"/>
                <w:szCs w:val="24"/>
              </w:rPr>
              <w:t>序号</w:t>
            </w:r>
          </w:p>
        </w:tc>
        <w:tc>
          <w:tcPr>
            <w:tcW w:w="821" w:type="pct"/>
            <w:vAlign w:val="center"/>
          </w:tcPr>
          <w:p w14:paraId="34199F60" w14:textId="77777777" w:rsidR="00994B5B" w:rsidRPr="00B07258" w:rsidRDefault="007531D3">
            <w:pPr>
              <w:spacing w:before="100" w:after="100"/>
              <w:jc w:val="center"/>
              <w:rPr>
                <w:b/>
                <w:sz w:val="24"/>
                <w:szCs w:val="24"/>
              </w:rPr>
            </w:pPr>
            <w:r w:rsidRPr="00B07258">
              <w:rPr>
                <w:b/>
                <w:sz w:val="24"/>
                <w:szCs w:val="24"/>
              </w:rPr>
              <w:t>子系统</w:t>
            </w:r>
          </w:p>
        </w:tc>
        <w:tc>
          <w:tcPr>
            <w:tcW w:w="1169" w:type="pct"/>
            <w:tcBorders>
              <w:right w:val="single" w:sz="4" w:space="0" w:color="auto"/>
            </w:tcBorders>
            <w:vAlign w:val="center"/>
          </w:tcPr>
          <w:p w14:paraId="5603EC62" w14:textId="77777777" w:rsidR="00994B5B" w:rsidRPr="00B07258" w:rsidRDefault="007531D3">
            <w:pPr>
              <w:spacing w:before="100" w:after="100"/>
              <w:jc w:val="center"/>
              <w:rPr>
                <w:b/>
                <w:sz w:val="24"/>
                <w:szCs w:val="24"/>
              </w:rPr>
            </w:pPr>
            <w:r w:rsidRPr="00B07258">
              <w:rPr>
                <w:b/>
                <w:sz w:val="24"/>
                <w:szCs w:val="24"/>
              </w:rPr>
              <w:t>功能模块</w:t>
            </w:r>
          </w:p>
        </w:tc>
        <w:tc>
          <w:tcPr>
            <w:tcW w:w="1122" w:type="pct"/>
            <w:tcBorders>
              <w:left w:val="single" w:sz="4" w:space="0" w:color="auto"/>
            </w:tcBorders>
            <w:vAlign w:val="center"/>
          </w:tcPr>
          <w:p w14:paraId="6F904284" w14:textId="77777777" w:rsidR="00994B5B" w:rsidRPr="00B07258" w:rsidRDefault="007531D3">
            <w:pPr>
              <w:spacing w:before="100" w:after="100"/>
              <w:jc w:val="center"/>
              <w:rPr>
                <w:b/>
                <w:sz w:val="24"/>
                <w:szCs w:val="24"/>
              </w:rPr>
            </w:pPr>
            <w:r w:rsidRPr="00B07258">
              <w:rPr>
                <w:b/>
                <w:sz w:val="24"/>
                <w:szCs w:val="24"/>
              </w:rPr>
              <w:t>功能项</w:t>
            </w:r>
          </w:p>
        </w:tc>
        <w:tc>
          <w:tcPr>
            <w:tcW w:w="1490" w:type="pct"/>
            <w:vAlign w:val="center"/>
          </w:tcPr>
          <w:p w14:paraId="0C54B6C5" w14:textId="77777777" w:rsidR="00994B5B" w:rsidRPr="00B07258" w:rsidRDefault="007531D3">
            <w:pPr>
              <w:spacing w:before="100" w:after="100"/>
              <w:jc w:val="center"/>
              <w:rPr>
                <w:b/>
                <w:sz w:val="24"/>
                <w:szCs w:val="24"/>
              </w:rPr>
            </w:pPr>
            <w:r w:rsidRPr="00B07258">
              <w:rPr>
                <w:b/>
                <w:sz w:val="24"/>
                <w:szCs w:val="24"/>
              </w:rPr>
              <w:t>功能点</w:t>
            </w:r>
          </w:p>
        </w:tc>
      </w:tr>
      <w:tr w:rsidR="00B07258" w:rsidRPr="00B07258" w14:paraId="6A976666" w14:textId="77777777">
        <w:trPr>
          <w:jc w:val="center"/>
        </w:trPr>
        <w:tc>
          <w:tcPr>
            <w:tcW w:w="398" w:type="pct"/>
            <w:vAlign w:val="center"/>
          </w:tcPr>
          <w:p w14:paraId="41C486C5" w14:textId="77777777" w:rsidR="00B07258" w:rsidRPr="00B07258" w:rsidRDefault="00B07258">
            <w:pPr>
              <w:pStyle w:val="afffff"/>
              <w:numPr>
                <w:ilvl w:val="0"/>
                <w:numId w:val="7"/>
              </w:numPr>
              <w:spacing w:before="100" w:after="100"/>
              <w:ind w:left="0" w:firstLine="0"/>
              <w:jc w:val="center"/>
              <w:rPr>
                <w:rFonts w:ascii="Times New Roman" w:hAnsi="Times New Roman"/>
                <w:color w:val="000000"/>
                <w:sz w:val="24"/>
                <w:szCs w:val="24"/>
              </w:rPr>
            </w:pPr>
          </w:p>
        </w:tc>
        <w:tc>
          <w:tcPr>
            <w:tcW w:w="821" w:type="pct"/>
            <w:vMerge w:val="restart"/>
            <w:vAlign w:val="center"/>
          </w:tcPr>
          <w:p w14:paraId="2B731174" w14:textId="77777777" w:rsidR="00B07258" w:rsidRPr="00B07258" w:rsidRDefault="00B07258" w:rsidP="00B07258">
            <w:pPr>
              <w:spacing w:before="100" w:after="100"/>
              <w:jc w:val="center"/>
              <w:rPr>
                <w:color w:val="000000"/>
                <w:sz w:val="24"/>
                <w:szCs w:val="24"/>
              </w:rPr>
            </w:pPr>
            <w:r w:rsidRPr="00B07258">
              <w:rPr>
                <w:sz w:val="24"/>
                <w:szCs w:val="24"/>
              </w:rPr>
              <w:t>测试性建模与交互式故障诊断一体化集成开发环境软件</w:t>
            </w:r>
          </w:p>
        </w:tc>
        <w:tc>
          <w:tcPr>
            <w:tcW w:w="1169" w:type="pct"/>
            <w:vMerge w:val="restart"/>
            <w:tcBorders>
              <w:right w:val="single" w:sz="4" w:space="0" w:color="auto"/>
            </w:tcBorders>
            <w:vAlign w:val="center"/>
          </w:tcPr>
          <w:p w14:paraId="78715977" w14:textId="77777777" w:rsidR="00B07258" w:rsidRPr="00B07258" w:rsidRDefault="00B07258" w:rsidP="00E31D93">
            <w:pPr>
              <w:spacing w:before="100" w:after="100"/>
              <w:jc w:val="center"/>
              <w:rPr>
                <w:color w:val="000000"/>
                <w:sz w:val="24"/>
                <w:szCs w:val="24"/>
              </w:rPr>
            </w:pPr>
            <w:r w:rsidRPr="00B07258">
              <w:rPr>
                <w:color w:val="000000"/>
                <w:sz w:val="24"/>
                <w:szCs w:val="24"/>
              </w:rPr>
              <w:t>系统集成</w:t>
            </w:r>
          </w:p>
        </w:tc>
        <w:tc>
          <w:tcPr>
            <w:tcW w:w="1122" w:type="pct"/>
            <w:vMerge w:val="restart"/>
            <w:tcBorders>
              <w:left w:val="single" w:sz="4" w:space="0" w:color="auto"/>
            </w:tcBorders>
            <w:vAlign w:val="center"/>
          </w:tcPr>
          <w:p w14:paraId="2F8231A1" w14:textId="77777777" w:rsidR="00B07258" w:rsidRPr="00B07258" w:rsidRDefault="00B07258" w:rsidP="00A82845">
            <w:pPr>
              <w:spacing w:before="100" w:after="100"/>
              <w:jc w:val="center"/>
              <w:rPr>
                <w:color w:val="000000"/>
                <w:sz w:val="24"/>
                <w:szCs w:val="24"/>
              </w:rPr>
            </w:pPr>
            <w:r w:rsidRPr="00B07258">
              <w:rPr>
                <w:sz w:val="24"/>
                <w:szCs w:val="24"/>
              </w:rPr>
              <w:t>建模</w:t>
            </w:r>
          </w:p>
        </w:tc>
        <w:tc>
          <w:tcPr>
            <w:tcW w:w="1490" w:type="pct"/>
            <w:vAlign w:val="center"/>
          </w:tcPr>
          <w:p w14:paraId="30B6A9A8" w14:textId="77777777" w:rsidR="00B07258" w:rsidRPr="00B07258" w:rsidRDefault="00B07258" w:rsidP="00A82845">
            <w:pPr>
              <w:jc w:val="center"/>
              <w:rPr>
                <w:color w:val="000000"/>
                <w:sz w:val="24"/>
                <w:szCs w:val="24"/>
              </w:rPr>
            </w:pPr>
            <w:r w:rsidRPr="00B07258">
              <w:rPr>
                <w:color w:val="000000"/>
                <w:sz w:val="24"/>
                <w:szCs w:val="24"/>
              </w:rPr>
              <w:t>机械器件建模</w:t>
            </w:r>
          </w:p>
        </w:tc>
      </w:tr>
      <w:tr w:rsidR="00B07258" w:rsidRPr="00B07258" w14:paraId="4231F5C0" w14:textId="77777777">
        <w:trPr>
          <w:jc w:val="center"/>
        </w:trPr>
        <w:tc>
          <w:tcPr>
            <w:tcW w:w="398" w:type="pct"/>
            <w:vAlign w:val="center"/>
          </w:tcPr>
          <w:p w14:paraId="4D404520" w14:textId="77777777" w:rsidR="00B07258" w:rsidRPr="00B07258" w:rsidRDefault="00B07258">
            <w:pPr>
              <w:pStyle w:val="afffff"/>
              <w:numPr>
                <w:ilvl w:val="0"/>
                <w:numId w:val="7"/>
              </w:numPr>
              <w:spacing w:before="100" w:after="100"/>
              <w:ind w:left="0" w:firstLine="0"/>
              <w:jc w:val="center"/>
              <w:rPr>
                <w:rFonts w:ascii="Times New Roman" w:hAnsi="Times New Roman"/>
                <w:color w:val="000000"/>
                <w:sz w:val="24"/>
                <w:szCs w:val="24"/>
              </w:rPr>
            </w:pPr>
          </w:p>
        </w:tc>
        <w:tc>
          <w:tcPr>
            <w:tcW w:w="821" w:type="pct"/>
            <w:vMerge/>
            <w:vAlign w:val="center"/>
          </w:tcPr>
          <w:p w14:paraId="35A8AFF2" w14:textId="77777777" w:rsidR="00B07258" w:rsidRPr="00B07258" w:rsidRDefault="00B07258">
            <w:pPr>
              <w:spacing w:before="100" w:after="100"/>
              <w:jc w:val="center"/>
              <w:rPr>
                <w:sz w:val="24"/>
                <w:szCs w:val="24"/>
              </w:rPr>
            </w:pPr>
          </w:p>
        </w:tc>
        <w:tc>
          <w:tcPr>
            <w:tcW w:w="1169" w:type="pct"/>
            <w:vMerge/>
            <w:tcBorders>
              <w:right w:val="single" w:sz="4" w:space="0" w:color="auto"/>
            </w:tcBorders>
            <w:vAlign w:val="center"/>
          </w:tcPr>
          <w:p w14:paraId="2372B028" w14:textId="77777777" w:rsidR="00B07258" w:rsidRPr="00B07258" w:rsidRDefault="00B07258">
            <w:pPr>
              <w:spacing w:before="100" w:after="100"/>
              <w:jc w:val="center"/>
              <w:rPr>
                <w:sz w:val="24"/>
                <w:szCs w:val="24"/>
              </w:rPr>
            </w:pPr>
          </w:p>
        </w:tc>
        <w:tc>
          <w:tcPr>
            <w:tcW w:w="1122" w:type="pct"/>
            <w:vMerge/>
            <w:tcBorders>
              <w:left w:val="single" w:sz="4" w:space="0" w:color="auto"/>
            </w:tcBorders>
            <w:vAlign w:val="center"/>
          </w:tcPr>
          <w:p w14:paraId="01DCAED3" w14:textId="77777777" w:rsidR="00B07258" w:rsidRPr="00B07258" w:rsidRDefault="00B07258">
            <w:pPr>
              <w:spacing w:before="100" w:after="100"/>
              <w:jc w:val="center"/>
              <w:rPr>
                <w:sz w:val="24"/>
                <w:szCs w:val="24"/>
              </w:rPr>
            </w:pPr>
          </w:p>
        </w:tc>
        <w:tc>
          <w:tcPr>
            <w:tcW w:w="1490" w:type="pct"/>
            <w:vAlign w:val="center"/>
          </w:tcPr>
          <w:p w14:paraId="0A2B824A" w14:textId="77777777" w:rsidR="00B07258" w:rsidRPr="00B07258" w:rsidRDefault="00B07258" w:rsidP="00A82845">
            <w:pPr>
              <w:jc w:val="center"/>
              <w:rPr>
                <w:color w:val="000000"/>
                <w:sz w:val="24"/>
                <w:szCs w:val="24"/>
              </w:rPr>
            </w:pPr>
            <w:r w:rsidRPr="00B07258">
              <w:rPr>
                <w:color w:val="000000"/>
                <w:sz w:val="24"/>
                <w:szCs w:val="24"/>
              </w:rPr>
              <w:t>机械设备建模</w:t>
            </w:r>
          </w:p>
        </w:tc>
      </w:tr>
      <w:tr w:rsidR="00B07258" w:rsidRPr="00B07258" w14:paraId="2056FA44" w14:textId="77777777">
        <w:trPr>
          <w:jc w:val="center"/>
        </w:trPr>
        <w:tc>
          <w:tcPr>
            <w:tcW w:w="398" w:type="pct"/>
            <w:vAlign w:val="center"/>
          </w:tcPr>
          <w:p w14:paraId="11AD9F4F" w14:textId="77777777" w:rsidR="00B07258" w:rsidRPr="00B07258" w:rsidRDefault="00B07258">
            <w:pPr>
              <w:pStyle w:val="afffff"/>
              <w:numPr>
                <w:ilvl w:val="0"/>
                <w:numId w:val="7"/>
              </w:numPr>
              <w:spacing w:before="100" w:after="100"/>
              <w:ind w:left="0" w:firstLine="0"/>
              <w:jc w:val="center"/>
              <w:rPr>
                <w:rFonts w:ascii="Times New Roman" w:hAnsi="Times New Roman"/>
                <w:color w:val="000000"/>
                <w:sz w:val="24"/>
                <w:szCs w:val="24"/>
              </w:rPr>
            </w:pPr>
          </w:p>
        </w:tc>
        <w:tc>
          <w:tcPr>
            <w:tcW w:w="821" w:type="pct"/>
            <w:vMerge/>
            <w:vAlign w:val="center"/>
          </w:tcPr>
          <w:p w14:paraId="4CC558B7" w14:textId="77777777" w:rsidR="00B07258" w:rsidRPr="00B07258" w:rsidRDefault="00B07258">
            <w:pPr>
              <w:spacing w:before="100" w:after="100"/>
              <w:jc w:val="center"/>
              <w:rPr>
                <w:sz w:val="24"/>
                <w:szCs w:val="24"/>
              </w:rPr>
            </w:pPr>
          </w:p>
        </w:tc>
        <w:tc>
          <w:tcPr>
            <w:tcW w:w="1169" w:type="pct"/>
            <w:vMerge/>
            <w:tcBorders>
              <w:right w:val="single" w:sz="4" w:space="0" w:color="auto"/>
            </w:tcBorders>
            <w:vAlign w:val="center"/>
          </w:tcPr>
          <w:p w14:paraId="49E9351A" w14:textId="77777777" w:rsidR="00B07258" w:rsidRPr="00B07258" w:rsidRDefault="00B07258">
            <w:pPr>
              <w:spacing w:before="100" w:after="100"/>
              <w:jc w:val="center"/>
              <w:rPr>
                <w:sz w:val="24"/>
                <w:szCs w:val="24"/>
              </w:rPr>
            </w:pPr>
          </w:p>
        </w:tc>
        <w:tc>
          <w:tcPr>
            <w:tcW w:w="1122" w:type="pct"/>
            <w:vMerge/>
            <w:tcBorders>
              <w:left w:val="single" w:sz="4" w:space="0" w:color="auto"/>
            </w:tcBorders>
            <w:vAlign w:val="center"/>
          </w:tcPr>
          <w:p w14:paraId="12A7115F" w14:textId="77777777" w:rsidR="00B07258" w:rsidRPr="00B07258" w:rsidRDefault="00B07258">
            <w:pPr>
              <w:spacing w:before="100" w:after="100"/>
              <w:jc w:val="center"/>
              <w:rPr>
                <w:sz w:val="24"/>
                <w:szCs w:val="24"/>
              </w:rPr>
            </w:pPr>
          </w:p>
        </w:tc>
        <w:tc>
          <w:tcPr>
            <w:tcW w:w="1490" w:type="pct"/>
            <w:vAlign w:val="center"/>
          </w:tcPr>
          <w:p w14:paraId="2E5224B5" w14:textId="77777777" w:rsidR="00B07258" w:rsidRPr="00B07258" w:rsidRDefault="00B07258" w:rsidP="00A82845">
            <w:pPr>
              <w:jc w:val="center"/>
              <w:rPr>
                <w:color w:val="000000"/>
                <w:sz w:val="24"/>
                <w:szCs w:val="24"/>
              </w:rPr>
            </w:pPr>
            <w:r w:rsidRPr="00B07258">
              <w:rPr>
                <w:color w:val="000000"/>
                <w:sz w:val="24"/>
                <w:szCs w:val="24"/>
              </w:rPr>
              <w:t>电气器件建模</w:t>
            </w:r>
          </w:p>
        </w:tc>
      </w:tr>
      <w:tr w:rsidR="00B07258" w:rsidRPr="00B07258" w14:paraId="10FCE7E5" w14:textId="77777777">
        <w:trPr>
          <w:jc w:val="center"/>
        </w:trPr>
        <w:tc>
          <w:tcPr>
            <w:tcW w:w="398" w:type="pct"/>
            <w:vAlign w:val="center"/>
          </w:tcPr>
          <w:p w14:paraId="43CBB342" w14:textId="77777777" w:rsidR="00B07258" w:rsidRPr="00B07258" w:rsidRDefault="00B07258">
            <w:pPr>
              <w:pStyle w:val="afffff"/>
              <w:numPr>
                <w:ilvl w:val="0"/>
                <w:numId w:val="7"/>
              </w:numPr>
              <w:spacing w:before="100" w:after="100"/>
              <w:ind w:left="0" w:firstLine="0"/>
              <w:jc w:val="center"/>
              <w:rPr>
                <w:rFonts w:ascii="Times New Roman" w:hAnsi="Times New Roman"/>
                <w:color w:val="000000"/>
                <w:sz w:val="24"/>
                <w:szCs w:val="24"/>
              </w:rPr>
            </w:pPr>
          </w:p>
        </w:tc>
        <w:tc>
          <w:tcPr>
            <w:tcW w:w="821" w:type="pct"/>
            <w:vMerge/>
            <w:vAlign w:val="center"/>
          </w:tcPr>
          <w:p w14:paraId="78A8B96C" w14:textId="77777777" w:rsidR="00B07258" w:rsidRPr="00B07258" w:rsidRDefault="00B07258">
            <w:pPr>
              <w:spacing w:before="100" w:after="100"/>
              <w:jc w:val="center"/>
              <w:rPr>
                <w:sz w:val="24"/>
                <w:szCs w:val="24"/>
              </w:rPr>
            </w:pPr>
          </w:p>
        </w:tc>
        <w:tc>
          <w:tcPr>
            <w:tcW w:w="1169" w:type="pct"/>
            <w:vMerge/>
            <w:tcBorders>
              <w:right w:val="single" w:sz="4" w:space="0" w:color="auto"/>
            </w:tcBorders>
            <w:vAlign w:val="center"/>
          </w:tcPr>
          <w:p w14:paraId="7BDE6B40" w14:textId="77777777" w:rsidR="00B07258" w:rsidRPr="00B07258" w:rsidRDefault="00B07258">
            <w:pPr>
              <w:spacing w:before="100" w:after="100"/>
              <w:jc w:val="center"/>
              <w:rPr>
                <w:sz w:val="24"/>
                <w:szCs w:val="24"/>
              </w:rPr>
            </w:pPr>
          </w:p>
        </w:tc>
        <w:tc>
          <w:tcPr>
            <w:tcW w:w="1122" w:type="pct"/>
            <w:vMerge/>
            <w:tcBorders>
              <w:left w:val="single" w:sz="4" w:space="0" w:color="auto"/>
            </w:tcBorders>
            <w:vAlign w:val="center"/>
          </w:tcPr>
          <w:p w14:paraId="1EC582BE" w14:textId="77777777" w:rsidR="00B07258" w:rsidRPr="00B07258" w:rsidRDefault="00B07258">
            <w:pPr>
              <w:spacing w:before="100" w:after="100"/>
              <w:jc w:val="center"/>
              <w:rPr>
                <w:sz w:val="24"/>
                <w:szCs w:val="24"/>
              </w:rPr>
            </w:pPr>
          </w:p>
        </w:tc>
        <w:tc>
          <w:tcPr>
            <w:tcW w:w="1490" w:type="pct"/>
            <w:vAlign w:val="center"/>
          </w:tcPr>
          <w:p w14:paraId="1A357CAE" w14:textId="77777777" w:rsidR="00B07258" w:rsidRPr="00B07258" w:rsidRDefault="00B07258" w:rsidP="00A82845">
            <w:pPr>
              <w:jc w:val="center"/>
              <w:rPr>
                <w:color w:val="000000"/>
                <w:sz w:val="24"/>
                <w:szCs w:val="24"/>
              </w:rPr>
            </w:pPr>
            <w:r w:rsidRPr="00B07258">
              <w:rPr>
                <w:color w:val="000000"/>
                <w:sz w:val="24"/>
                <w:szCs w:val="24"/>
              </w:rPr>
              <w:t>电气设备建模</w:t>
            </w:r>
          </w:p>
        </w:tc>
      </w:tr>
      <w:tr w:rsidR="00B07258" w:rsidRPr="00B07258" w14:paraId="05130726" w14:textId="77777777">
        <w:trPr>
          <w:jc w:val="center"/>
        </w:trPr>
        <w:tc>
          <w:tcPr>
            <w:tcW w:w="398" w:type="pct"/>
            <w:vAlign w:val="center"/>
          </w:tcPr>
          <w:p w14:paraId="5158F702" w14:textId="77777777" w:rsidR="00B07258" w:rsidRPr="00B07258" w:rsidRDefault="00B07258">
            <w:pPr>
              <w:pStyle w:val="afffff"/>
              <w:numPr>
                <w:ilvl w:val="0"/>
                <w:numId w:val="7"/>
              </w:numPr>
              <w:spacing w:before="100" w:after="100"/>
              <w:ind w:left="0" w:firstLine="0"/>
              <w:jc w:val="center"/>
              <w:rPr>
                <w:rFonts w:ascii="Times New Roman" w:hAnsi="Times New Roman"/>
                <w:color w:val="000000"/>
                <w:sz w:val="24"/>
                <w:szCs w:val="24"/>
              </w:rPr>
            </w:pPr>
          </w:p>
        </w:tc>
        <w:tc>
          <w:tcPr>
            <w:tcW w:w="821" w:type="pct"/>
            <w:vMerge/>
            <w:vAlign w:val="center"/>
          </w:tcPr>
          <w:p w14:paraId="5D08F81E" w14:textId="77777777" w:rsidR="00B07258" w:rsidRPr="00B07258" w:rsidRDefault="00B07258">
            <w:pPr>
              <w:spacing w:before="100" w:after="100"/>
              <w:jc w:val="center"/>
              <w:rPr>
                <w:sz w:val="24"/>
                <w:szCs w:val="24"/>
              </w:rPr>
            </w:pPr>
          </w:p>
        </w:tc>
        <w:tc>
          <w:tcPr>
            <w:tcW w:w="1169" w:type="pct"/>
            <w:vMerge/>
            <w:tcBorders>
              <w:right w:val="single" w:sz="4" w:space="0" w:color="auto"/>
            </w:tcBorders>
            <w:vAlign w:val="center"/>
          </w:tcPr>
          <w:p w14:paraId="3C23826C" w14:textId="77777777" w:rsidR="00B07258" w:rsidRPr="00B07258" w:rsidRDefault="00B07258">
            <w:pPr>
              <w:spacing w:before="100" w:after="100"/>
              <w:jc w:val="center"/>
              <w:rPr>
                <w:sz w:val="24"/>
                <w:szCs w:val="24"/>
              </w:rPr>
            </w:pPr>
          </w:p>
        </w:tc>
        <w:tc>
          <w:tcPr>
            <w:tcW w:w="1122" w:type="pct"/>
            <w:vMerge/>
            <w:tcBorders>
              <w:left w:val="single" w:sz="4" w:space="0" w:color="auto"/>
            </w:tcBorders>
            <w:vAlign w:val="center"/>
          </w:tcPr>
          <w:p w14:paraId="394F35D0" w14:textId="77777777" w:rsidR="00B07258" w:rsidRPr="00B07258" w:rsidRDefault="00B07258">
            <w:pPr>
              <w:spacing w:before="100" w:after="100"/>
              <w:jc w:val="center"/>
              <w:rPr>
                <w:sz w:val="24"/>
                <w:szCs w:val="24"/>
              </w:rPr>
            </w:pPr>
          </w:p>
        </w:tc>
        <w:tc>
          <w:tcPr>
            <w:tcW w:w="1490" w:type="pct"/>
            <w:vAlign w:val="center"/>
          </w:tcPr>
          <w:p w14:paraId="2ED03877" w14:textId="77777777" w:rsidR="00B07258" w:rsidRPr="00B07258" w:rsidRDefault="00B07258" w:rsidP="00A82845">
            <w:pPr>
              <w:jc w:val="center"/>
              <w:rPr>
                <w:color w:val="000000"/>
                <w:sz w:val="24"/>
                <w:szCs w:val="24"/>
              </w:rPr>
            </w:pPr>
            <w:r w:rsidRPr="00B07258">
              <w:rPr>
                <w:color w:val="000000"/>
                <w:sz w:val="24"/>
                <w:szCs w:val="24"/>
              </w:rPr>
              <w:t>液压器件建模</w:t>
            </w:r>
          </w:p>
        </w:tc>
      </w:tr>
      <w:tr w:rsidR="00B07258" w:rsidRPr="00B07258" w14:paraId="0E2562EC" w14:textId="77777777">
        <w:trPr>
          <w:jc w:val="center"/>
        </w:trPr>
        <w:tc>
          <w:tcPr>
            <w:tcW w:w="398" w:type="pct"/>
            <w:vAlign w:val="center"/>
          </w:tcPr>
          <w:p w14:paraId="4605EF15" w14:textId="77777777" w:rsidR="00B07258" w:rsidRPr="00B07258" w:rsidRDefault="00B07258">
            <w:pPr>
              <w:pStyle w:val="afffff"/>
              <w:numPr>
                <w:ilvl w:val="0"/>
                <w:numId w:val="7"/>
              </w:numPr>
              <w:spacing w:before="100" w:after="100"/>
              <w:ind w:left="0" w:firstLine="0"/>
              <w:jc w:val="center"/>
              <w:rPr>
                <w:rFonts w:ascii="Times New Roman" w:hAnsi="Times New Roman"/>
                <w:color w:val="000000"/>
                <w:sz w:val="24"/>
                <w:szCs w:val="24"/>
              </w:rPr>
            </w:pPr>
          </w:p>
        </w:tc>
        <w:tc>
          <w:tcPr>
            <w:tcW w:w="821" w:type="pct"/>
            <w:vMerge/>
            <w:vAlign w:val="center"/>
          </w:tcPr>
          <w:p w14:paraId="6CB1CDE5" w14:textId="77777777" w:rsidR="00B07258" w:rsidRPr="00B07258" w:rsidRDefault="00B07258">
            <w:pPr>
              <w:spacing w:before="100" w:after="100"/>
              <w:jc w:val="center"/>
              <w:rPr>
                <w:sz w:val="24"/>
                <w:szCs w:val="24"/>
              </w:rPr>
            </w:pPr>
          </w:p>
        </w:tc>
        <w:tc>
          <w:tcPr>
            <w:tcW w:w="1169" w:type="pct"/>
            <w:vMerge/>
            <w:tcBorders>
              <w:right w:val="single" w:sz="4" w:space="0" w:color="auto"/>
            </w:tcBorders>
            <w:vAlign w:val="center"/>
          </w:tcPr>
          <w:p w14:paraId="7C34BF27" w14:textId="77777777" w:rsidR="00B07258" w:rsidRPr="00B07258" w:rsidRDefault="00B07258">
            <w:pPr>
              <w:spacing w:before="100" w:after="100"/>
              <w:jc w:val="center"/>
              <w:rPr>
                <w:sz w:val="24"/>
                <w:szCs w:val="24"/>
              </w:rPr>
            </w:pPr>
          </w:p>
        </w:tc>
        <w:tc>
          <w:tcPr>
            <w:tcW w:w="1122" w:type="pct"/>
            <w:vMerge/>
            <w:tcBorders>
              <w:left w:val="single" w:sz="4" w:space="0" w:color="auto"/>
            </w:tcBorders>
            <w:vAlign w:val="center"/>
          </w:tcPr>
          <w:p w14:paraId="0E9629D7" w14:textId="77777777" w:rsidR="00B07258" w:rsidRPr="00B07258" w:rsidRDefault="00B07258">
            <w:pPr>
              <w:spacing w:before="100" w:after="100"/>
              <w:jc w:val="center"/>
              <w:rPr>
                <w:sz w:val="24"/>
                <w:szCs w:val="24"/>
              </w:rPr>
            </w:pPr>
          </w:p>
        </w:tc>
        <w:tc>
          <w:tcPr>
            <w:tcW w:w="1490" w:type="pct"/>
            <w:vAlign w:val="center"/>
          </w:tcPr>
          <w:p w14:paraId="31CFDB86" w14:textId="77777777" w:rsidR="00B07258" w:rsidRPr="00B07258" w:rsidRDefault="00B07258" w:rsidP="00A82845">
            <w:pPr>
              <w:jc w:val="center"/>
              <w:rPr>
                <w:color w:val="000000"/>
                <w:sz w:val="24"/>
                <w:szCs w:val="24"/>
              </w:rPr>
            </w:pPr>
            <w:r w:rsidRPr="00B07258">
              <w:rPr>
                <w:color w:val="000000"/>
                <w:sz w:val="24"/>
                <w:szCs w:val="24"/>
              </w:rPr>
              <w:t>液压设备建模</w:t>
            </w:r>
          </w:p>
        </w:tc>
      </w:tr>
      <w:tr w:rsidR="00B07258" w:rsidRPr="00B07258" w14:paraId="76114D4A" w14:textId="77777777">
        <w:trPr>
          <w:jc w:val="center"/>
        </w:trPr>
        <w:tc>
          <w:tcPr>
            <w:tcW w:w="398" w:type="pct"/>
            <w:vAlign w:val="center"/>
          </w:tcPr>
          <w:p w14:paraId="4B50B6E6" w14:textId="77777777" w:rsidR="00B07258" w:rsidRPr="00B07258" w:rsidRDefault="00B07258">
            <w:pPr>
              <w:pStyle w:val="afffff"/>
              <w:numPr>
                <w:ilvl w:val="0"/>
                <w:numId w:val="7"/>
              </w:numPr>
              <w:spacing w:before="100" w:after="100"/>
              <w:ind w:left="0" w:firstLine="0"/>
              <w:jc w:val="center"/>
              <w:rPr>
                <w:rFonts w:ascii="Times New Roman" w:hAnsi="Times New Roman"/>
                <w:color w:val="000000"/>
                <w:sz w:val="24"/>
                <w:szCs w:val="24"/>
              </w:rPr>
            </w:pPr>
          </w:p>
        </w:tc>
        <w:tc>
          <w:tcPr>
            <w:tcW w:w="821" w:type="pct"/>
            <w:vMerge/>
            <w:vAlign w:val="center"/>
          </w:tcPr>
          <w:p w14:paraId="7285741D" w14:textId="77777777" w:rsidR="00B07258" w:rsidRPr="00B07258" w:rsidRDefault="00B07258">
            <w:pPr>
              <w:spacing w:before="100" w:after="100"/>
              <w:jc w:val="center"/>
              <w:rPr>
                <w:sz w:val="24"/>
                <w:szCs w:val="24"/>
              </w:rPr>
            </w:pPr>
          </w:p>
        </w:tc>
        <w:tc>
          <w:tcPr>
            <w:tcW w:w="1169" w:type="pct"/>
            <w:vMerge/>
            <w:tcBorders>
              <w:right w:val="single" w:sz="4" w:space="0" w:color="auto"/>
            </w:tcBorders>
            <w:vAlign w:val="center"/>
          </w:tcPr>
          <w:p w14:paraId="04C45F38" w14:textId="77777777" w:rsidR="00B07258" w:rsidRPr="00B07258" w:rsidRDefault="00B07258">
            <w:pPr>
              <w:spacing w:before="100" w:after="100"/>
              <w:jc w:val="center"/>
              <w:rPr>
                <w:sz w:val="24"/>
                <w:szCs w:val="24"/>
              </w:rPr>
            </w:pPr>
          </w:p>
        </w:tc>
        <w:tc>
          <w:tcPr>
            <w:tcW w:w="1122" w:type="pct"/>
            <w:vMerge/>
            <w:tcBorders>
              <w:left w:val="single" w:sz="4" w:space="0" w:color="auto"/>
            </w:tcBorders>
            <w:vAlign w:val="center"/>
          </w:tcPr>
          <w:p w14:paraId="7C85A35C" w14:textId="77777777" w:rsidR="00B07258" w:rsidRPr="00B07258" w:rsidRDefault="00B07258">
            <w:pPr>
              <w:spacing w:before="100" w:after="100"/>
              <w:jc w:val="center"/>
              <w:rPr>
                <w:sz w:val="24"/>
                <w:szCs w:val="24"/>
              </w:rPr>
            </w:pPr>
          </w:p>
        </w:tc>
        <w:tc>
          <w:tcPr>
            <w:tcW w:w="1490" w:type="pct"/>
            <w:vAlign w:val="center"/>
          </w:tcPr>
          <w:p w14:paraId="2DD8ED38" w14:textId="77777777" w:rsidR="00B07258" w:rsidRPr="00B07258" w:rsidRDefault="00B07258" w:rsidP="00A82845">
            <w:pPr>
              <w:jc w:val="center"/>
              <w:rPr>
                <w:color w:val="000000"/>
                <w:sz w:val="24"/>
                <w:szCs w:val="24"/>
              </w:rPr>
            </w:pPr>
            <w:r w:rsidRPr="00B07258">
              <w:rPr>
                <w:color w:val="000000"/>
                <w:sz w:val="24"/>
                <w:szCs w:val="24"/>
              </w:rPr>
              <w:t>机械、电气、液压设备集成建模</w:t>
            </w:r>
          </w:p>
        </w:tc>
      </w:tr>
      <w:tr w:rsidR="00B07258" w:rsidRPr="00B07258" w14:paraId="7CE129F7" w14:textId="77777777">
        <w:trPr>
          <w:jc w:val="center"/>
        </w:trPr>
        <w:tc>
          <w:tcPr>
            <w:tcW w:w="398" w:type="pct"/>
            <w:vAlign w:val="center"/>
          </w:tcPr>
          <w:p w14:paraId="10CF08D2" w14:textId="77777777" w:rsidR="00B07258" w:rsidRPr="00B07258" w:rsidRDefault="00B07258">
            <w:pPr>
              <w:pStyle w:val="afffff"/>
              <w:numPr>
                <w:ilvl w:val="0"/>
                <w:numId w:val="7"/>
              </w:numPr>
              <w:spacing w:before="100" w:after="100"/>
              <w:ind w:left="0" w:firstLine="0"/>
              <w:jc w:val="center"/>
              <w:rPr>
                <w:rFonts w:ascii="Times New Roman" w:hAnsi="Times New Roman"/>
                <w:color w:val="000000"/>
                <w:sz w:val="24"/>
                <w:szCs w:val="24"/>
                <w:lang w:eastAsia="zh-CN"/>
              </w:rPr>
            </w:pPr>
          </w:p>
        </w:tc>
        <w:tc>
          <w:tcPr>
            <w:tcW w:w="821" w:type="pct"/>
            <w:vMerge/>
            <w:vAlign w:val="center"/>
          </w:tcPr>
          <w:p w14:paraId="71921A5B" w14:textId="77777777" w:rsidR="00B07258" w:rsidRPr="00B07258" w:rsidRDefault="00B07258">
            <w:pPr>
              <w:spacing w:before="100" w:after="100"/>
              <w:jc w:val="center"/>
              <w:rPr>
                <w:sz w:val="24"/>
                <w:szCs w:val="24"/>
              </w:rPr>
            </w:pPr>
          </w:p>
        </w:tc>
        <w:tc>
          <w:tcPr>
            <w:tcW w:w="1169" w:type="pct"/>
            <w:vMerge/>
            <w:tcBorders>
              <w:right w:val="single" w:sz="4" w:space="0" w:color="auto"/>
            </w:tcBorders>
            <w:vAlign w:val="center"/>
          </w:tcPr>
          <w:p w14:paraId="0D0A0C7F" w14:textId="77777777" w:rsidR="00B07258" w:rsidRPr="00B07258" w:rsidRDefault="00B07258">
            <w:pPr>
              <w:spacing w:before="100" w:after="100"/>
              <w:jc w:val="center"/>
              <w:rPr>
                <w:sz w:val="24"/>
                <w:szCs w:val="24"/>
              </w:rPr>
            </w:pPr>
          </w:p>
        </w:tc>
        <w:tc>
          <w:tcPr>
            <w:tcW w:w="1122" w:type="pct"/>
            <w:vMerge w:val="restart"/>
            <w:tcBorders>
              <w:left w:val="single" w:sz="4" w:space="0" w:color="auto"/>
            </w:tcBorders>
            <w:vAlign w:val="center"/>
          </w:tcPr>
          <w:p w14:paraId="558E2C4B" w14:textId="77777777" w:rsidR="00B07258" w:rsidRPr="00B07258" w:rsidRDefault="00B07258">
            <w:pPr>
              <w:spacing w:before="100" w:after="100"/>
              <w:jc w:val="center"/>
              <w:rPr>
                <w:sz w:val="24"/>
                <w:szCs w:val="24"/>
              </w:rPr>
            </w:pPr>
            <w:r w:rsidRPr="00B07258">
              <w:rPr>
                <w:sz w:val="24"/>
                <w:szCs w:val="24"/>
              </w:rPr>
              <w:t>测试性评价</w:t>
            </w:r>
          </w:p>
        </w:tc>
        <w:tc>
          <w:tcPr>
            <w:tcW w:w="1490" w:type="pct"/>
            <w:vAlign w:val="center"/>
          </w:tcPr>
          <w:p w14:paraId="4A461003" w14:textId="77777777" w:rsidR="00B07258" w:rsidRPr="00B07258" w:rsidRDefault="00B07258" w:rsidP="00A82845">
            <w:pPr>
              <w:jc w:val="center"/>
              <w:rPr>
                <w:color w:val="000000"/>
                <w:sz w:val="24"/>
                <w:szCs w:val="24"/>
              </w:rPr>
            </w:pPr>
            <w:r w:rsidRPr="00B07258">
              <w:rPr>
                <w:color w:val="000000"/>
                <w:sz w:val="24"/>
                <w:szCs w:val="24"/>
              </w:rPr>
              <w:t>机械设备建模测试性评价</w:t>
            </w:r>
          </w:p>
        </w:tc>
      </w:tr>
      <w:tr w:rsidR="00B07258" w:rsidRPr="00B07258" w14:paraId="1D10D65E" w14:textId="77777777">
        <w:trPr>
          <w:jc w:val="center"/>
        </w:trPr>
        <w:tc>
          <w:tcPr>
            <w:tcW w:w="398" w:type="pct"/>
            <w:vAlign w:val="center"/>
          </w:tcPr>
          <w:p w14:paraId="6513D1A1" w14:textId="77777777" w:rsidR="00B07258" w:rsidRPr="00B07258" w:rsidRDefault="00B07258">
            <w:pPr>
              <w:pStyle w:val="afffff"/>
              <w:numPr>
                <w:ilvl w:val="0"/>
                <w:numId w:val="7"/>
              </w:numPr>
              <w:spacing w:before="100" w:after="100"/>
              <w:ind w:left="0" w:firstLine="0"/>
              <w:jc w:val="center"/>
              <w:rPr>
                <w:rFonts w:ascii="Times New Roman" w:hAnsi="Times New Roman"/>
                <w:color w:val="000000"/>
                <w:sz w:val="24"/>
                <w:szCs w:val="24"/>
                <w:lang w:eastAsia="zh-CN"/>
              </w:rPr>
            </w:pPr>
          </w:p>
        </w:tc>
        <w:tc>
          <w:tcPr>
            <w:tcW w:w="821" w:type="pct"/>
            <w:vMerge/>
            <w:vAlign w:val="center"/>
          </w:tcPr>
          <w:p w14:paraId="445DF2B7" w14:textId="77777777" w:rsidR="00B07258" w:rsidRPr="00B07258" w:rsidRDefault="00B07258">
            <w:pPr>
              <w:spacing w:before="100" w:after="100"/>
              <w:jc w:val="center"/>
              <w:rPr>
                <w:sz w:val="24"/>
                <w:szCs w:val="24"/>
              </w:rPr>
            </w:pPr>
          </w:p>
        </w:tc>
        <w:tc>
          <w:tcPr>
            <w:tcW w:w="1169" w:type="pct"/>
            <w:vMerge/>
            <w:tcBorders>
              <w:right w:val="single" w:sz="4" w:space="0" w:color="auto"/>
            </w:tcBorders>
            <w:vAlign w:val="center"/>
          </w:tcPr>
          <w:p w14:paraId="63353F87" w14:textId="77777777" w:rsidR="00B07258" w:rsidRPr="00B07258" w:rsidRDefault="00B07258">
            <w:pPr>
              <w:spacing w:before="100" w:after="100"/>
              <w:jc w:val="center"/>
              <w:rPr>
                <w:sz w:val="24"/>
                <w:szCs w:val="24"/>
              </w:rPr>
            </w:pPr>
          </w:p>
        </w:tc>
        <w:tc>
          <w:tcPr>
            <w:tcW w:w="1122" w:type="pct"/>
            <w:vMerge/>
            <w:tcBorders>
              <w:left w:val="single" w:sz="4" w:space="0" w:color="auto"/>
            </w:tcBorders>
            <w:vAlign w:val="center"/>
          </w:tcPr>
          <w:p w14:paraId="0CD31136" w14:textId="77777777" w:rsidR="00B07258" w:rsidRPr="00B07258" w:rsidRDefault="00B07258">
            <w:pPr>
              <w:spacing w:before="100" w:after="100"/>
              <w:jc w:val="center"/>
              <w:rPr>
                <w:sz w:val="24"/>
                <w:szCs w:val="24"/>
              </w:rPr>
            </w:pPr>
          </w:p>
        </w:tc>
        <w:tc>
          <w:tcPr>
            <w:tcW w:w="1490" w:type="pct"/>
            <w:vAlign w:val="center"/>
          </w:tcPr>
          <w:p w14:paraId="1847FF10" w14:textId="77777777" w:rsidR="00B07258" w:rsidRPr="00B07258" w:rsidRDefault="00B07258" w:rsidP="00A82845">
            <w:pPr>
              <w:jc w:val="center"/>
              <w:rPr>
                <w:color w:val="000000"/>
                <w:sz w:val="24"/>
                <w:szCs w:val="24"/>
              </w:rPr>
            </w:pPr>
            <w:r w:rsidRPr="00B07258">
              <w:rPr>
                <w:color w:val="000000"/>
                <w:sz w:val="24"/>
                <w:szCs w:val="24"/>
              </w:rPr>
              <w:t>电气设备建模测试性评价</w:t>
            </w:r>
          </w:p>
        </w:tc>
      </w:tr>
      <w:tr w:rsidR="00B07258" w:rsidRPr="00B07258" w14:paraId="3618C139" w14:textId="77777777">
        <w:trPr>
          <w:jc w:val="center"/>
        </w:trPr>
        <w:tc>
          <w:tcPr>
            <w:tcW w:w="398" w:type="pct"/>
            <w:vAlign w:val="center"/>
          </w:tcPr>
          <w:p w14:paraId="29FC878D" w14:textId="77777777" w:rsidR="00B07258" w:rsidRPr="00B07258" w:rsidRDefault="00B07258">
            <w:pPr>
              <w:pStyle w:val="afffff"/>
              <w:numPr>
                <w:ilvl w:val="0"/>
                <w:numId w:val="7"/>
              </w:numPr>
              <w:spacing w:before="100" w:after="100"/>
              <w:ind w:left="0" w:firstLine="0"/>
              <w:jc w:val="center"/>
              <w:rPr>
                <w:rFonts w:ascii="Times New Roman" w:hAnsi="Times New Roman"/>
                <w:color w:val="000000"/>
                <w:sz w:val="24"/>
                <w:szCs w:val="24"/>
                <w:lang w:eastAsia="zh-CN"/>
              </w:rPr>
            </w:pPr>
          </w:p>
        </w:tc>
        <w:tc>
          <w:tcPr>
            <w:tcW w:w="821" w:type="pct"/>
            <w:vMerge/>
            <w:vAlign w:val="center"/>
          </w:tcPr>
          <w:p w14:paraId="57E8F6ED" w14:textId="77777777" w:rsidR="00B07258" w:rsidRPr="00B07258" w:rsidRDefault="00B07258">
            <w:pPr>
              <w:spacing w:before="100" w:after="100"/>
              <w:jc w:val="center"/>
              <w:rPr>
                <w:sz w:val="24"/>
                <w:szCs w:val="24"/>
              </w:rPr>
            </w:pPr>
          </w:p>
        </w:tc>
        <w:tc>
          <w:tcPr>
            <w:tcW w:w="1169" w:type="pct"/>
            <w:vMerge/>
            <w:tcBorders>
              <w:right w:val="single" w:sz="4" w:space="0" w:color="auto"/>
            </w:tcBorders>
            <w:vAlign w:val="center"/>
          </w:tcPr>
          <w:p w14:paraId="1F55BF9C" w14:textId="77777777" w:rsidR="00B07258" w:rsidRPr="00B07258" w:rsidRDefault="00B07258">
            <w:pPr>
              <w:spacing w:before="100" w:after="100"/>
              <w:jc w:val="center"/>
              <w:rPr>
                <w:sz w:val="24"/>
                <w:szCs w:val="24"/>
              </w:rPr>
            </w:pPr>
          </w:p>
        </w:tc>
        <w:tc>
          <w:tcPr>
            <w:tcW w:w="1122" w:type="pct"/>
            <w:vMerge/>
            <w:tcBorders>
              <w:left w:val="single" w:sz="4" w:space="0" w:color="auto"/>
            </w:tcBorders>
            <w:vAlign w:val="center"/>
          </w:tcPr>
          <w:p w14:paraId="37A49186" w14:textId="77777777" w:rsidR="00B07258" w:rsidRPr="00B07258" w:rsidRDefault="00B07258">
            <w:pPr>
              <w:spacing w:before="100" w:after="100"/>
              <w:jc w:val="center"/>
              <w:rPr>
                <w:sz w:val="24"/>
                <w:szCs w:val="24"/>
              </w:rPr>
            </w:pPr>
          </w:p>
        </w:tc>
        <w:tc>
          <w:tcPr>
            <w:tcW w:w="1490" w:type="pct"/>
            <w:vAlign w:val="center"/>
          </w:tcPr>
          <w:p w14:paraId="3F6F90F4" w14:textId="77777777" w:rsidR="00B07258" w:rsidRPr="00B07258" w:rsidRDefault="00B07258" w:rsidP="00A82845">
            <w:pPr>
              <w:jc w:val="center"/>
              <w:rPr>
                <w:color w:val="000000"/>
                <w:sz w:val="24"/>
                <w:szCs w:val="24"/>
              </w:rPr>
            </w:pPr>
            <w:r w:rsidRPr="00B07258">
              <w:rPr>
                <w:color w:val="000000"/>
                <w:sz w:val="24"/>
                <w:szCs w:val="24"/>
              </w:rPr>
              <w:t>液压设备模测试性评价</w:t>
            </w:r>
          </w:p>
        </w:tc>
      </w:tr>
      <w:tr w:rsidR="00B07258" w:rsidRPr="00B07258" w14:paraId="3A400C5D" w14:textId="77777777">
        <w:trPr>
          <w:jc w:val="center"/>
        </w:trPr>
        <w:tc>
          <w:tcPr>
            <w:tcW w:w="398" w:type="pct"/>
            <w:vAlign w:val="center"/>
          </w:tcPr>
          <w:p w14:paraId="6EB986B7" w14:textId="77777777" w:rsidR="00B07258" w:rsidRPr="00B07258" w:rsidRDefault="00B07258">
            <w:pPr>
              <w:pStyle w:val="afffff"/>
              <w:numPr>
                <w:ilvl w:val="0"/>
                <w:numId w:val="7"/>
              </w:numPr>
              <w:spacing w:before="100" w:after="100"/>
              <w:ind w:left="0" w:firstLine="0"/>
              <w:jc w:val="center"/>
              <w:rPr>
                <w:rFonts w:ascii="Times New Roman" w:hAnsi="Times New Roman"/>
                <w:color w:val="000000"/>
                <w:sz w:val="24"/>
                <w:szCs w:val="24"/>
                <w:lang w:eastAsia="zh-CN"/>
              </w:rPr>
            </w:pPr>
          </w:p>
        </w:tc>
        <w:tc>
          <w:tcPr>
            <w:tcW w:w="821" w:type="pct"/>
            <w:vMerge/>
            <w:vAlign w:val="center"/>
          </w:tcPr>
          <w:p w14:paraId="5E72009B" w14:textId="77777777" w:rsidR="00B07258" w:rsidRPr="00B07258" w:rsidRDefault="00B07258">
            <w:pPr>
              <w:spacing w:before="100" w:after="100"/>
              <w:jc w:val="center"/>
              <w:rPr>
                <w:sz w:val="24"/>
                <w:szCs w:val="24"/>
              </w:rPr>
            </w:pPr>
          </w:p>
        </w:tc>
        <w:tc>
          <w:tcPr>
            <w:tcW w:w="1169" w:type="pct"/>
            <w:vMerge/>
            <w:tcBorders>
              <w:right w:val="single" w:sz="4" w:space="0" w:color="auto"/>
            </w:tcBorders>
            <w:vAlign w:val="center"/>
          </w:tcPr>
          <w:p w14:paraId="568E2A53" w14:textId="77777777" w:rsidR="00B07258" w:rsidRPr="00B07258" w:rsidRDefault="00B07258">
            <w:pPr>
              <w:spacing w:before="100" w:after="100"/>
              <w:jc w:val="center"/>
              <w:rPr>
                <w:sz w:val="24"/>
                <w:szCs w:val="24"/>
              </w:rPr>
            </w:pPr>
          </w:p>
        </w:tc>
        <w:tc>
          <w:tcPr>
            <w:tcW w:w="1122" w:type="pct"/>
            <w:vMerge/>
            <w:tcBorders>
              <w:left w:val="single" w:sz="4" w:space="0" w:color="auto"/>
            </w:tcBorders>
            <w:vAlign w:val="center"/>
          </w:tcPr>
          <w:p w14:paraId="26FAA133" w14:textId="77777777" w:rsidR="00B07258" w:rsidRPr="00B07258" w:rsidRDefault="00B07258">
            <w:pPr>
              <w:spacing w:before="100" w:after="100"/>
              <w:jc w:val="center"/>
              <w:rPr>
                <w:sz w:val="24"/>
                <w:szCs w:val="24"/>
              </w:rPr>
            </w:pPr>
          </w:p>
        </w:tc>
        <w:tc>
          <w:tcPr>
            <w:tcW w:w="1490" w:type="pct"/>
            <w:vAlign w:val="center"/>
          </w:tcPr>
          <w:p w14:paraId="7806DC58" w14:textId="77777777" w:rsidR="00B07258" w:rsidRPr="00B07258" w:rsidRDefault="00B07258" w:rsidP="00A82845">
            <w:pPr>
              <w:jc w:val="center"/>
              <w:rPr>
                <w:color w:val="000000"/>
                <w:sz w:val="24"/>
                <w:szCs w:val="24"/>
              </w:rPr>
            </w:pPr>
            <w:r w:rsidRPr="00B07258">
              <w:rPr>
                <w:color w:val="000000"/>
                <w:sz w:val="24"/>
                <w:szCs w:val="24"/>
              </w:rPr>
              <w:t>机械、电气、液压集成建模测试性评价</w:t>
            </w:r>
          </w:p>
        </w:tc>
      </w:tr>
      <w:tr w:rsidR="00B07258" w:rsidRPr="00B07258" w14:paraId="33BB27F4" w14:textId="77777777">
        <w:trPr>
          <w:jc w:val="center"/>
        </w:trPr>
        <w:tc>
          <w:tcPr>
            <w:tcW w:w="398" w:type="pct"/>
            <w:vAlign w:val="center"/>
          </w:tcPr>
          <w:p w14:paraId="462710F2" w14:textId="77777777" w:rsidR="00B07258" w:rsidRPr="00B07258" w:rsidRDefault="00B07258">
            <w:pPr>
              <w:pStyle w:val="afffff"/>
              <w:numPr>
                <w:ilvl w:val="0"/>
                <w:numId w:val="7"/>
              </w:numPr>
              <w:spacing w:before="100" w:after="100"/>
              <w:ind w:left="0" w:firstLine="0"/>
              <w:jc w:val="center"/>
              <w:rPr>
                <w:rFonts w:ascii="Times New Roman" w:hAnsi="Times New Roman"/>
                <w:color w:val="000000"/>
                <w:sz w:val="24"/>
                <w:szCs w:val="24"/>
                <w:lang w:eastAsia="zh-CN"/>
              </w:rPr>
            </w:pPr>
          </w:p>
        </w:tc>
        <w:tc>
          <w:tcPr>
            <w:tcW w:w="821" w:type="pct"/>
            <w:vMerge/>
            <w:vAlign w:val="center"/>
          </w:tcPr>
          <w:p w14:paraId="63C1E07D" w14:textId="77777777" w:rsidR="00B07258" w:rsidRPr="00B07258" w:rsidRDefault="00B07258">
            <w:pPr>
              <w:spacing w:before="100" w:after="100"/>
              <w:jc w:val="center"/>
              <w:rPr>
                <w:sz w:val="24"/>
                <w:szCs w:val="24"/>
              </w:rPr>
            </w:pPr>
          </w:p>
        </w:tc>
        <w:tc>
          <w:tcPr>
            <w:tcW w:w="1169" w:type="pct"/>
            <w:vMerge w:val="restart"/>
            <w:tcBorders>
              <w:right w:val="single" w:sz="4" w:space="0" w:color="auto"/>
            </w:tcBorders>
            <w:vAlign w:val="center"/>
          </w:tcPr>
          <w:p w14:paraId="1FCE0DAE" w14:textId="77777777" w:rsidR="00B07258" w:rsidRPr="00B07258" w:rsidRDefault="00B07258">
            <w:pPr>
              <w:spacing w:before="100" w:after="100"/>
              <w:jc w:val="center"/>
              <w:rPr>
                <w:sz w:val="24"/>
                <w:szCs w:val="24"/>
              </w:rPr>
            </w:pPr>
            <w:r w:rsidRPr="00B07258">
              <w:rPr>
                <w:sz w:val="24"/>
                <w:szCs w:val="24"/>
              </w:rPr>
              <w:t>基本器件库</w:t>
            </w:r>
          </w:p>
        </w:tc>
        <w:tc>
          <w:tcPr>
            <w:tcW w:w="1122" w:type="pct"/>
            <w:vMerge w:val="restart"/>
            <w:tcBorders>
              <w:left w:val="single" w:sz="4" w:space="0" w:color="auto"/>
            </w:tcBorders>
            <w:vAlign w:val="center"/>
          </w:tcPr>
          <w:p w14:paraId="3EEF7FC3" w14:textId="77777777" w:rsidR="00B07258" w:rsidRPr="00B07258" w:rsidRDefault="00B07258">
            <w:pPr>
              <w:spacing w:before="100" w:after="100"/>
              <w:jc w:val="center"/>
              <w:rPr>
                <w:sz w:val="24"/>
                <w:szCs w:val="24"/>
              </w:rPr>
            </w:pPr>
            <w:r w:rsidRPr="00B07258">
              <w:rPr>
                <w:sz w:val="24"/>
                <w:szCs w:val="24"/>
              </w:rPr>
              <w:t>电气</w:t>
            </w:r>
          </w:p>
        </w:tc>
        <w:tc>
          <w:tcPr>
            <w:tcW w:w="1490" w:type="pct"/>
            <w:vAlign w:val="center"/>
          </w:tcPr>
          <w:p w14:paraId="0505347C" w14:textId="77777777" w:rsidR="00B07258" w:rsidRPr="00B07258" w:rsidRDefault="00B07258" w:rsidP="00A82845">
            <w:pPr>
              <w:jc w:val="center"/>
              <w:rPr>
                <w:color w:val="000000"/>
                <w:sz w:val="24"/>
                <w:szCs w:val="24"/>
              </w:rPr>
            </w:pPr>
            <w:r w:rsidRPr="00B07258">
              <w:rPr>
                <w:color w:val="000000"/>
                <w:sz w:val="24"/>
                <w:szCs w:val="24"/>
              </w:rPr>
              <w:t>查看</w:t>
            </w:r>
          </w:p>
        </w:tc>
      </w:tr>
      <w:tr w:rsidR="00B07258" w:rsidRPr="00B07258" w14:paraId="62F377FC" w14:textId="77777777">
        <w:trPr>
          <w:jc w:val="center"/>
        </w:trPr>
        <w:tc>
          <w:tcPr>
            <w:tcW w:w="398" w:type="pct"/>
            <w:vAlign w:val="center"/>
          </w:tcPr>
          <w:p w14:paraId="2DF88A3E" w14:textId="77777777" w:rsidR="00B07258" w:rsidRPr="00B07258" w:rsidRDefault="00B07258">
            <w:pPr>
              <w:pStyle w:val="afffff"/>
              <w:numPr>
                <w:ilvl w:val="0"/>
                <w:numId w:val="7"/>
              </w:numPr>
              <w:spacing w:before="100" w:after="100"/>
              <w:ind w:left="0" w:firstLine="0"/>
              <w:jc w:val="center"/>
              <w:rPr>
                <w:rFonts w:ascii="Times New Roman" w:hAnsi="Times New Roman"/>
                <w:color w:val="000000"/>
                <w:sz w:val="24"/>
                <w:szCs w:val="24"/>
                <w:lang w:eastAsia="zh-CN"/>
              </w:rPr>
            </w:pPr>
          </w:p>
        </w:tc>
        <w:tc>
          <w:tcPr>
            <w:tcW w:w="821" w:type="pct"/>
            <w:vMerge/>
            <w:vAlign w:val="center"/>
          </w:tcPr>
          <w:p w14:paraId="32DC34C1" w14:textId="77777777" w:rsidR="00B07258" w:rsidRPr="00B07258" w:rsidRDefault="00B07258">
            <w:pPr>
              <w:spacing w:before="100" w:after="100"/>
              <w:jc w:val="center"/>
              <w:rPr>
                <w:sz w:val="24"/>
                <w:szCs w:val="24"/>
              </w:rPr>
            </w:pPr>
          </w:p>
        </w:tc>
        <w:tc>
          <w:tcPr>
            <w:tcW w:w="1169" w:type="pct"/>
            <w:vMerge/>
            <w:tcBorders>
              <w:right w:val="single" w:sz="4" w:space="0" w:color="auto"/>
            </w:tcBorders>
            <w:vAlign w:val="center"/>
          </w:tcPr>
          <w:p w14:paraId="44E0ADD9" w14:textId="77777777" w:rsidR="00B07258" w:rsidRPr="00B07258" w:rsidRDefault="00B07258">
            <w:pPr>
              <w:spacing w:before="100" w:after="100"/>
              <w:jc w:val="center"/>
              <w:rPr>
                <w:sz w:val="24"/>
                <w:szCs w:val="24"/>
              </w:rPr>
            </w:pPr>
          </w:p>
        </w:tc>
        <w:tc>
          <w:tcPr>
            <w:tcW w:w="1122" w:type="pct"/>
            <w:vMerge/>
            <w:tcBorders>
              <w:left w:val="single" w:sz="4" w:space="0" w:color="auto"/>
            </w:tcBorders>
            <w:vAlign w:val="center"/>
          </w:tcPr>
          <w:p w14:paraId="7A7A4096" w14:textId="77777777" w:rsidR="00B07258" w:rsidRPr="00B07258" w:rsidRDefault="00B07258">
            <w:pPr>
              <w:spacing w:before="100" w:after="100"/>
              <w:jc w:val="center"/>
              <w:rPr>
                <w:sz w:val="24"/>
                <w:szCs w:val="24"/>
              </w:rPr>
            </w:pPr>
          </w:p>
        </w:tc>
        <w:tc>
          <w:tcPr>
            <w:tcW w:w="1490" w:type="pct"/>
            <w:vAlign w:val="center"/>
          </w:tcPr>
          <w:p w14:paraId="3F0CA3C4" w14:textId="77777777" w:rsidR="00B07258" w:rsidRPr="00B07258" w:rsidRDefault="00B07258" w:rsidP="00A82845">
            <w:pPr>
              <w:jc w:val="center"/>
              <w:rPr>
                <w:color w:val="000000"/>
                <w:sz w:val="24"/>
                <w:szCs w:val="24"/>
              </w:rPr>
            </w:pPr>
            <w:r w:rsidRPr="00B07258">
              <w:rPr>
                <w:color w:val="000000"/>
                <w:sz w:val="24"/>
                <w:szCs w:val="24"/>
              </w:rPr>
              <w:t>查找</w:t>
            </w:r>
          </w:p>
        </w:tc>
      </w:tr>
      <w:tr w:rsidR="00B07258" w:rsidRPr="00B07258" w14:paraId="10F079B2" w14:textId="77777777">
        <w:trPr>
          <w:jc w:val="center"/>
        </w:trPr>
        <w:tc>
          <w:tcPr>
            <w:tcW w:w="398" w:type="pct"/>
            <w:vAlign w:val="center"/>
          </w:tcPr>
          <w:p w14:paraId="314ED9F6" w14:textId="77777777" w:rsidR="00B07258" w:rsidRPr="00B07258" w:rsidRDefault="00B07258">
            <w:pPr>
              <w:pStyle w:val="afffff"/>
              <w:numPr>
                <w:ilvl w:val="0"/>
                <w:numId w:val="7"/>
              </w:numPr>
              <w:spacing w:before="100" w:after="100"/>
              <w:ind w:left="0" w:firstLine="0"/>
              <w:jc w:val="center"/>
              <w:rPr>
                <w:rFonts w:ascii="Times New Roman" w:hAnsi="Times New Roman"/>
                <w:color w:val="000000"/>
                <w:sz w:val="24"/>
                <w:szCs w:val="24"/>
                <w:lang w:eastAsia="zh-CN"/>
              </w:rPr>
            </w:pPr>
          </w:p>
        </w:tc>
        <w:tc>
          <w:tcPr>
            <w:tcW w:w="821" w:type="pct"/>
            <w:vMerge/>
            <w:vAlign w:val="center"/>
          </w:tcPr>
          <w:p w14:paraId="390C7CEC" w14:textId="77777777" w:rsidR="00B07258" w:rsidRPr="00B07258" w:rsidRDefault="00B07258">
            <w:pPr>
              <w:spacing w:before="100" w:after="100"/>
              <w:jc w:val="center"/>
              <w:rPr>
                <w:sz w:val="24"/>
                <w:szCs w:val="24"/>
              </w:rPr>
            </w:pPr>
          </w:p>
        </w:tc>
        <w:tc>
          <w:tcPr>
            <w:tcW w:w="1169" w:type="pct"/>
            <w:vMerge/>
            <w:tcBorders>
              <w:right w:val="single" w:sz="4" w:space="0" w:color="auto"/>
            </w:tcBorders>
            <w:vAlign w:val="center"/>
          </w:tcPr>
          <w:p w14:paraId="2F21394F" w14:textId="77777777" w:rsidR="00B07258" w:rsidRPr="00B07258" w:rsidRDefault="00B07258">
            <w:pPr>
              <w:spacing w:before="100" w:after="100"/>
              <w:jc w:val="center"/>
              <w:rPr>
                <w:sz w:val="24"/>
                <w:szCs w:val="24"/>
              </w:rPr>
            </w:pPr>
          </w:p>
        </w:tc>
        <w:tc>
          <w:tcPr>
            <w:tcW w:w="1122" w:type="pct"/>
            <w:vMerge/>
            <w:tcBorders>
              <w:left w:val="single" w:sz="4" w:space="0" w:color="auto"/>
            </w:tcBorders>
            <w:vAlign w:val="center"/>
          </w:tcPr>
          <w:p w14:paraId="28A061CB" w14:textId="77777777" w:rsidR="00B07258" w:rsidRPr="00B07258" w:rsidRDefault="00B07258">
            <w:pPr>
              <w:spacing w:before="100" w:after="100"/>
              <w:jc w:val="center"/>
              <w:rPr>
                <w:sz w:val="24"/>
                <w:szCs w:val="24"/>
              </w:rPr>
            </w:pPr>
          </w:p>
        </w:tc>
        <w:tc>
          <w:tcPr>
            <w:tcW w:w="1490" w:type="pct"/>
            <w:vAlign w:val="center"/>
          </w:tcPr>
          <w:p w14:paraId="2BD47746" w14:textId="77777777" w:rsidR="00B07258" w:rsidRPr="00B07258" w:rsidRDefault="00B07258" w:rsidP="00A82845">
            <w:pPr>
              <w:jc w:val="center"/>
              <w:rPr>
                <w:color w:val="000000"/>
                <w:sz w:val="24"/>
                <w:szCs w:val="24"/>
              </w:rPr>
            </w:pPr>
            <w:r w:rsidRPr="00B07258">
              <w:rPr>
                <w:color w:val="000000"/>
                <w:sz w:val="24"/>
                <w:szCs w:val="24"/>
              </w:rPr>
              <w:t>编辑</w:t>
            </w:r>
          </w:p>
        </w:tc>
      </w:tr>
      <w:tr w:rsidR="00B07258" w:rsidRPr="00B07258" w14:paraId="02FEE86B" w14:textId="77777777">
        <w:trPr>
          <w:jc w:val="center"/>
        </w:trPr>
        <w:tc>
          <w:tcPr>
            <w:tcW w:w="398" w:type="pct"/>
            <w:vAlign w:val="center"/>
          </w:tcPr>
          <w:p w14:paraId="74795D27" w14:textId="77777777" w:rsidR="00B07258" w:rsidRPr="00B07258" w:rsidRDefault="00B07258">
            <w:pPr>
              <w:pStyle w:val="afffff"/>
              <w:numPr>
                <w:ilvl w:val="0"/>
                <w:numId w:val="7"/>
              </w:numPr>
              <w:spacing w:before="100" w:after="100"/>
              <w:ind w:left="0" w:firstLine="0"/>
              <w:jc w:val="center"/>
              <w:rPr>
                <w:rFonts w:ascii="Times New Roman" w:hAnsi="Times New Roman"/>
                <w:color w:val="000000"/>
                <w:sz w:val="24"/>
                <w:szCs w:val="24"/>
                <w:lang w:eastAsia="zh-CN"/>
              </w:rPr>
            </w:pPr>
          </w:p>
        </w:tc>
        <w:tc>
          <w:tcPr>
            <w:tcW w:w="821" w:type="pct"/>
            <w:vMerge/>
            <w:vAlign w:val="center"/>
          </w:tcPr>
          <w:p w14:paraId="6EF7A9E9" w14:textId="77777777" w:rsidR="00B07258" w:rsidRPr="00B07258" w:rsidRDefault="00B07258">
            <w:pPr>
              <w:spacing w:before="100" w:after="100"/>
              <w:jc w:val="center"/>
              <w:rPr>
                <w:sz w:val="24"/>
                <w:szCs w:val="24"/>
              </w:rPr>
            </w:pPr>
          </w:p>
        </w:tc>
        <w:tc>
          <w:tcPr>
            <w:tcW w:w="1169" w:type="pct"/>
            <w:vMerge/>
            <w:tcBorders>
              <w:right w:val="single" w:sz="4" w:space="0" w:color="auto"/>
            </w:tcBorders>
            <w:vAlign w:val="center"/>
          </w:tcPr>
          <w:p w14:paraId="2E3E3C84" w14:textId="77777777" w:rsidR="00B07258" w:rsidRPr="00B07258" w:rsidRDefault="00B07258">
            <w:pPr>
              <w:spacing w:before="100" w:after="100"/>
              <w:jc w:val="center"/>
              <w:rPr>
                <w:sz w:val="24"/>
                <w:szCs w:val="24"/>
              </w:rPr>
            </w:pPr>
          </w:p>
        </w:tc>
        <w:tc>
          <w:tcPr>
            <w:tcW w:w="1122" w:type="pct"/>
            <w:vMerge/>
            <w:tcBorders>
              <w:left w:val="single" w:sz="4" w:space="0" w:color="auto"/>
            </w:tcBorders>
            <w:vAlign w:val="center"/>
          </w:tcPr>
          <w:p w14:paraId="24A46AF2" w14:textId="77777777" w:rsidR="00B07258" w:rsidRPr="00B07258" w:rsidRDefault="00B07258">
            <w:pPr>
              <w:spacing w:before="100" w:after="100"/>
              <w:jc w:val="center"/>
              <w:rPr>
                <w:sz w:val="24"/>
                <w:szCs w:val="24"/>
              </w:rPr>
            </w:pPr>
          </w:p>
        </w:tc>
        <w:tc>
          <w:tcPr>
            <w:tcW w:w="1490" w:type="pct"/>
            <w:vAlign w:val="center"/>
          </w:tcPr>
          <w:p w14:paraId="52A79B55" w14:textId="77777777" w:rsidR="00B07258" w:rsidRPr="00B07258" w:rsidRDefault="00B07258" w:rsidP="00A82845">
            <w:pPr>
              <w:jc w:val="center"/>
              <w:rPr>
                <w:color w:val="000000"/>
                <w:sz w:val="24"/>
                <w:szCs w:val="24"/>
              </w:rPr>
            </w:pPr>
            <w:r w:rsidRPr="00B07258">
              <w:rPr>
                <w:color w:val="000000"/>
                <w:sz w:val="24"/>
                <w:szCs w:val="24"/>
              </w:rPr>
              <w:t>删除</w:t>
            </w:r>
          </w:p>
        </w:tc>
      </w:tr>
      <w:tr w:rsidR="00B07258" w:rsidRPr="00B07258" w14:paraId="53A5F908" w14:textId="77777777">
        <w:trPr>
          <w:jc w:val="center"/>
        </w:trPr>
        <w:tc>
          <w:tcPr>
            <w:tcW w:w="398" w:type="pct"/>
            <w:vAlign w:val="center"/>
          </w:tcPr>
          <w:p w14:paraId="082710DD" w14:textId="77777777" w:rsidR="00B07258" w:rsidRPr="00B07258" w:rsidRDefault="00B07258">
            <w:pPr>
              <w:pStyle w:val="afffff"/>
              <w:numPr>
                <w:ilvl w:val="0"/>
                <w:numId w:val="7"/>
              </w:numPr>
              <w:spacing w:before="100" w:after="100"/>
              <w:ind w:left="0" w:firstLine="0"/>
              <w:jc w:val="center"/>
              <w:rPr>
                <w:rFonts w:ascii="Times New Roman" w:hAnsi="Times New Roman"/>
                <w:color w:val="000000"/>
                <w:sz w:val="24"/>
                <w:szCs w:val="24"/>
                <w:lang w:eastAsia="zh-CN"/>
              </w:rPr>
            </w:pPr>
          </w:p>
        </w:tc>
        <w:tc>
          <w:tcPr>
            <w:tcW w:w="821" w:type="pct"/>
            <w:vMerge/>
            <w:vAlign w:val="center"/>
          </w:tcPr>
          <w:p w14:paraId="5DBEA668" w14:textId="77777777" w:rsidR="00B07258" w:rsidRPr="00B07258" w:rsidRDefault="00B07258">
            <w:pPr>
              <w:spacing w:before="100" w:after="100"/>
              <w:jc w:val="center"/>
              <w:rPr>
                <w:sz w:val="24"/>
                <w:szCs w:val="24"/>
              </w:rPr>
            </w:pPr>
          </w:p>
        </w:tc>
        <w:tc>
          <w:tcPr>
            <w:tcW w:w="1169" w:type="pct"/>
            <w:vMerge/>
            <w:tcBorders>
              <w:right w:val="single" w:sz="4" w:space="0" w:color="auto"/>
            </w:tcBorders>
            <w:vAlign w:val="center"/>
          </w:tcPr>
          <w:p w14:paraId="7602D67C" w14:textId="77777777" w:rsidR="00B07258" w:rsidRPr="00B07258" w:rsidRDefault="00B07258">
            <w:pPr>
              <w:spacing w:before="100" w:after="100"/>
              <w:jc w:val="center"/>
              <w:rPr>
                <w:sz w:val="24"/>
                <w:szCs w:val="24"/>
              </w:rPr>
            </w:pPr>
          </w:p>
        </w:tc>
        <w:tc>
          <w:tcPr>
            <w:tcW w:w="1122" w:type="pct"/>
            <w:vMerge/>
            <w:tcBorders>
              <w:left w:val="single" w:sz="4" w:space="0" w:color="auto"/>
            </w:tcBorders>
            <w:vAlign w:val="center"/>
          </w:tcPr>
          <w:p w14:paraId="65EB477C" w14:textId="77777777" w:rsidR="00B07258" w:rsidRPr="00B07258" w:rsidRDefault="00B07258">
            <w:pPr>
              <w:spacing w:before="100" w:after="100"/>
              <w:jc w:val="center"/>
              <w:rPr>
                <w:sz w:val="24"/>
                <w:szCs w:val="24"/>
              </w:rPr>
            </w:pPr>
          </w:p>
        </w:tc>
        <w:tc>
          <w:tcPr>
            <w:tcW w:w="1490" w:type="pct"/>
            <w:vAlign w:val="center"/>
          </w:tcPr>
          <w:p w14:paraId="0E224461" w14:textId="77777777" w:rsidR="00B07258" w:rsidRPr="00B07258" w:rsidRDefault="00B07258" w:rsidP="00A82845">
            <w:pPr>
              <w:jc w:val="center"/>
              <w:rPr>
                <w:color w:val="000000"/>
                <w:sz w:val="24"/>
                <w:szCs w:val="24"/>
              </w:rPr>
            </w:pPr>
            <w:r w:rsidRPr="00B07258">
              <w:rPr>
                <w:color w:val="000000"/>
                <w:sz w:val="24"/>
                <w:szCs w:val="24"/>
              </w:rPr>
              <w:t>复制</w:t>
            </w:r>
          </w:p>
        </w:tc>
      </w:tr>
      <w:tr w:rsidR="00B07258" w:rsidRPr="00B07258" w14:paraId="6F20A795" w14:textId="77777777">
        <w:trPr>
          <w:jc w:val="center"/>
        </w:trPr>
        <w:tc>
          <w:tcPr>
            <w:tcW w:w="398" w:type="pct"/>
            <w:vAlign w:val="center"/>
          </w:tcPr>
          <w:p w14:paraId="214F7FCD" w14:textId="77777777" w:rsidR="00B07258" w:rsidRPr="00B07258" w:rsidRDefault="00B07258">
            <w:pPr>
              <w:pStyle w:val="afffff"/>
              <w:numPr>
                <w:ilvl w:val="0"/>
                <w:numId w:val="7"/>
              </w:numPr>
              <w:spacing w:before="100" w:after="100"/>
              <w:ind w:left="0" w:firstLine="0"/>
              <w:jc w:val="center"/>
              <w:rPr>
                <w:rFonts w:ascii="Times New Roman" w:hAnsi="Times New Roman"/>
                <w:color w:val="000000"/>
                <w:sz w:val="24"/>
                <w:szCs w:val="24"/>
                <w:lang w:eastAsia="zh-CN"/>
              </w:rPr>
            </w:pPr>
          </w:p>
        </w:tc>
        <w:tc>
          <w:tcPr>
            <w:tcW w:w="821" w:type="pct"/>
            <w:vMerge/>
            <w:vAlign w:val="center"/>
          </w:tcPr>
          <w:p w14:paraId="01E6916D" w14:textId="77777777" w:rsidR="00B07258" w:rsidRPr="00B07258" w:rsidRDefault="00B07258">
            <w:pPr>
              <w:spacing w:before="100" w:after="100"/>
              <w:jc w:val="center"/>
              <w:rPr>
                <w:sz w:val="24"/>
                <w:szCs w:val="24"/>
              </w:rPr>
            </w:pPr>
          </w:p>
        </w:tc>
        <w:tc>
          <w:tcPr>
            <w:tcW w:w="1169" w:type="pct"/>
            <w:vMerge/>
            <w:tcBorders>
              <w:right w:val="single" w:sz="4" w:space="0" w:color="auto"/>
            </w:tcBorders>
            <w:vAlign w:val="center"/>
          </w:tcPr>
          <w:p w14:paraId="0565ADAF" w14:textId="77777777" w:rsidR="00B07258" w:rsidRPr="00B07258" w:rsidRDefault="00B07258">
            <w:pPr>
              <w:spacing w:before="100" w:after="100"/>
              <w:jc w:val="center"/>
              <w:rPr>
                <w:sz w:val="24"/>
                <w:szCs w:val="24"/>
              </w:rPr>
            </w:pPr>
          </w:p>
        </w:tc>
        <w:tc>
          <w:tcPr>
            <w:tcW w:w="1122" w:type="pct"/>
            <w:vMerge w:val="restart"/>
            <w:tcBorders>
              <w:left w:val="single" w:sz="4" w:space="0" w:color="auto"/>
            </w:tcBorders>
            <w:vAlign w:val="center"/>
          </w:tcPr>
          <w:p w14:paraId="28C4D710" w14:textId="77777777" w:rsidR="00B07258" w:rsidRPr="00B07258" w:rsidRDefault="00B07258">
            <w:pPr>
              <w:spacing w:before="100" w:after="100"/>
              <w:jc w:val="center"/>
              <w:rPr>
                <w:sz w:val="24"/>
                <w:szCs w:val="24"/>
              </w:rPr>
            </w:pPr>
            <w:r w:rsidRPr="00B07258">
              <w:rPr>
                <w:sz w:val="24"/>
                <w:szCs w:val="24"/>
              </w:rPr>
              <w:t>电子</w:t>
            </w:r>
          </w:p>
        </w:tc>
        <w:tc>
          <w:tcPr>
            <w:tcW w:w="1490" w:type="pct"/>
            <w:vAlign w:val="center"/>
          </w:tcPr>
          <w:p w14:paraId="227B4C09" w14:textId="77777777" w:rsidR="00B07258" w:rsidRPr="00B07258" w:rsidRDefault="00B07258" w:rsidP="00A82845">
            <w:pPr>
              <w:jc w:val="center"/>
              <w:rPr>
                <w:color w:val="000000"/>
                <w:sz w:val="24"/>
                <w:szCs w:val="24"/>
              </w:rPr>
            </w:pPr>
            <w:r w:rsidRPr="00B07258">
              <w:rPr>
                <w:color w:val="000000"/>
                <w:sz w:val="24"/>
                <w:szCs w:val="24"/>
              </w:rPr>
              <w:t>查看</w:t>
            </w:r>
          </w:p>
        </w:tc>
      </w:tr>
      <w:tr w:rsidR="00B07258" w:rsidRPr="00B07258" w14:paraId="04895390" w14:textId="77777777">
        <w:trPr>
          <w:jc w:val="center"/>
        </w:trPr>
        <w:tc>
          <w:tcPr>
            <w:tcW w:w="398" w:type="pct"/>
            <w:vAlign w:val="center"/>
          </w:tcPr>
          <w:p w14:paraId="52C9EB10" w14:textId="77777777" w:rsidR="00B07258" w:rsidRPr="00B07258" w:rsidRDefault="00B07258">
            <w:pPr>
              <w:pStyle w:val="afffff"/>
              <w:numPr>
                <w:ilvl w:val="0"/>
                <w:numId w:val="7"/>
              </w:numPr>
              <w:spacing w:before="100" w:after="100"/>
              <w:ind w:left="0" w:firstLine="0"/>
              <w:jc w:val="center"/>
              <w:rPr>
                <w:rFonts w:ascii="Times New Roman" w:hAnsi="Times New Roman"/>
                <w:color w:val="000000"/>
                <w:sz w:val="24"/>
                <w:szCs w:val="24"/>
                <w:lang w:eastAsia="zh-CN"/>
              </w:rPr>
            </w:pPr>
          </w:p>
        </w:tc>
        <w:tc>
          <w:tcPr>
            <w:tcW w:w="821" w:type="pct"/>
            <w:vMerge/>
            <w:vAlign w:val="center"/>
          </w:tcPr>
          <w:p w14:paraId="274BA4A6" w14:textId="77777777" w:rsidR="00B07258" w:rsidRPr="00B07258" w:rsidRDefault="00B07258">
            <w:pPr>
              <w:spacing w:before="100" w:after="100"/>
              <w:jc w:val="center"/>
              <w:rPr>
                <w:sz w:val="24"/>
                <w:szCs w:val="24"/>
              </w:rPr>
            </w:pPr>
          </w:p>
        </w:tc>
        <w:tc>
          <w:tcPr>
            <w:tcW w:w="1169" w:type="pct"/>
            <w:vMerge/>
            <w:tcBorders>
              <w:right w:val="single" w:sz="4" w:space="0" w:color="auto"/>
            </w:tcBorders>
            <w:vAlign w:val="center"/>
          </w:tcPr>
          <w:p w14:paraId="1BF833FF" w14:textId="77777777" w:rsidR="00B07258" w:rsidRPr="00B07258" w:rsidRDefault="00B07258">
            <w:pPr>
              <w:spacing w:before="100" w:after="100"/>
              <w:jc w:val="center"/>
              <w:rPr>
                <w:sz w:val="24"/>
                <w:szCs w:val="24"/>
              </w:rPr>
            </w:pPr>
          </w:p>
        </w:tc>
        <w:tc>
          <w:tcPr>
            <w:tcW w:w="1122" w:type="pct"/>
            <w:vMerge/>
            <w:tcBorders>
              <w:left w:val="single" w:sz="4" w:space="0" w:color="auto"/>
            </w:tcBorders>
            <w:vAlign w:val="center"/>
          </w:tcPr>
          <w:p w14:paraId="1BEF8040" w14:textId="77777777" w:rsidR="00B07258" w:rsidRPr="00B07258" w:rsidRDefault="00B07258">
            <w:pPr>
              <w:spacing w:before="100" w:after="100"/>
              <w:jc w:val="center"/>
              <w:rPr>
                <w:sz w:val="24"/>
                <w:szCs w:val="24"/>
              </w:rPr>
            </w:pPr>
          </w:p>
        </w:tc>
        <w:tc>
          <w:tcPr>
            <w:tcW w:w="1490" w:type="pct"/>
            <w:vAlign w:val="center"/>
          </w:tcPr>
          <w:p w14:paraId="4E17DD15" w14:textId="77777777" w:rsidR="00B07258" w:rsidRPr="00B07258" w:rsidRDefault="00B07258" w:rsidP="00A82845">
            <w:pPr>
              <w:jc w:val="center"/>
              <w:rPr>
                <w:color w:val="000000"/>
                <w:sz w:val="24"/>
                <w:szCs w:val="24"/>
              </w:rPr>
            </w:pPr>
            <w:r w:rsidRPr="00B07258">
              <w:rPr>
                <w:color w:val="000000"/>
                <w:sz w:val="24"/>
                <w:szCs w:val="24"/>
              </w:rPr>
              <w:t>查找</w:t>
            </w:r>
          </w:p>
        </w:tc>
      </w:tr>
      <w:tr w:rsidR="00B07258" w:rsidRPr="00B07258" w14:paraId="167692C6" w14:textId="77777777">
        <w:trPr>
          <w:jc w:val="center"/>
        </w:trPr>
        <w:tc>
          <w:tcPr>
            <w:tcW w:w="398" w:type="pct"/>
            <w:vAlign w:val="center"/>
          </w:tcPr>
          <w:p w14:paraId="23576221" w14:textId="77777777" w:rsidR="00B07258" w:rsidRPr="00B07258" w:rsidRDefault="00B07258">
            <w:pPr>
              <w:pStyle w:val="afffff"/>
              <w:numPr>
                <w:ilvl w:val="0"/>
                <w:numId w:val="7"/>
              </w:numPr>
              <w:spacing w:before="100" w:after="100"/>
              <w:ind w:left="0" w:firstLine="0"/>
              <w:jc w:val="center"/>
              <w:rPr>
                <w:rFonts w:ascii="Times New Roman" w:hAnsi="Times New Roman"/>
                <w:color w:val="000000"/>
                <w:sz w:val="24"/>
                <w:szCs w:val="24"/>
                <w:lang w:eastAsia="zh-CN"/>
              </w:rPr>
            </w:pPr>
          </w:p>
        </w:tc>
        <w:tc>
          <w:tcPr>
            <w:tcW w:w="821" w:type="pct"/>
            <w:vMerge/>
            <w:vAlign w:val="center"/>
          </w:tcPr>
          <w:p w14:paraId="6A5C42E9" w14:textId="77777777" w:rsidR="00B07258" w:rsidRPr="00B07258" w:rsidRDefault="00B07258">
            <w:pPr>
              <w:spacing w:before="100" w:after="100"/>
              <w:jc w:val="center"/>
              <w:rPr>
                <w:sz w:val="24"/>
                <w:szCs w:val="24"/>
              </w:rPr>
            </w:pPr>
          </w:p>
        </w:tc>
        <w:tc>
          <w:tcPr>
            <w:tcW w:w="1169" w:type="pct"/>
            <w:vMerge/>
            <w:tcBorders>
              <w:right w:val="single" w:sz="4" w:space="0" w:color="auto"/>
            </w:tcBorders>
            <w:vAlign w:val="center"/>
          </w:tcPr>
          <w:p w14:paraId="707FC3F3" w14:textId="77777777" w:rsidR="00B07258" w:rsidRPr="00B07258" w:rsidRDefault="00B07258">
            <w:pPr>
              <w:spacing w:before="100" w:after="100"/>
              <w:jc w:val="center"/>
              <w:rPr>
                <w:sz w:val="24"/>
                <w:szCs w:val="24"/>
              </w:rPr>
            </w:pPr>
          </w:p>
        </w:tc>
        <w:tc>
          <w:tcPr>
            <w:tcW w:w="1122" w:type="pct"/>
            <w:vMerge/>
            <w:tcBorders>
              <w:left w:val="single" w:sz="4" w:space="0" w:color="auto"/>
            </w:tcBorders>
            <w:vAlign w:val="center"/>
          </w:tcPr>
          <w:p w14:paraId="708D4346" w14:textId="77777777" w:rsidR="00B07258" w:rsidRPr="00B07258" w:rsidRDefault="00B07258">
            <w:pPr>
              <w:spacing w:before="100" w:after="100"/>
              <w:jc w:val="center"/>
              <w:rPr>
                <w:sz w:val="24"/>
                <w:szCs w:val="24"/>
              </w:rPr>
            </w:pPr>
          </w:p>
        </w:tc>
        <w:tc>
          <w:tcPr>
            <w:tcW w:w="1490" w:type="pct"/>
            <w:vAlign w:val="center"/>
          </w:tcPr>
          <w:p w14:paraId="765ADA53" w14:textId="77777777" w:rsidR="00B07258" w:rsidRPr="00B07258" w:rsidRDefault="00B07258" w:rsidP="00A82845">
            <w:pPr>
              <w:jc w:val="center"/>
              <w:rPr>
                <w:color w:val="000000"/>
                <w:sz w:val="24"/>
                <w:szCs w:val="24"/>
              </w:rPr>
            </w:pPr>
            <w:r w:rsidRPr="00B07258">
              <w:rPr>
                <w:color w:val="000000"/>
                <w:sz w:val="24"/>
                <w:szCs w:val="24"/>
              </w:rPr>
              <w:t>编辑</w:t>
            </w:r>
          </w:p>
        </w:tc>
      </w:tr>
      <w:tr w:rsidR="00B07258" w:rsidRPr="00B07258" w14:paraId="6623F5E9" w14:textId="77777777">
        <w:trPr>
          <w:jc w:val="center"/>
        </w:trPr>
        <w:tc>
          <w:tcPr>
            <w:tcW w:w="398" w:type="pct"/>
            <w:vAlign w:val="center"/>
          </w:tcPr>
          <w:p w14:paraId="5DE969B4" w14:textId="77777777" w:rsidR="00B07258" w:rsidRPr="00B07258" w:rsidRDefault="00B07258">
            <w:pPr>
              <w:pStyle w:val="afffff"/>
              <w:numPr>
                <w:ilvl w:val="0"/>
                <w:numId w:val="7"/>
              </w:numPr>
              <w:spacing w:before="100" w:after="100"/>
              <w:ind w:left="0" w:firstLine="0"/>
              <w:jc w:val="center"/>
              <w:rPr>
                <w:rFonts w:ascii="Times New Roman" w:hAnsi="Times New Roman"/>
                <w:color w:val="000000"/>
                <w:sz w:val="24"/>
                <w:szCs w:val="24"/>
                <w:lang w:eastAsia="zh-CN"/>
              </w:rPr>
            </w:pPr>
          </w:p>
        </w:tc>
        <w:tc>
          <w:tcPr>
            <w:tcW w:w="821" w:type="pct"/>
            <w:vMerge/>
            <w:vAlign w:val="center"/>
          </w:tcPr>
          <w:p w14:paraId="5E890BEF" w14:textId="77777777" w:rsidR="00B07258" w:rsidRPr="00B07258" w:rsidRDefault="00B07258">
            <w:pPr>
              <w:spacing w:before="100" w:after="100"/>
              <w:jc w:val="center"/>
              <w:rPr>
                <w:sz w:val="24"/>
                <w:szCs w:val="24"/>
              </w:rPr>
            </w:pPr>
          </w:p>
        </w:tc>
        <w:tc>
          <w:tcPr>
            <w:tcW w:w="1169" w:type="pct"/>
            <w:vMerge/>
            <w:tcBorders>
              <w:right w:val="single" w:sz="4" w:space="0" w:color="auto"/>
            </w:tcBorders>
            <w:vAlign w:val="center"/>
          </w:tcPr>
          <w:p w14:paraId="4A9BBF18" w14:textId="77777777" w:rsidR="00B07258" w:rsidRPr="00B07258" w:rsidRDefault="00B07258">
            <w:pPr>
              <w:spacing w:before="100" w:after="100"/>
              <w:jc w:val="center"/>
              <w:rPr>
                <w:sz w:val="24"/>
                <w:szCs w:val="24"/>
              </w:rPr>
            </w:pPr>
          </w:p>
        </w:tc>
        <w:tc>
          <w:tcPr>
            <w:tcW w:w="1122" w:type="pct"/>
            <w:vMerge/>
            <w:tcBorders>
              <w:left w:val="single" w:sz="4" w:space="0" w:color="auto"/>
            </w:tcBorders>
            <w:vAlign w:val="center"/>
          </w:tcPr>
          <w:p w14:paraId="53FECB71" w14:textId="77777777" w:rsidR="00B07258" w:rsidRPr="00B07258" w:rsidRDefault="00B07258">
            <w:pPr>
              <w:spacing w:before="100" w:after="100"/>
              <w:jc w:val="center"/>
              <w:rPr>
                <w:sz w:val="24"/>
                <w:szCs w:val="24"/>
              </w:rPr>
            </w:pPr>
          </w:p>
        </w:tc>
        <w:tc>
          <w:tcPr>
            <w:tcW w:w="1490" w:type="pct"/>
            <w:vAlign w:val="center"/>
          </w:tcPr>
          <w:p w14:paraId="70CF9214" w14:textId="77777777" w:rsidR="00B07258" w:rsidRPr="00B07258" w:rsidRDefault="00B07258" w:rsidP="00A82845">
            <w:pPr>
              <w:jc w:val="center"/>
              <w:rPr>
                <w:color w:val="000000"/>
                <w:sz w:val="24"/>
                <w:szCs w:val="24"/>
              </w:rPr>
            </w:pPr>
            <w:r w:rsidRPr="00B07258">
              <w:rPr>
                <w:color w:val="000000"/>
                <w:sz w:val="24"/>
                <w:szCs w:val="24"/>
              </w:rPr>
              <w:t>删除</w:t>
            </w:r>
          </w:p>
        </w:tc>
      </w:tr>
      <w:tr w:rsidR="00B07258" w:rsidRPr="00B07258" w14:paraId="0D06128B" w14:textId="77777777">
        <w:trPr>
          <w:jc w:val="center"/>
        </w:trPr>
        <w:tc>
          <w:tcPr>
            <w:tcW w:w="398" w:type="pct"/>
            <w:vAlign w:val="center"/>
          </w:tcPr>
          <w:p w14:paraId="0C9DD42C" w14:textId="77777777" w:rsidR="00B07258" w:rsidRPr="00B07258" w:rsidRDefault="00B07258">
            <w:pPr>
              <w:pStyle w:val="afffff"/>
              <w:numPr>
                <w:ilvl w:val="0"/>
                <w:numId w:val="7"/>
              </w:numPr>
              <w:spacing w:before="100" w:after="100"/>
              <w:ind w:left="0" w:firstLine="0"/>
              <w:jc w:val="center"/>
              <w:rPr>
                <w:rFonts w:ascii="Times New Roman" w:hAnsi="Times New Roman"/>
                <w:color w:val="000000"/>
                <w:sz w:val="24"/>
                <w:szCs w:val="24"/>
                <w:lang w:eastAsia="zh-CN"/>
              </w:rPr>
            </w:pPr>
          </w:p>
        </w:tc>
        <w:tc>
          <w:tcPr>
            <w:tcW w:w="821" w:type="pct"/>
            <w:vMerge/>
            <w:vAlign w:val="center"/>
          </w:tcPr>
          <w:p w14:paraId="1DE15E60" w14:textId="77777777" w:rsidR="00B07258" w:rsidRPr="00B07258" w:rsidRDefault="00B07258">
            <w:pPr>
              <w:spacing w:before="100" w:after="100"/>
              <w:jc w:val="center"/>
              <w:rPr>
                <w:sz w:val="24"/>
                <w:szCs w:val="24"/>
              </w:rPr>
            </w:pPr>
          </w:p>
        </w:tc>
        <w:tc>
          <w:tcPr>
            <w:tcW w:w="1169" w:type="pct"/>
            <w:vMerge/>
            <w:tcBorders>
              <w:right w:val="single" w:sz="4" w:space="0" w:color="auto"/>
            </w:tcBorders>
            <w:vAlign w:val="center"/>
          </w:tcPr>
          <w:p w14:paraId="69EE39CD" w14:textId="77777777" w:rsidR="00B07258" w:rsidRPr="00B07258" w:rsidRDefault="00B07258">
            <w:pPr>
              <w:spacing w:before="100" w:after="100"/>
              <w:jc w:val="center"/>
              <w:rPr>
                <w:sz w:val="24"/>
                <w:szCs w:val="24"/>
              </w:rPr>
            </w:pPr>
          </w:p>
        </w:tc>
        <w:tc>
          <w:tcPr>
            <w:tcW w:w="1122" w:type="pct"/>
            <w:vMerge/>
            <w:tcBorders>
              <w:left w:val="single" w:sz="4" w:space="0" w:color="auto"/>
            </w:tcBorders>
            <w:vAlign w:val="center"/>
          </w:tcPr>
          <w:p w14:paraId="732C5EC3" w14:textId="77777777" w:rsidR="00B07258" w:rsidRPr="00B07258" w:rsidRDefault="00B07258">
            <w:pPr>
              <w:spacing w:before="100" w:after="100"/>
              <w:jc w:val="center"/>
              <w:rPr>
                <w:sz w:val="24"/>
                <w:szCs w:val="24"/>
              </w:rPr>
            </w:pPr>
          </w:p>
        </w:tc>
        <w:tc>
          <w:tcPr>
            <w:tcW w:w="1490" w:type="pct"/>
            <w:vAlign w:val="center"/>
          </w:tcPr>
          <w:p w14:paraId="083C5142" w14:textId="77777777" w:rsidR="00B07258" w:rsidRPr="00B07258" w:rsidRDefault="00B07258" w:rsidP="00A82845">
            <w:pPr>
              <w:jc w:val="center"/>
              <w:rPr>
                <w:color w:val="000000"/>
                <w:sz w:val="24"/>
                <w:szCs w:val="24"/>
              </w:rPr>
            </w:pPr>
            <w:r w:rsidRPr="00B07258">
              <w:rPr>
                <w:color w:val="000000"/>
                <w:sz w:val="24"/>
                <w:szCs w:val="24"/>
              </w:rPr>
              <w:t>复制</w:t>
            </w:r>
          </w:p>
        </w:tc>
      </w:tr>
      <w:tr w:rsidR="00B07258" w:rsidRPr="00B07258" w14:paraId="7888D49C" w14:textId="77777777">
        <w:trPr>
          <w:jc w:val="center"/>
        </w:trPr>
        <w:tc>
          <w:tcPr>
            <w:tcW w:w="398" w:type="pct"/>
            <w:vAlign w:val="center"/>
          </w:tcPr>
          <w:p w14:paraId="3D020F80" w14:textId="77777777" w:rsidR="00B07258" w:rsidRPr="00B07258" w:rsidRDefault="00B07258">
            <w:pPr>
              <w:pStyle w:val="afffff"/>
              <w:numPr>
                <w:ilvl w:val="0"/>
                <w:numId w:val="7"/>
              </w:numPr>
              <w:spacing w:before="100" w:after="100"/>
              <w:ind w:left="0" w:firstLine="0"/>
              <w:jc w:val="center"/>
              <w:rPr>
                <w:rFonts w:ascii="Times New Roman" w:hAnsi="Times New Roman"/>
                <w:color w:val="000000"/>
                <w:sz w:val="24"/>
                <w:szCs w:val="24"/>
                <w:lang w:eastAsia="zh-CN"/>
              </w:rPr>
            </w:pPr>
          </w:p>
        </w:tc>
        <w:tc>
          <w:tcPr>
            <w:tcW w:w="821" w:type="pct"/>
            <w:vMerge/>
            <w:vAlign w:val="center"/>
          </w:tcPr>
          <w:p w14:paraId="13197366" w14:textId="77777777" w:rsidR="00B07258" w:rsidRPr="00B07258" w:rsidRDefault="00B07258">
            <w:pPr>
              <w:spacing w:before="100" w:after="100"/>
              <w:jc w:val="center"/>
              <w:rPr>
                <w:sz w:val="24"/>
                <w:szCs w:val="24"/>
              </w:rPr>
            </w:pPr>
          </w:p>
        </w:tc>
        <w:tc>
          <w:tcPr>
            <w:tcW w:w="1169" w:type="pct"/>
            <w:vMerge/>
            <w:tcBorders>
              <w:right w:val="single" w:sz="4" w:space="0" w:color="auto"/>
            </w:tcBorders>
            <w:vAlign w:val="center"/>
          </w:tcPr>
          <w:p w14:paraId="526CD7FC" w14:textId="77777777" w:rsidR="00B07258" w:rsidRPr="00B07258" w:rsidRDefault="00B07258">
            <w:pPr>
              <w:spacing w:before="100" w:after="100"/>
              <w:jc w:val="center"/>
              <w:rPr>
                <w:sz w:val="24"/>
                <w:szCs w:val="24"/>
              </w:rPr>
            </w:pPr>
          </w:p>
        </w:tc>
        <w:tc>
          <w:tcPr>
            <w:tcW w:w="1122" w:type="pct"/>
            <w:vMerge w:val="restart"/>
            <w:tcBorders>
              <w:left w:val="single" w:sz="4" w:space="0" w:color="auto"/>
            </w:tcBorders>
            <w:vAlign w:val="center"/>
          </w:tcPr>
          <w:p w14:paraId="34A6C6C6" w14:textId="77777777" w:rsidR="00B07258" w:rsidRPr="00B07258" w:rsidRDefault="00B07258">
            <w:pPr>
              <w:spacing w:before="100" w:after="100"/>
              <w:jc w:val="center"/>
              <w:rPr>
                <w:sz w:val="24"/>
                <w:szCs w:val="24"/>
              </w:rPr>
            </w:pPr>
            <w:r w:rsidRPr="00B07258">
              <w:rPr>
                <w:sz w:val="24"/>
                <w:szCs w:val="24"/>
              </w:rPr>
              <w:t>液压</w:t>
            </w:r>
          </w:p>
        </w:tc>
        <w:tc>
          <w:tcPr>
            <w:tcW w:w="1490" w:type="pct"/>
            <w:vAlign w:val="center"/>
          </w:tcPr>
          <w:p w14:paraId="7D2466CD" w14:textId="77777777" w:rsidR="00B07258" w:rsidRPr="00B07258" w:rsidRDefault="00B07258" w:rsidP="00A82845">
            <w:pPr>
              <w:jc w:val="center"/>
              <w:rPr>
                <w:color w:val="000000"/>
                <w:sz w:val="24"/>
                <w:szCs w:val="24"/>
              </w:rPr>
            </w:pPr>
            <w:r w:rsidRPr="00B07258">
              <w:rPr>
                <w:color w:val="000000"/>
                <w:sz w:val="24"/>
                <w:szCs w:val="24"/>
              </w:rPr>
              <w:t>查看</w:t>
            </w:r>
          </w:p>
        </w:tc>
      </w:tr>
      <w:tr w:rsidR="00B07258" w:rsidRPr="00B07258" w14:paraId="6296B625" w14:textId="77777777">
        <w:trPr>
          <w:jc w:val="center"/>
        </w:trPr>
        <w:tc>
          <w:tcPr>
            <w:tcW w:w="398" w:type="pct"/>
            <w:vAlign w:val="center"/>
          </w:tcPr>
          <w:p w14:paraId="3451548A" w14:textId="77777777" w:rsidR="00B07258" w:rsidRPr="00B07258" w:rsidRDefault="00B07258">
            <w:pPr>
              <w:pStyle w:val="afffff"/>
              <w:numPr>
                <w:ilvl w:val="0"/>
                <w:numId w:val="7"/>
              </w:numPr>
              <w:spacing w:before="100" w:after="100"/>
              <w:ind w:left="0" w:firstLine="0"/>
              <w:jc w:val="center"/>
              <w:rPr>
                <w:rFonts w:ascii="Times New Roman" w:hAnsi="Times New Roman"/>
                <w:color w:val="000000"/>
                <w:sz w:val="24"/>
                <w:szCs w:val="24"/>
                <w:lang w:eastAsia="zh-CN"/>
              </w:rPr>
            </w:pPr>
          </w:p>
        </w:tc>
        <w:tc>
          <w:tcPr>
            <w:tcW w:w="821" w:type="pct"/>
            <w:vMerge/>
            <w:vAlign w:val="center"/>
          </w:tcPr>
          <w:p w14:paraId="2F251351" w14:textId="77777777" w:rsidR="00B07258" w:rsidRPr="00B07258" w:rsidRDefault="00B07258">
            <w:pPr>
              <w:spacing w:before="100" w:after="100"/>
              <w:jc w:val="center"/>
              <w:rPr>
                <w:sz w:val="24"/>
                <w:szCs w:val="24"/>
              </w:rPr>
            </w:pPr>
          </w:p>
        </w:tc>
        <w:tc>
          <w:tcPr>
            <w:tcW w:w="1169" w:type="pct"/>
            <w:vMerge/>
            <w:tcBorders>
              <w:right w:val="single" w:sz="4" w:space="0" w:color="auto"/>
            </w:tcBorders>
            <w:vAlign w:val="center"/>
          </w:tcPr>
          <w:p w14:paraId="3C62D475" w14:textId="77777777" w:rsidR="00B07258" w:rsidRPr="00B07258" w:rsidRDefault="00B07258">
            <w:pPr>
              <w:spacing w:before="100" w:after="100"/>
              <w:jc w:val="center"/>
              <w:rPr>
                <w:sz w:val="24"/>
                <w:szCs w:val="24"/>
              </w:rPr>
            </w:pPr>
          </w:p>
        </w:tc>
        <w:tc>
          <w:tcPr>
            <w:tcW w:w="1122" w:type="pct"/>
            <w:vMerge/>
            <w:tcBorders>
              <w:left w:val="single" w:sz="4" w:space="0" w:color="auto"/>
            </w:tcBorders>
            <w:vAlign w:val="center"/>
          </w:tcPr>
          <w:p w14:paraId="367D51AA" w14:textId="77777777" w:rsidR="00B07258" w:rsidRPr="00B07258" w:rsidRDefault="00B07258">
            <w:pPr>
              <w:spacing w:before="100" w:after="100"/>
              <w:jc w:val="center"/>
              <w:rPr>
                <w:sz w:val="24"/>
                <w:szCs w:val="24"/>
              </w:rPr>
            </w:pPr>
          </w:p>
        </w:tc>
        <w:tc>
          <w:tcPr>
            <w:tcW w:w="1490" w:type="pct"/>
            <w:vAlign w:val="center"/>
          </w:tcPr>
          <w:p w14:paraId="00B2B357" w14:textId="77777777" w:rsidR="00B07258" w:rsidRPr="00B07258" w:rsidRDefault="00B07258" w:rsidP="00A82845">
            <w:pPr>
              <w:jc w:val="center"/>
              <w:rPr>
                <w:color w:val="000000"/>
                <w:sz w:val="24"/>
                <w:szCs w:val="24"/>
              </w:rPr>
            </w:pPr>
            <w:r w:rsidRPr="00B07258">
              <w:rPr>
                <w:color w:val="000000"/>
                <w:sz w:val="24"/>
                <w:szCs w:val="24"/>
              </w:rPr>
              <w:t>查找</w:t>
            </w:r>
          </w:p>
        </w:tc>
      </w:tr>
      <w:tr w:rsidR="00B07258" w:rsidRPr="00B07258" w14:paraId="6FD35905" w14:textId="77777777">
        <w:trPr>
          <w:jc w:val="center"/>
        </w:trPr>
        <w:tc>
          <w:tcPr>
            <w:tcW w:w="398" w:type="pct"/>
            <w:vAlign w:val="center"/>
          </w:tcPr>
          <w:p w14:paraId="4AD6835B" w14:textId="77777777" w:rsidR="00B07258" w:rsidRPr="00B07258" w:rsidRDefault="00B07258">
            <w:pPr>
              <w:pStyle w:val="afffff"/>
              <w:numPr>
                <w:ilvl w:val="0"/>
                <w:numId w:val="7"/>
              </w:numPr>
              <w:spacing w:before="100" w:after="100"/>
              <w:ind w:left="0" w:firstLine="0"/>
              <w:jc w:val="center"/>
              <w:rPr>
                <w:rFonts w:ascii="Times New Roman" w:hAnsi="Times New Roman"/>
                <w:color w:val="000000"/>
                <w:sz w:val="24"/>
                <w:szCs w:val="24"/>
                <w:lang w:eastAsia="zh-CN"/>
              </w:rPr>
            </w:pPr>
          </w:p>
        </w:tc>
        <w:tc>
          <w:tcPr>
            <w:tcW w:w="821" w:type="pct"/>
            <w:vMerge/>
            <w:vAlign w:val="center"/>
          </w:tcPr>
          <w:p w14:paraId="227A1E2A" w14:textId="77777777" w:rsidR="00B07258" w:rsidRPr="00B07258" w:rsidRDefault="00B07258">
            <w:pPr>
              <w:spacing w:before="100" w:after="100"/>
              <w:jc w:val="center"/>
              <w:rPr>
                <w:sz w:val="24"/>
                <w:szCs w:val="24"/>
              </w:rPr>
            </w:pPr>
          </w:p>
        </w:tc>
        <w:tc>
          <w:tcPr>
            <w:tcW w:w="1169" w:type="pct"/>
            <w:vMerge/>
            <w:tcBorders>
              <w:right w:val="single" w:sz="4" w:space="0" w:color="auto"/>
            </w:tcBorders>
            <w:vAlign w:val="center"/>
          </w:tcPr>
          <w:p w14:paraId="41E3FE82" w14:textId="77777777" w:rsidR="00B07258" w:rsidRPr="00B07258" w:rsidRDefault="00B07258">
            <w:pPr>
              <w:spacing w:before="100" w:after="100"/>
              <w:jc w:val="center"/>
              <w:rPr>
                <w:sz w:val="24"/>
                <w:szCs w:val="24"/>
              </w:rPr>
            </w:pPr>
          </w:p>
        </w:tc>
        <w:tc>
          <w:tcPr>
            <w:tcW w:w="1122" w:type="pct"/>
            <w:vMerge/>
            <w:tcBorders>
              <w:left w:val="single" w:sz="4" w:space="0" w:color="auto"/>
            </w:tcBorders>
            <w:vAlign w:val="center"/>
          </w:tcPr>
          <w:p w14:paraId="62A7A57B" w14:textId="77777777" w:rsidR="00B07258" w:rsidRPr="00B07258" w:rsidRDefault="00B07258">
            <w:pPr>
              <w:spacing w:before="100" w:after="100"/>
              <w:jc w:val="center"/>
              <w:rPr>
                <w:sz w:val="24"/>
                <w:szCs w:val="24"/>
              </w:rPr>
            </w:pPr>
          </w:p>
        </w:tc>
        <w:tc>
          <w:tcPr>
            <w:tcW w:w="1490" w:type="pct"/>
            <w:vAlign w:val="center"/>
          </w:tcPr>
          <w:p w14:paraId="54843ADF" w14:textId="77777777" w:rsidR="00B07258" w:rsidRPr="00B07258" w:rsidRDefault="00B07258" w:rsidP="00A82845">
            <w:pPr>
              <w:jc w:val="center"/>
              <w:rPr>
                <w:color w:val="000000"/>
                <w:sz w:val="24"/>
                <w:szCs w:val="24"/>
              </w:rPr>
            </w:pPr>
            <w:r w:rsidRPr="00B07258">
              <w:rPr>
                <w:color w:val="000000"/>
                <w:sz w:val="24"/>
                <w:szCs w:val="24"/>
              </w:rPr>
              <w:t>编辑</w:t>
            </w:r>
          </w:p>
        </w:tc>
      </w:tr>
      <w:tr w:rsidR="00B07258" w:rsidRPr="00B07258" w14:paraId="1D443F63" w14:textId="77777777">
        <w:trPr>
          <w:jc w:val="center"/>
        </w:trPr>
        <w:tc>
          <w:tcPr>
            <w:tcW w:w="398" w:type="pct"/>
            <w:vAlign w:val="center"/>
          </w:tcPr>
          <w:p w14:paraId="1A0B171F" w14:textId="77777777" w:rsidR="00B07258" w:rsidRPr="00B07258" w:rsidRDefault="00B07258">
            <w:pPr>
              <w:pStyle w:val="afffff"/>
              <w:numPr>
                <w:ilvl w:val="0"/>
                <w:numId w:val="7"/>
              </w:numPr>
              <w:spacing w:before="100" w:after="100"/>
              <w:ind w:left="0" w:firstLine="0"/>
              <w:jc w:val="center"/>
              <w:rPr>
                <w:rFonts w:ascii="Times New Roman" w:hAnsi="Times New Roman"/>
                <w:color w:val="000000"/>
                <w:sz w:val="24"/>
                <w:szCs w:val="24"/>
                <w:lang w:eastAsia="zh-CN"/>
              </w:rPr>
            </w:pPr>
          </w:p>
        </w:tc>
        <w:tc>
          <w:tcPr>
            <w:tcW w:w="821" w:type="pct"/>
            <w:vMerge/>
            <w:vAlign w:val="center"/>
          </w:tcPr>
          <w:p w14:paraId="3682AEF1" w14:textId="77777777" w:rsidR="00B07258" w:rsidRPr="00B07258" w:rsidRDefault="00B07258">
            <w:pPr>
              <w:spacing w:before="100" w:after="100"/>
              <w:jc w:val="center"/>
              <w:rPr>
                <w:sz w:val="24"/>
                <w:szCs w:val="24"/>
              </w:rPr>
            </w:pPr>
          </w:p>
        </w:tc>
        <w:tc>
          <w:tcPr>
            <w:tcW w:w="1169" w:type="pct"/>
            <w:vMerge/>
            <w:tcBorders>
              <w:right w:val="single" w:sz="4" w:space="0" w:color="auto"/>
            </w:tcBorders>
            <w:vAlign w:val="center"/>
          </w:tcPr>
          <w:p w14:paraId="4E7E339C" w14:textId="77777777" w:rsidR="00B07258" w:rsidRPr="00B07258" w:rsidRDefault="00B07258">
            <w:pPr>
              <w:spacing w:before="100" w:after="100"/>
              <w:jc w:val="center"/>
              <w:rPr>
                <w:sz w:val="24"/>
                <w:szCs w:val="24"/>
              </w:rPr>
            </w:pPr>
          </w:p>
        </w:tc>
        <w:tc>
          <w:tcPr>
            <w:tcW w:w="1122" w:type="pct"/>
            <w:vMerge/>
            <w:tcBorders>
              <w:left w:val="single" w:sz="4" w:space="0" w:color="auto"/>
            </w:tcBorders>
            <w:vAlign w:val="center"/>
          </w:tcPr>
          <w:p w14:paraId="5A8EBC44" w14:textId="77777777" w:rsidR="00B07258" w:rsidRPr="00B07258" w:rsidRDefault="00B07258">
            <w:pPr>
              <w:spacing w:before="100" w:after="100"/>
              <w:jc w:val="center"/>
              <w:rPr>
                <w:sz w:val="24"/>
                <w:szCs w:val="24"/>
              </w:rPr>
            </w:pPr>
          </w:p>
        </w:tc>
        <w:tc>
          <w:tcPr>
            <w:tcW w:w="1490" w:type="pct"/>
            <w:vAlign w:val="center"/>
          </w:tcPr>
          <w:p w14:paraId="30D95951" w14:textId="77777777" w:rsidR="00B07258" w:rsidRPr="00B07258" w:rsidRDefault="00B07258" w:rsidP="00A82845">
            <w:pPr>
              <w:jc w:val="center"/>
              <w:rPr>
                <w:color w:val="000000"/>
                <w:sz w:val="24"/>
                <w:szCs w:val="24"/>
              </w:rPr>
            </w:pPr>
            <w:r w:rsidRPr="00B07258">
              <w:rPr>
                <w:color w:val="000000"/>
                <w:sz w:val="24"/>
                <w:szCs w:val="24"/>
              </w:rPr>
              <w:t>删除</w:t>
            </w:r>
          </w:p>
        </w:tc>
      </w:tr>
      <w:tr w:rsidR="00B07258" w:rsidRPr="00B07258" w14:paraId="4F3D29F6" w14:textId="77777777">
        <w:trPr>
          <w:jc w:val="center"/>
        </w:trPr>
        <w:tc>
          <w:tcPr>
            <w:tcW w:w="398" w:type="pct"/>
            <w:vAlign w:val="center"/>
          </w:tcPr>
          <w:p w14:paraId="5E406CF7" w14:textId="77777777" w:rsidR="00B07258" w:rsidRPr="00B07258" w:rsidRDefault="00B07258">
            <w:pPr>
              <w:pStyle w:val="afffff"/>
              <w:numPr>
                <w:ilvl w:val="0"/>
                <w:numId w:val="7"/>
              </w:numPr>
              <w:spacing w:before="100" w:after="100"/>
              <w:ind w:left="0" w:firstLine="0"/>
              <w:jc w:val="center"/>
              <w:rPr>
                <w:rFonts w:ascii="Times New Roman" w:hAnsi="Times New Roman"/>
                <w:color w:val="000000"/>
                <w:sz w:val="24"/>
                <w:szCs w:val="24"/>
                <w:lang w:eastAsia="zh-CN"/>
              </w:rPr>
            </w:pPr>
          </w:p>
        </w:tc>
        <w:tc>
          <w:tcPr>
            <w:tcW w:w="821" w:type="pct"/>
            <w:vMerge/>
            <w:vAlign w:val="center"/>
          </w:tcPr>
          <w:p w14:paraId="68A11BD1" w14:textId="77777777" w:rsidR="00B07258" w:rsidRPr="00B07258" w:rsidRDefault="00B07258">
            <w:pPr>
              <w:spacing w:before="100" w:after="100"/>
              <w:jc w:val="center"/>
              <w:rPr>
                <w:sz w:val="24"/>
                <w:szCs w:val="24"/>
              </w:rPr>
            </w:pPr>
          </w:p>
        </w:tc>
        <w:tc>
          <w:tcPr>
            <w:tcW w:w="1169" w:type="pct"/>
            <w:vMerge/>
            <w:tcBorders>
              <w:right w:val="single" w:sz="4" w:space="0" w:color="auto"/>
            </w:tcBorders>
            <w:vAlign w:val="center"/>
          </w:tcPr>
          <w:p w14:paraId="07B503D6" w14:textId="77777777" w:rsidR="00B07258" w:rsidRPr="00B07258" w:rsidRDefault="00B07258">
            <w:pPr>
              <w:spacing w:before="100" w:after="100"/>
              <w:jc w:val="center"/>
              <w:rPr>
                <w:sz w:val="24"/>
                <w:szCs w:val="24"/>
              </w:rPr>
            </w:pPr>
          </w:p>
        </w:tc>
        <w:tc>
          <w:tcPr>
            <w:tcW w:w="1122" w:type="pct"/>
            <w:vMerge/>
            <w:tcBorders>
              <w:left w:val="single" w:sz="4" w:space="0" w:color="auto"/>
            </w:tcBorders>
            <w:vAlign w:val="center"/>
          </w:tcPr>
          <w:p w14:paraId="4660D33A" w14:textId="77777777" w:rsidR="00B07258" w:rsidRPr="00B07258" w:rsidRDefault="00B07258">
            <w:pPr>
              <w:spacing w:before="100" w:after="100"/>
              <w:jc w:val="center"/>
              <w:rPr>
                <w:sz w:val="24"/>
                <w:szCs w:val="24"/>
              </w:rPr>
            </w:pPr>
          </w:p>
        </w:tc>
        <w:tc>
          <w:tcPr>
            <w:tcW w:w="1490" w:type="pct"/>
            <w:vAlign w:val="center"/>
          </w:tcPr>
          <w:p w14:paraId="0B94318A" w14:textId="77777777" w:rsidR="00B07258" w:rsidRPr="00B07258" w:rsidRDefault="00B07258" w:rsidP="00A82845">
            <w:pPr>
              <w:jc w:val="center"/>
              <w:rPr>
                <w:color w:val="000000"/>
                <w:sz w:val="24"/>
                <w:szCs w:val="24"/>
              </w:rPr>
            </w:pPr>
            <w:r w:rsidRPr="00B07258">
              <w:rPr>
                <w:color w:val="000000"/>
                <w:sz w:val="24"/>
                <w:szCs w:val="24"/>
              </w:rPr>
              <w:t>复制</w:t>
            </w:r>
          </w:p>
        </w:tc>
      </w:tr>
      <w:tr w:rsidR="00B07258" w:rsidRPr="00B07258" w14:paraId="59FD1C1B" w14:textId="77777777">
        <w:trPr>
          <w:jc w:val="center"/>
        </w:trPr>
        <w:tc>
          <w:tcPr>
            <w:tcW w:w="398" w:type="pct"/>
            <w:vAlign w:val="center"/>
          </w:tcPr>
          <w:p w14:paraId="787FB05C" w14:textId="77777777" w:rsidR="00B07258" w:rsidRPr="00B07258" w:rsidRDefault="00B07258">
            <w:pPr>
              <w:pStyle w:val="afffff"/>
              <w:numPr>
                <w:ilvl w:val="0"/>
                <w:numId w:val="7"/>
              </w:numPr>
              <w:spacing w:before="100" w:after="100"/>
              <w:ind w:left="0" w:firstLine="0"/>
              <w:jc w:val="center"/>
              <w:rPr>
                <w:rFonts w:ascii="Times New Roman" w:hAnsi="Times New Roman"/>
                <w:color w:val="000000"/>
                <w:sz w:val="24"/>
                <w:szCs w:val="24"/>
                <w:lang w:eastAsia="zh-CN"/>
              </w:rPr>
            </w:pPr>
          </w:p>
        </w:tc>
        <w:tc>
          <w:tcPr>
            <w:tcW w:w="821" w:type="pct"/>
            <w:vMerge/>
            <w:vAlign w:val="center"/>
          </w:tcPr>
          <w:p w14:paraId="559DAC23" w14:textId="77777777" w:rsidR="00B07258" w:rsidRPr="00B07258" w:rsidRDefault="00B07258">
            <w:pPr>
              <w:spacing w:before="100" w:after="100"/>
              <w:jc w:val="center"/>
              <w:rPr>
                <w:sz w:val="24"/>
                <w:szCs w:val="24"/>
              </w:rPr>
            </w:pPr>
          </w:p>
        </w:tc>
        <w:tc>
          <w:tcPr>
            <w:tcW w:w="1169" w:type="pct"/>
            <w:vMerge/>
            <w:tcBorders>
              <w:right w:val="single" w:sz="4" w:space="0" w:color="auto"/>
            </w:tcBorders>
            <w:vAlign w:val="center"/>
          </w:tcPr>
          <w:p w14:paraId="1CE19827" w14:textId="77777777" w:rsidR="00B07258" w:rsidRPr="00B07258" w:rsidRDefault="00B07258">
            <w:pPr>
              <w:spacing w:before="100" w:after="100"/>
              <w:jc w:val="center"/>
              <w:rPr>
                <w:sz w:val="24"/>
                <w:szCs w:val="24"/>
              </w:rPr>
            </w:pPr>
          </w:p>
        </w:tc>
        <w:tc>
          <w:tcPr>
            <w:tcW w:w="1122" w:type="pct"/>
            <w:vMerge w:val="restart"/>
            <w:tcBorders>
              <w:left w:val="single" w:sz="4" w:space="0" w:color="auto"/>
            </w:tcBorders>
            <w:vAlign w:val="center"/>
          </w:tcPr>
          <w:p w14:paraId="1596D70E" w14:textId="77777777" w:rsidR="00B07258" w:rsidRPr="00B07258" w:rsidRDefault="00B07258">
            <w:pPr>
              <w:spacing w:before="100" w:after="100"/>
              <w:jc w:val="center"/>
              <w:rPr>
                <w:sz w:val="24"/>
                <w:szCs w:val="24"/>
              </w:rPr>
            </w:pPr>
            <w:r w:rsidRPr="00B07258">
              <w:rPr>
                <w:sz w:val="24"/>
                <w:szCs w:val="24"/>
              </w:rPr>
              <w:t>机械</w:t>
            </w:r>
          </w:p>
        </w:tc>
        <w:tc>
          <w:tcPr>
            <w:tcW w:w="1490" w:type="pct"/>
            <w:vAlign w:val="center"/>
          </w:tcPr>
          <w:p w14:paraId="56C4E11E" w14:textId="77777777" w:rsidR="00B07258" w:rsidRPr="00B07258" w:rsidRDefault="00B07258" w:rsidP="00A82845">
            <w:pPr>
              <w:jc w:val="center"/>
              <w:rPr>
                <w:color w:val="000000"/>
                <w:sz w:val="24"/>
                <w:szCs w:val="24"/>
              </w:rPr>
            </w:pPr>
            <w:r w:rsidRPr="00B07258">
              <w:rPr>
                <w:color w:val="000000"/>
                <w:sz w:val="24"/>
                <w:szCs w:val="24"/>
              </w:rPr>
              <w:t>查看</w:t>
            </w:r>
          </w:p>
        </w:tc>
      </w:tr>
      <w:tr w:rsidR="00B07258" w:rsidRPr="00B07258" w14:paraId="5C4884E8" w14:textId="77777777">
        <w:trPr>
          <w:jc w:val="center"/>
        </w:trPr>
        <w:tc>
          <w:tcPr>
            <w:tcW w:w="398" w:type="pct"/>
            <w:vAlign w:val="center"/>
          </w:tcPr>
          <w:p w14:paraId="5E2C1A56" w14:textId="77777777" w:rsidR="00B07258" w:rsidRPr="00B07258" w:rsidRDefault="00B07258">
            <w:pPr>
              <w:pStyle w:val="afffff"/>
              <w:numPr>
                <w:ilvl w:val="0"/>
                <w:numId w:val="7"/>
              </w:numPr>
              <w:spacing w:before="100" w:after="100"/>
              <w:ind w:left="0" w:firstLine="0"/>
              <w:jc w:val="center"/>
              <w:rPr>
                <w:rFonts w:ascii="Times New Roman" w:hAnsi="Times New Roman"/>
                <w:color w:val="000000"/>
                <w:sz w:val="24"/>
                <w:szCs w:val="24"/>
                <w:lang w:eastAsia="zh-CN"/>
              </w:rPr>
            </w:pPr>
          </w:p>
        </w:tc>
        <w:tc>
          <w:tcPr>
            <w:tcW w:w="821" w:type="pct"/>
            <w:vMerge/>
            <w:vAlign w:val="center"/>
          </w:tcPr>
          <w:p w14:paraId="5CFB4FF9" w14:textId="77777777" w:rsidR="00B07258" w:rsidRPr="00B07258" w:rsidRDefault="00B07258">
            <w:pPr>
              <w:spacing w:before="100" w:after="100"/>
              <w:jc w:val="center"/>
              <w:rPr>
                <w:sz w:val="24"/>
                <w:szCs w:val="24"/>
              </w:rPr>
            </w:pPr>
          </w:p>
        </w:tc>
        <w:tc>
          <w:tcPr>
            <w:tcW w:w="1169" w:type="pct"/>
            <w:vMerge/>
            <w:tcBorders>
              <w:right w:val="single" w:sz="4" w:space="0" w:color="auto"/>
            </w:tcBorders>
            <w:vAlign w:val="center"/>
          </w:tcPr>
          <w:p w14:paraId="3037F187" w14:textId="77777777" w:rsidR="00B07258" w:rsidRPr="00B07258" w:rsidRDefault="00B07258">
            <w:pPr>
              <w:spacing w:before="100" w:after="100"/>
              <w:jc w:val="center"/>
              <w:rPr>
                <w:sz w:val="24"/>
                <w:szCs w:val="24"/>
              </w:rPr>
            </w:pPr>
          </w:p>
        </w:tc>
        <w:tc>
          <w:tcPr>
            <w:tcW w:w="1122" w:type="pct"/>
            <w:vMerge/>
            <w:tcBorders>
              <w:left w:val="single" w:sz="4" w:space="0" w:color="auto"/>
            </w:tcBorders>
            <w:vAlign w:val="center"/>
          </w:tcPr>
          <w:p w14:paraId="6D399B5C" w14:textId="77777777" w:rsidR="00B07258" w:rsidRPr="00B07258" w:rsidRDefault="00B07258">
            <w:pPr>
              <w:spacing w:before="100" w:after="100"/>
              <w:jc w:val="center"/>
              <w:rPr>
                <w:sz w:val="24"/>
                <w:szCs w:val="24"/>
              </w:rPr>
            </w:pPr>
          </w:p>
        </w:tc>
        <w:tc>
          <w:tcPr>
            <w:tcW w:w="1490" w:type="pct"/>
            <w:vAlign w:val="center"/>
          </w:tcPr>
          <w:p w14:paraId="560A1806" w14:textId="77777777" w:rsidR="00B07258" w:rsidRPr="00B07258" w:rsidRDefault="00B07258" w:rsidP="00A82845">
            <w:pPr>
              <w:jc w:val="center"/>
              <w:rPr>
                <w:color w:val="000000"/>
                <w:sz w:val="24"/>
                <w:szCs w:val="24"/>
              </w:rPr>
            </w:pPr>
            <w:r w:rsidRPr="00B07258">
              <w:rPr>
                <w:color w:val="000000"/>
                <w:sz w:val="24"/>
                <w:szCs w:val="24"/>
              </w:rPr>
              <w:t>查找</w:t>
            </w:r>
          </w:p>
        </w:tc>
      </w:tr>
      <w:tr w:rsidR="00B07258" w:rsidRPr="00B07258" w14:paraId="18F4EB4E" w14:textId="77777777">
        <w:trPr>
          <w:jc w:val="center"/>
        </w:trPr>
        <w:tc>
          <w:tcPr>
            <w:tcW w:w="398" w:type="pct"/>
            <w:vAlign w:val="center"/>
          </w:tcPr>
          <w:p w14:paraId="651F933E" w14:textId="77777777" w:rsidR="00B07258" w:rsidRPr="00B07258" w:rsidRDefault="00B07258">
            <w:pPr>
              <w:pStyle w:val="afffff"/>
              <w:numPr>
                <w:ilvl w:val="0"/>
                <w:numId w:val="7"/>
              </w:numPr>
              <w:spacing w:before="100" w:after="100"/>
              <w:ind w:left="0" w:firstLine="0"/>
              <w:jc w:val="center"/>
              <w:rPr>
                <w:rFonts w:ascii="Times New Roman" w:hAnsi="Times New Roman"/>
                <w:color w:val="000000"/>
                <w:sz w:val="24"/>
                <w:szCs w:val="24"/>
                <w:lang w:eastAsia="zh-CN"/>
              </w:rPr>
            </w:pPr>
          </w:p>
        </w:tc>
        <w:tc>
          <w:tcPr>
            <w:tcW w:w="821" w:type="pct"/>
            <w:vMerge/>
            <w:vAlign w:val="center"/>
          </w:tcPr>
          <w:p w14:paraId="07609EFF" w14:textId="77777777" w:rsidR="00B07258" w:rsidRPr="00B07258" w:rsidRDefault="00B07258">
            <w:pPr>
              <w:spacing w:before="100" w:after="100"/>
              <w:jc w:val="center"/>
              <w:rPr>
                <w:sz w:val="24"/>
                <w:szCs w:val="24"/>
              </w:rPr>
            </w:pPr>
          </w:p>
        </w:tc>
        <w:tc>
          <w:tcPr>
            <w:tcW w:w="1169" w:type="pct"/>
            <w:vMerge/>
            <w:tcBorders>
              <w:right w:val="single" w:sz="4" w:space="0" w:color="auto"/>
            </w:tcBorders>
            <w:vAlign w:val="center"/>
          </w:tcPr>
          <w:p w14:paraId="20C05E93" w14:textId="77777777" w:rsidR="00B07258" w:rsidRPr="00B07258" w:rsidRDefault="00B07258">
            <w:pPr>
              <w:spacing w:before="100" w:after="100"/>
              <w:jc w:val="center"/>
              <w:rPr>
                <w:sz w:val="24"/>
                <w:szCs w:val="24"/>
              </w:rPr>
            </w:pPr>
          </w:p>
        </w:tc>
        <w:tc>
          <w:tcPr>
            <w:tcW w:w="1122" w:type="pct"/>
            <w:vMerge/>
            <w:tcBorders>
              <w:left w:val="single" w:sz="4" w:space="0" w:color="auto"/>
            </w:tcBorders>
            <w:vAlign w:val="center"/>
          </w:tcPr>
          <w:p w14:paraId="0EF90140" w14:textId="77777777" w:rsidR="00B07258" w:rsidRPr="00B07258" w:rsidRDefault="00B07258">
            <w:pPr>
              <w:spacing w:before="100" w:after="100"/>
              <w:jc w:val="center"/>
              <w:rPr>
                <w:sz w:val="24"/>
                <w:szCs w:val="24"/>
              </w:rPr>
            </w:pPr>
          </w:p>
        </w:tc>
        <w:tc>
          <w:tcPr>
            <w:tcW w:w="1490" w:type="pct"/>
            <w:vAlign w:val="center"/>
          </w:tcPr>
          <w:p w14:paraId="01B1B18C" w14:textId="77777777" w:rsidR="00B07258" w:rsidRPr="00B07258" w:rsidRDefault="00B07258" w:rsidP="00A82845">
            <w:pPr>
              <w:jc w:val="center"/>
              <w:rPr>
                <w:color w:val="000000"/>
                <w:sz w:val="24"/>
                <w:szCs w:val="24"/>
              </w:rPr>
            </w:pPr>
            <w:r w:rsidRPr="00B07258">
              <w:rPr>
                <w:color w:val="000000"/>
                <w:sz w:val="24"/>
                <w:szCs w:val="24"/>
              </w:rPr>
              <w:t>编辑</w:t>
            </w:r>
          </w:p>
        </w:tc>
      </w:tr>
      <w:tr w:rsidR="00B07258" w:rsidRPr="00B07258" w14:paraId="532D18F2" w14:textId="77777777">
        <w:trPr>
          <w:jc w:val="center"/>
        </w:trPr>
        <w:tc>
          <w:tcPr>
            <w:tcW w:w="398" w:type="pct"/>
            <w:vAlign w:val="center"/>
          </w:tcPr>
          <w:p w14:paraId="06F3BF99" w14:textId="77777777" w:rsidR="00B07258" w:rsidRPr="00B07258" w:rsidRDefault="00B07258">
            <w:pPr>
              <w:pStyle w:val="afffff"/>
              <w:numPr>
                <w:ilvl w:val="0"/>
                <w:numId w:val="7"/>
              </w:numPr>
              <w:spacing w:before="100" w:after="100"/>
              <w:ind w:left="0" w:firstLine="0"/>
              <w:jc w:val="center"/>
              <w:rPr>
                <w:rFonts w:ascii="Times New Roman" w:hAnsi="Times New Roman"/>
                <w:color w:val="000000"/>
                <w:sz w:val="24"/>
                <w:szCs w:val="24"/>
                <w:lang w:eastAsia="zh-CN"/>
              </w:rPr>
            </w:pPr>
          </w:p>
        </w:tc>
        <w:tc>
          <w:tcPr>
            <w:tcW w:w="821" w:type="pct"/>
            <w:vMerge/>
            <w:vAlign w:val="center"/>
          </w:tcPr>
          <w:p w14:paraId="5009F3CC" w14:textId="77777777" w:rsidR="00B07258" w:rsidRPr="00B07258" w:rsidRDefault="00B07258">
            <w:pPr>
              <w:spacing w:before="100" w:after="100"/>
              <w:jc w:val="center"/>
              <w:rPr>
                <w:sz w:val="24"/>
                <w:szCs w:val="24"/>
              </w:rPr>
            </w:pPr>
          </w:p>
        </w:tc>
        <w:tc>
          <w:tcPr>
            <w:tcW w:w="1169" w:type="pct"/>
            <w:vMerge/>
            <w:tcBorders>
              <w:right w:val="single" w:sz="4" w:space="0" w:color="auto"/>
            </w:tcBorders>
            <w:vAlign w:val="center"/>
          </w:tcPr>
          <w:p w14:paraId="28DAC130" w14:textId="77777777" w:rsidR="00B07258" w:rsidRPr="00B07258" w:rsidRDefault="00B07258">
            <w:pPr>
              <w:spacing w:before="100" w:after="100"/>
              <w:jc w:val="center"/>
              <w:rPr>
                <w:sz w:val="24"/>
                <w:szCs w:val="24"/>
              </w:rPr>
            </w:pPr>
          </w:p>
        </w:tc>
        <w:tc>
          <w:tcPr>
            <w:tcW w:w="1122" w:type="pct"/>
            <w:vMerge/>
            <w:tcBorders>
              <w:left w:val="single" w:sz="4" w:space="0" w:color="auto"/>
            </w:tcBorders>
            <w:vAlign w:val="center"/>
          </w:tcPr>
          <w:p w14:paraId="6B320D60" w14:textId="77777777" w:rsidR="00B07258" w:rsidRPr="00B07258" w:rsidRDefault="00B07258">
            <w:pPr>
              <w:spacing w:before="100" w:after="100"/>
              <w:jc w:val="center"/>
              <w:rPr>
                <w:sz w:val="24"/>
                <w:szCs w:val="24"/>
              </w:rPr>
            </w:pPr>
          </w:p>
        </w:tc>
        <w:tc>
          <w:tcPr>
            <w:tcW w:w="1490" w:type="pct"/>
            <w:vAlign w:val="center"/>
          </w:tcPr>
          <w:p w14:paraId="7A380BE4" w14:textId="77777777" w:rsidR="00B07258" w:rsidRPr="00B07258" w:rsidRDefault="00B07258" w:rsidP="00A82845">
            <w:pPr>
              <w:jc w:val="center"/>
              <w:rPr>
                <w:color w:val="000000"/>
                <w:sz w:val="24"/>
                <w:szCs w:val="24"/>
              </w:rPr>
            </w:pPr>
            <w:r w:rsidRPr="00B07258">
              <w:rPr>
                <w:color w:val="000000"/>
                <w:sz w:val="24"/>
                <w:szCs w:val="24"/>
              </w:rPr>
              <w:t>删除</w:t>
            </w:r>
          </w:p>
        </w:tc>
      </w:tr>
      <w:tr w:rsidR="00B07258" w:rsidRPr="00B07258" w14:paraId="5D75C2B7" w14:textId="77777777">
        <w:trPr>
          <w:jc w:val="center"/>
        </w:trPr>
        <w:tc>
          <w:tcPr>
            <w:tcW w:w="398" w:type="pct"/>
            <w:vAlign w:val="center"/>
          </w:tcPr>
          <w:p w14:paraId="0422E425" w14:textId="77777777" w:rsidR="00B07258" w:rsidRPr="00B07258" w:rsidRDefault="00B07258">
            <w:pPr>
              <w:pStyle w:val="afffff"/>
              <w:numPr>
                <w:ilvl w:val="0"/>
                <w:numId w:val="7"/>
              </w:numPr>
              <w:spacing w:before="100" w:after="100"/>
              <w:ind w:left="0" w:firstLine="0"/>
              <w:jc w:val="center"/>
              <w:rPr>
                <w:rFonts w:ascii="Times New Roman" w:hAnsi="Times New Roman"/>
                <w:color w:val="000000"/>
                <w:sz w:val="24"/>
                <w:szCs w:val="24"/>
                <w:lang w:eastAsia="zh-CN"/>
              </w:rPr>
            </w:pPr>
          </w:p>
        </w:tc>
        <w:tc>
          <w:tcPr>
            <w:tcW w:w="821" w:type="pct"/>
            <w:vMerge/>
            <w:vAlign w:val="center"/>
          </w:tcPr>
          <w:p w14:paraId="499705F4" w14:textId="77777777" w:rsidR="00B07258" w:rsidRPr="00B07258" w:rsidRDefault="00B07258">
            <w:pPr>
              <w:spacing w:before="100" w:after="100"/>
              <w:jc w:val="center"/>
              <w:rPr>
                <w:sz w:val="24"/>
                <w:szCs w:val="24"/>
              </w:rPr>
            </w:pPr>
          </w:p>
        </w:tc>
        <w:tc>
          <w:tcPr>
            <w:tcW w:w="1169" w:type="pct"/>
            <w:vMerge/>
            <w:tcBorders>
              <w:right w:val="single" w:sz="4" w:space="0" w:color="auto"/>
            </w:tcBorders>
            <w:vAlign w:val="center"/>
          </w:tcPr>
          <w:p w14:paraId="41CC496B" w14:textId="77777777" w:rsidR="00B07258" w:rsidRPr="00B07258" w:rsidRDefault="00B07258">
            <w:pPr>
              <w:spacing w:before="100" w:after="100"/>
              <w:jc w:val="center"/>
              <w:rPr>
                <w:sz w:val="24"/>
                <w:szCs w:val="24"/>
              </w:rPr>
            </w:pPr>
          </w:p>
        </w:tc>
        <w:tc>
          <w:tcPr>
            <w:tcW w:w="1122" w:type="pct"/>
            <w:vMerge/>
            <w:tcBorders>
              <w:left w:val="single" w:sz="4" w:space="0" w:color="auto"/>
            </w:tcBorders>
            <w:vAlign w:val="center"/>
          </w:tcPr>
          <w:p w14:paraId="5529574D" w14:textId="77777777" w:rsidR="00B07258" w:rsidRPr="00B07258" w:rsidRDefault="00B07258">
            <w:pPr>
              <w:spacing w:before="100" w:after="100"/>
              <w:jc w:val="center"/>
              <w:rPr>
                <w:sz w:val="24"/>
                <w:szCs w:val="24"/>
              </w:rPr>
            </w:pPr>
          </w:p>
        </w:tc>
        <w:tc>
          <w:tcPr>
            <w:tcW w:w="1490" w:type="pct"/>
            <w:vAlign w:val="center"/>
          </w:tcPr>
          <w:p w14:paraId="2E06FF1D" w14:textId="77777777" w:rsidR="00B07258" w:rsidRPr="00B07258" w:rsidRDefault="00B07258" w:rsidP="00A82845">
            <w:pPr>
              <w:jc w:val="center"/>
              <w:rPr>
                <w:color w:val="000000"/>
                <w:sz w:val="24"/>
                <w:szCs w:val="24"/>
              </w:rPr>
            </w:pPr>
            <w:r w:rsidRPr="00B07258">
              <w:rPr>
                <w:color w:val="000000"/>
                <w:sz w:val="24"/>
                <w:szCs w:val="24"/>
              </w:rPr>
              <w:t>复制</w:t>
            </w:r>
          </w:p>
        </w:tc>
      </w:tr>
      <w:tr w:rsidR="00B07258" w:rsidRPr="00B07258" w14:paraId="2D63F82A" w14:textId="77777777">
        <w:trPr>
          <w:jc w:val="center"/>
        </w:trPr>
        <w:tc>
          <w:tcPr>
            <w:tcW w:w="398" w:type="pct"/>
            <w:vAlign w:val="center"/>
          </w:tcPr>
          <w:p w14:paraId="09BBD5C1" w14:textId="77777777" w:rsidR="00B07258" w:rsidRPr="00B07258" w:rsidRDefault="00B07258">
            <w:pPr>
              <w:pStyle w:val="afffff"/>
              <w:numPr>
                <w:ilvl w:val="0"/>
                <w:numId w:val="7"/>
              </w:numPr>
              <w:spacing w:before="100" w:after="100"/>
              <w:ind w:left="0" w:firstLine="0"/>
              <w:jc w:val="center"/>
              <w:rPr>
                <w:rFonts w:ascii="Times New Roman" w:hAnsi="Times New Roman"/>
                <w:color w:val="000000"/>
                <w:sz w:val="24"/>
                <w:szCs w:val="24"/>
                <w:lang w:eastAsia="zh-CN"/>
              </w:rPr>
            </w:pPr>
          </w:p>
        </w:tc>
        <w:tc>
          <w:tcPr>
            <w:tcW w:w="821" w:type="pct"/>
            <w:vMerge/>
            <w:vAlign w:val="center"/>
          </w:tcPr>
          <w:p w14:paraId="0603F67A" w14:textId="77777777" w:rsidR="00B07258" w:rsidRPr="00B07258" w:rsidRDefault="00B07258">
            <w:pPr>
              <w:spacing w:before="100" w:after="100"/>
              <w:jc w:val="center"/>
              <w:rPr>
                <w:sz w:val="24"/>
                <w:szCs w:val="24"/>
              </w:rPr>
            </w:pPr>
          </w:p>
        </w:tc>
        <w:tc>
          <w:tcPr>
            <w:tcW w:w="1169" w:type="pct"/>
            <w:vMerge/>
            <w:tcBorders>
              <w:right w:val="single" w:sz="4" w:space="0" w:color="auto"/>
            </w:tcBorders>
            <w:vAlign w:val="center"/>
          </w:tcPr>
          <w:p w14:paraId="611363FC" w14:textId="77777777" w:rsidR="00B07258" w:rsidRPr="00B07258" w:rsidRDefault="00B07258">
            <w:pPr>
              <w:spacing w:before="100" w:after="100"/>
              <w:jc w:val="center"/>
              <w:rPr>
                <w:sz w:val="24"/>
                <w:szCs w:val="24"/>
              </w:rPr>
            </w:pPr>
          </w:p>
        </w:tc>
        <w:tc>
          <w:tcPr>
            <w:tcW w:w="1122" w:type="pct"/>
            <w:vMerge w:val="restart"/>
            <w:tcBorders>
              <w:left w:val="single" w:sz="4" w:space="0" w:color="auto"/>
            </w:tcBorders>
            <w:vAlign w:val="center"/>
          </w:tcPr>
          <w:p w14:paraId="3FEFA731" w14:textId="77777777" w:rsidR="00B07258" w:rsidRPr="00B07258" w:rsidRDefault="00B07258">
            <w:pPr>
              <w:spacing w:before="100" w:after="100"/>
              <w:jc w:val="center"/>
              <w:rPr>
                <w:sz w:val="24"/>
                <w:szCs w:val="24"/>
              </w:rPr>
            </w:pPr>
            <w:r w:rsidRPr="00B07258">
              <w:rPr>
                <w:sz w:val="24"/>
                <w:szCs w:val="24"/>
              </w:rPr>
              <w:t>基本器件库</w:t>
            </w:r>
          </w:p>
        </w:tc>
        <w:tc>
          <w:tcPr>
            <w:tcW w:w="1490" w:type="pct"/>
            <w:vAlign w:val="center"/>
          </w:tcPr>
          <w:p w14:paraId="67EDEB2C" w14:textId="77777777" w:rsidR="00B07258" w:rsidRPr="00B07258" w:rsidRDefault="00B07258" w:rsidP="00A82845">
            <w:pPr>
              <w:jc w:val="center"/>
              <w:rPr>
                <w:color w:val="000000"/>
                <w:sz w:val="24"/>
                <w:szCs w:val="24"/>
              </w:rPr>
            </w:pPr>
            <w:r w:rsidRPr="00B07258">
              <w:rPr>
                <w:color w:val="000000"/>
                <w:sz w:val="24"/>
                <w:szCs w:val="24"/>
              </w:rPr>
              <w:t>基本器件库查看</w:t>
            </w:r>
          </w:p>
        </w:tc>
      </w:tr>
      <w:tr w:rsidR="00B07258" w:rsidRPr="00B07258" w14:paraId="46094E16" w14:textId="77777777">
        <w:trPr>
          <w:jc w:val="center"/>
        </w:trPr>
        <w:tc>
          <w:tcPr>
            <w:tcW w:w="398" w:type="pct"/>
            <w:vAlign w:val="center"/>
          </w:tcPr>
          <w:p w14:paraId="6F341C6D" w14:textId="77777777" w:rsidR="00B07258" w:rsidRPr="00B07258" w:rsidRDefault="00B07258">
            <w:pPr>
              <w:pStyle w:val="afffff"/>
              <w:numPr>
                <w:ilvl w:val="0"/>
                <w:numId w:val="7"/>
              </w:numPr>
              <w:spacing w:before="100" w:after="100"/>
              <w:ind w:left="0" w:firstLine="0"/>
              <w:jc w:val="center"/>
              <w:rPr>
                <w:rFonts w:ascii="Times New Roman" w:hAnsi="Times New Roman"/>
                <w:color w:val="000000"/>
                <w:sz w:val="24"/>
                <w:szCs w:val="24"/>
                <w:lang w:eastAsia="zh-CN"/>
              </w:rPr>
            </w:pPr>
          </w:p>
        </w:tc>
        <w:tc>
          <w:tcPr>
            <w:tcW w:w="821" w:type="pct"/>
            <w:vMerge/>
            <w:vAlign w:val="center"/>
          </w:tcPr>
          <w:p w14:paraId="3D337224" w14:textId="77777777" w:rsidR="00B07258" w:rsidRPr="00B07258" w:rsidRDefault="00B07258">
            <w:pPr>
              <w:spacing w:before="100" w:after="100"/>
              <w:jc w:val="center"/>
              <w:rPr>
                <w:sz w:val="24"/>
                <w:szCs w:val="24"/>
              </w:rPr>
            </w:pPr>
          </w:p>
        </w:tc>
        <w:tc>
          <w:tcPr>
            <w:tcW w:w="1169" w:type="pct"/>
            <w:vMerge/>
            <w:tcBorders>
              <w:right w:val="single" w:sz="4" w:space="0" w:color="auto"/>
            </w:tcBorders>
            <w:vAlign w:val="center"/>
          </w:tcPr>
          <w:p w14:paraId="79AEA252" w14:textId="77777777" w:rsidR="00B07258" w:rsidRPr="00B07258" w:rsidRDefault="00B07258">
            <w:pPr>
              <w:spacing w:before="100" w:after="100"/>
              <w:jc w:val="center"/>
              <w:rPr>
                <w:sz w:val="24"/>
                <w:szCs w:val="24"/>
              </w:rPr>
            </w:pPr>
          </w:p>
        </w:tc>
        <w:tc>
          <w:tcPr>
            <w:tcW w:w="1122" w:type="pct"/>
            <w:vMerge/>
            <w:tcBorders>
              <w:left w:val="single" w:sz="4" w:space="0" w:color="auto"/>
            </w:tcBorders>
            <w:vAlign w:val="center"/>
          </w:tcPr>
          <w:p w14:paraId="3B961C6D" w14:textId="77777777" w:rsidR="00B07258" w:rsidRPr="00B07258" w:rsidRDefault="00B07258">
            <w:pPr>
              <w:spacing w:before="100" w:after="100"/>
              <w:jc w:val="center"/>
              <w:rPr>
                <w:sz w:val="24"/>
                <w:szCs w:val="24"/>
              </w:rPr>
            </w:pPr>
          </w:p>
        </w:tc>
        <w:tc>
          <w:tcPr>
            <w:tcW w:w="1490" w:type="pct"/>
            <w:vAlign w:val="center"/>
          </w:tcPr>
          <w:p w14:paraId="08CD4629" w14:textId="77777777" w:rsidR="00B07258" w:rsidRPr="00B07258" w:rsidRDefault="00B07258" w:rsidP="00A82845">
            <w:pPr>
              <w:jc w:val="center"/>
              <w:rPr>
                <w:color w:val="000000"/>
                <w:sz w:val="24"/>
                <w:szCs w:val="24"/>
              </w:rPr>
            </w:pPr>
            <w:r w:rsidRPr="00B07258">
              <w:rPr>
                <w:color w:val="000000"/>
                <w:sz w:val="24"/>
                <w:szCs w:val="24"/>
              </w:rPr>
              <w:t>非标准器件模型建模</w:t>
            </w:r>
          </w:p>
        </w:tc>
      </w:tr>
      <w:tr w:rsidR="00B07258" w:rsidRPr="00B07258" w14:paraId="549C676E" w14:textId="77777777">
        <w:trPr>
          <w:jc w:val="center"/>
        </w:trPr>
        <w:tc>
          <w:tcPr>
            <w:tcW w:w="398" w:type="pct"/>
            <w:vAlign w:val="center"/>
          </w:tcPr>
          <w:p w14:paraId="6E058EDC" w14:textId="77777777" w:rsidR="00B07258" w:rsidRPr="00B07258" w:rsidRDefault="00B07258">
            <w:pPr>
              <w:pStyle w:val="afffff"/>
              <w:numPr>
                <w:ilvl w:val="0"/>
                <w:numId w:val="7"/>
              </w:numPr>
              <w:spacing w:before="100" w:after="100"/>
              <w:ind w:left="0" w:firstLine="0"/>
              <w:jc w:val="center"/>
              <w:rPr>
                <w:rFonts w:ascii="Times New Roman" w:hAnsi="Times New Roman"/>
                <w:color w:val="000000"/>
                <w:sz w:val="24"/>
                <w:szCs w:val="24"/>
                <w:lang w:eastAsia="zh-CN"/>
              </w:rPr>
            </w:pPr>
          </w:p>
        </w:tc>
        <w:tc>
          <w:tcPr>
            <w:tcW w:w="821" w:type="pct"/>
            <w:vMerge/>
            <w:vAlign w:val="center"/>
          </w:tcPr>
          <w:p w14:paraId="66468B33" w14:textId="77777777" w:rsidR="00B07258" w:rsidRPr="00B07258" w:rsidRDefault="00B07258">
            <w:pPr>
              <w:spacing w:before="100" w:after="100"/>
              <w:jc w:val="center"/>
              <w:rPr>
                <w:sz w:val="24"/>
                <w:szCs w:val="24"/>
              </w:rPr>
            </w:pPr>
          </w:p>
        </w:tc>
        <w:tc>
          <w:tcPr>
            <w:tcW w:w="1169" w:type="pct"/>
            <w:vMerge/>
            <w:tcBorders>
              <w:right w:val="single" w:sz="4" w:space="0" w:color="auto"/>
            </w:tcBorders>
            <w:vAlign w:val="center"/>
          </w:tcPr>
          <w:p w14:paraId="3B571857" w14:textId="77777777" w:rsidR="00B07258" w:rsidRPr="00B07258" w:rsidRDefault="00B07258">
            <w:pPr>
              <w:spacing w:before="100" w:after="100"/>
              <w:jc w:val="center"/>
              <w:rPr>
                <w:sz w:val="24"/>
                <w:szCs w:val="24"/>
              </w:rPr>
            </w:pPr>
          </w:p>
        </w:tc>
        <w:tc>
          <w:tcPr>
            <w:tcW w:w="1122" w:type="pct"/>
            <w:vMerge/>
            <w:tcBorders>
              <w:left w:val="single" w:sz="4" w:space="0" w:color="auto"/>
            </w:tcBorders>
            <w:vAlign w:val="center"/>
          </w:tcPr>
          <w:p w14:paraId="174DA244" w14:textId="77777777" w:rsidR="00B07258" w:rsidRPr="00B07258" w:rsidRDefault="00B07258">
            <w:pPr>
              <w:spacing w:before="100" w:after="100"/>
              <w:jc w:val="center"/>
              <w:rPr>
                <w:sz w:val="24"/>
                <w:szCs w:val="24"/>
              </w:rPr>
            </w:pPr>
          </w:p>
        </w:tc>
        <w:tc>
          <w:tcPr>
            <w:tcW w:w="1490" w:type="pct"/>
            <w:vAlign w:val="center"/>
          </w:tcPr>
          <w:p w14:paraId="1856CA52" w14:textId="77777777" w:rsidR="00B07258" w:rsidRPr="00B07258" w:rsidRDefault="00B07258" w:rsidP="00A82845">
            <w:pPr>
              <w:jc w:val="center"/>
              <w:rPr>
                <w:color w:val="000000"/>
                <w:sz w:val="24"/>
                <w:szCs w:val="24"/>
              </w:rPr>
            </w:pPr>
            <w:r w:rsidRPr="00B07258">
              <w:rPr>
                <w:color w:val="000000"/>
                <w:sz w:val="24"/>
                <w:szCs w:val="24"/>
              </w:rPr>
              <w:t>非标准器件模型校验</w:t>
            </w:r>
          </w:p>
        </w:tc>
      </w:tr>
      <w:tr w:rsidR="00B07258" w:rsidRPr="00B07258" w14:paraId="12A966BA" w14:textId="77777777">
        <w:trPr>
          <w:jc w:val="center"/>
        </w:trPr>
        <w:tc>
          <w:tcPr>
            <w:tcW w:w="398" w:type="pct"/>
            <w:vAlign w:val="center"/>
          </w:tcPr>
          <w:p w14:paraId="0F38D748" w14:textId="77777777" w:rsidR="00B07258" w:rsidRPr="00B07258" w:rsidRDefault="00B07258">
            <w:pPr>
              <w:pStyle w:val="afffff"/>
              <w:numPr>
                <w:ilvl w:val="0"/>
                <w:numId w:val="7"/>
              </w:numPr>
              <w:spacing w:before="100" w:after="100"/>
              <w:ind w:left="0" w:firstLine="0"/>
              <w:jc w:val="center"/>
              <w:rPr>
                <w:rFonts w:ascii="Times New Roman" w:hAnsi="Times New Roman"/>
                <w:color w:val="000000"/>
                <w:sz w:val="24"/>
                <w:szCs w:val="24"/>
                <w:lang w:eastAsia="zh-CN"/>
              </w:rPr>
            </w:pPr>
          </w:p>
        </w:tc>
        <w:tc>
          <w:tcPr>
            <w:tcW w:w="821" w:type="pct"/>
            <w:vMerge/>
            <w:vAlign w:val="center"/>
          </w:tcPr>
          <w:p w14:paraId="12A7A35A" w14:textId="77777777" w:rsidR="00B07258" w:rsidRPr="00B07258" w:rsidRDefault="00B07258">
            <w:pPr>
              <w:spacing w:before="100" w:after="100"/>
              <w:jc w:val="center"/>
              <w:rPr>
                <w:sz w:val="24"/>
                <w:szCs w:val="24"/>
              </w:rPr>
            </w:pPr>
          </w:p>
        </w:tc>
        <w:tc>
          <w:tcPr>
            <w:tcW w:w="1169" w:type="pct"/>
            <w:tcBorders>
              <w:right w:val="single" w:sz="4" w:space="0" w:color="auto"/>
            </w:tcBorders>
            <w:vAlign w:val="center"/>
          </w:tcPr>
          <w:p w14:paraId="44325E08" w14:textId="77777777" w:rsidR="00B07258" w:rsidRPr="00B07258" w:rsidRDefault="00B07258" w:rsidP="00A82845">
            <w:pPr>
              <w:jc w:val="center"/>
              <w:rPr>
                <w:color w:val="000000"/>
                <w:sz w:val="24"/>
                <w:szCs w:val="24"/>
              </w:rPr>
            </w:pPr>
            <w:r w:rsidRPr="00B07258">
              <w:rPr>
                <w:color w:val="000000"/>
                <w:sz w:val="24"/>
                <w:szCs w:val="24"/>
              </w:rPr>
              <w:t>诊断</w:t>
            </w:r>
          </w:p>
        </w:tc>
        <w:tc>
          <w:tcPr>
            <w:tcW w:w="1122" w:type="pct"/>
            <w:tcBorders>
              <w:left w:val="single" w:sz="4" w:space="0" w:color="auto"/>
            </w:tcBorders>
            <w:vAlign w:val="center"/>
          </w:tcPr>
          <w:p w14:paraId="5B4E246F" w14:textId="77777777" w:rsidR="00B07258" w:rsidRPr="00B07258" w:rsidRDefault="00B07258" w:rsidP="00A82845">
            <w:pPr>
              <w:jc w:val="center"/>
              <w:rPr>
                <w:color w:val="000000"/>
                <w:sz w:val="24"/>
                <w:szCs w:val="24"/>
              </w:rPr>
            </w:pPr>
            <w:r w:rsidRPr="00B07258">
              <w:rPr>
                <w:color w:val="000000"/>
                <w:sz w:val="24"/>
                <w:szCs w:val="24"/>
              </w:rPr>
              <w:t>交互式诊断方案</w:t>
            </w:r>
          </w:p>
        </w:tc>
        <w:tc>
          <w:tcPr>
            <w:tcW w:w="1490" w:type="pct"/>
            <w:vAlign w:val="center"/>
          </w:tcPr>
          <w:p w14:paraId="5FD893C2" w14:textId="77777777" w:rsidR="00B07258" w:rsidRPr="00B07258" w:rsidRDefault="00B07258" w:rsidP="00A82845">
            <w:pPr>
              <w:jc w:val="center"/>
              <w:rPr>
                <w:color w:val="000000"/>
                <w:sz w:val="24"/>
                <w:szCs w:val="24"/>
              </w:rPr>
            </w:pPr>
            <w:r w:rsidRPr="00B07258">
              <w:rPr>
                <w:color w:val="000000"/>
                <w:sz w:val="24"/>
                <w:szCs w:val="24"/>
              </w:rPr>
              <w:t>生成交互式诊断方案</w:t>
            </w:r>
          </w:p>
        </w:tc>
      </w:tr>
      <w:tr w:rsidR="00B07258" w:rsidRPr="00B07258" w14:paraId="6D216328" w14:textId="77777777">
        <w:trPr>
          <w:jc w:val="center"/>
        </w:trPr>
        <w:tc>
          <w:tcPr>
            <w:tcW w:w="398" w:type="pct"/>
            <w:vAlign w:val="center"/>
          </w:tcPr>
          <w:p w14:paraId="07D69A9B" w14:textId="77777777" w:rsidR="00B07258" w:rsidRPr="00B07258" w:rsidRDefault="00B07258">
            <w:pPr>
              <w:pStyle w:val="afffff"/>
              <w:numPr>
                <w:ilvl w:val="0"/>
                <w:numId w:val="7"/>
              </w:numPr>
              <w:spacing w:before="100" w:after="100"/>
              <w:ind w:left="0" w:firstLine="0"/>
              <w:jc w:val="center"/>
              <w:rPr>
                <w:rFonts w:ascii="Times New Roman" w:hAnsi="Times New Roman"/>
                <w:color w:val="000000"/>
                <w:sz w:val="24"/>
                <w:szCs w:val="24"/>
                <w:lang w:eastAsia="zh-CN"/>
              </w:rPr>
            </w:pPr>
          </w:p>
        </w:tc>
        <w:tc>
          <w:tcPr>
            <w:tcW w:w="821" w:type="pct"/>
            <w:vMerge/>
            <w:vAlign w:val="center"/>
          </w:tcPr>
          <w:p w14:paraId="4EF5E627" w14:textId="77777777" w:rsidR="00B07258" w:rsidRPr="00B07258" w:rsidRDefault="00B07258">
            <w:pPr>
              <w:spacing w:before="100" w:after="100"/>
              <w:jc w:val="center"/>
              <w:rPr>
                <w:sz w:val="24"/>
                <w:szCs w:val="24"/>
              </w:rPr>
            </w:pPr>
          </w:p>
        </w:tc>
        <w:tc>
          <w:tcPr>
            <w:tcW w:w="1169" w:type="pct"/>
            <w:vMerge w:val="restart"/>
            <w:tcBorders>
              <w:right w:val="single" w:sz="4" w:space="0" w:color="auto"/>
            </w:tcBorders>
            <w:vAlign w:val="center"/>
          </w:tcPr>
          <w:p w14:paraId="4A8B48B3" w14:textId="77777777" w:rsidR="00B07258" w:rsidRPr="00B07258" w:rsidRDefault="00B07258">
            <w:pPr>
              <w:spacing w:before="100" w:after="100"/>
              <w:jc w:val="center"/>
              <w:rPr>
                <w:sz w:val="24"/>
                <w:szCs w:val="24"/>
              </w:rPr>
            </w:pPr>
            <w:r w:rsidRPr="00B07258">
              <w:rPr>
                <w:sz w:val="24"/>
                <w:szCs w:val="24"/>
              </w:rPr>
              <w:t>单点故障定位</w:t>
            </w:r>
          </w:p>
        </w:tc>
        <w:tc>
          <w:tcPr>
            <w:tcW w:w="1122" w:type="pct"/>
            <w:vMerge w:val="restart"/>
            <w:tcBorders>
              <w:left w:val="single" w:sz="4" w:space="0" w:color="auto"/>
            </w:tcBorders>
            <w:vAlign w:val="center"/>
          </w:tcPr>
          <w:p w14:paraId="5C70CF65" w14:textId="77777777" w:rsidR="00B07258" w:rsidRPr="00B07258" w:rsidRDefault="00B07258">
            <w:pPr>
              <w:spacing w:before="100" w:after="100"/>
              <w:jc w:val="center"/>
              <w:rPr>
                <w:sz w:val="24"/>
                <w:szCs w:val="24"/>
              </w:rPr>
            </w:pPr>
            <w:r w:rsidRPr="00B07258">
              <w:rPr>
                <w:sz w:val="24"/>
                <w:szCs w:val="24"/>
              </w:rPr>
              <w:t>单点故障定位</w:t>
            </w:r>
          </w:p>
        </w:tc>
        <w:tc>
          <w:tcPr>
            <w:tcW w:w="1490" w:type="pct"/>
            <w:vAlign w:val="center"/>
          </w:tcPr>
          <w:p w14:paraId="6ED143C2" w14:textId="77777777" w:rsidR="00B07258" w:rsidRPr="00B07258" w:rsidRDefault="00B07258" w:rsidP="00A82845">
            <w:pPr>
              <w:jc w:val="center"/>
              <w:rPr>
                <w:color w:val="000000"/>
                <w:sz w:val="24"/>
                <w:szCs w:val="24"/>
              </w:rPr>
            </w:pPr>
            <w:r w:rsidRPr="00B07258">
              <w:rPr>
                <w:color w:val="000000"/>
                <w:sz w:val="24"/>
                <w:szCs w:val="24"/>
              </w:rPr>
              <w:t>液压泵站启动功能故障定位</w:t>
            </w:r>
          </w:p>
        </w:tc>
      </w:tr>
      <w:tr w:rsidR="00B07258" w:rsidRPr="00B07258" w14:paraId="187A17F4" w14:textId="77777777">
        <w:trPr>
          <w:jc w:val="center"/>
        </w:trPr>
        <w:tc>
          <w:tcPr>
            <w:tcW w:w="398" w:type="pct"/>
            <w:vAlign w:val="center"/>
          </w:tcPr>
          <w:p w14:paraId="34E5F523" w14:textId="77777777" w:rsidR="00B07258" w:rsidRPr="00B07258" w:rsidRDefault="00B07258">
            <w:pPr>
              <w:pStyle w:val="afffff"/>
              <w:numPr>
                <w:ilvl w:val="0"/>
                <w:numId w:val="7"/>
              </w:numPr>
              <w:spacing w:before="100" w:after="100"/>
              <w:ind w:left="0" w:firstLine="0"/>
              <w:jc w:val="center"/>
              <w:rPr>
                <w:rFonts w:ascii="Times New Roman" w:hAnsi="Times New Roman"/>
                <w:color w:val="000000"/>
                <w:sz w:val="24"/>
                <w:szCs w:val="24"/>
                <w:lang w:eastAsia="zh-CN"/>
              </w:rPr>
            </w:pPr>
          </w:p>
        </w:tc>
        <w:tc>
          <w:tcPr>
            <w:tcW w:w="821" w:type="pct"/>
            <w:vMerge/>
            <w:vAlign w:val="center"/>
          </w:tcPr>
          <w:p w14:paraId="74FA0013" w14:textId="77777777" w:rsidR="00B07258" w:rsidRPr="00B07258" w:rsidRDefault="00B07258">
            <w:pPr>
              <w:spacing w:before="100" w:after="100"/>
              <w:jc w:val="center"/>
              <w:rPr>
                <w:sz w:val="24"/>
                <w:szCs w:val="24"/>
              </w:rPr>
            </w:pPr>
          </w:p>
        </w:tc>
        <w:tc>
          <w:tcPr>
            <w:tcW w:w="1169" w:type="pct"/>
            <w:vMerge/>
            <w:tcBorders>
              <w:right w:val="single" w:sz="4" w:space="0" w:color="auto"/>
            </w:tcBorders>
            <w:vAlign w:val="center"/>
          </w:tcPr>
          <w:p w14:paraId="35E1DA3B" w14:textId="77777777" w:rsidR="00B07258" w:rsidRPr="00B07258" w:rsidRDefault="00B07258">
            <w:pPr>
              <w:spacing w:before="100" w:after="100"/>
              <w:jc w:val="center"/>
              <w:rPr>
                <w:sz w:val="24"/>
                <w:szCs w:val="24"/>
              </w:rPr>
            </w:pPr>
          </w:p>
        </w:tc>
        <w:tc>
          <w:tcPr>
            <w:tcW w:w="1122" w:type="pct"/>
            <w:vMerge/>
            <w:tcBorders>
              <w:left w:val="single" w:sz="4" w:space="0" w:color="auto"/>
            </w:tcBorders>
            <w:vAlign w:val="center"/>
          </w:tcPr>
          <w:p w14:paraId="347DD0B1" w14:textId="77777777" w:rsidR="00B07258" w:rsidRPr="00B07258" w:rsidRDefault="00B07258">
            <w:pPr>
              <w:spacing w:before="100" w:after="100"/>
              <w:jc w:val="center"/>
              <w:rPr>
                <w:sz w:val="24"/>
                <w:szCs w:val="24"/>
              </w:rPr>
            </w:pPr>
          </w:p>
        </w:tc>
        <w:tc>
          <w:tcPr>
            <w:tcW w:w="1490" w:type="pct"/>
            <w:vAlign w:val="center"/>
          </w:tcPr>
          <w:p w14:paraId="59BBE62C" w14:textId="77777777" w:rsidR="00B07258" w:rsidRPr="00B07258" w:rsidRDefault="00B07258" w:rsidP="00A82845">
            <w:pPr>
              <w:jc w:val="center"/>
              <w:rPr>
                <w:color w:val="000000"/>
                <w:sz w:val="24"/>
                <w:szCs w:val="24"/>
              </w:rPr>
            </w:pPr>
            <w:r w:rsidRPr="00B07258">
              <w:rPr>
                <w:color w:val="000000"/>
                <w:sz w:val="24"/>
                <w:szCs w:val="24"/>
              </w:rPr>
              <w:t>压力控制功能故障定位</w:t>
            </w:r>
          </w:p>
        </w:tc>
      </w:tr>
      <w:tr w:rsidR="00B07258" w:rsidRPr="00B07258" w14:paraId="0C512597" w14:textId="77777777">
        <w:trPr>
          <w:jc w:val="center"/>
        </w:trPr>
        <w:tc>
          <w:tcPr>
            <w:tcW w:w="398" w:type="pct"/>
            <w:vAlign w:val="center"/>
          </w:tcPr>
          <w:p w14:paraId="1EF5A9AF" w14:textId="77777777" w:rsidR="00B07258" w:rsidRPr="00B07258" w:rsidRDefault="00B07258">
            <w:pPr>
              <w:pStyle w:val="afffff"/>
              <w:numPr>
                <w:ilvl w:val="0"/>
                <w:numId w:val="7"/>
              </w:numPr>
              <w:spacing w:before="100" w:after="100"/>
              <w:ind w:left="0" w:firstLine="0"/>
              <w:jc w:val="center"/>
              <w:rPr>
                <w:rFonts w:ascii="Times New Roman" w:hAnsi="Times New Roman"/>
                <w:color w:val="000000"/>
                <w:sz w:val="24"/>
                <w:szCs w:val="24"/>
                <w:lang w:eastAsia="zh-CN"/>
              </w:rPr>
            </w:pPr>
          </w:p>
        </w:tc>
        <w:tc>
          <w:tcPr>
            <w:tcW w:w="821" w:type="pct"/>
            <w:vMerge/>
            <w:vAlign w:val="center"/>
          </w:tcPr>
          <w:p w14:paraId="517B6156" w14:textId="77777777" w:rsidR="00B07258" w:rsidRPr="00B07258" w:rsidRDefault="00B07258">
            <w:pPr>
              <w:spacing w:before="100" w:after="100"/>
              <w:jc w:val="center"/>
              <w:rPr>
                <w:sz w:val="24"/>
                <w:szCs w:val="24"/>
              </w:rPr>
            </w:pPr>
          </w:p>
        </w:tc>
        <w:tc>
          <w:tcPr>
            <w:tcW w:w="1169" w:type="pct"/>
            <w:vMerge/>
            <w:tcBorders>
              <w:right w:val="single" w:sz="4" w:space="0" w:color="auto"/>
            </w:tcBorders>
            <w:vAlign w:val="center"/>
          </w:tcPr>
          <w:p w14:paraId="0551F404" w14:textId="77777777" w:rsidR="00B07258" w:rsidRPr="00B07258" w:rsidRDefault="00B07258">
            <w:pPr>
              <w:spacing w:before="100" w:after="100"/>
              <w:jc w:val="center"/>
              <w:rPr>
                <w:sz w:val="24"/>
                <w:szCs w:val="24"/>
              </w:rPr>
            </w:pPr>
          </w:p>
        </w:tc>
        <w:tc>
          <w:tcPr>
            <w:tcW w:w="1122" w:type="pct"/>
            <w:vMerge/>
            <w:tcBorders>
              <w:left w:val="single" w:sz="4" w:space="0" w:color="auto"/>
            </w:tcBorders>
            <w:vAlign w:val="center"/>
          </w:tcPr>
          <w:p w14:paraId="340AF3C7" w14:textId="77777777" w:rsidR="00B07258" w:rsidRPr="00B07258" w:rsidRDefault="00B07258">
            <w:pPr>
              <w:spacing w:before="100" w:after="100"/>
              <w:jc w:val="center"/>
              <w:rPr>
                <w:sz w:val="24"/>
                <w:szCs w:val="24"/>
              </w:rPr>
            </w:pPr>
          </w:p>
        </w:tc>
        <w:tc>
          <w:tcPr>
            <w:tcW w:w="1490" w:type="pct"/>
            <w:vAlign w:val="center"/>
          </w:tcPr>
          <w:p w14:paraId="2336E738" w14:textId="77777777" w:rsidR="00B07258" w:rsidRPr="00B07258" w:rsidRDefault="00B07258" w:rsidP="00A82845">
            <w:pPr>
              <w:jc w:val="center"/>
              <w:rPr>
                <w:color w:val="000000"/>
                <w:sz w:val="24"/>
                <w:szCs w:val="24"/>
              </w:rPr>
            </w:pPr>
            <w:r w:rsidRPr="00B07258">
              <w:rPr>
                <w:color w:val="000000"/>
                <w:sz w:val="24"/>
                <w:szCs w:val="24"/>
              </w:rPr>
              <w:t>液压油质量监测功能故障定位</w:t>
            </w:r>
          </w:p>
        </w:tc>
      </w:tr>
      <w:tr w:rsidR="00B07258" w:rsidRPr="00B07258" w14:paraId="16BD366D" w14:textId="77777777">
        <w:trPr>
          <w:jc w:val="center"/>
        </w:trPr>
        <w:tc>
          <w:tcPr>
            <w:tcW w:w="398" w:type="pct"/>
            <w:vAlign w:val="center"/>
          </w:tcPr>
          <w:p w14:paraId="201BC7F5" w14:textId="77777777" w:rsidR="00B07258" w:rsidRPr="00B07258" w:rsidRDefault="00B07258">
            <w:pPr>
              <w:pStyle w:val="afffff"/>
              <w:numPr>
                <w:ilvl w:val="0"/>
                <w:numId w:val="7"/>
              </w:numPr>
              <w:spacing w:before="100" w:after="100"/>
              <w:ind w:left="0" w:firstLine="0"/>
              <w:jc w:val="center"/>
              <w:rPr>
                <w:rFonts w:ascii="Times New Roman" w:hAnsi="Times New Roman"/>
                <w:color w:val="000000"/>
                <w:sz w:val="24"/>
                <w:szCs w:val="24"/>
                <w:lang w:eastAsia="zh-CN"/>
              </w:rPr>
            </w:pPr>
          </w:p>
        </w:tc>
        <w:tc>
          <w:tcPr>
            <w:tcW w:w="821" w:type="pct"/>
            <w:vMerge/>
            <w:vAlign w:val="center"/>
          </w:tcPr>
          <w:p w14:paraId="64D2BB06" w14:textId="77777777" w:rsidR="00B07258" w:rsidRPr="00B07258" w:rsidRDefault="00B07258">
            <w:pPr>
              <w:spacing w:before="100" w:after="100"/>
              <w:jc w:val="center"/>
              <w:rPr>
                <w:sz w:val="24"/>
                <w:szCs w:val="24"/>
              </w:rPr>
            </w:pPr>
          </w:p>
        </w:tc>
        <w:tc>
          <w:tcPr>
            <w:tcW w:w="1169" w:type="pct"/>
            <w:vMerge/>
            <w:tcBorders>
              <w:right w:val="single" w:sz="4" w:space="0" w:color="auto"/>
            </w:tcBorders>
            <w:vAlign w:val="center"/>
          </w:tcPr>
          <w:p w14:paraId="035DB7CA" w14:textId="77777777" w:rsidR="00B07258" w:rsidRPr="00B07258" w:rsidRDefault="00B07258">
            <w:pPr>
              <w:spacing w:before="100" w:after="100"/>
              <w:jc w:val="center"/>
              <w:rPr>
                <w:sz w:val="24"/>
                <w:szCs w:val="24"/>
              </w:rPr>
            </w:pPr>
          </w:p>
        </w:tc>
        <w:tc>
          <w:tcPr>
            <w:tcW w:w="1122" w:type="pct"/>
            <w:vMerge/>
            <w:tcBorders>
              <w:left w:val="single" w:sz="4" w:space="0" w:color="auto"/>
            </w:tcBorders>
            <w:vAlign w:val="center"/>
          </w:tcPr>
          <w:p w14:paraId="3D60755C" w14:textId="77777777" w:rsidR="00B07258" w:rsidRPr="00B07258" w:rsidRDefault="00B07258">
            <w:pPr>
              <w:spacing w:before="100" w:after="100"/>
              <w:jc w:val="center"/>
              <w:rPr>
                <w:sz w:val="24"/>
                <w:szCs w:val="24"/>
              </w:rPr>
            </w:pPr>
          </w:p>
        </w:tc>
        <w:tc>
          <w:tcPr>
            <w:tcW w:w="1490" w:type="pct"/>
            <w:vAlign w:val="center"/>
          </w:tcPr>
          <w:p w14:paraId="38830E02" w14:textId="77777777" w:rsidR="00B07258" w:rsidRPr="00B07258" w:rsidRDefault="00B07258" w:rsidP="00A82845">
            <w:pPr>
              <w:jc w:val="center"/>
              <w:rPr>
                <w:color w:val="000000"/>
                <w:sz w:val="24"/>
                <w:szCs w:val="24"/>
              </w:rPr>
            </w:pPr>
            <w:r w:rsidRPr="00B07258">
              <w:rPr>
                <w:color w:val="000000"/>
                <w:sz w:val="24"/>
                <w:szCs w:val="24"/>
              </w:rPr>
              <w:t>电机过载保护功能故障定位</w:t>
            </w:r>
          </w:p>
        </w:tc>
      </w:tr>
      <w:tr w:rsidR="00B07258" w:rsidRPr="00B07258" w14:paraId="3F7F85F2" w14:textId="77777777">
        <w:trPr>
          <w:jc w:val="center"/>
        </w:trPr>
        <w:tc>
          <w:tcPr>
            <w:tcW w:w="398" w:type="pct"/>
            <w:vAlign w:val="center"/>
          </w:tcPr>
          <w:p w14:paraId="73DDA2F3" w14:textId="77777777" w:rsidR="00B07258" w:rsidRPr="00B07258" w:rsidRDefault="00B07258">
            <w:pPr>
              <w:pStyle w:val="afffff"/>
              <w:numPr>
                <w:ilvl w:val="0"/>
                <w:numId w:val="7"/>
              </w:numPr>
              <w:spacing w:before="100" w:after="100"/>
              <w:ind w:left="0" w:firstLine="0"/>
              <w:jc w:val="center"/>
              <w:rPr>
                <w:rFonts w:ascii="Times New Roman" w:hAnsi="Times New Roman"/>
                <w:color w:val="000000"/>
                <w:sz w:val="24"/>
                <w:szCs w:val="24"/>
                <w:lang w:eastAsia="zh-CN"/>
              </w:rPr>
            </w:pPr>
          </w:p>
        </w:tc>
        <w:tc>
          <w:tcPr>
            <w:tcW w:w="821" w:type="pct"/>
            <w:vMerge/>
            <w:vAlign w:val="center"/>
          </w:tcPr>
          <w:p w14:paraId="18C13CB1" w14:textId="77777777" w:rsidR="00B07258" w:rsidRPr="00B07258" w:rsidRDefault="00B07258">
            <w:pPr>
              <w:spacing w:before="100" w:after="100"/>
              <w:jc w:val="center"/>
              <w:rPr>
                <w:sz w:val="24"/>
                <w:szCs w:val="24"/>
              </w:rPr>
            </w:pPr>
          </w:p>
        </w:tc>
        <w:tc>
          <w:tcPr>
            <w:tcW w:w="1169" w:type="pct"/>
            <w:vMerge/>
            <w:tcBorders>
              <w:right w:val="single" w:sz="4" w:space="0" w:color="auto"/>
            </w:tcBorders>
            <w:vAlign w:val="center"/>
          </w:tcPr>
          <w:p w14:paraId="484201E1" w14:textId="77777777" w:rsidR="00B07258" w:rsidRPr="00B07258" w:rsidRDefault="00B07258">
            <w:pPr>
              <w:spacing w:before="100" w:after="100"/>
              <w:jc w:val="center"/>
              <w:rPr>
                <w:sz w:val="24"/>
                <w:szCs w:val="24"/>
              </w:rPr>
            </w:pPr>
          </w:p>
        </w:tc>
        <w:tc>
          <w:tcPr>
            <w:tcW w:w="1122" w:type="pct"/>
            <w:vMerge/>
            <w:tcBorders>
              <w:left w:val="single" w:sz="4" w:space="0" w:color="auto"/>
            </w:tcBorders>
            <w:vAlign w:val="center"/>
          </w:tcPr>
          <w:p w14:paraId="274EFBB1" w14:textId="77777777" w:rsidR="00B07258" w:rsidRPr="00B07258" w:rsidRDefault="00B07258">
            <w:pPr>
              <w:spacing w:before="100" w:after="100"/>
              <w:jc w:val="center"/>
              <w:rPr>
                <w:sz w:val="24"/>
                <w:szCs w:val="24"/>
              </w:rPr>
            </w:pPr>
          </w:p>
        </w:tc>
        <w:tc>
          <w:tcPr>
            <w:tcW w:w="1490" w:type="pct"/>
            <w:vAlign w:val="center"/>
          </w:tcPr>
          <w:p w14:paraId="1C1A7ECF" w14:textId="77777777" w:rsidR="00B07258" w:rsidRPr="00B07258" w:rsidRDefault="00B07258" w:rsidP="00A82845">
            <w:pPr>
              <w:jc w:val="center"/>
              <w:rPr>
                <w:color w:val="000000"/>
                <w:sz w:val="24"/>
                <w:szCs w:val="24"/>
              </w:rPr>
            </w:pPr>
            <w:r w:rsidRPr="00B07258">
              <w:rPr>
                <w:color w:val="000000"/>
                <w:sz w:val="24"/>
                <w:szCs w:val="24"/>
              </w:rPr>
              <w:t>油温控制功能故障定位</w:t>
            </w:r>
          </w:p>
        </w:tc>
      </w:tr>
      <w:tr w:rsidR="00B07258" w:rsidRPr="00B07258" w14:paraId="333A0FE3" w14:textId="77777777">
        <w:trPr>
          <w:jc w:val="center"/>
        </w:trPr>
        <w:tc>
          <w:tcPr>
            <w:tcW w:w="398" w:type="pct"/>
            <w:vAlign w:val="center"/>
          </w:tcPr>
          <w:p w14:paraId="1A4257FA" w14:textId="77777777" w:rsidR="00B07258" w:rsidRPr="00B07258" w:rsidRDefault="00B07258">
            <w:pPr>
              <w:pStyle w:val="afffff"/>
              <w:numPr>
                <w:ilvl w:val="0"/>
                <w:numId w:val="7"/>
              </w:numPr>
              <w:spacing w:before="100" w:after="100"/>
              <w:ind w:left="0" w:firstLine="0"/>
              <w:jc w:val="center"/>
              <w:rPr>
                <w:rFonts w:ascii="Times New Roman" w:hAnsi="Times New Roman"/>
                <w:color w:val="000000"/>
                <w:sz w:val="24"/>
                <w:szCs w:val="24"/>
                <w:lang w:eastAsia="zh-CN"/>
              </w:rPr>
            </w:pPr>
          </w:p>
        </w:tc>
        <w:tc>
          <w:tcPr>
            <w:tcW w:w="821" w:type="pct"/>
            <w:vMerge/>
            <w:vAlign w:val="center"/>
          </w:tcPr>
          <w:p w14:paraId="7E35DB19" w14:textId="77777777" w:rsidR="00B07258" w:rsidRPr="00B07258" w:rsidRDefault="00B07258">
            <w:pPr>
              <w:spacing w:before="100" w:after="100"/>
              <w:jc w:val="center"/>
              <w:rPr>
                <w:sz w:val="24"/>
                <w:szCs w:val="24"/>
              </w:rPr>
            </w:pPr>
          </w:p>
        </w:tc>
        <w:tc>
          <w:tcPr>
            <w:tcW w:w="1169" w:type="pct"/>
            <w:vMerge/>
            <w:tcBorders>
              <w:right w:val="single" w:sz="4" w:space="0" w:color="auto"/>
            </w:tcBorders>
            <w:vAlign w:val="center"/>
          </w:tcPr>
          <w:p w14:paraId="732340A5" w14:textId="77777777" w:rsidR="00B07258" w:rsidRPr="00B07258" w:rsidRDefault="00B07258">
            <w:pPr>
              <w:spacing w:before="100" w:after="100"/>
              <w:jc w:val="center"/>
              <w:rPr>
                <w:sz w:val="24"/>
                <w:szCs w:val="24"/>
              </w:rPr>
            </w:pPr>
          </w:p>
        </w:tc>
        <w:tc>
          <w:tcPr>
            <w:tcW w:w="1122" w:type="pct"/>
            <w:vMerge/>
            <w:tcBorders>
              <w:left w:val="single" w:sz="4" w:space="0" w:color="auto"/>
            </w:tcBorders>
            <w:vAlign w:val="center"/>
          </w:tcPr>
          <w:p w14:paraId="2A73EFCE" w14:textId="77777777" w:rsidR="00B07258" w:rsidRPr="00B07258" w:rsidRDefault="00B07258">
            <w:pPr>
              <w:spacing w:before="100" w:after="100"/>
              <w:jc w:val="center"/>
              <w:rPr>
                <w:sz w:val="24"/>
                <w:szCs w:val="24"/>
              </w:rPr>
            </w:pPr>
          </w:p>
        </w:tc>
        <w:tc>
          <w:tcPr>
            <w:tcW w:w="1490" w:type="pct"/>
            <w:vAlign w:val="center"/>
          </w:tcPr>
          <w:p w14:paraId="3CC38109" w14:textId="77777777" w:rsidR="00B07258" w:rsidRPr="00B07258" w:rsidRDefault="00B07258" w:rsidP="00A82845">
            <w:pPr>
              <w:jc w:val="center"/>
              <w:rPr>
                <w:color w:val="000000"/>
                <w:sz w:val="24"/>
                <w:szCs w:val="24"/>
              </w:rPr>
            </w:pPr>
            <w:r w:rsidRPr="00B07258">
              <w:rPr>
                <w:color w:val="000000"/>
                <w:sz w:val="24"/>
                <w:szCs w:val="24"/>
              </w:rPr>
              <w:t>液位监控报警功能故障定位</w:t>
            </w:r>
          </w:p>
        </w:tc>
      </w:tr>
      <w:tr w:rsidR="00B07258" w:rsidRPr="00B07258" w14:paraId="16E31A98" w14:textId="77777777">
        <w:trPr>
          <w:jc w:val="center"/>
        </w:trPr>
        <w:tc>
          <w:tcPr>
            <w:tcW w:w="398" w:type="pct"/>
            <w:vAlign w:val="center"/>
          </w:tcPr>
          <w:p w14:paraId="5580343B" w14:textId="77777777" w:rsidR="00B07258" w:rsidRPr="00B07258" w:rsidRDefault="00B07258">
            <w:pPr>
              <w:pStyle w:val="afffff"/>
              <w:numPr>
                <w:ilvl w:val="0"/>
                <w:numId w:val="7"/>
              </w:numPr>
              <w:spacing w:before="100" w:after="100"/>
              <w:ind w:left="0" w:firstLine="0"/>
              <w:jc w:val="center"/>
              <w:rPr>
                <w:rFonts w:ascii="Times New Roman" w:hAnsi="Times New Roman"/>
                <w:color w:val="000000"/>
                <w:sz w:val="24"/>
                <w:szCs w:val="24"/>
                <w:lang w:eastAsia="zh-CN"/>
              </w:rPr>
            </w:pPr>
          </w:p>
        </w:tc>
        <w:tc>
          <w:tcPr>
            <w:tcW w:w="821" w:type="pct"/>
            <w:vMerge/>
            <w:vAlign w:val="center"/>
          </w:tcPr>
          <w:p w14:paraId="3260A130" w14:textId="77777777" w:rsidR="00B07258" w:rsidRPr="00B07258" w:rsidRDefault="00B07258">
            <w:pPr>
              <w:spacing w:before="100" w:after="100"/>
              <w:jc w:val="center"/>
              <w:rPr>
                <w:sz w:val="24"/>
                <w:szCs w:val="24"/>
              </w:rPr>
            </w:pPr>
          </w:p>
        </w:tc>
        <w:tc>
          <w:tcPr>
            <w:tcW w:w="1169" w:type="pct"/>
            <w:vMerge/>
            <w:tcBorders>
              <w:right w:val="single" w:sz="4" w:space="0" w:color="auto"/>
            </w:tcBorders>
            <w:vAlign w:val="center"/>
          </w:tcPr>
          <w:p w14:paraId="40147B8A" w14:textId="77777777" w:rsidR="00B07258" w:rsidRPr="00B07258" w:rsidRDefault="00B07258">
            <w:pPr>
              <w:spacing w:before="100" w:after="100"/>
              <w:jc w:val="center"/>
              <w:rPr>
                <w:sz w:val="24"/>
                <w:szCs w:val="24"/>
              </w:rPr>
            </w:pPr>
          </w:p>
        </w:tc>
        <w:tc>
          <w:tcPr>
            <w:tcW w:w="1122" w:type="pct"/>
            <w:vMerge/>
            <w:tcBorders>
              <w:left w:val="single" w:sz="4" w:space="0" w:color="auto"/>
            </w:tcBorders>
            <w:vAlign w:val="center"/>
          </w:tcPr>
          <w:p w14:paraId="6CD43373" w14:textId="77777777" w:rsidR="00B07258" w:rsidRPr="00B07258" w:rsidRDefault="00B07258">
            <w:pPr>
              <w:spacing w:before="100" w:after="100"/>
              <w:jc w:val="center"/>
              <w:rPr>
                <w:sz w:val="24"/>
                <w:szCs w:val="24"/>
              </w:rPr>
            </w:pPr>
          </w:p>
        </w:tc>
        <w:tc>
          <w:tcPr>
            <w:tcW w:w="1490" w:type="pct"/>
            <w:vAlign w:val="center"/>
          </w:tcPr>
          <w:p w14:paraId="23C6A636" w14:textId="77777777" w:rsidR="00B07258" w:rsidRPr="00B07258" w:rsidRDefault="00B07258" w:rsidP="00A82845">
            <w:pPr>
              <w:jc w:val="center"/>
              <w:rPr>
                <w:color w:val="000000"/>
                <w:sz w:val="24"/>
                <w:szCs w:val="24"/>
              </w:rPr>
            </w:pPr>
            <w:r w:rsidRPr="00B07258">
              <w:rPr>
                <w:color w:val="000000"/>
                <w:sz w:val="24"/>
                <w:szCs w:val="24"/>
              </w:rPr>
              <w:t>泵组切换功能故障定位</w:t>
            </w:r>
          </w:p>
        </w:tc>
      </w:tr>
      <w:tr w:rsidR="00B07258" w:rsidRPr="00B07258" w14:paraId="337AFEAE" w14:textId="77777777">
        <w:trPr>
          <w:jc w:val="center"/>
        </w:trPr>
        <w:tc>
          <w:tcPr>
            <w:tcW w:w="398" w:type="pct"/>
            <w:vAlign w:val="center"/>
          </w:tcPr>
          <w:p w14:paraId="217FFCCE" w14:textId="77777777" w:rsidR="00B07258" w:rsidRPr="00B07258" w:rsidRDefault="00B07258">
            <w:pPr>
              <w:pStyle w:val="afffff"/>
              <w:numPr>
                <w:ilvl w:val="0"/>
                <w:numId w:val="7"/>
              </w:numPr>
              <w:spacing w:before="100" w:after="100"/>
              <w:ind w:left="0" w:firstLine="0"/>
              <w:jc w:val="center"/>
              <w:rPr>
                <w:rFonts w:ascii="Times New Roman" w:hAnsi="Times New Roman"/>
                <w:color w:val="000000"/>
                <w:sz w:val="24"/>
                <w:szCs w:val="24"/>
                <w:lang w:eastAsia="zh-CN"/>
              </w:rPr>
            </w:pPr>
          </w:p>
        </w:tc>
        <w:tc>
          <w:tcPr>
            <w:tcW w:w="821" w:type="pct"/>
            <w:vMerge/>
            <w:vAlign w:val="center"/>
          </w:tcPr>
          <w:p w14:paraId="46123E88" w14:textId="77777777" w:rsidR="00B07258" w:rsidRPr="00B07258" w:rsidRDefault="00B07258">
            <w:pPr>
              <w:spacing w:before="100" w:after="100"/>
              <w:jc w:val="center"/>
              <w:rPr>
                <w:sz w:val="24"/>
                <w:szCs w:val="24"/>
              </w:rPr>
            </w:pPr>
          </w:p>
        </w:tc>
        <w:tc>
          <w:tcPr>
            <w:tcW w:w="1169" w:type="pct"/>
            <w:vMerge/>
            <w:tcBorders>
              <w:right w:val="single" w:sz="4" w:space="0" w:color="auto"/>
            </w:tcBorders>
            <w:vAlign w:val="center"/>
          </w:tcPr>
          <w:p w14:paraId="44F5BD20" w14:textId="77777777" w:rsidR="00B07258" w:rsidRPr="00B07258" w:rsidRDefault="00B07258">
            <w:pPr>
              <w:spacing w:before="100" w:after="100"/>
              <w:jc w:val="center"/>
              <w:rPr>
                <w:sz w:val="24"/>
                <w:szCs w:val="24"/>
              </w:rPr>
            </w:pPr>
          </w:p>
        </w:tc>
        <w:tc>
          <w:tcPr>
            <w:tcW w:w="1122" w:type="pct"/>
            <w:vMerge/>
            <w:tcBorders>
              <w:left w:val="single" w:sz="4" w:space="0" w:color="auto"/>
            </w:tcBorders>
            <w:vAlign w:val="center"/>
          </w:tcPr>
          <w:p w14:paraId="226546AC" w14:textId="77777777" w:rsidR="00B07258" w:rsidRPr="00B07258" w:rsidRDefault="00B07258">
            <w:pPr>
              <w:spacing w:before="100" w:after="100"/>
              <w:jc w:val="center"/>
              <w:rPr>
                <w:sz w:val="24"/>
                <w:szCs w:val="24"/>
              </w:rPr>
            </w:pPr>
          </w:p>
        </w:tc>
        <w:tc>
          <w:tcPr>
            <w:tcW w:w="1490" w:type="pct"/>
            <w:vAlign w:val="center"/>
          </w:tcPr>
          <w:p w14:paraId="22550A5B" w14:textId="77777777" w:rsidR="00B07258" w:rsidRPr="00B07258" w:rsidRDefault="00B07258" w:rsidP="00A82845">
            <w:pPr>
              <w:jc w:val="center"/>
              <w:rPr>
                <w:color w:val="000000"/>
                <w:sz w:val="24"/>
                <w:szCs w:val="24"/>
              </w:rPr>
            </w:pPr>
            <w:r w:rsidRPr="00B07258">
              <w:rPr>
                <w:color w:val="000000"/>
                <w:sz w:val="24"/>
                <w:szCs w:val="24"/>
              </w:rPr>
              <w:t>压力卸荷功能故障定位</w:t>
            </w:r>
          </w:p>
        </w:tc>
      </w:tr>
      <w:tr w:rsidR="00B07258" w:rsidRPr="00B07258" w14:paraId="3123FE39" w14:textId="77777777">
        <w:trPr>
          <w:jc w:val="center"/>
        </w:trPr>
        <w:tc>
          <w:tcPr>
            <w:tcW w:w="398" w:type="pct"/>
            <w:vAlign w:val="center"/>
          </w:tcPr>
          <w:p w14:paraId="108926D7" w14:textId="77777777" w:rsidR="00B07258" w:rsidRPr="00B07258" w:rsidRDefault="00B07258">
            <w:pPr>
              <w:pStyle w:val="afffff"/>
              <w:numPr>
                <w:ilvl w:val="0"/>
                <w:numId w:val="7"/>
              </w:numPr>
              <w:spacing w:before="100" w:after="100"/>
              <w:ind w:left="0" w:firstLine="0"/>
              <w:jc w:val="center"/>
              <w:rPr>
                <w:rFonts w:ascii="Times New Roman" w:hAnsi="Times New Roman"/>
                <w:color w:val="000000"/>
                <w:sz w:val="24"/>
                <w:szCs w:val="24"/>
                <w:lang w:eastAsia="zh-CN"/>
              </w:rPr>
            </w:pPr>
          </w:p>
        </w:tc>
        <w:tc>
          <w:tcPr>
            <w:tcW w:w="821" w:type="pct"/>
            <w:vMerge/>
            <w:vAlign w:val="center"/>
          </w:tcPr>
          <w:p w14:paraId="78A3C079" w14:textId="77777777" w:rsidR="00B07258" w:rsidRPr="00B07258" w:rsidRDefault="00B07258">
            <w:pPr>
              <w:spacing w:before="100" w:after="100"/>
              <w:jc w:val="center"/>
              <w:rPr>
                <w:sz w:val="24"/>
                <w:szCs w:val="24"/>
              </w:rPr>
            </w:pPr>
          </w:p>
        </w:tc>
        <w:tc>
          <w:tcPr>
            <w:tcW w:w="1169" w:type="pct"/>
            <w:vMerge/>
            <w:tcBorders>
              <w:right w:val="single" w:sz="4" w:space="0" w:color="auto"/>
            </w:tcBorders>
            <w:vAlign w:val="center"/>
          </w:tcPr>
          <w:p w14:paraId="3D1BCEE7" w14:textId="77777777" w:rsidR="00B07258" w:rsidRPr="00B07258" w:rsidRDefault="00B07258">
            <w:pPr>
              <w:spacing w:before="100" w:after="100"/>
              <w:jc w:val="center"/>
              <w:rPr>
                <w:sz w:val="24"/>
                <w:szCs w:val="24"/>
              </w:rPr>
            </w:pPr>
          </w:p>
        </w:tc>
        <w:tc>
          <w:tcPr>
            <w:tcW w:w="1122" w:type="pct"/>
            <w:vMerge/>
            <w:tcBorders>
              <w:left w:val="single" w:sz="4" w:space="0" w:color="auto"/>
            </w:tcBorders>
            <w:vAlign w:val="center"/>
          </w:tcPr>
          <w:p w14:paraId="6EDD51F3" w14:textId="77777777" w:rsidR="00B07258" w:rsidRPr="00B07258" w:rsidRDefault="00B07258">
            <w:pPr>
              <w:spacing w:before="100" w:after="100"/>
              <w:jc w:val="center"/>
              <w:rPr>
                <w:sz w:val="24"/>
                <w:szCs w:val="24"/>
              </w:rPr>
            </w:pPr>
          </w:p>
        </w:tc>
        <w:tc>
          <w:tcPr>
            <w:tcW w:w="1490" w:type="pct"/>
            <w:vAlign w:val="center"/>
          </w:tcPr>
          <w:p w14:paraId="3B9DD5E8" w14:textId="77777777" w:rsidR="00B07258" w:rsidRPr="00B07258" w:rsidRDefault="00B07258" w:rsidP="00A82845">
            <w:pPr>
              <w:jc w:val="center"/>
              <w:rPr>
                <w:color w:val="000000"/>
                <w:sz w:val="24"/>
                <w:szCs w:val="24"/>
              </w:rPr>
            </w:pPr>
            <w:r w:rsidRPr="00B07258">
              <w:rPr>
                <w:color w:val="000000"/>
                <w:sz w:val="24"/>
                <w:szCs w:val="24"/>
              </w:rPr>
              <w:t>滤芯堵塞监测功能故障定位</w:t>
            </w:r>
          </w:p>
        </w:tc>
      </w:tr>
      <w:tr w:rsidR="00B07258" w:rsidRPr="00B07258" w14:paraId="31C5004B" w14:textId="77777777">
        <w:trPr>
          <w:jc w:val="center"/>
        </w:trPr>
        <w:tc>
          <w:tcPr>
            <w:tcW w:w="398" w:type="pct"/>
            <w:vAlign w:val="center"/>
          </w:tcPr>
          <w:p w14:paraId="4CDC9B7C" w14:textId="77777777" w:rsidR="00B07258" w:rsidRPr="00B07258" w:rsidRDefault="00B07258">
            <w:pPr>
              <w:pStyle w:val="afffff"/>
              <w:numPr>
                <w:ilvl w:val="0"/>
                <w:numId w:val="7"/>
              </w:numPr>
              <w:spacing w:before="100" w:after="100"/>
              <w:ind w:left="0" w:firstLine="0"/>
              <w:jc w:val="center"/>
              <w:rPr>
                <w:rFonts w:ascii="Times New Roman" w:hAnsi="Times New Roman"/>
                <w:color w:val="000000"/>
                <w:sz w:val="24"/>
                <w:szCs w:val="24"/>
                <w:lang w:eastAsia="zh-CN"/>
              </w:rPr>
            </w:pPr>
          </w:p>
        </w:tc>
        <w:tc>
          <w:tcPr>
            <w:tcW w:w="821" w:type="pct"/>
            <w:vMerge/>
            <w:vAlign w:val="center"/>
          </w:tcPr>
          <w:p w14:paraId="4645C887" w14:textId="77777777" w:rsidR="00B07258" w:rsidRPr="00B07258" w:rsidRDefault="00B07258">
            <w:pPr>
              <w:spacing w:before="100" w:after="100"/>
              <w:jc w:val="center"/>
              <w:rPr>
                <w:sz w:val="24"/>
                <w:szCs w:val="24"/>
              </w:rPr>
            </w:pPr>
          </w:p>
        </w:tc>
        <w:tc>
          <w:tcPr>
            <w:tcW w:w="1169" w:type="pct"/>
            <w:vMerge/>
            <w:tcBorders>
              <w:right w:val="single" w:sz="4" w:space="0" w:color="auto"/>
            </w:tcBorders>
            <w:vAlign w:val="center"/>
          </w:tcPr>
          <w:p w14:paraId="7E2AACC5" w14:textId="77777777" w:rsidR="00B07258" w:rsidRPr="00B07258" w:rsidRDefault="00B07258">
            <w:pPr>
              <w:spacing w:before="100" w:after="100"/>
              <w:jc w:val="center"/>
              <w:rPr>
                <w:sz w:val="24"/>
                <w:szCs w:val="24"/>
              </w:rPr>
            </w:pPr>
          </w:p>
        </w:tc>
        <w:tc>
          <w:tcPr>
            <w:tcW w:w="1122" w:type="pct"/>
            <w:vMerge/>
            <w:tcBorders>
              <w:left w:val="single" w:sz="4" w:space="0" w:color="auto"/>
            </w:tcBorders>
            <w:vAlign w:val="center"/>
          </w:tcPr>
          <w:p w14:paraId="4632F794" w14:textId="77777777" w:rsidR="00B07258" w:rsidRPr="00B07258" w:rsidRDefault="00B07258">
            <w:pPr>
              <w:spacing w:before="100" w:after="100"/>
              <w:jc w:val="center"/>
              <w:rPr>
                <w:sz w:val="24"/>
                <w:szCs w:val="24"/>
              </w:rPr>
            </w:pPr>
          </w:p>
        </w:tc>
        <w:tc>
          <w:tcPr>
            <w:tcW w:w="1490" w:type="pct"/>
            <w:vAlign w:val="center"/>
          </w:tcPr>
          <w:p w14:paraId="2C50C5E7" w14:textId="77777777" w:rsidR="00B07258" w:rsidRPr="00B07258" w:rsidRDefault="00B07258" w:rsidP="00A82845">
            <w:pPr>
              <w:jc w:val="center"/>
              <w:rPr>
                <w:color w:val="000000"/>
                <w:sz w:val="24"/>
                <w:szCs w:val="24"/>
              </w:rPr>
            </w:pPr>
            <w:r w:rsidRPr="00B07258">
              <w:rPr>
                <w:color w:val="000000"/>
                <w:sz w:val="24"/>
                <w:szCs w:val="24"/>
              </w:rPr>
              <w:t>应急停机功能故障定位</w:t>
            </w:r>
          </w:p>
        </w:tc>
      </w:tr>
    </w:tbl>
    <w:p w14:paraId="6DA8FAC2" w14:textId="77777777" w:rsidR="00994B5B" w:rsidRDefault="007531D3">
      <w:pPr>
        <w:pStyle w:val="a1"/>
        <w:ind w:firstLine="480"/>
      </w:pPr>
      <w:r>
        <w:rPr>
          <w:rFonts w:hint="eastAsia"/>
        </w:rPr>
        <w:t>性能效率测试需求详见下表</w:t>
      </w:r>
      <w:r w:rsidR="00526850">
        <w:rPr>
          <w:rFonts w:hint="eastAsia"/>
          <w:szCs w:val="24"/>
        </w:rPr>
        <w:t>4</w:t>
      </w:r>
      <w:r>
        <w:rPr>
          <w:rFonts w:hint="eastAsia"/>
        </w:rPr>
        <w:t>。</w:t>
      </w:r>
    </w:p>
    <w:p w14:paraId="06A8E98E" w14:textId="77777777" w:rsidR="00994B5B" w:rsidRPr="00B07258" w:rsidRDefault="007531D3">
      <w:pPr>
        <w:pStyle w:val="zw"/>
        <w:numPr>
          <w:ilvl w:val="0"/>
          <w:numId w:val="5"/>
        </w:numPr>
        <w:spacing w:beforeLines="50" w:before="156" w:afterLines="50" w:after="156" w:line="240" w:lineRule="auto"/>
        <w:jc w:val="center"/>
        <w:rPr>
          <w:rFonts w:ascii="黑体"/>
          <w:b/>
          <w:iCs/>
          <w:lang w:val="zh-CN"/>
        </w:rPr>
      </w:pPr>
      <w:r w:rsidRPr="00B07258">
        <w:rPr>
          <w:rFonts w:ascii="黑体" w:hint="eastAsia"/>
          <w:b/>
          <w:iCs/>
          <w:lang w:val="zh-CN"/>
        </w:rPr>
        <w:t xml:space="preserve"> </w:t>
      </w:r>
      <w:r w:rsidRPr="00B07258">
        <w:rPr>
          <w:rFonts w:ascii="黑体" w:hint="eastAsia"/>
          <w:b/>
          <w:iCs/>
          <w:lang w:val="zh-CN"/>
        </w:rPr>
        <w:t>性能效率测试需求列表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9"/>
        <w:gridCol w:w="1478"/>
        <w:gridCol w:w="7039"/>
      </w:tblGrid>
      <w:tr w:rsidR="00994B5B" w14:paraId="6FCFB1BC" w14:textId="77777777">
        <w:trPr>
          <w:cantSplit/>
          <w:trHeight w:val="454"/>
          <w:tblHeader/>
          <w:jc w:val="center"/>
        </w:trPr>
        <w:tc>
          <w:tcPr>
            <w:tcW w:w="414" w:type="pct"/>
            <w:vAlign w:val="center"/>
          </w:tcPr>
          <w:p w14:paraId="1914907B" w14:textId="77777777" w:rsidR="00994B5B" w:rsidRDefault="007531D3">
            <w:pPr>
              <w:spacing w:before="100" w:after="100"/>
              <w:jc w:val="center"/>
              <w:rPr>
                <w:b/>
                <w:sz w:val="24"/>
                <w:szCs w:val="24"/>
              </w:rPr>
            </w:pPr>
            <w:r>
              <w:rPr>
                <w:b/>
                <w:sz w:val="24"/>
                <w:szCs w:val="24"/>
              </w:rPr>
              <w:t>序号</w:t>
            </w:r>
          </w:p>
        </w:tc>
        <w:tc>
          <w:tcPr>
            <w:tcW w:w="796" w:type="pct"/>
            <w:vAlign w:val="center"/>
          </w:tcPr>
          <w:p w14:paraId="44F77262" w14:textId="77777777" w:rsidR="00994B5B" w:rsidRDefault="007531D3">
            <w:pPr>
              <w:spacing w:before="100" w:after="100"/>
              <w:jc w:val="center"/>
              <w:rPr>
                <w:b/>
                <w:sz w:val="24"/>
                <w:szCs w:val="24"/>
              </w:rPr>
            </w:pPr>
            <w:r>
              <w:rPr>
                <w:rFonts w:hint="eastAsia"/>
                <w:b/>
                <w:sz w:val="24"/>
                <w:szCs w:val="24"/>
              </w:rPr>
              <w:t>测试项</w:t>
            </w:r>
          </w:p>
        </w:tc>
        <w:tc>
          <w:tcPr>
            <w:tcW w:w="3790" w:type="pct"/>
            <w:vAlign w:val="center"/>
          </w:tcPr>
          <w:p w14:paraId="63EC002D" w14:textId="77777777" w:rsidR="00994B5B" w:rsidRDefault="007531D3">
            <w:pPr>
              <w:spacing w:before="100" w:after="100"/>
              <w:jc w:val="center"/>
              <w:rPr>
                <w:b/>
                <w:sz w:val="24"/>
                <w:szCs w:val="24"/>
              </w:rPr>
            </w:pPr>
            <w:r>
              <w:rPr>
                <w:rFonts w:hint="eastAsia"/>
                <w:b/>
                <w:sz w:val="24"/>
                <w:szCs w:val="24"/>
              </w:rPr>
              <w:t>指标要求</w:t>
            </w:r>
          </w:p>
        </w:tc>
      </w:tr>
      <w:tr w:rsidR="00994B5B" w14:paraId="4F90289A" w14:textId="77777777">
        <w:trPr>
          <w:cantSplit/>
          <w:trHeight w:val="454"/>
          <w:jc w:val="center"/>
        </w:trPr>
        <w:tc>
          <w:tcPr>
            <w:tcW w:w="414" w:type="pct"/>
            <w:vAlign w:val="center"/>
          </w:tcPr>
          <w:p w14:paraId="0DE26F03" w14:textId="77777777" w:rsidR="00994B5B" w:rsidRDefault="00994B5B">
            <w:pPr>
              <w:pStyle w:val="afffff"/>
              <w:numPr>
                <w:ilvl w:val="0"/>
                <w:numId w:val="8"/>
              </w:numPr>
              <w:spacing w:before="100" w:after="100"/>
              <w:ind w:left="0" w:firstLine="0"/>
              <w:jc w:val="center"/>
              <w:rPr>
                <w:color w:val="000000"/>
                <w:sz w:val="24"/>
                <w:szCs w:val="24"/>
              </w:rPr>
            </w:pPr>
          </w:p>
        </w:tc>
        <w:tc>
          <w:tcPr>
            <w:tcW w:w="796" w:type="pct"/>
            <w:vAlign w:val="center"/>
          </w:tcPr>
          <w:p w14:paraId="42C9875A" w14:textId="77777777" w:rsidR="00994B5B" w:rsidRPr="00B07258" w:rsidRDefault="00B07258">
            <w:pPr>
              <w:spacing w:before="100" w:after="100"/>
              <w:jc w:val="center"/>
              <w:rPr>
                <w:sz w:val="24"/>
                <w:szCs w:val="32"/>
              </w:rPr>
            </w:pPr>
            <w:r w:rsidRPr="00B07258">
              <w:rPr>
                <w:rFonts w:ascii="宋体" w:hAnsi="宋体" w:hint="eastAsia"/>
                <w:kern w:val="2"/>
                <w:sz w:val="24"/>
                <w:szCs w:val="24"/>
              </w:rPr>
              <w:t>释放回收系统测试性分析响应时间</w:t>
            </w:r>
          </w:p>
        </w:tc>
        <w:tc>
          <w:tcPr>
            <w:tcW w:w="3790" w:type="pct"/>
            <w:vAlign w:val="center"/>
          </w:tcPr>
          <w:p w14:paraId="485A698D" w14:textId="77777777" w:rsidR="00994B5B" w:rsidRDefault="00B07258">
            <w:pPr>
              <w:spacing w:before="100" w:after="100"/>
              <w:rPr>
                <w:sz w:val="24"/>
                <w:szCs w:val="32"/>
              </w:rPr>
            </w:pPr>
            <w:r w:rsidRPr="00B07258">
              <w:rPr>
                <w:rFonts w:hint="eastAsia"/>
                <w:sz w:val="24"/>
                <w:szCs w:val="24"/>
              </w:rPr>
              <w:t>释放回收系统（收放装置）测试性分析响应时间小于</w:t>
            </w:r>
            <w:r w:rsidRPr="00B07258">
              <w:rPr>
                <w:rFonts w:hint="eastAsia"/>
                <w:sz w:val="24"/>
                <w:szCs w:val="24"/>
              </w:rPr>
              <w:t>10</w:t>
            </w:r>
            <w:r w:rsidRPr="00B07258">
              <w:rPr>
                <w:rFonts w:hint="eastAsia"/>
                <w:sz w:val="24"/>
                <w:szCs w:val="24"/>
              </w:rPr>
              <w:t>秒</w:t>
            </w:r>
          </w:p>
        </w:tc>
      </w:tr>
      <w:tr w:rsidR="00994B5B" w14:paraId="0F84D3D4" w14:textId="77777777">
        <w:trPr>
          <w:cantSplit/>
          <w:trHeight w:val="454"/>
          <w:jc w:val="center"/>
        </w:trPr>
        <w:tc>
          <w:tcPr>
            <w:tcW w:w="414" w:type="pct"/>
            <w:vAlign w:val="center"/>
          </w:tcPr>
          <w:p w14:paraId="687288BD" w14:textId="77777777" w:rsidR="00994B5B" w:rsidRDefault="00994B5B">
            <w:pPr>
              <w:pStyle w:val="afffff"/>
              <w:numPr>
                <w:ilvl w:val="0"/>
                <w:numId w:val="8"/>
              </w:numPr>
              <w:spacing w:before="100" w:after="100"/>
              <w:ind w:left="0" w:firstLine="0"/>
              <w:jc w:val="center"/>
              <w:rPr>
                <w:color w:val="000000"/>
                <w:sz w:val="24"/>
                <w:szCs w:val="24"/>
                <w:lang w:eastAsia="zh-CN"/>
              </w:rPr>
            </w:pPr>
          </w:p>
        </w:tc>
        <w:tc>
          <w:tcPr>
            <w:tcW w:w="796" w:type="pct"/>
            <w:vAlign w:val="center"/>
          </w:tcPr>
          <w:p w14:paraId="0CF4B0FA" w14:textId="77777777" w:rsidR="00994B5B" w:rsidRDefault="00B07258">
            <w:pPr>
              <w:spacing w:before="100" w:after="100"/>
              <w:jc w:val="center"/>
              <w:rPr>
                <w:sz w:val="24"/>
                <w:szCs w:val="32"/>
              </w:rPr>
            </w:pPr>
            <w:r w:rsidRPr="00B07258">
              <w:rPr>
                <w:rFonts w:ascii="宋体" w:hAnsi="宋体" w:hint="eastAsia"/>
                <w:kern w:val="2"/>
                <w:sz w:val="24"/>
                <w:szCs w:val="24"/>
              </w:rPr>
              <w:t>集中油源动力系统测试性分析响应时间</w:t>
            </w:r>
          </w:p>
        </w:tc>
        <w:tc>
          <w:tcPr>
            <w:tcW w:w="3790" w:type="pct"/>
            <w:vAlign w:val="center"/>
          </w:tcPr>
          <w:p w14:paraId="22361308" w14:textId="77777777" w:rsidR="00994B5B" w:rsidRDefault="00B07258">
            <w:pPr>
              <w:spacing w:before="100" w:after="100"/>
              <w:rPr>
                <w:sz w:val="24"/>
                <w:szCs w:val="32"/>
              </w:rPr>
            </w:pPr>
            <w:r w:rsidRPr="00B07258">
              <w:rPr>
                <w:rFonts w:hint="eastAsia"/>
                <w:sz w:val="24"/>
                <w:szCs w:val="32"/>
              </w:rPr>
              <w:t>集中油源动力系统测试性分析响应时间</w:t>
            </w:r>
            <w:r>
              <w:rPr>
                <w:rFonts w:hint="eastAsia"/>
                <w:sz w:val="24"/>
                <w:szCs w:val="32"/>
              </w:rPr>
              <w:t>小于</w:t>
            </w:r>
            <w:r>
              <w:rPr>
                <w:rFonts w:hint="eastAsia"/>
                <w:sz w:val="24"/>
                <w:szCs w:val="32"/>
              </w:rPr>
              <w:t>10</w:t>
            </w:r>
            <w:r>
              <w:rPr>
                <w:rFonts w:hint="eastAsia"/>
                <w:sz w:val="24"/>
                <w:szCs w:val="32"/>
              </w:rPr>
              <w:t>秒</w:t>
            </w:r>
          </w:p>
        </w:tc>
      </w:tr>
      <w:tr w:rsidR="00994B5B" w14:paraId="01ADA350" w14:textId="77777777">
        <w:trPr>
          <w:cantSplit/>
          <w:trHeight w:val="454"/>
          <w:jc w:val="center"/>
        </w:trPr>
        <w:tc>
          <w:tcPr>
            <w:tcW w:w="414" w:type="pct"/>
            <w:vAlign w:val="center"/>
          </w:tcPr>
          <w:p w14:paraId="75BF2F26" w14:textId="77777777" w:rsidR="00994B5B" w:rsidRDefault="00994B5B">
            <w:pPr>
              <w:pStyle w:val="afffff"/>
              <w:numPr>
                <w:ilvl w:val="0"/>
                <w:numId w:val="8"/>
              </w:numPr>
              <w:spacing w:before="100" w:after="100"/>
              <w:ind w:left="0" w:firstLine="0"/>
              <w:jc w:val="center"/>
              <w:rPr>
                <w:color w:val="000000"/>
                <w:sz w:val="24"/>
                <w:szCs w:val="24"/>
                <w:lang w:eastAsia="zh-CN"/>
              </w:rPr>
            </w:pPr>
          </w:p>
        </w:tc>
        <w:tc>
          <w:tcPr>
            <w:tcW w:w="796" w:type="pct"/>
            <w:vAlign w:val="center"/>
          </w:tcPr>
          <w:p w14:paraId="4280BB6B" w14:textId="77777777" w:rsidR="00994B5B" w:rsidRPr="00B07258" w:rsidRDefault="00B07258">
            <w:pPr>
              <w:spacing w:before="100" w:after="100"/>
              <w:jc w:val="center"/>
              <w:rPr>
                <w:rFonts w:ascii="宋体" w:hAnsi="宋体" w:hint="eastAsia"/>
                <w:color w:val="00B0F0"/>
                <w:kern w:val="2"/>
                <w:sz w:val="24"/>
                <w:szCs w:val="24"/>
              </w:rPr>
            </w:pPr>
            <w:r w:rsidRPr="00B07258">
              <w:rPr>
                <w:rFonts w:ascii="宋体" w:hAnsi="宋体" w:hint="eastAsia"/>
                <w:kern w:val="2"/>
                <w:sz w:val="24"/>
                <w:szCs w:val="24"/>
              </w:rPr>
              <w:t>释放回收系统（收放装置）左电机正转收缆功能交互式引导测试单步推理响应时间</w:t>
            </w:r>
          </w:p>
        </w:tc>
        <w:tc>
          <w:tcPr>
            <w:tcW w:w="3790" w:type="pct"/>
            <w:vAlign w:val="center"/>
          </w:tcPr>
          <w:p w14:paraId="5FA2C007" w14:textId="77777777" w:rsidR="00994B5B" w:rsidRDefault="00B07258">
            <w:pPr>
              <w:spacing w:before="100" w:after="100"/>
              <w:rPr>
                <w:sz w:val="24"/>
                <w:szCs w:val="32"/>
              </w:rPr>
            </w:pPr>
            <w:r w:rsidRPr="00B07258">
              <w:rPr>
                <w:rFonts w:hint="eastAsia"/>
                <w:sz w:val="24"/>
                <w:szCs w:val="32"/>
              </w:rPr>
              <w:t>释放回收系统交互式引导测试单步推理响应时间小于</w:t>
            </w:r>
            <w:r>
              <w:rPr>
                <w:rFonts w:hint="eastAsia"/>
                <w:sz w:val="24"/>
                <w:szCs w:val="32"/>
              </w:rPr>
              <w:t>1</w:t>
            </w:r>
            <w:r w:rsidRPr="00B07258">
              <w:rPr>
                <w:rFonts w:hint="eastAsia"/>
                <w:sz w:val="24"/>
                <w:szCs w:val="32"/>
              </w:rPr>
              <w:t>秒</w:t>
            </w:r>
          </w:p>
        </w:tc>
      </w:tr>
      <w:tr w:rsidR="00B07258" w14:paraId="7DFD6CBE" w14:textId="77777777">
        <w:trPr>
          <w:cantSplit/>
          <w:trHeight w:val="454"/>
          <w:jc w:val="center"/>
        </w:trPr>
        <w:tc>
          <w:tcPr>
            <w:tcW w:w="414" w:type="pct"/>
            <w:vAlign w:val="center"/>
          </w:tcPr>
          <w:p w14:paraId="7D5EF493" w14:textId="77777777" w:rsidR="00B07258" w:rsidRDefault="00B07258">
            <w:pPr>
              <w:pStyle w:val="afffff"/>
              <w:numPr>
                <w:ilvl w:val="0"/>
                <w:numId w:val="8"/>
              </w:numPr>
              <w:spacing w:before="100" w:after="100"/>
              <w:ind w:left="0" w:firstLine="0"/>
              <w:jc w:val="center"/>
              <w:rPr>
                <w:color w:val="000000"/>
                <w:sz w:val="24"/>
                <w:szCs w:val="24"/>
                <w:lang w:eastAsia="zh-CN"/>
              </w:rPr>
            </w:pPr>
          </w:p>
        </w:tc>
        <w:tc>
          <w:tcPr>
            <w:tcW w:w="796" w:type="pct"/>
            <w:vAlign w:val="center"/>
          </w:tcPr>
          <w:p w14:paraId="3ED9944E" w14:textId="77777777" w:rsidR="00B07258" w:rsidRPr="00B07258" w:rsidRDefault="00B07258">
            <w:pPr>
              <w:spacing w:before="100" w:after="100"/>
              <w:jc w:val="center"/>
              <w:rPr>
                <w:rFonts w:ascii="宋体" w:hAnsi="宋体" w:hint="eastAsia"/>
                <w:kern w:val="2"/>
                <w:sz w:val="24"/>
                <w:szCs w:val="24"/>
              </w:rPr>
            </w:pPr>
            <w:r w:rsidRPr="00B07258">
              <w:rPr>
                <w:rFonts w:ascii="宋体" w:hAnsi="宋体" w:hint="eastAsia"/>
                <w:kern w:val="2"/>
                <w:sz w:val="24"/>
                <w:szCs w:val="24"/>
              </w:rPr>
              <w:t>释放回收系统（收放装置）排缆左移功能交互式引导测试单步推理响应时间</w:t>
            </w:r>
          </w:p>
        </w:tc>
        <w:tc>
          <w:tcPr>
            <w:tcW w:w="3790" w:type="pct"/>
            <w:vAlign w:val="center"/>
          </w:tcPr>
          <w:p w14:paraId="3C1B4A47" w14:textId="77777777" w:rsidR="00B07258" w:rsidRDefault="00B07258">
            <w:pPr>
              <w:spacing w:before="100" w:after="100"/>
              <w:rPr>
                <w:sz w:val="24"/>
                <w:szCs w:val="32"/>
              </w:rPr>
            </w:pPr>
            <w:r w:rsidRPr="00B07258">
              <w:rPr>
                <w:rFonts w:hint="eastAsia"/>
                <w:sz w:val="24"/>
                <w:szCs w:val="32"/>
              </w:rPr>
              <w:t>释放回收系统交互式引导测试单步推理响应时间小于</w:t>
            </w:r>
            <w:r>
              <w:rPr>
                <w:rFonts w:hint="eastAsia"/>
                <w:sz w:val="24"/>
                <w:szCs w:val="32"/>
              </w:rPr>
              <w:t>1</w:t>
            </w:r>
            <w:r w:rsidRPr="00B07258">
              <w:rPr>
                <w:rFonts w:hint="eastAsia"/>
                <w:sz w:val="24"/>
                <w:szCs w:val="32"/>
              </w:rPr>
              <w:t>秒</w:t>
            </w:r>
          </w:p>
        </w:tc>
      </w:tr>
      <w:tr w:rsidR="00B07258" w14:paraId="5926134A" w14:textId="77777777">
        <w:trPr>
          <w:cantSplit/>
          <w:trHeight w:val="454"/>
          <w:jc w:val="center"/>
        </w:trPr>
        <w:tc>
          <w:tcPr>
            <w:tcW w:w="414" w:type="pct"/>
            <w:vAlign w:val="center"/>
          </w:tcPr>
          <w:p w14:paraId="7E41A4E3" w14:textId="77777777" w:rsidR="00B07258" w:rsidRDefault="00B07258">
            <w:pPr>
              <w:pStyle w:val="afffff"/>
              <w:numPr>
                <w:ilvl w:val="0"/>
                <w:numId w:val="8"/>
              </w:numPr>
              <w:spacing w:before="100" w:after="100"/>
              <w:ind w:left="0" w:firstLine="0"/>
              <w:jc w:val="center"/>
              <w:rPr>
                <w:color w:val="000000"/>
                <w:sz w:val="24"/>
                <w:szCs w:val="24"/>
                <w:lang w:eastAsia="zh-CN"/>
              </w:rPr>
            </w:pPr>
          </w:p>
        </w:tc>
        <w:tc>
          <w:tcPr>
            <w:tcW w:w="796" w:type="pct"/>
            <w:vAlign w:val="center"/>
          </w:tcPr>
          <w:p w14:paraId="375FA003" w14:textId="77777777" w:rsidR="00B07258" w:rsidRPr="00B07258" w:rsidRDefault="00B07258">
            <w:pPr>
              <w:spacing w:before="100" w:after="100"/>
              <w:jc w:val="center"/>
              <w:rPr>
                <w:rFonts w:ascii="宋体" w:hAnsi="宋体" w:hint="eastAsia"/>
                <w:kern w:val="2"/>
                <w:sz w:val="24"/>
                <w:szCs w:val="24"/>
              </w:rPr>
            </w:pPr>
            <w:r w:rsidRPr="00B07258">
              <w:rPr>
                <w:rFonts w:ascii="宋体" w:hAnsi="宋体" w:hint="eastAsia"/>
                <w:kern w:val="2"/>
                <w:sz w:val="24"/>
                <w:szCs w:val="24"/>
              </w:rPr>
              <w:t>释放回收系统（收放装置）过载保护功能交互式引导测试单步推理响应时间</w:t>
            </w:r>
          </w:p>
        </w:tc>
        <w:tc>
          <w:tcPr>
            <w:tcW w:w="3790" w:type="pct"/>
            <w:vAlign w:val="center"/>
          </w:tcPr>
          <w:p w14:paraId="6A8A5D31" w14:textId="77777777" w:rsidR="00B07258" w:rsidRDefault="00B07258">
            <w:pPr>
              <w:spacing w:before="100" w:after="100"/>
              <w:rPr>
                <w:sz w:val="24"/>
                <w:szCs w:val="32"/>
              </w:rPr>
            </w:pPr>
            <w:r w:rsidRPr="00B07258">
              <w:rPr>
                <w:rFonts w:hint="eastAsia"/>
                <w:sz w:val="24"/>
                <w:szCs w:val="32"/>
              </w:rPr>
              <w:t>释放回收系统交互式引导测试单步推理响应时间小于</w:t>
            </w:r>
            <w:r>
              <w:rPr>
                <w:rFonts w:hint="eastAsia"/>
                <w:sz w:val="24"/>
                <w:szCs w:val="32"/>
              </w:rPr>
              <w:t>1</w:t>
            </w:r>
            <w:r w:rsidRPr="00B07258">
              <w:rPr>
                <w:rFonts w:hint="eastAsia"/>
                <w:sz w:val="24"/>
                <w:szCs w:val="32"/>
              </w:rPr>
              <w:t>秒</w:t>
            </w:r>
          </w:p>
        </w:tc>
      </w:tr>
      <w:tr w:rsidR="00B07258" w14:paraId="3B62B2FD" w14:textId="77777777">
        <w:trPr>
          <w:cantSplit/>
          <w:trHeight w:val="454"/>
          <w:jc w:val="center"/>
        </w:trPr>
        <w:tc>
          <w:tcPr>
            <w:tcW w:w="414" w:type="pct"/>
            <w:vAlign w:val="center"/>
          </w:tcPr>
          <w:p w14:paraId="24BEECB4" w14:textId="77777777" w:rsidR="00B07258" w:rsidRDefault="00B07258">
            <w:pPr>
              <w:pStyle w:val="afffff"/>
              <w:numPr>
                <w:ilvl w:val="0"/>
                <w:numId w:val="8"/>
              </w:numPr>
              <w:spacing w:before="100" w:after="100"/>
              <w:ind w:left="0" w:firstLine="0"/>
              <w:jc w:val="center"/>
              <w:rPr>
                <w:color w:val="000000"/>
                <w:sz w:val="24"/>
                <w:szCs w:val="24"/>
                <w:lang w:eastAsia="zh-CN"/>
              </w:rPr>
            </w:pPr>
          </w:p>
        </w:tc>
        <w:tc>
          <w:tcPr>
            <w:tcW w:w="796" w:type="pct"/>
            <w:vAlign w:val="center"/>
          </w:tcPr>
          <w:p w14:paraId="4B8B81AB" w14:textId="77777777" w:rsidR="00B07258" w:rsidRPr="00B07258" w:rsidRDefault="00B07258">
            <w:pPr>
              <w:spacing w:before="100" w:after="100"/>
              <w:jc w:val="center"/>
              <w:rPr>
                <w:rFonts w:ascii="宋体" w:hAnsi="宋体" w:hint="eastAsia"/>
                <w:kern w:val="2"/>
                <w:sz w:val="24"/>
                <w:szCs w:val="24"/>
              </w:rPr>
            </w:pPr>
            <w:r w:rsidRPr="00B07258">
              <w:rPr>
                <w:rFonts w:ascii="宋体" w:hAnsi="宋体" w:hint="eastAsia"/>
                <w:kern w:val="2"/>
                <w:sz w:val="24"/>
                <w:szCs w:val="24"/>
              </w:rPr>
              <w:t>释放回收系统（收放装置）导引机构展开功能交互式引导测试单步推理响应时间</w:t>
            </w:r>
          </w:p>
        </w:tc>
        <w:tc>
          <w:tcPr>
            <w:tcW w:w="3790" w:type="pct"/>
            <w:vAlign w:val="center"/>
          </w:tcPr>
          <w:p w14:paraId="41FA5383" w14:textId="77777777" w:rsidR="00B07258" w:rsidRDefault="00B07258">
            <w:pPr>
              <w:spacing w:before="100" w:after="100"/>
              <w:rPr>
                <w:sz w:val="24"/>
                <w:szCs w:val="32"/>
              </w:rPr>
            </w:pPr>
            <w:r w:rsidRPr="00B07258">
              <w:rPr>
                <w:rFonts w:hint="eastAsia"/>
                <w:sz w:val="24"/>
                <w:szCs w:val="32"/>
              </w:rPr>
              <w:t>释放回收系统交互式引导测试单步推理响应时间小于</w:t>
            </w:r>
            <w:r>
              <w:rPr>
                <w:rFonts w:hint="eastAsia"/>
                <w:sz w:val="24"/>
                <w:szCs w:val="32"/>
              </w:rPr>
              <w:t>1</w:t>
            </w:r>
            <w:r w:rsidRPr="00B07258">
              <w:rPr>
                <w:rFonts w:hint="eastAsia"/>
                <w:sz w:val="24"/>
                <w:szCs w:val="32"/>
              </w:rPr>
              <w:t>秒</w:t>
            </w:r>
          </w:p>
        </w:tc>
      </w:tr>
      <w:tr w:rsidR="00B07258" w14:paraId="58CF190D" w14:textId="77777777">
        <w:trPr>
          <w:cantSplit/>
          <w:trHeight w:val="454"/>
          <w:jc w:val="center"/>
        </w:trPr>
        <w:tc>
          <w:tcPr>
            <w:tcW w:w="414" w:type="pct"/>
            <w:vAlign w:val="center"/>
          </w:tcPr>
          <w:p w14:paraId="54796B0D" w14:textId="77777777" w:rsidR="00B07258" w:rsidRDefault="00B07258">
            <w:pPr>
              <w:pStyle w:val="afffff"/>
              <w:numPr>
                <w:ilvl w:val="0"/>
                <w:numId w:val="8"/>
              </w:numPr>
              <w:spacing w:before="100" w:after="100"/>
              <w:ind w:left="0" w:firstLine="0"/>
              <w:jc w:val="center"/>
              <w:rPr>
                <w:color w:val="000000"/>
                <w:sz w:val="24"/>
                <w:szCs w:val="24"/>
                <w:lang w:eastAsia="zh-CN"/>
              </w:rPr>
            </w:pPr>
          </w:p>
        </w:tc>
        <w:tc>
          <w:tcPr>
            <w:tcW w:w="796" w:type="pct"/>
            <w:vAlign w:val="center"/>
          </w:tcPr>
          <w:p w14:paraId="510CB514" w14:textId="77777777" w:rsidR="00B07258" w:rsidRPr="00B07258" w:rsidRDefault="00B07258">
            <w:pPr>
              <w:spacing w:before="100" w:after="100"/>
              <w:jc w:val="center"/>
              <w:rPr>
                <w:rFonts w:ascii="宋体" w:hAnsi="宋体" w:hint="eastAsia"/>
                <w:kern w:val="2"/>
                <w:sz w:val="24"/>
                <w:szCs w:val="24"/>
              </w:rPr>
            </w:pPr>
            <w:r w:rsidRPr="00B07258">
              <w:rPr>
                <w:rFonts w:ascii="宋体" w:hAnsi="宋体" w:hint="eastAsia"/>
                <w:kern w:val="2"/>
                <w:sz w:val="24"/>
                <w:szCs w:val="24"/>
              </w:rPr>
              <w:t>释放回收系统（收放装置）拖体入水检测功能交互式引导测试单步推理响应时间</w:t>
            </w:r>
          </w:p>
        </w:tc>
        <w:tc>
          <w:tcPr>
            <w:tcW w:w="3790" w:type="pct"/>
            <w:vAlign w:val="center"/>
          </w:tcPr>
          <w:p w14:paraId="6F8B948F" w14:textId="77777777" w:rsidR="00B07258" w:rsidRDefault="00B07258">
            <w:pPr>
              <w:spacing w:before="100" w:after="100"/>
              <w:rPr>
                <w:sz w:val="24"/>
                <w:szCs w:val="32"/>
              </w:rPr>
            </w:pPr>
            <w:r w:rsidRPr="00B07258">
              <w:rPr>
                <w:rFonts w:hint="eastAsia"/>
                <w:sz w:val="24"/>
                <w:szCs w:val="32"/>
              </w:rPr>
              <w:t>释放回收系统交互式引导测试单步推理响应时间小于</w:t>
            </w:r>
            <w:r>
              <w:rPr>
                <w:rFonts w:hint="eastAsia"/>
                <w:sz w:val="24"/>
                <w:szCs w:val="32"/>
              </w:rPr>
              <w:t>1</w:t>
            </w:r>
            <w:r w:rsidRPr="00B07258">
              <w:rPr>
                <w:rFonts w:hint="eastAsia"/>
                <w:sz w:val="24"/>
                <w:szCs w:val="32"/>
              </w:rPr>
              <w:t>秒</w:t>
            </w:r>
          </w:p>
        </w:tc>
      </w:tr>
      <w:tr w:rsidR="00B07258" w14:paraId="52901CEC" w14:textId="77777777">
        <w:trPr>
          <w:cantSplit/>
          <w:trHeight w:val="454"/>
          <w:jc w:val="center"/>
        </w:trPr>
        <w:tc>
          <w:tcPr>
            <w:tcW w:w="414" w:type="pct"/>
            <w:vAlign w:val="center"/>
          </w:tcPr>
          <w:p w14:paraId="1C00DF2B" w14:textId="77777777" w:rsidR="00B07258" w:rsidRDefault="00B07258">
            <w:pPr>
              <w:pStyle w:val="afffff"/>
              <w:numPr>
                <w:ilvl w:val="0"/>
                <w:numId w:val="8"/>
              </w:numPr>
              <w:spacing w:before="100" w:after="100"/>
              <w:ind w:left="0" w:firstLine="0"/>
              <w:jc w:val="center"/>
              <w:rPr>
                <w:color w:val="000000"/>
                <w:sz w:val="24"/>
                <w:szCs w:val="24"/>
                <w:lang w:eastAsia="zh-CN"/>
              </w:rPr>
            </w:pPr>
          </w:p>
        </w:tc>
        <w:tc>
          <w:tcPr>
            <w:tcW w:w="796" w:type="pct"/>
            <w:vAlign w:val="center"/>
          </w:tcPr>
          <w:p w14:paraId="687E271F" w14:textId="77777777" w:rsidR="00B07258" w:rsidRPr="00B07258" w:rsidRDefault="00B07258">
            <w:pPr>
              <w:spacing w:before="100" w:after="100"/>
              <w:jc w:val="center"/>
              <w:rPr>
                <w:rFonts w:ascii="宋体" w:hAnsi="宋体" w:hint="eastAsia"/>
                <w:kern w:val="2"/>
                <w:sz w:val="24"/>
                <w:szCs w:val="24"/>
              </w:rPr>
            </w:pPr>
            <w:r w:rsidRPr="00B07258">
              <w:rPr>
                <w:rFonts w:ascii="宋体" w:hAnsi="宋体" w:hint="eastAsia"/>
                <w:kern w:val="2"/>
                <w:sz w:val="24"/>
                <w:szCs w:val="24"/>
              </w:rPr>
              <w:t>集中油源动力系统液压泵站启动功能交互式引导测试单步推理响应时间</w:t>
            </w:r>
          </w:p>
        </w:tc>
        <w:tc>
          <w:tcPr>
            <w:tcW w:w="3790" w:type="pct"/>
            <w:vAlign w:val="center"/>
          </w:tcPr>
          <w:p w14:paraId="4AAFBA6F" w14:textId="77777777" w:rsidR="00B07258" w:rsidRDefault="00B07258">
            <w:pPr>
              <w:spacing w:before="100" w:after="100"/>
              <w:rPr>
                <w:sz w:val="24"/>
                <w:szCs w:val="32"/>
              </w:rPr>
            </w:pPr>
            <w:r w:rsidRPr="00B07258">
              <w:rPr>
                <w:rFonts w:ascii="宋体" w:hAnsi="宋体" w:hint="eastAsia"/>
                <w:kern w:val="2"/>
                <w:sz w:val="24"/>
                <w:szCs w:val="24"/>
              </w:rPr>
              <w:t>集中油源动力系统</w:t>
            </w:r>
            <w:r w:rsidRPr="00B07258">
              <w:rPr>
                <w:rFonts w:hint="eastAsia"/>
                <w:sz w:val="24"/>
                <w:szCs w:val="32"/>
              </w:rPr>
              <w:t>交互式引导测试单步推理响应时间小于</w:t>
            </w:r>
            <w:r>
              <w:rPr>
                <w:rFonts w:hint="eastAsia"/>
                <w:sz w:val="24"/>
                <w:szCs w:val="32"/>
              </w:rPr>
              <w:t>1</w:t>
            </w:r>
            <w:r w:rsidRPr="00B07258">
              <w:rPr>
                <w:rFonts w:hint="eastAsia"/>
                <w:sz w:val="24"/>
                <w:szCs w:val="32"/>
              </w:rPr>
              <w:t>秒</w:t>
            </w:r>
          </w:p>
        </w:tc>
      </w:tr>
      <w:tr w:rsidR="00B07258" w14:paraId="61AE406B" w14:textId="77777777">
        <w:trPr>
          <w:cantSplit/>
          <w:trHeight w:val="454"/>
          <w:jc w:val="center"/>
        </w:trPr>
        <w:tc>
          <w:tcPr>
            <w:tcW w:w="414" w:type="pct"/>
            <w:vAlign w:val="center"/>
          </w:tcPr>
          <w:p w14:paraId="7DB27973" w14:textId="77777777" w:rsidR="00B07258" w:rsidRDefault="00B07258">
            <w:pPr>
              <w:pStyle w:val="afffff"/>
              <w:numPr>
                <w:ilvl w:val="0"/>
                <w:numId w:val="8"/>
              </w:numPr>
              <w:spacing w:before="100" w:after="100"/>
              <w:ind w:left="0" w:firstLine="0"/>
              <w:jc w:val="center"/>
              <w:rPr>
                <w:color w:val="000000"/>
                <w:sz w:val="24"/>
                <w:szCs w:val="24"/>
                <w:lang w:eastAsia="zh-CN"/>
              </w:rPr>
            </w:pPr>
          </w:p>
        </w:tc>
        <w:tc>
          <w:tcPr>
            <w:tcW w:w="796" w:type="pct"/>
            <w:vAlign w:val="center"/>
          </w:tcPr>
          <w:p w14:paraId="42EA2A50" w14:textId="77777777" w:rsidR="00B07258" w:rsidRPr="00B07258" w:rsidRDefault="00B07258">
            <w:pPr>
              <w:spacing w:before="100" w:after="100"/>
              <w:jc w:val="center"/>
              <w:rPr>
                <w:rFonts w:ascii="宋体" w:hAnsi="宋体" w:hint="eastAsia"/>
                <w:kern w:val="2"/>
                <w:sz w:val="24"/>
                <w:szCs w:val="24"/>
              </w:rPr>
            </w:pPr>
            <w:r w:rsidRPr="00B07258">
              <w:rPr>
                <w:rFonts w:ascii="宋体" w:hAnsi="宋体" w:hint="eastAsia"/>
                <w:kern w:val="2"/>
                <w:sz w:val="24"/>
                <w:szCs w:val="24"/>
              </w:rPr>
              <w:t>集中油源动力系统压力控制功能交互式引导测试单步推理响应时间</w:t>
            </w:r>
          </w:p>
        </w:tc>
        <w:tc>
          <w:tcPr>
            <w:tcW w:w="3790" w:type="pct"/>
            <w:vAlign w:val="center"/>
          </w:tcPr>
          <w:p w14:paraId="2C660A84" w14:textId="77777777" w:rsidR="00B07258" w:rsidRDefault="00B07258">
            <w:pPr>
              <w:spacing w:before="100" w:after="100"/>
              <w:rPr>
                <w:sz w:val="24"/>
                <w:szCs w:val="32"/>
              </w:rPr>
            </w:pPr>
            <w:r w:rsidRPr="00B07258">
              <w:rPr>
                <w:rFonts w:ascii="宋体" w:hAnsi="宋体" w:hint="eastAsia"/>
                <w:kern w:val="2"/>
                <w:sz w:val="24"/>
                <w:szCs w:val="24"/>
              </w:rPr>
              <w:t>集中油源动力系统</w:t>
            </w:r>
            <w:r w:rsidRPr="00B07258">
              <w:rPr>
                <w:rFonts w:hint="eastAsia"/>
                <w:sz w:val="24"/>
                <w:szCs w:val="32"/>
              </w:rPr>
              <w:t>交互式引导测试单步推理响应时间小于</w:t>
            </w:r>
            <w:r>
              <w:rPr>
                <w:rFonts w:hint="eastAsia"/>
                <w:sz w:val="24"/>
                <w:szCs w:val="32"/>
              </w:rPr>
              <w:t>1</w:t>
            </w:r>
            <w:r w:rsidRPr="00B07258">
              <w:rPr>
                <w:rFonts w:hint="eastAsia"/>
                <w:sz w:val="24"/>
                <w:szCs w:val="32"/>
              </w:rPr>
              <w:t>秒</w:t>
            </w:r>
          </w:p>
        </w:tc>
      </w:tr>
      <w:tr w:rsidR="00B07258" w14:paraId="397A78D3" w14:textId="77777777">
        <w:trPr>
          <w:cantSplit/>
          <w:trHeight w:val="454"/>
          <w:jc w:val="center"/>
        </w:trPr>
        <w:tc>
          <w:tcPr>
            <w:tcW w:w="414" w:type="pct"/>
            <w:vAlign w:val="center"/>
          </w:tcPr>
          <w:p w14:paraId="74EA3A3C" w14:textId="77777777" w:rsidR="00B07258" w:rsidRDefault="00B07258">
            <w:pPr>
              <w:pStyle w:val="afffff"/>
              <w:numPr>
                <w:ilvl w:val="0"/>
                <w:numId w:val="8"/>
              </w:numPr>
              <w:spacing w:before="100" w:after="100"/>
              <w:ind w:left="0" w:firstLine="0"/>
              <w:jc w:val="center"/>
              <w:rPr>
                <w:color w:val="000000"/>
                <w:sz w:val="24"/>
                <w:szCs w:val="24"/>
                <w:lang w:eastAsia="zh-CN"/>
              </w:rPr>
            </w:pPr>
          </w:p>
        </w:tc>
        <w:tc>
          <w:tcPr>
            <w:tcW w:w="796" w:type="pct"/>
            <w:vAlign w:val="center"/>
          </w:tcPr>
          <w:p w14:paraId="58C9092E" w14:textId="77777777" w:rsidR="00B07258" w:rsidRPr="00B07258" w:rsidRDefault="00B07258">
            <w:pPr>
              <w:spacing w:before="100" w:after="100"/>
              <w:jc w:val="center"/>
              <w:rPr>
                <w:rFonts w:ascii="宋体" w:hAnsi="宋体" w:hint="eastAsia"/>
                <w:kern w:val="2"/>
                <w:sz w:val="24"/>
                <w:szCs w:val="24"/>
              </w:rPr>
            </w:pPr>
            <w:r w:rsidRPr="00B07258">
              <w:rPr>
                <w:rFonts w:ascii="宋体" w:hAnsi="宋体" w:hint="eastAsia"/>
                <w:kern w:val="2"/>
                <w:sz w:val="24"/>
                <w:szCs w:val="24"/>
              </w:rPr>
              <w:t>集中油源动力系统液位监测报警功能交互式引导测试单步推理响应时间</w:t>
            </w:r>
          </w:p>
        </w:tc>
        <w:tc>
          <w:tcPr>
            <w:tcW w:w="3790" w:type="pct"/>
            <w:vAlign w:val="center"/>
          </w:tcPr>
          <w:p w14:paraId="33720D71" w14:textId="77777777" w:rsidR="00B07258" w:rsidRDefault="00B07258">
            <w:pPr>
              <w:spacing w:before="100" w:after="100"/>
              <w:rPr>
                <w:sz w:val="24"/>
                <w:szCs w:val="32"/>
              </w:rPr>
            </w:pPr>
            <w:r w:rsidRPr="00B07258">
              <w:rPr>
                <w:rFonts w:ascii="宋体" w:hAnsi="宋体" w:hint="eastAsia"/>
                <w:kern w:val="2"/>
                <w:sz w:val="24"/>
                <w:szCs w:val="24"/>
              </w:rPr>
              <w:t>集中油源动力系统</w:t>
            </w:r>
            <w:r w:rsidRPr="00B07258">
              <w:rPr>
                <w:rFonts w:hint="eastAsia"/>
                <w:sz w:val="24"/>
                <w:szCs w:val="32"/>
              </w:rPr>
              <w:t>交互式引导测试单步推理响应时间小于</w:t>
            </w:r>
            <w:r>
              <w:rPr>
                <w:rFonts w:hint="eastAsia"/>
                <w:sz w:val="24"/>
                <w:szCs w:val="32"/>
              </w:rPr>
              <w:t>1</w:t>
            </w:r>
            <w:r w:rsidRPr="00B07258">
              <w:rPr>
                <w:rFonts w:hint="eastAsia"/>
                <w:sz w:val="24"/>
                <w:szCs w:val="32"/>
              </w:rPr>
              <w:t>秒</w:t>
            </w:r>
          </w:p>
        </w:tc>
      </w:tr>
      <w:tr w:rsidR="00B07258" w14:paraId="44154A31" w14:textId="77777777">
        <w:trPr>
          <w:cantSplit/>
          <w:trHeight w:val="454"/>
          <w:jc w:val="center"/>
        </w:trPr>
        <w:tc>
          <w:tcPr>
            <w:tcW w:w="414" w:type="pct"/>
            <w:vAlign w:val="center"/>
          </w:tcPr>
          <w:p w14:paraId="2A7A0926" w14:textId="77777777" w:rsidR="00B07258" w:rsidRDefault="00B07258">
            <w:pPr>
              <w:pStyle w:val="afffff"/>
              <w:numPr>
                <w:ilvl w:val="0"/>
                <w:numId w:val="8"/>
              </w:numPr>
              <w:spacing w:before="100" w:after="100"/>
              <w:ind w:left="0" w:firstLine="0"/>
              <w:jc w:val="center"/>
              <w:rPr>
                <w:color w:val="000000"/>
                <w:sz w:val="24"/>
                <w:szCs w:val="24"/>
                <w:lang w:eastAsia="zh-CN"/>
              </w:rPr>
            </w:pPr>
          </w:p>
        </w:tc>
        <w:tc>
          <w:tcPr>
            <w:tcW w:w="796" w:type="pct"/>
            <w:vAlign w:val="center"/>
          </w:tcPr>
          <w:p w14:paraId="26BDD01F" w14:textId="77777777" w:rsidR="00B07258" w:rsidRPr="00B07258" w:rsidRDefault="00B07258">
            <w:pPr>
              <w:spacing w:before="100" w:after="100"/>
              <w:jc w:val="center"/>
              <w:rPr>
                <w:rFonts w:ascii="宋体" w:hAnsi="宋体" w:hint="eastAsia"/>
                <w:kern w:val="2"/>
                <w:sz w:val="24"/>
                <w:szCs w:val="24"/>
              </w:rPr>
            </w:pPr>
            <w:r w:rsidRPr="00B07258">
              <w:rPr>
                <w:rFonts w:ascii="宋体" w:hAnsi="宋体" w:hint="eastAsia"/>
                <w:kern w:val="2"/>
                <w:sz w:val="24"/>
                <w:szCs w:val="24"/>
              </w:rPr>
              <w:t>集中油源动力系统泵组切换功能交互式引导测试单步推理响应时间</w:t>
            </w:r>
          </w:p>
        </w:tc>
        <w:tc>
          <w:tcPr>
            <w:tcW w:w="3790" w:type="pct"/>
            <w:vAlign w:val="center"/>
          </w:tcPr>
          <w:p w14:paraId="5AE5FC84" w14:textId="77777777" w:rsidR="00B07258" w:rsidRDefault="00B07258">
            <w:pPr>
              <w:spacing w:before="100" w:after="100"/>
              <w:rPr>
                <w:sz w:val="24"/>
                <w:szCs w:val="32"/>
              </w:rPr>
            </w:pPr>
            <w:r w:rsidRPr="00B07258">
              <w:rPr>
                <w:rFonts w:ascii="宋体" w:hAnsi="宋体" w:hint="eastAsia"/>
                <w:kern w:val="2"/>
                <w:sz w:val="24"/>
                <w:szCs w:val="24"/>
              </w:rPr>
              <w:t>集中油源动力系统</w:t>
            </w:r>
            <w:r w:rsidRPr="00B07258">
              <w:rPr>
                <w:rFonts w:hint="eastAsia"/>
                <w:sz w:val="24"/>
                <w:szCs w:val="32"/>
              </w:rPr>
              <w:t>交互式引导测试单步推理响应时间小于</w:t>
            </w:r>
            <w:r>
              <w:rPr>
                <w:rFonts w:hint="eastAsia"/>
                <w:sz w:val="24"/>
                <w:szCs w:val="32"/>
              </w:rPr>
              <w:t>1</w:t>
            </w:r>
            <w:r w:rsidRPr="00B07258">
              <w:rPr>
                <w:rFonts w:hint="eastAsia"/>
                <w:sz w:val="24"/>
                <w:szCs w:val="32"/>
              </w:rPr>
              <w:t>秒</w:t>
            </w:r>
          </w:p>
        </w:tc>
      </w:tr>
      <w:tr w:rsidR="00B07258" w14:paraId="320A3747" w14:textId="77777777">
        <w:trPr>
          <w:cantSplit/>
          <w:trHeight w:val="454"/>
          <w:jc w:val="center"/>
        </w:trPr>
        <w:tc>
          <w:tcPr>
            <w:tcW w:w="414" w:type="pct"/>
            <w:vAlign w:val="center"/>
          </w:tcPr>
          <w:p w14:paraId="7FCC0566" w14:textId="77777777" w:rsidR="00B07258" w:rsidRDefault="00B07258">
            <w:pPr>
              <w:pStyle w:val="afffff"/>
              <w:numPr>
                <w:ilvl w:val="0"/>
                <w:numId w:val="8"/>
              </w:numPr>
              <w:spacing w:before="100" w:after="100"/>
              <w:ind w:left="0" w:firstLine="0"/>
              <w:jc w:val="center"/>
              <w:rPr>
                <w:color w:val="000000"/>
                <w:sz w:val="24"/>
                <w:szCs w:val="24"/>
                <w:lang w:eastAsia="zh-CN"/>
              </w:rPr>
            </w:pPr>
          </w:p>
        </w:tc>
        <w:tc>
          <w:tcPr>
            <w:tcW w:w="796" w:type="pct"/>
            <w:vAlign w:val="center"/>
          </w:tcPr>
          <w:p w14:paraId="50F824D2" w14:textId="77777777" w:rsidR="00B07258" w:rsidRPr="00B07258" w:rsidRDefault="00B07258">
            <w:pPr>
              <w:spacing w:before="100" w:after="100"/>
              <w:jc w:val="center"/>
              <w:rPr>
                <w:rFonts w:ascii="宋体" w:hAnsi="宋体" w:hint="eastAsia"/>
                <w:kern w:val="2"/>
                <w:sz w:val="24"/>
                <w:szCs w:val="24"/>
              </w:rPr>
            </w:pPr>
            <w:r w:rsidRPr="00B07258">
              <w:rPr>
                <w:rFonts w:ascii="宋体" w:hAnsi="宋体" w:hint="eastAsia"/>
                <w:kern w:val="2"/>
                <w:sz w:val="24"/>
                <w:szCs w:val="24"/>
              </w:rPr>
              <w:t>集中油源动力系统应急停机功能交互式引导测试单步推理响应时间</w:t>
            </w:r>
          </w:p>
        </w:tc>
        <w:tc>
          <w:tcPr>
            <w:tcW w:w="3790" w:type="pct"/>
            <w:vAlign w:val="center"/>
          </w:tcPr>
          <w:p w14:paraId="5AA9756A" w14:textId="77777777" w:rsidR="00B07258" w:rsidRDefault="00B07258">
            <w:pPr>
              <w:spacing w:before="100" w:after="100"/>
              <w:rPr>
                <w:sz w:val="24"/>
                <w:szCs w:val="32"/>
              </w:rPr>
            </w:pPr>
            <w:r w:rsidRPr="00B07258">
              <w:rPr>
                <w:rFonts w:ascii="宋体" w:hAnsi="宋体" w:hint="eastAsia"/>
                <w:kern w:val="2"/>
                <w:sz w:val="24"/>
                <w:szCs w:val="24"/>
              </w:rPr>
              <w:t>集中油源动力系统</w:t>
            </w:r>
            <w:r w:rsidRPr="00B07258">
              <w:rPr>
                <w:rFonts w:hint="eastAsia"/>
                <w:sz w:val="24"/>
                <w:szCs w:val="32"/>
              </w:rPr>
              <w:t>交互式引导测试单步推理响应时间小于</w:t>
            </w:r>
            <w:r>
              <w:rPr>
                <w:rFonts w:hint="eastAsia"/>
                <w:sz w:val="24"/>
                <w:szCs w:val="32"/>
              </w:rPr>
              <w:t>1</w:t>
            </w:r>
            <w:r w:rsidRPr="00B07258">
              <w:rPr>
                <w:rFonts w:hint="eastAsia"/>
                <w:sz w:val="24"/>
                <w:szCs w:val="32"/>
              </w:rPr>
              <w:t>秒</w:t>
            </w:r>
          </w:p>
        </w:tc>
      </w:tr>
    </w:tbl>
    <w:p w14:paraId="4CF77B7B" w14:textId="77777777" w:rsidR="00994B5B" w:rsidRDefault="007531D3">
      <w:pPr>
        <w:pStyle w:val="2"/>
        <w:spacing w:beforeLines="50" w:before="156" w:beforeAutospacing="0" w:afterLines="50" w:after="156" w:afterAutospacing="0"/>
        <w:rPr>
          <w:color w:val="auto"/>
        </w:rPr>
      </w:pPr>
      <w:bookmarkStart w:id="21" w:name="_Toc152943239"/>
      <w:r>
        <w:rPr>
          <w:rFonts w:hint="eastAsia"/>
          <w:color w:val="auto"/>
        </w:rPr>
        <w:lastRenderedPageBreak/>
        <w:t>通过准则概述</w:t>
      </w:r>
      <w:bookmarkEnd w:id="21"/>
    </w:p>
    <w:p w14:paraId="4D48EB9C" w14:textId="77777777" w:rsidR="00994B5B" w:rsidRDefault="007531D3">
      <w:pPr>
        <w:pStyle w:val="074"/>
        <w:spacing w:line="480" w:lineRule="exact"/>
        <w:ind w:firstLineChars="200" w:firstLine="480"/>
      </w:pPr>
      <w:r>
        <w:rPr>
          <w:rFonts w:hint="eastAsia"/>
        </w:rPr>
        <w:t>单个</w:t>
      </w:r>
      <w:r>
        <w:t>测试项测试未发现问题</w:t>
      </w:r>
      <w:r>
        <w:rPr>
          <w:rFonts w:hint="eastAsia"/>
        </w:rPr>
        <w:t>或测试结果满足指标要求</w:t>
      </w:r>
      <w:r>
        <w:rPr>
          <w:rFonts w:hint="eastAsia"/>
        </w:rPr>
        <w:t>/</w:t>
      </w:r>
      <w:r>
        <w:t>测试结果与预期结果一致时，</w:t>
      </w:r>
      <w:r>
        <w:rPr>
          <w:rFonts w:hint="eastAsia"/>
        </w:rPr>
        <w:t>该</w:t>
      </w:r>
      <w:r>
        <w:t>测试项测试结论判定为通过，否则为</w:t>
      </w:r>
      <w:r>
        <w:rPr>
          <w:rFonts w:hint="eastAsia"/>
        </w:rPr>
        <w:t>失败</w:t>
      </w:r>
      <w:r>
        <w:t>。</w:t>
      </w:r>
    </w:p>
    <w:p w14:paraId="018395EB" w14:textId="77777777" w:rsidR="00994B5B" w:rsidRDefault="007531D3">
      <w:pPr>
        <w:pStyle w:val="074"/>
        <w:spacing w:line="480" w:lineRule="exact"/>
        <w:ind w:firstLineChars="200" w:firstLine="480"/>
      </w:pPr>
      <w:r>
        <w:rPr>
          <w:rFonts w:hint="eastAsia"/>
        </w:rPr>
        <w:t>各测试项测试结论均为通过时，整体测试结论为通过，否则为不通过。</w:t>
      </w:r>
    </w:p>
    <w:p w14:paraId="301B0E78" w14:textId="77777777" w:rsidR="00994B5B" w:rsidRDefault="007531D3">
      <w:pPr>
        <w:pStyle w:val="074"/>
        <w:spacing w:line="480" w:lineRule="exact"/>
        <w:ind w:firstLineChars="200" w:firstLine="480"/>
      </w:pPr>
      <w:r>
        <w:rPr>
          <w:rFonts w:hint="eastAsia"/>
        </w:rPr>
        <w:t>问题等级定义及说明见表</w:t>
      </w:r>
      <w:r w:rsidR="00526850">
        <w:rPr>
          <w:rFonts w:hint="eastAsia"/>
        </w:rPr>
        <w:t>5</w:t>
      </w:r>
      <w:r>
        <w:rPr>
          <w:rFonts w:hint="eastAsia"/>
        </w:rPr>
        <w:t>。</w:t>
      </w:r>
    </w:p>
    <w:p w14:paraId="1906F0FB" w14:textId="77777777" w:rsidR="00994B5B" w:rsidRDefault="007531D3">
      <w:pPr>
        <w:pStyle w:val="zw"/>
        <w:numPr>
          <w:ilvl w:val="0"/>
          <w:numId w:val="5"/>
        </w:numPr>
        <w:spacing w:beforeLines="50" w:before="156" w:afterLines="50" w:after="156" w:line="240" w:lineRule="auto"/>
        <w:jc w:val="center"/>
        <w:rPr>
          <w:rFonts w:ascii="黑体" w:eastAsia="黑体"/>
        </w:rPr>
      </w:pPr>
      <w:r>
        <w:rPr>
          <w:rFonts w:ascii="黑体" w:hint="eastAsia"/>
          <w:b/>
        </w:rPr>
        <w:t xml:space="preserve"> </w:t>
      </w:r>
      <w:r>
        <w:rPr>
          <w:rFonts w:ascii="黑体" w:hint="eastAsia"/>
          <w:b/>
        </w:rPr>
        <w:t>问题等级定义及说明</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4"/>
        <w:gridCol w:w="7752"/>
      </w:tblGrid>
      <w:tr w:rsidR="00994B5B" w14:paraId="0F033A08" w14:textId="77777777">
        <w:trPr>
          <w:trHeight w:val="454"/>
          <w:tblHeader/>
          <w:jc w:val="center"/>
        </w:trPr>
        <w:tc>
          <w:tcPr>
            <w:tcW w:w="826" w:type="pct"/>
            <w:vAlign w:val="center"/>
          </w:tcPr>
          <w:p w14:paraId="3A5794EE" w14:textId="77777777" w:rsidR="00994B5B" w:rsidRDefault="007531D3">
            <w:pPr>
              <w:snapToGrid w:val="0"/>
              <w:spacing w:before="100" w:after="100"/>
              <w:jc w:val="center"/>
              <w:rPr>
                <w:b/>
                <w:sz w:val="24"/>
              </w:rPr>
            </w:pPr>
            <w:r>
              <w:rPr>
                <w:rFonts w:hint="eastAsia"/>
                <w:b/>
                <w:sz w:val="24"/>
              </w:rPr>
              <w:t>问题等级</w:t>
            </w:r>
          </w:p>
        </w:tc>
        <w:tc>
          <w:tcPr>
            <w:tcW w:w="4174" w:type="pct"/>
            <w:vAlign w:val="center"/>
          </w:tcPr>
          <w:p w14:paraId="4CF93215" w14:textId="77777777" w:rsidR="00994B5B" w:rsidRDefault="007531D3">
            <w:pPr>
              <w:snapToGrid w:val="0"/>
              <w:spacing w:before="100" w:after="100"/>
              <w:jc w:val="center"/>
              <w:rPr>
                <w:b/>
                <w:sz w:val="24"/>
              </w:rPr>
            </w:pPr>
            <w:r>
              <w:rPr>
                <w:rFonts w:hint="eastAsia"/>
                <w:b/>
                <w:sz w:val="24"/>
              </w:rPr>
              <w:t>说明</w:t>
            </w:r>
          </w:p>
        </w:tc>
      </w:tr>
      <w:tr w:rsidR="00994B5B" w14:paraId="3D981B4B" w14:textId="77777777">
        <w:trPr>
          <w:trHeight w:val="454"/>
          <w:jc w:val="center"/>
        </w:trPr>
        <w:tc>
          <w:tcPr>
            <w:tcW w:w="826" w:type="pct"/>
            <w:vAlign w:val="center"/>
          </w:tcPr>
          <w:p w14:paraId="09D5F5B0" w14:textId="77777777" w:rsidR="00994B5B" w:rsidRDefault="007531D3">
            <w:pPr>
              <w:snapToGrid w:val="0"/>
              <w:spacing w:before="100" w:after="100"/>
              <w:jc w:val="center"/>
              <w:rPr>
                <w:sz w:val="24"/>
              </w:rPr>
            </w:pPr>
            <w:r>
              <w:rPr>
                <w:rFonts w:hint="eastAsia"/>
                <w:bCs/>
                <w:sz w:val="24"/>
                <w:szCs w:val="24"/>
              </w:rPr>
              <w:t>严重问题</w:t>
            </w:r>
          </w:p>
        </w:tc>
        <w:tc>
          <w:tcPr>
            <w:tcW w:w="4174" w:type="pct"/>
            <w:vAlign w:val="center"/>
          </w:tcPr>
          <w:p w14:paraId="703F1DED" w14:textId="77777777" w:rsidR="00994B5B" w:rsidRDefault="007531D3">
            <w:pPr>
              <w:numPr>
                <w:ilvl w:val="0"/>
                <w:numId w:val="9"/>
              </w:numPr>
              <w:snapToGrid w:val="0"/>
              <w:spacing w:before="100" w:after="100"/>
              <w:ind w:left="480" w:hangingChars="200" w:hanging="480"/>
              <w:rPr>
                <w:sz w:val="24"/>
              </w:rPr>
            </w:pPr>
            <w:r>
              <w:rPr>
                <w:rFonts w:hint="eastAsia"/>
                <w:sz w:val="24"/>
              </w:rPr>
              <w:t>业务功能未</w:t>
            </w:r>
            <w:r>
              <w:rPr>
                <w:sz w:val="24"/>
              </w:rPr>
              <w:t>实现或</w:t>
            </w:r>
            <w:r>
              <w:rPr>
                <w:rFonts w:hint="eastAsia"/>
                <w:sz w:val="24"/>
              </w:rPr>
              <w:t>实现错误，</w:t>
            </w:r>
            <w:r>
              <w:rPr>
                <w:sz w:val="24"/>
              </w:rPr>
              <w:t>业务</w:t>
            </w:r>
            <w:r>
              <w:rPr>
                <w:rFonts w:hint="eastAsia"/>
                <w:sz w:val="24"/>
              </w:rPr>
              <w:t>不能继续运行，且无补救措施。</w:t>
            </w:r>
          </w:p>
          <w:p w14:paraId="406C07C1" w14:textId="77777777" w:rsidR="00994B5B" w:rsidRDefault="007531D3">
            <w:pPr>
              <w:numPr>
                <w:ilvl w:val="0"/>
                <w:numId w:val="9"/>
              </w:numPr>
              <w:snapToGrid w:val="0"/>
              <w:spacing w:before="100" w:after="100"/>
              <w:ind w:left="480" w:hangingChars="200" w:hanging="480"/>
              <w:rPr>
                <w:sz w:val="24"/>
              </w:rPr>
            </w:pPr>
            <w:r>
              <w:rPr>
                <w:rFonts w:hint="eastAsia"/>
                <w:sz w:val="24"/>
              </w:rPr>
              <w:t>性能</w:t>
            </w:r>
            <w:r>
              <w:rPr>
                <w:sz w:val="24"/>
              </w:rPr>
              <w:t>效率</w:t>
            </w:r>
            <w:r>
              <w:rPr>
                <w:rFonts w:hint="eastAsia"/>
                <w:sz w:val="24"/>
              </w:rPr>
              <w:t>测试结果</w:t>
            </w:r>
            <w:r>
              <w:rPr>
                <w:sz w:val="24"/>
              </w:rPr>
              <w:t>不满足指标</w:t>
            </w:r>
            <w:r>
              <w:rPr>
                <w:rFonts w:hint="eastAsia"/>
                <w:sz w:val="24"/>
              </w:rPr>
              <w:t>要求</w:t>
            </w:r>
            <w:r>
              <w:rPr>
                <w:sz w:val="24"/>
              </w:rPr>
              <w:t>。</w:t>
            </w:r>
          </w:p>
          <w:p w14:paraId="0B725E4B" w14:textId="77777777" w:rsidR="00994B5B" w:rsidRDefault="007531D3">
            <w:pPr>
              <w:numPr>
                <w:ilvl w:val="0"/>
                <w:numId w:val="9"/>
              </w:numPr>
              <w:snapToGrid w:val="0"/>
              <w:spacing w:before="100" w:after="100"/>
              <w:ind w:left="480" w:hangingChars="200" w:hanging="480"/>
              <w:rPr>
                <w:sz w:val="24"/>
              </w:rPr>
            </w:pPr>
            <w:r>
              <w:rPr>
                <w:rFonts w:hint="eastAsia"/>
                <w:sz w:val="24"/>
              </w:rPr>
              <w:t>程序崩溃、出现数据丢失、数据毁坏等。</w:t>
            </w:r>
          </w:p>
        </w:tc>
      </w:tr>
      <w:tr w:rsidR="00994B5B" w14:paraId="3EF4CB91" w14:textId="77777777">
        <w:trPr>
          <w:trHeight w:val="454"/>
          <w:jc w:val="center"/>
        </w:trPr>
        <w:tc>
          <w:tcPr>
            <w:tcW w:w="826" w:type="pct"/>
            <w:vAlign w:val="center"/>
          </w:tcPr>
          <w:p w14:paraId="0F5BE0FE" w14:textId="77777777" w:rsidR="00994B5B" w:rsidRDefault="007531D3">
            <w:pPr>
              <w:snapToGrid w:val="0"/>
              <w:spacing w:before="100" w:after="100"/>
              <w:jc w:val="center"/>
              <w:rPr>
                <w:sz w:val="24"/>
              </w:rPr>
            </w:pPr>
            <w:r>
              <w:rPr>
                <w:rFonts w:hint="eastAsia"/>
                <w:sz w:val="24"/>
              </w:rPr>
              <w:t>一般问题</w:t>
            </w:r>
          </w:p>
        </w:tc>
        <w:tc>
          <w:tcPr>
            <w:tcW w:w="4174" w:type="pct"/>
            <w:vAlign w:val="center"/>
          </w:tcPr>
          <w:p w14:paraId="52D33475" w14:textId="77777777" w:rsidR="00994B5B" w:rsidRDefault="007531D3">
            <w:pPr>
              <w:numPr>
                <w:ilvl w:val="0"/>
                <w:numId w:val="9"/>
              </w:numPr>
              <w:snapToGrid w:val="0"/>
              <w:spacing w:before="100" w:after="100"/>
              <w:ind w:left="480" w:hangingChars="200" w:hanging="480"/>
              <w:rPr>
                <w:sz w:val="24"/>
              </w:rPr>
            </w:pPr>
            <w:r>
              <w:rPr>
                <w:rFonts w:hint="eastAsia"/>
                <w:sz w:val="24"/>
              </w:rPr>
              <w:t>业务功能实现错误或者不能继续运转，但有替代方法。</w:t>
            </w:r>
          </w:p>
          <w:p w14:paraId="0B905196" w14:textId="77777777" w:rsidR="00994B5B" w:rsidRDefault="007531D3">
            <w:pPr>
              <w:numPr>
                <w:ilvl w:val="0"/>
                <w:numId w:val="9"/>
              </w:numPr>
              <w:snapToGrid w:val="0"/>
              <w:spacing w:before="100" w:after="100"/>
              <w:ind w:left="480" w:hangingChars="200" w:hanging="480"/>
              <w:rPr>
                <w:sz w:val="24"/>
              </w:rPr>
            </w:pPr>
            <w:r>
              <w:rPr>
                <w:rFonts w:hint="eastAsia"/>
                <w:sz w:val="24"/>
              </w:rPr>
              <w:t>次要功能出现错误，</w:t>
            </w:r>
            <w:r>
              <w:rPr>
                <w:sz w:val="24"/>
              </w:rPr>
              <w:t>但不影响系统业务</w:t>
            </w:r>
            <w:r>
              <w:rPr>
                <w:rFonts w:hint="eastAsia"/>
                <w:sz w:val="24"/>
              </w:rPr>
              <w:t>。</w:t>
            </w:r>
          </w:p>
          <w:p w14:paraId="3A969C3E" w14:textId="77777777" w:rsidR="00994B5B" w:rsidRDefault="007531D3">
            <w:pPr>
              <w:numPr>
                <w:ilvl w:val="0"/>
                <w:numId w:val="9"/>
              </w:numPr>
              <w:snapToGrid w:val="0"/>
              <w:spacing w:before="100" w:after="100"/>
              <w:ind w:left="480" w:hangingChars="200" w:hanging="480"/>
              <w:rPr>
                <w:sz w:val="24"/>
              </w:rPr>
            </w:pPr>
            <w:r>
              <w:rPr>
                <w:rFonts w:hint="eastAsia"/>
                <w:sz w:val="24"/>
              </w:rPr>
              <w:t>系统存在</w:t>
            </w:r>
            <w:r>
              <w:rPr>
                <w:sz w:val="24"/>
              </w:rPr>
              <w:t>容错性问题、</w:t>
            </w:r>
            <w:r>
              <w:rPr>
                <w:rFonts w:hint="eastAsia"/>
                <w:sz w:val="24"/>
              </w:rPr>
              <w:t>界面错误等。</w:t>
            </w:r>
          </w:p>
        </w:tc>
      </w:tr>
      <w:tr w:rsidR="00994B5B" w14:paraId="4FF1FE02" w14:textId="77777777">
        <w:trPr>
          <w:trHeight w:val="454"/>
          <w:jc w:val="center"/>
        </w:trPr>
        <w:tc>
          <w:tcPr>
            <w:tcW w:w="826" w:type="pct"/>
            <w:vAlign w:val="center"/>
          </w:tcPr>
          <w:p w14:paraId="503259BC" w14:textId="77777777" w:rsidR="00994B5B" w:rsidRDefault="007531D3">
            <w:pPr>
              <w:snapToGrid w:val="0"/>
              <w:spacing w:before="100" w:after="100"/>
              <w:jc w:val="center"/>
              <w:rPr>
                <w:sz w:val="24"/>
              </w:rPr>
            </w:pPr>
            <w:r>
              <w:rPr>
                <w:rFonts w:hint="eastAsia"/>
                <w:sz w:val="24"/>
              </w:rPr>
              <w:t>建议问题</w:t>
            </w:r>
          </w:p>
        </w:tc>
        <w:tc>
          <w:tcPr>
            <w:tcW w:w="4174" w:type="pct"/>
            <w:vAlign w:val="center"/>
          </w:tcPr>
          <w:p w14:paraId="36A955E4" w14:textId="77777777" w:rsidR="00994B5B" w:rsidRDefault="007531D3">
            <w:pPr>
              <w:numPr>
                <w:ilvl w:val="0"/>
                <w:numId w:val="9"/>
              </w:numPr>
              <w:snapToGrid w:val="0"/>
              <w:spacing w:before="100" w:after="100"/>
              <w:ind w:left="480" w:hangingChars="200" w:hanging="480"/>
              <w:rPr>
                <w:sz w:val="24"/>
              </w:rPr>
            </w:pPr>
            <w:r>
              <w:rPr>
                <w:rFonts w:hint="eastAsia"/>
                <w:sz w:val="24"/>
              </w:rPr>
              <w:t>系统在特殊状态下产生错误，且不影响正常业务。</w:t>
            </w:r>
          </w:p>
          <w:p w14:paraId="1950E871" w14:textId="77777777" w:rsidR="00994B5B" w:rsidRDefault="007531D3">
            <w:pPr>
              <w:numPr>
                <w:ilvl w:val="0"/>
                <w:numId w:val="9"/>
              </w:numPr>
              <w:snapToGrid w:val="0"/>
              <w:spacing w:before="100" w:after="100"/>
              <w:ind w:left="480" w:hangingChars="200" w:hanging="480"/>
              <w:rPr>
                <w:sz w:val="24"/>
              </w:rPr>
            </w:pPr>
            <w:r>
              <w:rPr>
                <w:rFonts w:hint="eastAsia"/>
                <w:sz w:val="24"/>
              </w:rPr>
              <w:t>软件功能不方便使用。</w:t>
            </w:r>
          </w:p>
        </w:tc>
      </w:tr>
    </w:tbl>
    <w:p w14:paraId="11AA6D18" w14:textId="77777777" w:rsidR="00994B5B" w:rsidRDefault="007531D3">
      <w:pPr>
        <w:pStyle w:val="2"/>
        <w:spacing w:beforeLines="50" w:before="156" w:beforeAutospacing="0" w:afterLines="50" w:after="156" w:afterAutospacing="0"/>
        <w:rPr>
          <w:color w:val="auto"/>
        </w:rPr>
      </w:pPr>
      <w:bookmarkStart w:id="22" w:name="_Toc152943240"/>
      <w:r>
        <w:rPr>
          <w:rFonts w:hint="eastAsia"/>
          <w:color w:val="auto"/>
        </w:rPr>
        <w:t>测试环境及主要测试设备</w:t>
      </w:r>
      <w:r>
        <w:rPr>
          <w:rFonts w:hint="eastAsia"/>
          <w:color w:val="auto"/>
        </w:rPr>
        <w:t>/</w:t>
      </w:r>
      <w:r>
        <w:rPr>
          <w:rFonts w:hint="eastAsia"/>
          <w:color w:val="auto"/>
        </w:rPr>
        <w:t>工具</w:t>
      </w:r>
      <w:bookmarkEnd w:id="22"/>
    </w:p>
    <w:p w14:paraId="5227E771" w14:textId="77777777" w:rsidR="00994B5B" w:rsidRDefault="007531D3">
      <w:pPr>
        <w:pStyle w:val="3"/>
        <w:spacing w:before="0" w:beforeAutospacing="0" w:after="0" w:afterAutospacing="0" w:line="500" w:lineRule="exact"/>
        <w:ind w:left="422" w:hangingChars="175" w:hanging="422"/>
        <w:rPr>
          <w:rFonts w:ascii="宋体" w:eastAsia="宋体" w:hAnsi="宋体" w:hint="eastAsia"/>
          <w:lang w:val="en-US"/>
        </w:rPr>
      </w:pPr>
      <w:bookmarkStart w:id="23" w:name="_Toc152943241"/>
      <w:r>
        <w:rPr>
          <w:rFonts w:ascii="宋体" w:eastAsia="宋体" w:hAnsi="宋体" w:hint="eastAsia"/>
          <w:lang w:val="en-US"/>
        </w:rPr>
        <w:t>测试环境</w:t>
      </w:r>
      <w:bookmarkEnd w:id="23"/>
    </w:p>
    <w:p w14:paraId="5FE6BCF4" w14:textId="77777777" w:rsidR="00994B5B" w:rsidRDefault="007531D3">
      <w:pPr>
        <w:pStyle w:val="a1"/>
        <w:ind w:firstLine="480"/>
      </w:pPr>
      <w:r>
        <w:t>测试场地设在</w:t>
      </w:r>
      <w:r w:rsidR="000C53CF">
        <w:rPr>
          <w:rFonts w:hint="eastAsia"/>
          <w:szCs w:val="24"/>
        </w:rPr>
        <w:t>浙江省杭州市</w:t>
      </w:r>
      <w:r>
        <w:rPr>
          <w:rFonts w:hint="eastAsia"/>
        </w:rPr>
        <w:t>，</w:t>
      </w:r>
      <w:r w:rsidR="009F13B4">
        <w:rPr>
          <w:rFonts w:hint="eastAsia"/>
        </w:rPr>
        <w:t>测试场地有正规的电源为设备供电，</w:t>
      </w:r>
      <w:r>
        <w:rPr>
          <w:rFonts w:hint="eastAsia"/>
        </w:rPr>
        <w:t>有正确的布线供设备连接和接地。</w:t>
      </w:r>
    </w:p>
    <w:p w14:paraId="31EBD3DA" w14:textId="77777777" w:rsidR="00994B5B" w:rsidRDefault="007531D3">
      <w:pPr>
        <w:pStyle w:val="a1"/>
        <w:adjustRightInd/>
        <w:ind w:firstLine="480"/>
        <w:jc w:val="left"/>
        <w:textAlignment w:val="auto"/>
      </w:pPr>
      <w:bookmarkStart w:id="24" w:name="_Toc121575823"/>
      <w:r>
        <w:rPr>
          <w:rFonts w:hint="eastAsia"/>
        </w:rPr>
        <w:t>本次测试所用到的硬件和软件项见表</w:t>
      </w:r>
      <w:r w:rsidR="00526850">
        <w:rPr>
          <w:rFonts w:hint="eastAsia"/>
        </w:rPr>
        <w:t>6</w:t>
      </w:r>
      <w:r>
        <w:rPr>
          <w:rFonts w:hint="eastAsia"/>
        </w:rPr>
        <w:t>。</w:t>
      </w:r>
    </w:p>
    <w:p w14:paraId="3F2B2BA9" w14:textId="77777777" w:rsidR="00994B5B" w:rsidRDefault="007531D3">
      <w:pPr>
        <w:pStyle w:val="zw"/>
        <w:numPr>
          <w:ilvl w:val="0"/>
          <w:numId w:val="5"/>
        </w:numPr>
        <w:spacing w:beforeLines="50" w:before="156" w:afterLines="50" w:after="156" w:line="240" w:lineRule="auto"/>
        <w:jc w:val="center"/>
        <w:rPr>
          <w:rFonts w:ascii="黑体"/>
          <w:b/>
          <w:lang w:val="zh-CN"/>
        </w:rPr>
      </w:pPr>
      <w:r>
        <w:rPr>
          <w:rFonts w:ascii="黑体" w:hint="eastAsia"/>
          <w:b/>
          <w:lang w:val="zh-CN"/>
        </w:rPr>
        <w:t xml:space="preserve"> </w:t>
      </w:r>
      <w:r>
        <w:rPr>
          <w:rFonts w:ascii="黑体" w:hint="eastAsia"/>
          <w:b/>
          <w:lang w:val="zh-CN"/>
        </w:rPr>
        <w:t>软硬件项列表</w:t>
      </w:r>
    </w:p>
    <w:tbl>
      <w:tblPr>
        <w:tblW w:w="5000" w:type="pct"/>
        <w:jc w:val="center"/>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767"/>
        <w:gridCol w:w="1651"/>
        <w:gridCol w:w="3333"/>
        <w:gridCol w:w="3535"/>
      </w:tblGrid>
      <w:tr w:rsidR="00994B5B" w14:paraId="4DC6AC33" w14:textId="77777777">
        <w:trPr>
          <w:cantSplit/>
          <w:trHeight w:val="538"/>
          <w:tblHeader/>
          <w:jc w:val="center"/>
        </w:trPr>
        <w:tc>
          <w:tcPr>
            <w:tcW w:w="767" w:type="dxa"/>
            <w:vMerge w:val="restart"/>
            <w:tcBorders>
              <w:top w:val="single" w:sz="4" w:space="0" w:color="auto"/>
              <w:left w:val="single" w:sz="4" w:space="0" w:color="auto"/>
              <w:right w:val="single" w:sz="4" w:space="0" w:color="auto"/>
            </w:tcBorders>
            <w:vAlign w:val="center"/>
          </w:tcPr>
          <w:p w14:paraId="7636C796" w14:textId="77777777" w:rsidR="00994B5B" w:rsidRDefault="007531D3">
            <w:pPr>
              <w:spacing w:before="100" w:after="100"/>
              <w:jc w:val="center"/>
              <w:rPr>
                <w:b/>
                <w:bCs/>
                <w:sz w:val="24"/>
                <w:szCs w:val="24"/>
              </w:rPr>
            </w:pPr>
            <w:bookmarkStart w:id="25" w:name="_Toc496016289"/>
            <w:r>
              <w:rPr>
                <w:rFonts w:hint="eastAsia"/>
                <w:b/>
                <w:bCs/>
                <w:sz w:val="24"/>
                <w:szCs w:val="24"/>
              </w:rPr>
              <w:t>序号</w:t>
            </w:r>
          </w:p>
        </w:tc>
        <w:tc>
          <w:tcPr>
            <w:tcW w:w="4984" w:type="dxa"/>
            <w:gridSpan w:val="2"/>
            <w:tcBorders>
              <w:top w:val="single" w:sz="4" w:space="0" w:color="auto"/>
              <w:left w:val="single" w:sz="4" w:space="0" w:color="auto"/>
              <w:right w:val="single" w:sz="4" w:space="0" w:color="auto"/>
            </w:tcBorders>
            <w:vAlign w:val="center"/>
          </w:tcPr>
          <w:p w14:paraId="2E93B37D" w14:textId="77777777" w:rsidR="00994B5B" w:rsidRDefault="007531D3">
            <w:pPr>
              <w:spacing w:before="100" w:after="100"/>
              <w:ind w:firstLineChars="100" w:firstLine="241"/>
              <w:jc w:val="center"/>
              <w:rPr>
                <w:b/>
                <w:bCs/>
                <w:sz w:val="24"/>
                <w:szCs w:val="24"/>
              </w:rPr>
            </w:pPr>
            <w:r>
              <w:rPr>
                <w:b/>
                <w:bCs/>
                <w:sz w:val="24"/>
                <w:szCs w:val="24"/>
              </w:rPr>
              <w:t>硬</w:t>
            </w:r>
            <w:r>
              <w:rPr>
                <w:b/>
                <w:bCs/>
                <w:sz w:val="24"/>
                <w:szCs w:val="24"/>
              </w:rPr>
              <w:t xml:space="preserve"> </w:t>
            </w:r>
            <w:r>
              <w:rPr>
                <w:b/>
                <w:bCs/>
                <w:sz w:val="24"/>
                <w:szCs w:val="24"/>
              </w:rPr>
              <w:t>件</w:t>
            </w:r>
            <w:r>
              <w:rPr>
                <w:b/>
                <w:bCs/>
                <w:sz w:val="24"/>
                <w:szCs w:val="24"/>
              </w:rPr>
              <w:t xml:space="preserve"> </w:t>
            </w:r>
            <w:r>
              <w:rPr>
                <w:b/>
                <w:bCs/>
                <w:sz w:val="24"/>
                <w:szCs w:val="24"/>
              </w:rPr>
              <w:t>环</w:t>
            </w:r>
            <w:r>
              <w:rPr>
                <w:b/>
                <w:bCs/>
                <w:sz w:val="24"/>
                <w:szCs w:val="24"/>
              </w:rPr>
              <w:t xml:space="preserve"> </w:t>
            </w:r>
            <w:r>
              <w:rPr>
                <w:b/>
                <w:bCs/>
                <w:sz w:val="24"/>
                <w:szCs w:val="24"/>
              </w:rPr>
              <w:t>境</w:t>
            </w:r>
          </w:p>
        </w:tc>
        <w:tc>
          <w:tcPr>
            <w:tcW w:w="3535" w:type="dxa"/>
            <w:vMerge w:val="restart"/>
            <w:tcBorders>
              <w:top w:val="single" w:sz="4" w:space="0" w:color="auto"/>
              <w:left w:val="single" w:sz="4" w:space="0" w:color="auto"/>
              <w:right w:val="single" w:sz="4" w:space="0" w:color="auto"/>
            </w:tcBorders>
            <w:vAlign w:val="center"/>
          </w:tcPr>
          <w:p w14:paraId="73598EC2" w14:textId="77777777" w:rsidR="00994B5B" w:rsidRDefault="007531D3">
            <w:pPr>
              <w:spacing w:before="100" w:after="100"/>
              <w:ind w:firstLineChars="100" w:firstLine="241"/>
              <w:jc w:val="center"/>
              <w:rPr>
                <w:b/>
                <w:sz w:val="24"/>
                <w:szCs w:val="24"/>
              </w:rPr>
            </w:pPr>
            <w:r>
              <w:rPr>
                <w:b/>
                <w:sz w:val="24"/>
                <w:szCs w:val="24"/>
              </w:rPr>
              <w:t>软</w:t>
            </w:r>
            <w:r>
              <w:rPr>
                <w:b/>
                <w:sz w:val="24"/>
                <w:szCs w:val="24"/>
              </w:rPr>
              <w:t xml:space="preserve"> </w:t>
            </w:r>
            <w:r>
              <w:rPr>
                <w:b/>
                <w:sz w:val="24"/>
                <w:szCs w:val="24"/>
              </w:rPr>
              <w:t>件</w:t>
            </w:r>
            <w:r>
              <w:rPr>
                <w:b/>
                <w:sz w:val="24"/>
                <w:szCs w:val="24"/>
              </w:rPr>
              <w:t xml:space="preserve"> </w:t>
            </w:r>
            <w:r>
              <w:rPr>
                <w:b/>
                <w:sz w:val="24"/>
                <w:szCs w:val="24"/>
              </w:rPr>
              <w:t>环</w:t>
            </w:r>
            <w:r>
              <w:rPr>
                <w:b/>
                <w:sz w:val="24"/>
                <w:szCs w:val="24"/>
              </w:rPr>
              <w:t xml:space="preserve"> </w:t>
            </w:r>
            <w:r>
              <w:rPr>
                <w:b/>
                <w:sz w:val="24"/>
                <w:szCs w:val="24"/>
              </w:rPr>
              <w:t>境</w:t>
            </w:r>
          </w:p>
        </w:tc>
      </w:tr>
      <w:tr w:rsidR="00994B5B" w14:paraId="6E71DD6E" w14:textId="77777777">
        <w:trPr>
          <w:cantSplit/>
          <w:trHeight w:val="392"/>
          <w:tblHeader/>
          <w:jc w:val="center"/>
        </w:trPr>
        <w:tc>
          <w:tcPr>
            <w:tcW w:w="767" w:type="dxa"/>
            <w:vMerge/>
            <w:tcBorders>
              <w:left w:val="single" w:sz="4" w:space="0" w:color="auto"/>
              <w:right w:val="single" w:sz="4" w:space="0" w:color="auto"/>
            </w:tcBorders>
          </w:tcPr>
          <w:p w14:paraId="59C906F4" w14:textId="77777777" w:rsidR="00994B5B" w:rsidRDefault="00994B5B">
            <w:pPr>
              <w:spacing w:before="100" w:after="100"/>
              <w:ind w:firstLineChars="100" w:firstLine="241"/>
              <w:rPr>
                <w:b/>
                <w:bCs/>
                <w:sz w:val="24"/>
                <w:szCs w:val="24"/>
              </w:rPr>
            </w:pPr>
          </w:p>
        </w:tc>
        <w:tc>
          <w:tcPr>
            <w:tcW w:w="1651" w:type="dxa"/>
            <w:tcBorders>
              <w:top w:val="single" w:sz="4" w:space="0" w:color="auto"/>
              <w:left w:val="single" w:sz="4" w:space="0" w:color="auto"/>
              <w:right w:val="single" w:sz="4" w:space="0" w:color="auto"/>
            </w:tcBorders>
          </w:tcPr>
          <w:p w14:paraId="101CA419" w14:textId="77777777" w:rsidR="00994B5B" w:rsidRDefault="007531D3">
            <w:pPr>
              <w:spacing w:before="100" w:after="100"/>
              <w:jc w:val="center"/>
              <w:rPr>
                <w:b/>
                <w:bCs/>
                <w:sz w:val="24"/>
                <w:szCs w:val="24"/>
              </w:rPr>
            </w:pPr>
            <w:r>
              <w:rPr>
                <w:b/>
                <w:bCs/>
                <w:sz w:val="24"/>
                <w:szCs w:val="24"/>
              </w:rPr>
              <w:t>名称</w:t>
            </w:r>
            <w:r>
              <w:rPr>
                <w:b/>
                <w:bCs/>
                <w:sz w:val="24"/>
                <w:szCs w:val="24"/>
              </w:rPr>
              <w:t>/</w:t>
            </w:r>
            <w:r>
              <w:rPr>
                <w:b/>
                <w:bCs/>
                <w:sz w:val="24"/>
                <w:szCs w:val="24"/>
              </w:rPr>
              <w:t>型号</w:t>
            </w:r>
          </w:p>
        </w:tc>
        <w:tc>
          <w:tcPr>
            <w:tcW w:w="3333" w:type="dxa"/>
            <w:tcBorders>
              <w:top w:val="single" w:sz="4" w:space="0" w:color="auto"/>
              <w:left w:val="single" w:sz="4" w:space="0" w:color="auto"/>
              <w:right w:val="single" w:sz="4" w:space="0" w:color="auto"/>
            </w:tcBorders>
            <w:vAlign w:val="center"/>
          </w:tcPr>
          <w:p w14:paraId="35D00450" w14:textId="77777777" w:rsidR="00994B5B" w:rsidRDefault="007531D3">
            <w:pPr>
              <w:spacing w:before="100" w:after="100"/>
              <w:jc w:val="center"/>
              <w:rPr>
                <w:b/>
                <w:bCs/>
                <w:sz w:val="24"/>
                <w:szCs w:val="24"/>
              </w:rPr>
            </w:pPr>
            <w:r>
              <w:rPr>
                <w:b/>
                <w:bCs/>
                <w:sz w:val="24"/>
                <w:szCs w:val="24"/>
              </w:rPr>
              <w:t>配置（</w:t>
            </w:r>
            <w:r>
              <w:rPr>
                <w:b/>
                <w:bCs/>
                <w:sz w:val="24"/>
                <w:szCs w:val="24"/>
              </w:rPr>
              <w:t>CPU/</w:t>
            </w:r>
            <w:r>
              <w:rPr>
                <w:b/>
                <w:bCs/>
                <w:sz w:val="24"/>
                <w:szCs w:val="24"/>
              </w:rPr>
              <w:t>内存</w:t>
            </w:r>
            <w:r>
              <w:rPr>
                <w:b/>
                <w:bCs/>
                <w:sz w:val="24"/>
                <w:szCs w:val="24"/>
              </w:rPr>
              <w:t>/</w:t>
            </w:r>
            <w:r>
              <w:rPr>
                <w:b/>
                <w:bCs/>
                <w:sz w:val="24"/>
                <w:szCs w:val="24"/>
              </w:rPr>
              <w:t>硬盘）</w:t>
            </w:r>
          </w:p>
        </w:tc>
        <w:tc>
          <w:tcPr>
            <w:tcW w:w="3535" w:type="dxa"/>
            <w:vMerge/>
            <w:tcBorders>
              <w:left w:val="single" w:sz="4" w:space="0" w:color="auto"/>
              <w:right w:val="single" w:sz="4" w:space="0" w:color="auto"/>
            </w:tcBorders>
          </w:tcPr>
          <w:p w14:paraId="08423181" w14:textId="77777777" w:rsidR="00994B5B" w:rsidRDefault="00994B5B">
            <w:pPr>
              <w:spacing w:before="100" w:after="100"/>
              <w:ind w:firstLineChars="100" w:firstLine="240"/>
              <w:rPr>
                <w:sz w:val="24"/>
                <w:szCs w:val="24"/>
              </w:rPr>
            </w:pPr>
          </w:p>
        </w:tc>
      </w:tr>
      <w:tr w:rsidR="00994B5B" w14:paraId="5F4EF497" w14:textId="77777777" w:rsidTr="00EB1D07">
        <w:trPr>
          <w:cantSplit/>
          <w:trHeight w:val="1736"/>
          <w:jc w:val="center"/>
        </w:trPr>
        <w:tc>
          <w:tcPr>
            <w:tcW w:w="767" w:type="dxa"/>
            <w:tcBorders>
              <w:top w:val="single" w:sz="4" w:space="0" w:color="auto"/>
              <w:left w:val="single" w:sz="4" w:space="0" w:color="auto"/>
              <w:right w:val="single" w:sz="4" w:space="0" w:color="auto"/>
            </w:tcBorders>
            <w:vAlign w:val="center"/>
          </w:tcPr>
          <w:p w14:paraId="2148AE50" w14:textId="77777777" w:rsidR="00994B5B" w:rsidRDefault="00994B5B">
            <w:pPr>
              <w:numPr>
                <w:ilvl w:val="0"/>
                <w:numId w:val="10"/>
              </w:numPr>
              <w:spacing w:before="100" w:after="100"/>
              <w:jc w:val="center"/>
              <w:rPr>
                <w:sz w:val="24"/>
                <w:szCs w:val="24"/>
              </w:rPr>
            </w:pPr>
          </w:p>
        </w:tc>
        <w:tc>
          <w:tcPr>
            <w:tcW w:w="1651" w:type="dxa"/>
            <w:tcBorders>
              <w:top w:val="single" w:sz="4" w:space="0" w:color="auto"/>
              <w:left w:val="single" w:sz="4" w:space="0" w:color="auto"/>
              <w:right w:val="single" w:sz="4" w:space="0" w:color="auto"/>
            </w:tcBorders>
            <w:vAlign w:val="center"/>
          </w:tcPr>
          <w:p w14:paraId="7C53F585" w14:textId="77777777" w:rsidR="00994B5B" w:rsidRDefault="00EB1D07" w:rsidP="00EB1D07">
            <w:pPr>
              <w:spacing w:before="100" w:after="100"/>
              <w:jc w:val="left"/>
              <w:rPr>
                <w:bCs/>
                <w:i/>
                <w:color w:val="548DD4"/>
                <w:sz w:val="24"/>
              </w:rPr>
            </w:pPr>
            <w:r w:rsidRPr="00EB1D07">
              <w:rPr>
                <w:rFonts w:hint="eastAsia"/>
                <w:sz w:val="24"/>
              </w:rPr>
              <w:t>便携式笔记本</w:t>
            </w:r>
            <w:r w:rsidRPr="00EB1D07">
              <w:rPr>
                <w:rFonts w:hint="eastAsia"/>
                <w:sz w:val="24"/>
              </w:rPr>
              <w:t>1</w:t>
            </w:r>
            <w:r w:rsidR="00F8374C" w:rsidRPr="00EB1D07">
              <w:rPr>
                <w:rFonts w:hint="eastAsia"/>
                <w:sz w:val="24"/>
              </w:rPr>
              <w:t>/ThinkPad L440</w:t>
            </w:r>
          </w:p>
        </w:tc>
        <w:tc>
          <w:tcPr>
            <w:tcW w:w="3333" w:type="dxa"/>
            <w:tcBorders>
              <w:top w:val="single" w:sz="4" w:space="0" w:color="auto"/>
              <w:left w:val="single" w:sz="4" w:space="0" w:color="auto"/>
              <w:right w:val="single" w:sz="4" w:space="0" w:color="auto"/>
            </w:tcBorders>
            <w:vAlign w:val="center"/>
          </w:tcPr>
          <w:p w14:paraId="3BFEF3F1" w14:textId="77777777" w:rsidR="00994B5B" w:rsidRPr="00F8374C" w:rsidRDefault="007531D3">
            <w:pPr>
              <w:spacing w:before="100" w:after="100"/>
              <w:jc w:val="left"/>
              <w:rPr>
                <w:bCs/>
                <w:color w:val="548DD4"/>
                <w:sz w:val="24"/>
              </w:rPr>
            </w:pPr>
            <w:proofErr w:type="spellStart"/>
            <w:r w:rsidRPr="00F8374C">
              <w:rPr>
                <w:rFonts w:hint="eastAsia"/>
                <w:sz w:val="24"/>
              </w:rPr>
              <w:t>CPU</w:t>
            </w:r>
            <w:r w:rsidRPr="00F8374C">
              <w:rPr>
                <w:sz w:val="24"/>
              </w:rPr>
              <w:t>:</w:t>
            </w:r>
            <w:r w:rsidR="00F8374C" w:rsidRPr="00F8374C">
              <w:rPr>
                <w:rFonts w:hint="eastAsia"/>
                <w:sz w:val="24"/>
              </w:rPr>
              <w:t>Intel</w:t>
            </w:r>
            <w:proofErr w:type="spellEnd"/>
            <w:r w:rsidR="00F8374C" w:rsidRPr="00F8374C">
              <w:rPr>
                <w:rFonts w:hint="eastAsia"/>
                <w:sz w:val="24"/>
              </w:rPr>
              <w:t>(R) Core(TM) i7-4712MQ CPU @2.30gGHz</w:t>
            </w:r>
            <w:r w:rsidRPr="00F8374C">
              <w:rPr>
                <w:sz w:val="24"/>
              </w:rPr>
              <w:br/>
            </w:r>
            <w:r w:rsidRPr="00F8374C">
              <w:rPr>
                <w:rFonts w:hint="eastAsia"/>
                <w:sz w:val="24"/>
              </w:rPr>
              <w:t>内存：</w:t>
            </w:r>
            <w:r w:rsidR="00F8374C" w:rsidRPr="00F8374C">
              <w:rPr>
                <w:rFonts w:hint="eastAsia"/>
                <w:sz w:val="24"/>
              </w:rPr>
              <w:t>16GB</w:t>
            </w:r>
            <w:r w:rsidRPr="00F8374C">
              <w:rPr>
                <w:sz w:val="24"/>
              </w:rPr>
              <w:br/>
            </w:r>
            <w:r w:rsidRPr="00F8374C">
              <w:rPr>
                <w:rFonts w:hint="eastAsia"/>
                <w:sz w:val="24"/>
              </w:rPr>
              <w:t>磁盘</w:t>
            </w:r>
            <w:r w:rsidR="00F8374C" w:rsidRPr="00F8374C">
              <w:rPr>
                <w:rFonts w:hint="eastAsia"/>
                <w:sz w:val="24"/>
              </w:rPr>
              <w:t>:</w:t>
            </w:r>
            <w:r w:rsidR="00F8374C" w:rsidRPr="00EB1D07">
              <w:rPr>
                <w:rFonts w:hint="eastAsia"/>
                <w:sz w:val="24"/>
              </w:rPr>
              <w:t>1TB</w:t>
            </w:r>
            <w:r w:rsidR="00EB1D07" w:rsidRPr="00EB1D07">
              <w:rPr>
                <w:rFonts w:hint="eastAsia"/>
                <w:sz w:val="24"/>
              </w:rPr>
              <w:t>+128GB</w:t>
            </w:r>
          </w:p>
        </w:tc>
        <w:tc>
          <w:tcPr>
            <w:tcW w:w="3535" w:type="dxa"/>
            <w:tcBorders>
              <w:top w:val="single" w:sz="4" w:space="0" w:color="auto"/>
              <w:left w:val="single" w:sz="4" w:space="0" w:color="auto"/>
              <w:right w:val="single" w:sz="4" w:space="0" w:color="auto"/>
            </w:tcBorders>
            <w:vAlign w:val="center"/>
          </w:tcPr>
          <w:p w14:paraId="3EE12B82" w14:textId="77777777" w:rsidR="00994B5B" w:rsidRDefault="00EB1D07" w:rsidP="00EB1D07">
            <w:pPr>
              <w:spacing w:before="100" w:after="100"/>
              <w:jc w:val="left"/>
              <w:rPr>
                <w:bCs/>
                <w:i/>
                <w:color w:val="548DD4"/>
                <w:sz w:val="24"/>
              </w:rPr>
            </w:pPr>
            <w:r w:rsidRPr="00EB1D07">
              <w:rPr>
                <w:rFonts w:hint="eastAsia"/>
                <w:sz w:val="24"/>
              </w:rPr>
              <w:t>1</w:t>
            </w:r>
            <w:r w:rsidRPr="00EB1D07">
              <w:rPr>
                <w:rFonts w:hint="eastAsia"/>
                <w:sz w:val="24"/>
              </w:rPr>
              <w:t>、测试性建模与交互式故障诊断一体化集成开发环境软件</w:t>
            </w:r>
            <w:r w:rsidRPr="00EB1D07">
              <w:rPr>
                <w:rFonts w:hint="eastAsia"/>
                <w:sz w:val="24"/>
              </w:rPr>
              <w:t>V1.0/</w:t>
            </w:r>
            <w:r w:rsidRPr="00EB1D07">
              <w:rPr>
                <w:rFonts w:hint="eastAsia"/>
                <w:sz w:val="24"/>
              </w:rPr>
              <w:t>被测软件</w:t>
            </w:r>
            <w:r w:rsidR="007531D3" w:rsidRPr="00EB1D07">
              <w:rPr>
                <w:sz w:val="24"/>
              </w:rPr>
              <w:br/>
            </w:r>
            <w:r w:rsidR="007531D3" w:rsidRPr="00EB1D07">
              <w:rPr>
                <w:rFonts w:hint="eastAsia"/>
                <w:sz w:val="24"/>
              </w:rPr>
              <w:t>2.</w:t>
            </w:r>
            <w:r>
              <w:rPr>
                <w:rFonts w:hint="eastAsia"/>
                <w:sz w:val="24"/>
              </w:rPr>
              <w:t>W</w:t>
            </w:r>
            <w:r w:rsidR="00F8374C" w:rsidRPr="00EB1D07">
              <w:rPr>
                <w:rFonts w:hint="eastAsia"/>
                <w:sz w:val="24"/>
              </w:rPr>
              <w:t xml:space="preserve">indows 7 </w:t>
            </w:r>
            <w:r w:rsidR="00F8374C" w:rsidRPr="00EB1D07">
              <w:rPr>
                <w:rFonts w:hint="eastAsia"/>
                <w:sz w:val="24"/>
              </w:rPr>
              <w:t>专业版</w:t>
            </w:r>
            <w:r w:rsidR="00F8374C" w:rsidRPr="00EB1D07">
              <w:rPr>
                <w:rFonts w:hint="eastAsia"/>
                <w:sz w:val="24"/>
              </w:rPr>
              <w:t>/</w:t>
            </w:r>
            <w:r w:rsidR="00F8374C" w:rsidRPr="00EB1D07">
              <w:rPr>
                <w:rFonts w:hint="eastAsia"/>
                <w:sz w:val="24"/>
              </w:rPr>
              <w:t>操作系统</w:t>
            </w:r>
          </w:p>
        </w:tc>
      </w:tr>
      <w:tr w:rsidR="00994B5B" w14:paraId="669EA074" w14:textId="77777777">
        <w:trPr>
          <w:cantSplit/>
          <w:trHeight w:val="675"/>
          <w:jc w:val="center"/>
        </w:trPr>
        <w:tc>
          <w:tcPr>
            <w:tcW w:w="9286" w:type="dxa"/>
            <w:gridSpan w:val="4"/>
            <w:tcBorders>
              <w:top w:val="single" w:sz="4" w:space="0" w:color="auto"/>
              <w:left w:val="single" w:sz="4" w:space="0" w:color="auto"/>
              <w:bottom w:val="single" w:sz="4" w:space="0" w:color="auto"/>
              <w:right w:val="single" w:sz="4" w:space="0" w:color="auto"/>
            </w:tcBorders>
            <w:vAlign w:val="center"/>
          </w:tcPr>
          <w:p w14:paraId="730A20F1" w14:textId="77777777" w:rsidR="00994B5B" w:rsidRDefault="007531D3" w:rsidP="00EB1D07">
            <w:pPr>
              <w:spacing w:before="100" w:after="100"/>
              <w:rPr>
                <w:sz w:val="24"/>
                <w:szCs w:val="24"/>
              </w:rPr>
            </w:pPr>
            <w:r>
              <w:rPr>
                <w:sz w:val="24"/>
                <w:szCs w:val="24"/>
              </w:rPr>
              <w:lastRenderedPageBreak/>
              <w:t>网络环境：</w:t>
            </w:r>
            <w:r w:rsidR="00EB1D07" w:rsidRPr="00EB1D07">
              <w:rPr>
                <w:rFonts w:hint="eastAsia"/>
                <w:b/>
                <w:bCs/>
                <w:sz w:val="24"/>
              </w:rPr>
              <w:t>/</w:t>
            </w:r>
          </w:p>
        </w:tc>
      </w:tr>
    </w:tbl>
    <w:bookmarkEnd w:id="25"/>
    <w:p w14:paraId="6E7E7959" w14:textId="77777777" w:rsidR="00994B5B" w:rsidRDefault="007531D3">
      <w:pPr>
        <w:pStyle w:val="a1"/>
        <w:ind w:firstLine="480"/>
      </w:pPr>
      <w:r>
        <w:rPr>
          <w:rFonts w:hint="eastAsia"/>
        </w:rPr>
        <w:t>测试环境的连接模式图见图</w:t>
      </w:r>
      <w:r>
        <w:rPr>
          <w:rFonts w:hint="eastAsia"/>
        </w:rPr>
        <w:t>1</w:t>
      </w:r>
      <w:r>
        <w:rPr>
          <w:rFonts w:hint="eastAsia"/>
        </w:rPr>
        <w:t>。</w:t>
      </w:r>
    </w:p>
    <w:p w14:paraId="05024B2A" w14:textId="77777777" w:rsidR="00994B5B" w:rsidRDefault="00994B5B">
      <w:pPr>
        <w:pStyle w:val="a1"/>
        <w:ind w:firstLine="480"/>
        <w:jc w:val="center"/>
      </w:pPr>
      <w:bookmarkStart w:id="26" w:name="_Hlk112682871"/>
    </w:p>
    <w:p w14:paraId="440A393D" w14:textId="77777777" w:rsidR="00994B5B" w:rsidRDefault="00EB1D07">
      <w:pPr>
        <w:pStyle w:val="15"/>
        <w:spacing w:before="0" w:line="240" w:lineRule="auto"/>
        <w:ind w:leftChars="0" w:left="0" w:firstLine="0"/>
        <w:jc w:val="center"/>
      </w:pPr>
      <w:r>
        <w:object w:dxaOrig="5568" w:dyaOrig="5832" w14:anchorId="5E186A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8.4pt;height:291.6pt" o:ole="">
            <v:imagedata r:id="rId11" o:title="" croptop="2232f" cropleft="1666f"/>
          </v:shape>
          <o:OLEObject Type="Embed" ProgID="Visio.Drawing.15" ShapeID="_x0000_i1025" DrawAspect="Content" ObjectID="_1825785587" r:id="rId12"/>
        </w:object>
      </w:r>
      <w:bookmarkEnd w:id="26"/>
    </w:p>
    <w:p w14:paraId="5742AEBA" w14:textId="77777777" w:rsidR="00994B5B" w:rsidRDefault="007531D3">
      <w:pPr>
        <w:pStyle w:val="a1"/>
        <w:ind w:firstLine="480"/>
        <w:jc w:val="center"/>
        <w:rPr>
          <w:szCs w:val="24"/>
        </w:rPr>
      </w:pPr>
      <w:r>
        <w:rPr>
          <w:rFonts w:hint="eastAsia"/>
          <w:szCs w:val="24"/>
        </w:rPr>
        <w:t>图</w:t>
      </w:r>
      <w:r>
        <w:rPr>
          <w:rFonts w:hint="eastAsia"/>
          <w:szCs w:val="24"/>
        </w:rPr>
        <w:t xml:space="preserve">1 </w:t>
      </w:r>
      <w:r>
        <w:rPr>
          <w:rFonts w:hint="eastAsia"/>
          <w:szCs w:val="24"/>
        </w:rPr>
        <w:t>测试环境连接模式图</w:t>
      </w:r>
    </w:p>
    <w:p w14:paraId="3436000B" w14:textId="77777777" w:rsidR="00994B5B" w:rsidRDefault="007531D3">
      <w:pPr>
        <w:pStyle w:val="2"/>
        <w:spacing w:beforeLines="50" w:before="156" w:beforeAutospacing="0" w:afterLines="50" w:after="156" w:afterAutospacing="0"/>
        <w:rPr>
          <w:color w:val="auto"/>
        </w:rPr>
      </w:pPr>
      <w:bookmarkStart w:id="27" w:name="_Toc152943243"/>
      <w:r>
        <w:rPr>
          <w:rFonts w:hint="eastAsia"/>
          <w:color w:val="auto"/>
        </w:rPr>
        <w:t>测试设计</w:t>
      </w:r>
      <w:bookmarkEnd w:id="27"/>
    </w:p>
    <w:p w14:paraId="16AC841C" w14:textId="77777777" w:rsidR="00994B5B" w:rsidRDefault="007531D3">
      <w:pPr>
        <w:numPr>
          <w:ilvl w:val="0"/>
          <w:numId w:val="13"/>
        </w:numPr>
        <w:tabs>
          <w:tab w:val="clear" w:pos="1384"/>
          <w:tab w:val="left" w:pos="900"/>
        </w:tabs>
        <w:spacing w:line="480" w:lineRule="exact"/>
        <w:rPr>
          <w:sz w:val="24"/>
          <w:szCs w:val="24"/>
        </w:rPr>
      </w:pPr>
      <w:r>
        <w:rPr>
          <w:rFonts w:hint="eastAsia"/>
          <w:sz w:val="24"/>
          <w:szCs w:val="24"/>
        </w:rPr>
        <w:t>功能性测试</w:t>
      </w:r>
    </w:p>
    <w:p w14:paraId="7354DF0A" w14:textId="77777777" w:rsidR="00994B5B" w:rsidRDefault="007531D3">
      <w:pPr>
        <w:pStyle w:val="a1"/>
        <w:ind w:leftChars="200" w:left="900" w:hangingChars="200" w:hanging="480"/>
        <w:rPr>
          <w:szCs w:val="24"/>
        </w:rPr>
      </w:pPr>
      <w:r>
        <w:rPr>
          <w:rFonts w:hint="eastAsia"/>
          <w:szCs w:val="24"/>
        </w:rPr>
        <w:t>――根据</w:t>
      </w:r>
      <w:r w:rsidR="00FB64FC">
        <w:rPr>
          <w:rFonts w:hint="eastAsia"/>
          <w:szCs w:val="24"/>
        </w:rPr>
        <w:t>《</w:t>
      </w:r>
      <w:r w:rsidR="006C7207">
        <w:rPr>
          <w:rFonts w:hint="eastAsia"/>
          <w:color w:val="000000"/>
          <w:szCs w:val="24"/>
        </w:rPr>
        <w:t>测试大纲</w:t>
      </w:r>
      <w:r w:rsidR="00FB64FC">
        <w:rPr>
          <w:rFonts w:hint="eastAsia"/>
          <w:szCs w:val="24"/>
        </w:rPr>
        <w:t>》</w:t>
      </w:r>
      <w:r>
        <w:rPr>
          <w:rFonts w:hint="eastAsia"/>
          <w:szCs w:val="24"/>
        </w:rPr>
        <w:t>的要求，对</w:t>
      </w:r>
      <w:r>
        <w:rPr>
          <w:szCs w:val="24"/>
        </w:rPr>
        <w:t>表</w:t>
      </w:r>
      <w:r>
        <w:rPr>
          <w:szCs w:val="24"/>
        </w:rPr>
        <w:fldChar w:fldCharType="begin"/>
      </w:r>
      <w:r>
        <w:rPr>
          <w:szCs w:val="24"/>
        </w:rPr>
        <w:instrText xml:space="preserve"> STYLEREF 1 \s </w:instrText>
      </w:r>
      <w:r>
        <w:rPr>
          <w:szCs w:val="24"/>
        </w:rPr>
        <w:fldChar w:fldCharType="separate"/>
      </w:r>
      <w:r>
        <w:rPr>
          <w:szCs w:val="24"/>
        </w:rPr>
        <w:t>3</w:t>
      </w:r>
      <w:r>
        <w:rPr>
          <w:szCs w:val="24"/>
        </w:rPr>
        <w:fldChar w:fldCharType="end"/>
      </w:r>
      <w:r w:rsidR="00526850">
        <w:rPr>
          <w:rFonts w:hint="eastAsia"/>
          <w:szCs w:val="24"/>
        </w:rPr>
        <w:t>、表</w:t>
      </w:r>
      <w:r w:rsidR="00526850">
        <w:rPr>
          <w:rFonts w:hint="eastAsia"/>
          <w:szCs w:val="24"/>
        </w:rPr>
        <w:t>4</w:t>
      </w:r>
      <w:r>
        <w:rPr>
          <w:rFonts w:hint="eastAsia"/>
          <w:szCs w:val="24"/>
        </w:rPr>
        <w:t>中软件的各项功能逐一进行测试，验证系统功能能否正常运行并满足用户需求，</w:t>
      </w:r>
    </w:p>
    <w:p w14:paraId="19FD7DAB" w14:textId="77777777" w:rsidR="00994B5B" w:rsidRDefault="007531D3">
      <w:pPr>
        <w:numPr>
          <w:ilvl w:val="0"/>
          <w:numId w:val="13"/>
        </w:numPr>
        <w:tabs>
          <w:tab w:val="clear" w:pos="1384"/>
          <w:tab w:val="left" w:pos="900"/>
        </w:tabs>
        <w:spacing w:line="480" w:lineRule="exact"/>
        <w:rPr>
          <w:sz w:val="24"/>
          <w:szCs w:val="24"/>
        </w:rPr>
      </w:pPr>
      <w:r>
        <w:rPr>
          <w:rFonts w:hint="eastAsia"/>
          <w:sz w:val="24"/>
          <w:szCs w:val="24"/>
        </w:rPr>
        <w:t>性能效率测试</w:t>
      </w:r>
    </w:p>
    <w:p w14:paraId="2CCAC67D" w14:textId="77777777" w:rsidR="00994B5B" w:rsidRDefault="007531D3">
      <w:pPr>
        <w:pStyle w:val="a1"/>
        <w:ind w:leftChars="200" w:left="900" w:hangingChars="200" w:hanging="480"/>
        <w:rPr>
          <w:szCs w:val="24"/>
        </w:rPr>
      </w:pPr>
      <w:r>
        <w:rPr>
          <w:rFonts w:hint="eastAsia"/>
          <w:szCs w:val="24"/>
        </w:rPr>
        <w:t>――通过时间插桩，对测试需求中业务场景进行测试，验证测试需求中业务场景的平均响应时间是否满足要求。</w:t>
      </w:r>
    </w:p>
    <w:p w14:paraId="7A2D7A2E" w14:textId="77777777" w:rsidR="00994B5B" w:rsidRPr="00A82845" w:rsidRDefault="007531D3">
      <w:pPr>
        <w:spacing w:line="480" w:lineRule="exact"/>
        <w:ind w:firstLineChars="200" w:firstLine="480"/>
        <w:rPr>
          <w:iCs/>
          <w:sz w:val="24"/>
        </w:rPr>
      </w:pPr>
      <w:r w:rsidRPr="00A82845">
        <w:rPr>
          <w:rFonts w:hint="eastAsia"/>
          <w:iCs/>
          <w:sz w:val="24"/>
        </w:rPr>
        <w:t>性能效率</w:t>
      </w:r>
      <w:r w:rsidRPr="00A82845">
        <w:rPr>
          <w:iCs/>
          <w:sz w:val="24"/>
        </w:rPr>
        <w:t>测试</w:t>
      </w:r>
      <w:r w:rsidRPr="00A82845">
        <w:rPr>
          <w:rFonts w:hint="eastAsia"/>
          <w:iCs/>
          <w:sz w:val="24"/>
        </w:rPr>
        <w:t>中，详细设计描述</w:t>
      </w:r>
      <w:r w:rsidRPr="00A82845">
        <w:rPr>
          <w:iCs/>
          <w:sz w:val="24"/>
        </w:rPr>
        <w:t>见表</w:t>
      </w:r>
      <w:r w:rsidR="00415D61">
        <w:rPr>
          <w:rFonts w:hint="eastAsia"/>
          <w:iCs/>
          <w:sz w:val="24"/>
        </w:rPr>
        <w:t>7</w:t>
      </w:r>
      <w:r w:rsidRPr="00A82845">
        <w:rPr>
          <w:rFonts w:hint="eastAsia"/>
          <w:iCs/>
          <w:sz w:val="24"/>
        </w:rPr>
        <w:t>。</w:t>
      </w:r>
    </w:p>
    <w:p w14:paraId="3DB52F92" w14:textId="77777777" w:rsidR="00994B5B" w:rsidRPr="00A82845" w:rsidRDefault="007531D3">
      <w:pPr>
        <w:pStyle w:val="zw"/>
        <w:numPr>
          <w:ilvl w:val="0"/>
          <w:numId w:val="5"/>
        </w:numPr>
        <w:spacing w:before="100" w:after="100" w:line="360" w:lineRule="auto"/>
        <w:jc w:val="center"/>
        <w:rPr>
          <w:rFonts w:ascii="黑体"/>
          <w:b/>
          <w:iCs/>
        </w:rPr>
      </w:pPr>
      <w:r w:rsidRPr="00A82845">
        <w:rPr>
          <w:rFonts w:ascii="黑体"/>
          <w:b/>
          <w:iCs/>
        </w:rPr>
        <w:t xml:space="preserve"> </w:t>
      </w:r>
      <w:r w:rsidRPr="00A82845">
        <w:rPr>
          <w:rFonts w:ascii="黑体" w:hint="eastAsia"/>
          <w:b/>
          <w:iCs/>
        </w:rPr>
        <w:t>性能效率测试详细设计表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1"/>
        <w:gridCol w:w="1697"/>
        <w:gridCol w:w="6768"/>
      </w:tblGrid>
      <w:tr w:rsidR="00994B5B" w14:paraId="265827C8" w14:textId="77777777">
        <w:trPr>
          <w:trHeight w:val="454"/>
          <w:tblHeader/>
        </w:trPr>
        <w:tc>
          <w:tcPr>
            <w:tcW w:w="442" w:type="pct"/>
            <w:tcBorders>
              <w:bottom w:val="single" w:sz="4" w:space="0" w:color="auto"/>
            </w:tcBorders>
            <w:vAlign w:val="center"/>
          </w:tcPr>
          <w:p w14:paraId="6AEECD6D" w14:textId="77777777" w:rsidR="00994B5B" w:rsidRDefault="007531D3">
            <w:pPr>
              <w:spacing w:before="100" w:after="100"/>
              <w:jc w:val="center"/>
              <w:rPr>
                <w:rFonts w:ascii="宋体" w:hAnsi="宋体" w:hint="eastAsia"/>
                <w:b/>
                <w:sz w:val="24"/>
              </w:rPr>
            </w:pPr>
            <w:r>
              <w:rPr>
                <w:rFonts w:ascii="宋体" w:hAnsi="宋体" w:hint="eastAsia"/>
                <w:b/>
                <w:sz w:val="24"/>
              </w:rPr>
              <w:lastRenderedPageBreak/>
              <w:t>序号</w:t>
            </w:r>
          </w:p>
        </w:tc>
        <w:tc>
          <w:tcPr>
            <w:tcW w:w="914" w:type="pct"/>
            <w:tcBorders>
              <w:bottom w:val="single" w:sz="4" w:space="0" w:color="auto"/>
            </w:tcBorders>
            <w:vAlign w:val="center"/>
          </w:tcPr>
          <w:p w14:paraId="664BC32F" w14:textId="77777777" w:rsidR="00994B5B" w:rsidRDefault="007531D3">
            <w:pPr>
              <w:pStyle w:val="My"/>
              <w:spacing w:before="100" w:after="100"/>
              <w:rPr>
                <w:b/>
                <w:kern w:val="0"/>
                <w:szCs w:val="20"/>
              </w:rPr>
            </w:pPr>
            <w:r>
              <w:rPr>
                <w:rFonts w:hint="eastAsia"/>
                <w:b/>
              </w:rPr>
              <w:t>性能点名称</w:t>
            </w:r>
          </w:p>
        </w:tc>
        <w:tc>
          <w:tcPr>
            <w:tcW w:w="3644" w:type="pct"/>
            <w:tcBorders>
              <w:bottom w:val="single" w:sz="4" w:space="0" w:color="auto"/>
            </w:tcBorders>
            <w:vAlign w:val="center"/>
          </w:tcPr>
          <w:p w14:paraId="038BD432" w14:textId="77777777" w:rsidR="00994B5B" w:rsidRDefault="007531D3">
            <w:pPr>
              <w:pStyle w:val="My"/>
              <w:spacing w:before="100" w:after="100"/>
              <w:rPr>
                <w:b/>
              </w:rPr>
            </w:pPr>
            <w:r>
              <w:rPr>
                <w:rFonts w:hint="eastAsia"/>
                <w:b/>
              </w:rPr>
              <w:t>测试方法描述</w:t>
            </w:r>
          </w:p>
        </w:tc>
      </w:tr>
      <w:tr w:rsidR="00994B5B" w14:paraId="0F663917" w14:textId="77777777">
        <w:trPr>
          <w:trHeight w:val="454"/>
        </w:trPr>
        <w:tc>
          <w:tcPr>
            <w:tcW w:w="442" w:type="pct"/>
            <w:vAlign w:val="center"/>
          </w:tcPr>
          <w:p w14:paraId="1EFADE2D" w14:textId="77777777" w:rsidR="00994B5B" w:rsidRDefault="00994B5B">
            <w:pPr>
              <w:pStyle w:val="afffff"/>
              <w:numPr>
                <w:ilvl w:val="0"/>
                <w:numId w:val="14"/>
              </w:numPr>
              <w:spacing w:before="100" w:after="100" w:line="240" w:lineRule="auto"/>
              <w:ind w:left="0" w:firstLine="0"/>
              <w:jc w:val="center"/>
              <w:rPr>
                <w:sz w:val="24"/>
                <w:szCs w:val="24"/>
              </w:rPr>
            </w:pPr>
          </w:p>
        </w:tc>
        <w:tc>
          <w:tcPr>
            <w:tcW w:w="914" w:type="pct"/>
            <w:vAlign w:val="center"/>
          </w:tcPr>
          <w:p w14:paraId="192A38DF" w14:textId="77777777" w:rsidR="00994B5B" w:rsidRPr="00A82845" w:rsidRDefault="007F57A4">
            <w:pPr>
              <w:spacing w:before="100" w:after="100"/>
              <w:jc w:val="center"/>
              <w:rPr>
                <w:color w:val="548DD4"/>
                <w:sz w:val="24"/>
                <w:szCs w:val="24"/>
              </w:rPr>
            </w:pPr>
            <w:r w:rsidRPr="00B07258">
              <w:rPr>
                <w:rFonts w:ascii="宋体" w:hAnsi="宋体" w:hint="eastAsia"/>
                <w:kern w:val="2"/>
                <w:sz w:val="24"/>
                <w:szCs w:val="24"/>
              </w:rPr>
              <w:t>释放回收系统测试性分析响应时间</w:t>
            </w:r>
          </w:p>
        </w:tc>
        <w:tc>
          <w:tcPr>
            <w:tcW w:w="3644" w:type="pct"/>
            <w:vAlign w:val="center"/>
          </w:tcPr>
          <w:p w14:paraId="03D4724C" w14:textId="77777777" w:rsidR="007F57A4" w:rsidRPr="005A12B5" w:rsidRDefault="007F57A4" w:rsidP="007F57A4">
            <w:pPr>
              <w:rPr>
                <w:rFonts w:ascii="宋体" w:hAnsi="宋体" w:hint="eastAsia"/>
                <w:sz w:val="24"/>
              </w:rPr>
            </w:pPr>
            <w:r w:rsidRPr="005A12B5">
              <w:rPr>
                <w:rFonts w:ascii="宋体" w:hAnsi="宋体" w:hint="eastAsia"/>
                <w:sz w:val="24"/>
              </w:rPr>
              <w:t>1、在界面上依次点击“项目管理”》“打开项目”；</w:t>
            </w:r>
          </w:p>
          <w:p w14:paraId="08317254" w14:textId="77777777" w:rsidR="007F57A4" w:rsidRPr="005A12B5" w:rsidRDefault="007F57A4" w:rsidP="007F57A4">
            <w:pPr>
              <w:rPr>
                <w:rFonts w:ascii="宋体" w:hAnsi="宋体" w:hint="eastAsia"/>
                <w:sz w:val="24"/>
              </w:rPr>
            </w:pPr>
            <w:r w:rsidRPr="005A12B5">
              <w:rPr>
                <w:rFonts w:ascii="宋体" w:hAnsi="宋体" w:hint="eastAsia"/>
                <w:sz w:val="24"/>
              </w:rPr>
              <w:t>2、选择</w:t>
            </w:r>
            <w:r>
              <w:rPr>
                <w:rFonts w:ascii="宋体" w:hAnsi="宋体" w:hint="eastAsia"/>
                <w:sz w:val="24"/>
              </w:rPr>
              <w:t>“</w:t>
            </w:r>
            <w:r w:rsidRPr="002E68E5">
              <w:rPr>
                <w:rFonts w:ascii="宋体" w:hAnsi="宋体" w:hint="eastAsia"/>
                <w:sz w:val="24"/>
              </w:rPr>
              <w:t>收放装置.</w:t>
            </w:r>
            <w:proofErr w:type="spellStart"/>
            <w:r w:rsidRPr="002E68E5">
              <w:rPr>
                <w:rFonts w:ascii="宋体" w:hAnsi="宋体" w:hint="eastAsia"/>
                <w:sz w:val="24"/>
              </w:rPr>
              <w:t>swPro</w:t>
            </w:r>
            <w:proofErr w:type="spellEnd"/>
            <w:r>
              <w:rPr>
                <w:rFonts w:ascii="宋体" w:hAnsi="宋体" w:hint="eastAsia"/>
                <w:sz w:val="24"/>
              </w:rPr>
              <w:t>”模型文件，点击“打开”；</w:t>
            </w:r>
          </w:p>
          <w:p w14:paraId="6BFBB424" w14:textId="77777777" w:rsidR="007F57A4" w:rsidRDefault="007F57A4" w:rsidP="007F57A4">
            <w:pPr>
              <w:rPr>
                <w:rFonts w:ascii="宋体" w:hAnsi="宋体" w:hint="eastAsia"/>
                <w:sz w:val="24"/>
              </w:rPr>
            </w:pPr>
            <w:r>
              <w:rPr>
                <w:rFonts w:ascii="宋体" w:hAnsi="宋体" w:hint="eastAsia"/>
                <w:sz w:val="24"/>
              </w:rPr>
              <w:t>3、点击界面上方“测试性”》“测试性分析”，查看器件和连接点规模及释放回收系统测试性分析响应时间；</w:t>
            </w:r>
          </w:p>
          <w:p w14:paraId="323AA8B0" w14:textId="77777777" w:rsidR="00994B5B" w:rsidRDefault="007F57A4" w:rsidP="007F57A4">
            <w:pPr>
              <w:spacing w:before="100" w:after="100"/>
              <w:rPr>
                <w:i/>
                <w:color w:val="548DD4"/>
                <w:sz w:val="24"/>
                <w:szCs w:val="24"/>
              </w:rPr>
            </w:pPr>
            <w:r>
              <w:rPr>
                <w:rFonts w:ascii="宋体" w:hAnsi="宋体" w:hint="eastAsia"/>
                <w:sz w:val="24"/>
              </w:rPr>
              <w:t>4、重复步骤三4次，查看释放回收系统测试性分析平均响应时间。</w:t>
            </w:r>
          </w:p>
        </w:tc>
      </w:tr>
      <w:tr w:rsidR="00994B5B" w14:paraId="6B05A0A6" w14:textId="77777777">
        <w:trPr>
          <w:trHeight w:val="454"/>
        </w:trPr>
        <w:tc>
          <w:tcPr>
            <w:tcW w:w="442" w:type="pct"/>
            <w:vAlign w:val="center"/>
          </w:tcPr>
          <w:p w14:paraId="5FA8CFF7" w14:textId="77777777" w:rsidR="00994B5B" w:rsidRDefault="00994B5B">
            <w:pPr>
              <w:pStyle w:val="afffff"/>
              <w:numPr>
                <w:ilvl w:val="0"/>
                <w:numId w:val="14"/>
              </w:numPr>
              <w:spacing w:before="100" w:after="100" w:line="240" w:lineRule="auto"/>
              <w:ind w:left="0" w:firstLine="0"/>
              <w:jc w:val="center"/>
              <w:rPr>
                <w:sz w:val="24"/>
                <w:szCs w:val="24"/>
                <w:lang w:eastAsia="zh-CN"/>
              </w:rPr>
            </w:pPr>
          </w:p>
        </w:tc>
        <w:tc>
          <w:tcPr>
            <w:tcW w:w="914" w:type="pct"/>
            <w:vAlign w:val="center"/>
          </w:tcPr>
          <w:p w14:paraId="6A3F21CD" w14:textId="77777777" w:rsidR="00994B5B" w:rsidRPr="00A82845" w:rsidRDefault="007F57A4">
            <w:pPr>
              <w:spacing w:before="100" w:after="100"/>
              <w:jc w:val="center"/>
              <w:rPr>
                <w:sz w:val="24"/>
                <w:szCs w:val="24"/>
              </w:rPr>
            </w:pPr>
            <w:r w:rsidRPr="00B07258">
              <w:rPr>
                <w:rFonts w:ascii="宋体" w:hAnsi="宋体" w:hint="eastAsia"/>
                <w:kern w:val="2"/>
                <w:sz w:val="24"/>
                <w:szCs w:val="24"/>
              </w:rPr>
              <w:t>集中油源动力系统测试性分析响应时间</w:t>
            </w:r>
          </w:p>
        </w:tc>
        <w:tc>
          <w:tcPr>
            <w:tcW w:w="3644" w:type="pct"/>
            <w:vAlign w:val="center"/>
          </w:tcPr>
          <w:p w14:paraId="1300A4F8" w14:textId="77777777" w:rsidR="007F57A4" w:rsidRPr="005A12B5" w:rsidRDefault="007F57A4" w:rsidP="007F57A4">
            <w:pPr>
              <w:rPr>
                <w:rFonts w:ascii="宋体" w:hAnsi="宋体" w:hint="eastAsia"/>
                <w:sz w:val="24"/>
              </w:rPr>
            </w:pPr>
            <w:r w:rsidRPr="005A12B5">
              <w:rPr>
                <w:rFonts w:ascii="宋体" w:hAnsi="宋体" w:hint="eastAsia"/>
                <w:sz w:val="24"/>
              </w:rPr>
              <w:t>1、在界面上依次点击“项目管理”》“打开项目”；</w:t>
            </w:r>
          </w:p>
          <w:p w14:paraId="1AC57C5D" w14:textId="77777777" w:rsidR="007F57A4" w:rsidRPr="005A12B5" w:rsidRDefault="007F57A4" w:rsidP="007F57A4">
            <w:pPr>
              <w:rPr>
                <w:rFonts w:ascii="宋体" w:hAnsi="宋体" w:hint="eastAsia"/>
                <w:sz w:val="24"/>
              </w:rPr>
            </w:pPr>
            <w:r w:rsidRPr="005A12B5">
              <w:rPr>
                <w:rFonts w:ascii="宋体" w:hAnsi="宋体" w:hint="eastAsia"/>
                <w:sz w:val="24"/>
              </w:rPr>
              <w:t>2、选择</w:t>
            </w:r>
            <w:r>
              <w:rPr>
                <w:rFonts w:ascii="宋体" w:hAnsi="宋体" w:hint="eastAsia"/>
                <w:sz w:val="24"/>
              </w:rPr>
              <w:t>“集中油源动力系统</w:t>
            </w:r>
            <w:r w:rsidRPr="002E68E5">
              <w:rPr>
                <w:rFonts w:ascii="宋体" w:hAnsi="宋体" w:hint="eastAsia"/>
                <w:sz w:val="24"/>
              </w:rPr>
              <w:t>.</w:t>
            </w:r>
            <w:proofErr w:type="spellStart"/>
            <w:r w:rsidRPr="002E68E5">
              <w:rPr>
                <w:rFonts w:ascii="宋体" w:hAnsi="宋体" w:hint="eastAsia"/>
                <w:sz w:val="24"/>
              </w:rPr>
              <w:t>swPro</w:t>
            </w:r>
            <w:proofErr w:type="spellEnd"/>
            <w:r>
              <w:rPr>
                <w:rFonts w:ascii="宋体" w:hAnsi="宋体" w:hint="eastAsia"/>
                <w:sz w:val="24"/>
              </w:rPr>
              <w:t>”模型文件，点击“打开”；</w:t>
            </w:r>
          </w:p>
          <w:p w14:paraId="2540AD17" w14:textId="77777777" w:rsidR="007F57A4" w:rsidRDefault="007F57A4" w:rsidP="007F57A4">
            <w:pPr>
              <w:rPr>
                <w:rFonts w:ascii="宋体" w:hAnsi="宋体" w:hint="eastAsia"/>
                <w:sz w:val="24"/>
              </w:rPr>
            </w:pPr>
            <w:r>
              <w:rPr>
                <w:rFonts w:ascii="宋体" w:hAnsi="宋体" w:hint="eastAsia"/>
                <w:sz w:val="24"/>
              </w:rPr>
              <w:t>3、点击界面上方“测试性”》“测试性分析”，查看器件和连接点规模及集中油源动力系统测试性分析响应时间；</w:t>
            </w:r>
          </w:p>
          <w:p w14:paraId="3D3D12C3" w14:textId="77777777" w:rsidR="00994B5B" w:rsidRPr="00A82845" w:rsidRDefault="007F57A4" w:rsidP="007F57A4">
            <w:pPr>
              <w:spacing w:before="100" w:after="100"/>
              <w:rPr>
                <w:b/>
                <w:bCs/>
                <w:sz w:val="24"/>
                <w:szCs w:val="24"/>
              </w:rPr>
            </w:pPr>
            <w:r>
              <w:rPr>
                <w:rFonts w:ascii="宋体" w:hAnsi="宋体" w:hint="eastAsia"/>
                <w:sz w:val="24"/>
              </w:rPr>
              <w:t>4、重复步骤三4次，查看集中油源动力系统测试性分析平均响应时间。</w:t>
            </w:r>
          </w:p>
        </w:tc>
      </w:tr>
      <w:tr w:rsidR="00994B5B" w14:paraId="39A6A3FE" w14:textId="77777777">
        <w:trPr>
          <w:trHeight w:val="454"/>
        </w:trPr>
        <w:tc>
          <w:tcPr>
            <w:tcW w:w="442" w:type="pct"/>
            <w:vAlign w:val="center"/>
          </w:tcPr>
          <w:p w14:paraId="51F0EA07" w14:textId="77777777" w:rsidR="00994B5B" w:rsidRDefault="00994B5B">
            <w:pPr>
              <w:pStyle w:val="afffff"/>
              <w:numPr>
                <w:ilvl w:val="0"/>
                <w:numId w:val="14"/>
              </w:numPr>
              <w:spacing w:before="100" w:after="100" w:line="240" w:lineRule="auto"/>
              <w:ind w:left="0" w:firstLine="0"/>
              <w:jc w:val="center"/>
              <w:rPr>
                <w:sz w:val="24"/>
                <w:szCs w:val="24"/>
                <w:lang w:eastAsia="zh-CN"/>
              </w:rPr>
            </w:pPr>
          </w:p>
        </w:tc>
        <w:tc>
          <w:tcPr>
            <w:tcW w:w="914" w:type="pct"/>
            <w:vAlign w:val="center"/>
          </w:tcPr>
          <w:p w14:paraId="224EF3C6" w14:textId="77777777" w:rsidR="00994B5B" w:rsidRPr="00A82845" w:rsidRDefault="007F57A4">
            <w:pPr>
              <w:spacing w:before="100" w:after="100"/>
              <w:jc w:val="center"/>
              <w:rPr>
                <w:sz w:val="24"/>
                <w:szCs w:val="24"/>
              </w:rPr>
            </w:pPr>
            <w:r w:rsidRPr="007F57A4">
              <w:rPr>
                <w:rFonts w:hint="eastAsia"/>
                <w:sz w:val="24"/>
                <w:szCs w:val="24"/>
              </w:rPr>
              <w:t>释放回收系统（收放装置）左电机正转收缆功能交互式引导测试单步推理响应时间</w:t>
            </w:r>
          </w:p>
        </w:tc>
        <w:tc>
          <w:tcPr>
            <w:tcW w:w="3644" w:type="pct"/>
            <w:vAlign w:val="center"/>
          </w:tcPr>
          <w:p w14:paraId="49EAB59E" w14:textId="77777777" w:rsidR="007F57A4" w:rsidRPr="005A12B5" w:rsidRDefault="007F57A4" w:rsidP="007F57A4">
            <w:pPr>
              <w:rPr>
                <w:rFonts w:ascii="宋体" w:hAnsi="宋体" w:hint="eastAsia"/>
                <w:sz w:val="24"/>
              </w:rPr>
            </w:pPr>
            <w:r w:rsidRPr="005A12B5">
              <w:rPr>
                <w:rFonts w:ascii="宋体" w:hAnsi="宋体" w:hint="eastAsia"/>
                <w:sz w:val="24"/>
              </w:rPr>
              <w:t>1、在界面上依次点击“项目管理”》“打开项目”；</w:t>
            </w:r>
          </w:p>
          <w:p w14:paraId="4C463B33" w14:textId="77777777" w:rsidR="007F57A4" w:rsidRPr="005A12B5" w:rsidRDefault="007F57A4" w:rsidP="007F57A4">
            <w:pPr>
              <w:rPr>
                <w:rFonts w:ascii="宋体" w:hAnsi="宋体" w:hint="eastAsia"/>
                <w:sz w:val="24"/>
              </w:rPr>
            </w:pPr>
            <w:r w:rsidRPr="005A12B5">
              <w:rPr>
                <w:rFonts w:ascii="宋体" w:hAnsi="宋体" w:hint="eastAsia"/>
                <w:sz w:val="24"/>
              </w:rPr>
              <w:t>2、选择</w:t>
            </w:r>
            <w:r>
              <w:rPr>
                <w:rFonts w:ascii="宋体" w:hAnsi="宋体" w:hint="eastAsia"/>
                <w:sz w:val="24"/>
              </w:rPr>
              <w:t>“</w:t>
            </w:r>
            <w:r w:rsidRPr="002E68E5">
              <w:rPr>
                <w:rFonts w:ascii="宋体" w:hAnsi="宋体" w:hint="eastAsia"/>
                <w:sz w:val="24"/>
              </w:rPr>
              <w:t>收放装置.</w:t>
            </w:r>
            <w:proofErr w:type="spellStart"/>
            <w:r w:rsidRPr="002E68E5">
              <w:rPr>
                <w:rFonts w:ascii="宋体" w:hAnsi="宋体" w:hint="eastAsia"/>
                <w:sz w:val="24"/>
              </w:rPr>
              <w:t>swPro</w:t>
            </w:r>
            <w:proofErr w:type="spellEnd"/>
            <w:r>
              <w:rPr>
                <w:rFonts w:ascii="宋体" w:hAnsi="宋体" w:hint="eastAsia"/>
                <w:sz w:val="24"/>
              </w:rPr>
              <w:t>”模型文件，点击“打开”；</w:t>
            </w:r>
          </w:p>
          <w:p w14:paraId="3D59F456" w14:textId="77777777" w:rsidR="007F57A4" w:rsidRDefault="007F57A4" w:rsidP="007F57A4">
            <w:pPr>
              <w:rPr>
                <w:rFonts w:ascii="宋体" w:hAnsi="宋体" w:hint="eastAsia"/>
                <w:sz w:val="24"/>
              </w:rPr>
            </w:pPr>
            <w:r>
              <w:rPr>
                <w:rFonts w:ascii="宋体" w:hAnsi="宋体" w:hint="eastAsia"/>
                <w:sz w:val="24"/>
              </w:rPr>
              <w:t>3、点击界面上方“测试性”》“测试性分析”，查看器件和连接点规模；</w:t>
            </w:r>
          </w:p>
          <w:p w14:paraId="3EFF54CB" w14:textId="77777777" w:rsidR="007F57A4" w:rsidRDefault="007F57A4" w:rsidP="007F57A4">
            <w:pPr>
              <w:rPr>
                <w:rFonts w:ascii="宋体" w:hAnsi="宋体" w:hint="eastAsia"/>
                <w:sz w:val="24"/>
              </w:rPr>
            </w:pPr>
            <w:r>
              <w:rPr>
                <w:rFonts w:ascii="宋体" w:hAnsi="宋体" w:hint="eastAsia"/>
                <w:sz w:val="24"/>
              </w:rPr>
              <w:t>4、点击界面上方“测试性”》“故障诊断”；</w:t>
            </w:r>
          </w:p>
          <w:p w14:paraId="6464C982" w14:textId="77777777" w:rsidR="007F57A4" w:rsidRDefault="007F57A4" w:rsidP="007F57A4">
            <w:pPr>
              <w:rPr>
                <w:rFonts w:ascii="宋体" w:hAnsi="宋体" w:hint="eastAsia"/>
                <w:sz w:val="24"/>
              </w:rPr>
            </w:pPr>
            <w:r>
              <w:rPr>
                <w:rFonts w:ascii="宋体" w:hAnsi="宋体" w:hint="eastAsia"/>
                <w:sz w:val="24"/>
              </w:rPr>
              <w:t>5、选择“左电机正转收缆功能”，点击“开始诊断”，查看单步推理响应时间；</w:t>
            </w:r>
          </w:p>
          <w:p w14:paraId="0993714C" w14:textId="77777777" w:rsidR="007F57A4" w:rsidRDefault="007F57A4" w:rsidP="007F57A4">
            <w:pPr>
              <w:rPr>
                <w:rFonts w:ascii="宋体" w:hAnsi="宋体" w:hint="eastAsia"/>
                <w:sz w:val="24"/>
              </w:rPr>
            </w:pPr>
            <w:r>
              <w:rPr>
                <w:rFonts w:ascii="宋体" w:hAnsi="宋体" w:hint="eastAsia"/>
                <w:sz w:val="24"/>
              </w:rPr>
              <w:t>6、点击“是”，查看单步推理响应时间；</w:t>
            </w:r>
          </w:p>
          <w:p w14:paraId="786E27C1" w14:textId="77777777" w:rsidR="007F57A4" w:rsidRDefault="007F57A4" w:rsidP="007F57A4">
            <w:pPr>
              <w:rPr>
                <w:rFonts w:ascii="宋体" w:hAnsi="宋体" w:hint="eastAsia"/>
                <w:sz w:val="24"/>
              </w:rPr>
            </w:pPr>
            <w:r>
              <w:rPr>
                <w:rFonts w:ascii="宋体" w:hAnsi="宋体" w:hint="eastAsia"/>
                <w:sz w:val="24"/>
              </w:rPr>
              <w:t>7、点击“是”，查看单步推理响应时间；</w:t>
            </w:r>
          </w:p>
          <w:p w14:paraId="34F80B54" w14:textId="77777777" w:rsidR="007F57A4" w:rsidRDefault="007F57A4" w:rsidP="007F57A4">
            <w:pPr>
              <w:rPr>
                <w:rFonts w:ascii="宋体" w:hAnsi="宋体" w:hint="eastAsia"/>
                <w:sz w:val="24"/>
              </w:rPr>
            </w:pPr>
            <w:r>
              <w:rPr>
                <w:rFonts w:ascii="宋体" w:hAnsi="宋体" w:hint="eastAsia"/>
                <w:sz w:val="24"/>
              </w:rPr>
              <w:t>8、点击“是”，查看单步推理响应时间；</w:t>
            </w:r>
          </w:p>
          <w:p w14:paraId="2AD764DE" w14:textId="77777777" w:rsidR="007F57A4" w:rsidRDefault="007F57A4" w:rsidP="007F57A4">
            <w:pPr>
              <w:rPr>
                <w:rFonts w:ascii="宋体" w:hAnsi="宋体" w:hint="eastAsia"/>
                <w:sz w:val="24"/>
              </w:rPr>
            </w:pPr>
            <w:r>
              <w:rPr>
                <w:rFonts w:ascii="宋体" w:hAnsi="宋体" w:hint="eastAsia"/>
                <w:sz w:val="24"/>
              </w:rPr>
              <w:t>9、点击“是”，查看单步推理响应时间；</w:t>
            </w:r>
          </w:p>
          <w:p w14:paraId="244559D7" w14:textId="77777777" w:rsidR="007F57A4" w:rsidRDefault="007F57A4" w:rsidP="007F57A4">
            <w:pPr>
              <w:rPr>
                <w:rFonts w:ascii="宋体" w:hAnsi="宋体" w:hint="eastAsia"/>
                <w:sz w:val="24"/>
              </w:rPr>
            </w:pPr>
            <w:r>
              <w:rPr>
                <w:rFonts w:ascii="宋体" w:hAnsi="宋体" w:hint="eastAsia"/>
                <w:sz w:val="24"/>
              </w:rPr>
              <w:t>10、点击“否”；</w:t>
            </w:r>
          </w:p>
          <w:p w14:paraId="139441A2" w14:textId="77777777" w:rsidR="00994B5B" w:rsidRPr="00A82845" w:rsidRDefault="007F57A4" w:rsidP="007F57A4">
            <w:pPr>
              <w:spacing w:before="100" w:after="100"/>
              <w:rPr>
                <w:sz w:val="24"/>
                <w:szCs w:val="24"/>
              </w:rPr>
            </w:pPr>
            <w:r>
              <w:rPr>
                <w:rFonts w:ascii="宋体" w:hAnsi="宋体" w:hint="eastAsia"/>
                <w:sz w:val="24"/>
              </w:rPr>
              <w:t>11、重复步骤4-10四次，查看第一步“开始诊断”、第二步“是”、第三步“是”、第四步“是”、第五步“是”五次的平均单步推理响应时间是否小于1秒。</w:t>
            </w:r>
          </w:p>
        </w:tc>
      </w:tr>
      <w:tr w:rsidR="007F57A4" w14:paraId="793EB6AA" w14:textId="77777777">
        <w:trPr>
          <w:trHeight w:val="454"/>
        </w:trPr>
        <w:tc>
          <w:tcPr>
            <w:tcW w:w="442" w:type="pct"/>
            <w:vAlign w:val="center"/>
          </w:tcPr>
          <w:p w14:paraId="48EE0D55" w14:textId="77777777" w:rsidR="007F57A4" w:rsidRDefault="007F57A4">
            <w:pPr>
              <w:pStyle w:val="afffff"/>
              <w:numPr>
                <w:ilvl w:val="0"/>
                <w:numId w:val="14"/>
              </w:numPr>
              <w:spacing w:before="100" w:after="100" w:line="240" w:lineRule="auto"/>
              <w:ind w:left="0" w:firstLine="0"/>
              <w:jc w:val="center"/>
              <w:rPr>
                <w:sz w:val="24"/>
                <w:szCs w:val="24"/>
                <w:lang w:eastAsia="zh-CN"/>
              </w:rPr>
            </w:pPr>
          </w:p>
        </w:tc>
        <w:tc>
          <w:tcPr>
            <w:tcW w:w="914" w:type="pct"/>
            <w:vAlign w:val="center"/>
          </w:tcPr>
          <w:p w14:paraId="6F824959" w14:textId="77777777" w:rsidR="007F57A4" w:rsidRPr="00A82845" w:rsidRDefault="007F57A4">
            <w:pPr>
              <w:spacing w:before="100" w:after="100"/>
              <w:jc w:val="center"/>
              <w:rPr>
                <w:sz w:val="24"/>
                <w:szCs w:val="24"/>
              </w:rPr>
            </w:pPr>
            <w:r w:rsidRPr="007F57A4">
              <w:rPr>
                <w:rFonts w:hint="eastAsia"/>
                <w:sz w:val="24"/>
                <w:szCs w:val="24"/>
              </w:rPr>
              <w:t>释放回收系统（收放装置）排缆左移功能交互式引导测试单步推理响应时间</w:t>
            </w:r>
          </w:p>
        </w:tc>
        <w:tc>
          <w:tcPr>
            <w:tcW w:w="3644" w:type="pct"/>
            <w:vAlign w:val="center"/>
          </w:tcPr>
          <w:p w14:paraId="7444C281" w14:textId="77777777" w:rsidR="007F57A4" w:rsidRPr="005A12B5" w:rsidRDefault="007F57A4" w:rsidP="007F57A4">
            <w:pPr>
              <w:rPr>
                <w:rFonts w:ascii="宋体" w:hAnsi="宋体" w:hint="eastAsia"/>
                <w:sz w:val="24"/>
              </w:rPr>
            </w:pPr>
            <w:r w:rsidRPr="005A12B5">
              <w:rPr>
                <w:rFonts w:ascii="宋体" w:hAnsi="宋体" w:hint="eastAsia"/>
                <w:sz w:val="24"/>
              </w:rPr>
              <w:t>1、在界面上依次点击“项目管理”》“打开项目”；</w:t>
            </w:r>
          </w:p>
          <w:p w14:paraId="0CE6D3B7" w14:textId="77777777" w:rsidR="007F57A4" w:rsidRPr="005A12B5" w:rsidRDefault="007F57A4" w:rsidP="007F57A4">
            <w:pPr>
              <w:rPr>
                <w:rFonts w:ascii="宋体" w:hAnsi="宋体" w:hint="eastAsia"/>
                <w:sz w:val="24"/>
              </w:rPr>
            </w:pPr>
            <w:r w:rsidRPr="005A12B5">
              <w:rPr>
                <w:rFonts w:ascii="宋体" w:hAnsi="宋体" w:hint="eastAsia"/>
                <w:sz w:val="24"/>
              </w:rPr>
              <w:t>2、选择</w:t>
            </w:r>
            <w:r>
              <w:rPr>
                <w:rFonts w:ascii="宋体" w:hAnsi="宋体" w:hint="eastAsia"/>
                <w:sz w:val="24"/>
              </w:rPr>
              <w:t>“</w:t>
            </w:r>
            <w:r w:rsidRPr="002E68E5">
              <w:rPr>
                <w:rFonts w:ascii="宋体" w:hAnsi="宋体" w:hint="eastAsia"/>
                <w:sz w:val="24"/>
              </w:rPr>
              <w:t>收放装置.</w:t>
            </w:r>
            <w:proofErr w:type="spellStart"/>
            <w:r w:rsidRPr="002E68E5">
              <w:rPr>
                <w:rFonts w:ascii="宋体" w:hAnsi="宋体" w:hint="eastAsia"/>
                <w:sz w:val="24"/>
              </w:rPr>
              <w:t>swPro</w:t>
            </w:r>
            <w:proofErr w:type="spellEnd"/>
            <w:r>
              <w:rPr>
                <w:rFonts w:ascii="宋体" w:hAnsi="宋体" w:hint="eastAsia"/>
                <w:sz w:val="24"/>
              </w:rPr>
              <w:t>”模型文件，点击“打开”；</w:t>
            </w:r>
          </w:p>
          <w:p w14:paraId="0E54C8E8" w14:textId="77777777" w:rsidR="007F57A4" w:rsidRDefault="007F57A4" w:rsidP="007F57A4">
            <w:pPr>
              <w:rPr>
                <w:rFonts w:ascii="宋体" w:hAnsi="宋体" w:hint="eastAsia"/>
                <w:sz w:val="24"/>
              </w:rPr>
            </w:pPr>
            <w:r>
              <w:rPr>
                <w:rFonts w:ascii="宋体" w:hAnsi="宋体" w:hint="eastAsia"/>
                <w:sz w:val="24"/>
              </w:rPr>
              <w:t>3、点击界面上方“测试性”》“测试性分析”，查看器件和连接点规模；</w:t>
            </w:r>
          </w:p>
          <w:p w14:paraId="65AC3350" w14:textId="77777777" w:rsidR="007F57A4" w:rsidRDefault="007F57A4" w:rsidP="007F57A4">
            <w:pPr>
              <w:rPr>
                <w:rFonts w:ascii="宋体" w:hAnsi="宋体" w:hint="eastAsia"/>
                <w:sz w:val="24"/>
              </w:rPr>
            </w:pPr>
            <w:r>
              <w:rPr>
                <w:rFonts w:ascii="宋体" w:hAnsi="宋体" w:hint="eastAsia"/>
                <w:sz w:val="24"/>
              </w:rPr>
              <w:t>4、点击界面上方“测试性”》“故障诊断”；</w:t>
            </w:r>
          </w:p>
          <w:p w14:paraId="1A396566" w14:textId="77777777" w:rsidR="007F57A4" w:rsidRDefault="007F57A4" w:rsidP="007F57A4">
            <w:pPr>
              <w:rPr>
                <w:rFonts w:ascii="宋体" w:hAnsi="宋体" w:hint="eastAsia"/>
                <w:sz w:val="24"/>
              </w:rPr>
            </w:pPr>
            <w:r>
              <w:rPr>
                <w:rFonts w:ascii="宋体" w:hAnsi="宋体" w:hint="eastAsia"/>
                <w:sz w:val="24"/>
              </w:rPr>
              <w:t>5、选择“排缆左移功能”，点击“开始诊断”，查看单步推理响应时间；</w:t>
            </w:r>
          </w:p>
          <w:p w14:paraId="26F3ABA9" w14:textId="77777777" w:rsidR="007F57A4" w:rsidRDefault="007F57A4" w:rsidP="007F57A4">
            <w:pPr>
              <w:rPr>
                <w:rFonts w:ascii="宋体" w:hAnsi="宋体" w:hint="eastAsia"/>
                <w:sz w:val="24"/>
              </w:rPr>
            </w:pPr>
            <w:r>
              <w:rPr>
                <w:rFonts w:ascii="宋体" w:hAnsi="宋体" w:hint="eastAsia"/>
                <w:sz w:val="24"/>
              </w:rPr>
              <w:t>6、点击“是”，查看单步推理响应时间；</w:t>
            </w:r>
          </w:p>
          <w:p w14:paraId="6D0D2F4F" w14:textId="77777777" w:rsidR="007F57A4" w:rsidRDefault="007F57A4" w:rsidP="007F57A4">
            <w:pPr>
              <w:rPr>
                <w:rFonts w:ascii="宋体" w:hAnsi="宋体" w:hint="eastAsia"/>
                <w:sz w:val="24"/>
              </w:rPr>
            </w:pPr>
            <w:r>
              <w:rPr>
                <w:rFonts w:ascii="宋体" w:hAnsi="宋体" w:hint="eastAsia"/>
                <w:sz w:val="24"/>
              </w:rPr>
              <w:t>7、点击“是”，查看单步推理响应时间；</w:t>
            </w:r>
          </w:p>
          <w:p w14:paraId="2DDCDD64" w14:textId="77777777" w:rsidR="007F57A4" w:rsidRDefault="007F57A4" w:rsidP="007F57A4">
            <w:pPr>
              <w:rPr>
                <w:rFonts w:ascii="宋体" w:hAnsi="宋体" w:hint="eastAsia"/>
                <w:sz w:val="24"/>
              </w:rPr>
            </w:pPr>
            <w:r>
              <w:rPr>
                <w:rFonts w:ascii="宋体" w:hAnsi="宋体" w:hint="eastAsia"/>
                <w:sz w:val="24"/>
              </w:rPr>
              <w:t>8、点击“是”，查看单步推理响应时间；</w:t>
            </w:r>
          </w:p>
          <w:p w14:paraId="0D260A31" w14:textId="77777777" w:rsidR="007F57A4" w:rsidRDefault="007F57A4" w:rsidP="007F57A4">
            <w:pPr>
              <w:rPr>
                <w:rFonts w:ascii="宋体" w:hAnsi="宋体" w:hint="eastAsia"/>
                <w:sz w:val="24"/>
              </w:rPr>
            </w:pPr>
            <w:r>
              <w:rPr>
                <w:rFonts w:ascii="宋体" w:hAnsi="宋体" w:hint="eastAsia"/>
                <w:sz w:val="24"/>
              </w:rPr>
              <w:t>9、点击“是”，查看单步推理响应时间；</w:t>
            </w:r>
          </w:p>
          <w:p w14:paraId="0761AA82" w14:textId="77777777" w:rsidR="007F57A4" w:rsidRDefault="007F57A4" w:rsidP="007F57A4">
            <w:pPr>
              <w:rPr>
                <w:rFonts w:ascii="宋体" w:hAnsi="宋体" w:hint="eastAsia"/>
                <w:sz w:val="24"/>
              </w:rPr>
            </w:pPr>
            <w:r>
              <w:rPr>
                <w:rFonts w:ascii="宋体" w:hAnsi="宋体" w:hint="eastAsia"/>
                <w:sz w:val="24"/>
              </w:rPr>
              <w:t>10、点击“否”；</w:t>
            </w:r>
          </w:p>
          <w:p w14:paraId="48D6F340" w14:textId="77777777" w:rsidR="007F57A4" w:rsidRPr="00A82845" w:rsidRDefault="007F57A4" w:rsidP="007F57A4">
            <w:pPr>
              <w:spacing w:before="100" w:after="100"/>
              <w:rPr>
                <w:sz w:val="24"/>
                <w:szCs w:val="24"/>
              </w:rPr>
            </w:pPr>
            <w:r>
              <w:rPr>
                <w:rFonts w:ascii="宋体" w:hAnsi="宋体" w:hint="eastAsia"/>
                <w:sz w:val="24"/>
              </w:rPr>
              <w:t>11、重复步骤4-10四次，查看第一步“开始诊断”、第二步“是”、</w:t>
            </w:r>
            <w:r>
              <w:rPr>
                <w:rFonts w:ascii="宋体" w:hAnsi="宋体" w:hint="eastAsia"/>
                <w:sz w:val="24"/>
              </w:rPr>
              <w:lastRenderedPageBreak/>
              <w:t>第三步“是”、第四步“是”、第五步“是”五次的平均单步推理响应时间是否小于1秒。</w:t>
            </w:r>
          </w:p>
        </w:tc>
      </w:tr>
      <w:tr w:rsidR="007F57A4" w14:paraId="4443373E" w14:textId="77777777">
        <w:trPr>
          <w:trHeight w:val="454"/>
        </w:trPr>
        <w:tc>
          <w:tcPr>
            <w:tcW w:w="442" w:type="pct"/>
            <w:vAlign w:val="center"/>
          </w:tcPr>
          <w:p w14:paraId="75F27E7B" w14:textId="77777777" w:rsidR="007F57A4" w:rsidRDefault="007F57A4">
            <w:pPr>
              <w:pStyle w:val="afffff"/>
              <w:numPr>
                <w:ilvl w:val="0"/>
                <w:numId w:val="14"/>
              </w:numPr>
              <w:spacing w:before="100" w:after="100" w:line="240" w:lineRule="auto"/>
              <w:ind w:left="0" w:firstLine="0"/>
              <w:jc w:val="center"/>
              <w:rPr>
                <w:sz w:val="24"/>
                <w:szCs w:val="24"/>
                <w:lang w:eastAsia="zh-CN"/>
              </w:rPr>
            </w:pPr>
          </w:p>
        </w:tc>
        <w:tc>
          <w:tcPr>
            <w:tcW w:w="914" w:type="pct"/>
            <w:vAlign w:val="center"/>
          </w:tcPr>
          <w:p w14:paraId="72EB3615" w14:textId="77777777" w:rsidR="007F57A4" w:rsidRPr="00A82845" w:rsidRDefault="007F57A4">
            <w:pPr>
              <w:spacing w:before="100" w:after="100"/>
              <w:jc w:val="center"/>
              <w:rPr>
                <w:sz w:val="24"/>
                <w:szCs w:val="24"/>
              </w:rPr>
            </w:pPr>
            <w:r w:rsidRPr="007F57A4">
              <w:rPr>
                <w:rFonts w:hint="eastAsia"/>
                <w:sz w:val="24"/>
                <w:szCs w:val="24"/>
              </w:rPr>
              <w:t>释放回收系统（收放装置）过载保护功能交互式引导测试单步推理响应时间</w:t>
            </w:r>
          </w:p>
        </w:tc>
        <w:tc>
          <w:tcPr>
            <w:tcW w:w="3644" w:type="pct"/>
            <w:vAlign w:val="center"/>
          </w:tcPr>
          <w:p w14:paraId="4486B824" w14:textId="77777777" w:rsidR="007F57A4" w:rsidRPr="005A12B5" w:rsidRDefault="007F57A4" w:rsidP="007F57A4">
            <w:pPr>
              <w:rPr>
                <w:rFonts w:ascii="宋体" w:hAnsi="宋体" w:hint="eastAsia"/>
                <w:sz w:val="24"/>
              </w:rPr>
            </w:pPr>
            <w:r w:rsidRPr="005A12B5">
              <w:rPr>
                <w:rFonts w:ascii="宋体" w:hAnsi="宋体" w:hint="eastAsia"/>
                <w:sz w:val="24"/>
              </w:rPr>
              <w:t>1、在界面上依次点击“项目管理”》“打开项目”；</w:t>
            </w:r>
          </w:p>
          <w:p w14:paraId="7F53284C" w14:textId="77777777" w:rsidR="007F57A4" w:rsidRPr="005A12B5" w:rsidRDefault="007F57A4" w:rsidP="007F57A4">
            <w:pPr>
              <w:rPr>
                <w:rFonts w:ascii="宋体" w:hAnsi="宋体" w:hint="eastAsia"/>
                <w:sz w:val="24"/>
              </w:rPr>
            </w:pPr>
            <w:r w:rsidRPr="005A12B5">
              <w:rPr>
                <w:rFonts w:ascii="宋体" w:hAnsi="宋体" w:hint="eastAsia"/>
                <w:sz w:val="24"/>
              </w:rPr>
              <w:t>2、选择</w:t>
            </w:r>
            <w:r>
              <w:rPr>
                <w:rFonts w:ascii="宋体" w:hAnsi="宋体" w:hint="eastAsia"/>
                <w:sz w:val="24"/>
              </w:rPr>
              <w:t>“</w:t>
            </w:r>
            <w:r w:rsidRPr="002E68E5">
              <w:rPr>
                <w:rFonts w:ascii="宋体" w:hAnsi="宋体" w:hint="eastAsia"/>
                <w:sz w:val="24"/>
              </w:rPr>
              <w:t>收放装置.</w:t>
            </w:r>
            <w:proofErr w:type="spellStart"/>
            <w:r w:rsidRPr="002E68E5">
              <w:rPr>
                <w:rFonts w:ascii="宋体" w:hAnsi="宋体" w:hint="eastAsia"/>
                <w:sz w:val="24"/>
              </w:rPr>
              <w:t>swPro</w:t>
            </w:r>
            <w:proofErr w:type="spellEnd"/>
            <w:r>
              <w:rPr>
                <w:rFonts w:ascii="宋体" w:hAnsi="宋体" w:hint="eastAsia"/>
                <w:sz w:val="24"/>
              </w:rPr>
              <w:t>”模型文件，点击“打开”；</w:t>
            </w:r>
          </w:p>
          <w:p w14:paraId="343DE90A" w14:textId="77777777" w:rsidR="007F57A4" w:rsidRDefault="007F57A4" w:rsidP="007F57A4">
            <w:pPr>
              <w:rPr>
                <w:rFonts w:ascii="宋体" w:hAnsi="宋体" w:hint="eastAsia"/>
                <w:sz w:val="24"/>
              </w:rPr>
            </w:pPr>
            <w:r>
              <w:rPr>
                <w:rFonts w:ascii="宋体" w:hAnsi="宋体" w:hint="eastAsia"/>
                <w:sz w:val="24"/>
              </w:rPr>
              <w:t>3、点击界面上方“测试性”》“测试性分析”，查看器件和连接点规模；</w:t>
            </w:r>
          </w:p>
          <w:p w14:paraId="4622012B" w14:textId="77777777" w:rsidR="007F57A4" w:rsidRDefault="007F57A4" w:rsidP="007F57A4">
            <w:pPr>
              <w:rPr>
                <w:rFonts w:ascii="宋体" w:hAnsi="宋体" w:hint="eastAsia"/>
                <w:sz w:val="24"/>
              </w:rPr>
            </w:pPr>
            <w:r>
              <w:rPr>
                <w:rFonts w:ascii="宋体" w:hAnsi="宋体" w:hint="eastAsia"/>
                <w:sz w:val="24"/>
              </w:rPr>
              <w:t>4、点击界面上方“测试性”》“故障诊断”；</w:t>
            </w:r>
          </w:p>
          <w:p w14:paraId="2193B4FA" w14:textId="77777777" w:rsidR="007F57A4" w:rsidRDefault="007F57A4" w:rsidP="007F57A4">
            <w:pPr>
              <w:rPr>
                <w:rFonts w:ascii="宋体" w:hAnsi="宋体" w:hint="eastAsia"/>
                <w:sz w:val="24"/>
              </w:rPr>
            </w:pPr>
            <w:r>
              <w:rPr>
                <w:rFonts w:ascii="宋体" w:hAnsi="宋体" w:hint="eastAsia"/>
                <w:sz w:val="24"/>
              </w:rPr>
              <w:t>5、选择“过载保护功能”，点击“开始诊断”，查看单步推理响应时间；</w:t>
            </w:r>
          </w:p>
          <w:p w14:paraId="3A9292F1" w14:textId="77777777" w:rsidR="007F57A4" w:rsidRDefault="007F57A4" w:rsidP="007F57A4">
            <w:pPr>
              <w:rPr>
                <w:rFonts w:ascii="宋体" w:hAnsi="宋体" w:hint="eastAsia"/>
                <w:sz w:val="24"/>
              </w:rPr>
            </w:pPr>
            <w:r>
              <w:rPr>
                <w:rFonts w:ascii="宋体" w:hAnsi="宋体" w:hint="eastAsia"/>
                <w:sz w:val="24"/>
              </w:rPr>
              <w:t>6、点击“是”，查看单步推理响应时间；</w:t>
            </w:r>
          </w:p>
          <w:p w14:paraId="241C0344" w14:textId="77777777" w:rsidR="007F57A4" w:rsidRDefault="007F57A4" w:rsidP="007F57A4">
            <w:pPr>
              <w:rPr>
                <w:rFonts w:ascii="宋体" w:hAnsi="宋体" w:hint="eastAsia"/>
                <w:sz w:val="24"/>
              </w:rPr>
            </w:pPr>
            <w:r>
              <w:rPr>
                <w:rFonts w:ascii="宋体" w:hAnsi="宋体" w:hint="eastAsia"/>
                <w:sz w:val="24"/>
              </w:rPr>
              <w:t>7、点击“是”，查看单步推理响应时间；</w:t>
            </w:r>
          </w:p>
          <w:p w14:paraId="61B607C4" w14:textId="77777777" w:rsidR="007F57A4" w:rsidRDefault="007F57A4" w:rsidP="007F57A4">
            <w:pPr>
              <w:rPr>
                <w:rFonts w:ascii="宋体" w:hAnsi="宋体" w:hint="eastAsia"/>
                <w:sz w:val="24"/>
              </w:rPr>
            </w:pPr>
            <w:r>
              <w:rPr>
                <w:rFonts w:ascii="宋体" w:hAnsi="宋体" w:hint="eastAsia"/>
                <w:sz w:val="24"/>
              </w:rPr>
              <w:t>8、点击“是”，查看单步推理响应时间；</w:t>
            </w:r>
          </w:p>
          <w:p w14:paraId="1F54CFA9" w14:textId="77777777" w:rsidR="007F57A4" w:rsidRDefault="007F57A4" w:rsidP="007F57A4">
            <w:pPr>
              <w:rPr>
                <w:rFonts w:ascii="宋体" w:hAnsi="宋体" w:hint="eastAsia"/>
                <w:sz w:val="24"/>
              </w:rPr>
            </w:pPr>
            <w:r>
              <w:rPr>
                <w:rFonts w:ascii="宋体" w:hAnsi="宋体" w:hint="eastAsia"/>
                <w:sz w:val="24"/>
              </w:rPr>
              <w:t>9、点击“是”，查看单步推理响应时间；</w:t>
            </w:r>
          </w:p>
          <w:p w14:paraId="13AF37A0" w14:textId="77777777" w:rsidR="007F57A4" w:rsidRDefault="007F57A4" w:rsidP="007F57A4">
            <w:pPr>
              <w:rPr>
                <w:rFonts w:ascii="宋体" w:hAnsi="宋体" w:hint="eastAsia"/>
                <w:sz w:val="24"/>
              </w:rPr>
            </w:pPr>
            <w:r>
              <w:rPr>
                <w:rFonts w:ascii="宋体" w:hAnsi="宋体" w:hint="eastAsia"/>
                <w:sz w:val="24"/>
              </w:rPr>
              <w:t>10、点击“否”；</w:t>
            </w:r>
          </w:p>
          <w:p w14:paraId="43F5B590" w14:textId="77777777" w:rsidR="007F57A4" w:rsidRPr="00A82845" w:rsidRDefault="007F57A4" w:rsidP="007F57A4">
            <w:pPr>
              <w:spacing w:before="100" w:after="100"/>
              <w:rPr>
                <w:sz w:val="24"/>
                <w:szCs w:val="24"/>
              </w:rPr>
            </w:pPr>
            <w:r>
              <w:rPr>
                <w:rFonts w:ascii="宋体" w:hAnsi="宋体" w:hint="eastAsia"/>
                <w:sz w:val="24"/>
              </w:rPr>
              <w:t>11、重复步骤4-10四次，查看第一步“开始诊断”、第二步“是”、第三步“是”、第四步“是”、第五步“是”五次的平均单步推理响应时间是否小于1秒。</w:t>
            </w:r>
          </w:p>
        </w:tc>
      </w:tr>
      <w:tr w:rsidR="007F57A4" w14:paraId="5450128E" w14:textId="77777777">
        <w:trPr>
          <w:trHeight w:val="454"/>
        </w:trPr>
        <w:tc>
          <w:tcPr>
            <w:tcW w:w="442" w:type="pct"/>
            <w:vAlign w:val="center"/>
          </w:tcPr>
          <w:p w14:paraId="61AB2EDF" w14:textId="77777777" w:rsidR="007F57A4" w:rsidRDefault="007F57A4">
            <w:pPr>
              <w:pStyle w:val="afffff"/>
              <w:numPr>
                <w:ilvl w:val="0"/>
                <w:numId w:val="14"/>
              </w:numPr>
              <w:spacing w:before="100" w:after="100" w:line="240" w:lineRule="auto"/>
              <w:ind w:left="0" w:firstLine="0"/>
              <w:jc w:val="center"/>
              <w:rPr>
                <w:sz w:val="24"/>
                <w:szCs w:val="24"/>
                <w:lang w:eastAsia="zh-CN"/>
              </w:rPr>
            </w:pPr>
          </w:p>
        </w:tc>
        <w:tc>
          <w:tcPr>
            <w:tcW w:w="914" w:type="pct"/>
            <w:vAlign w:val="center"/>
          </w:tcPr>
          <w:p w14:paraId="7F3209AF" w14:textId="77777777" w:rsidR="007F57A4" w:rsidRPr="00A82845" w:rsidRDefault="007F57A4">
            <w:pPr>
              <w:spacing w:before="100" w:after="100"/>
              <w:jc w:val="center"/>
              <w:rPr>
                <w:sz w:val="24"/>
                <w:szCs w:val="24"/>
              </w:rPr>
            </w:pPr>
            <w:r w:rsidRPr="007F57A4">
              <w:rPr>
                <w:rFonts w:hint="eastAsia"/>
                <w:sz w:val="24"/>
                <w:szCs w:val="24"/>
              </w:rPr>
              <w:t>释放回收系统（收放装置）导引机构展开功能交互式引导测试单步推理响应时间</w:t>
            </w:r>
          </w:p>
        </w:tc>
        <w:tc>
          <w:tcPr>
            <w:tcW w:w="3644" w:type="pct"/>
            <w:vAlign w:val="center"/>
          </w:tcPr>
          <w:p w14:paraId="3DAA7543" w14:textId="77777777" w:rsidR="007F57A4" w:rsidRPr="005A12B5" w:rsidRDefault="007F57A4" w:rsidP="007F57A4">
            <w:pPr>
              <w:rPr>
                <w:rFonts w:ascii="宋体" w:hAnsi="宋体" w:hint="eastAsia"/>
                <w:sz w:val="24"/>
              </w:rPr>
            </w:pPr>
            <w:r w:rsidRPr="005A12B5">
              <w:rPr>
                <w:rFonts w:ascii="宋体" w:hAnsi="宋体" w:hint="eastAsia"/>
                <w:sz w:val="24"/>
              </w:rPr>
              <w:t>1、在界面上依次点击“项目管理”》“打开项目”；</w:t>
            </w:r>
          </w:p>
          <w:p w14:paraId="4F615A63" w14:textId="77777777" w:rsidR="007F57A4" w:rsidRPr="005A12B5" w:rsidRDefault="007F57A4" w:rsidP="007F57A4">
            <w:pPr>
              <w:rPr>
                <w:rFonts w:ascii="宋体" w:hAnsi="宋体" w:hint="eastAsia"/>
                <w:sz w:val="24"/>
              </w:rPr>
            </w:pPr>
            <w:r w:rsidRPr="005A12B5">
              <w:rPr>
                <w:rFonts w:ascii="宋体" w:hAnsi="宋体" w:hint="eastAsia"/>
                <w:sz w:val="24"/>
              </w:rPr>
              <w:t>2、选择</w:t>
            </w:r>
            <w:r>
              <w:rPr>
                <w:rFonts w:ascii="宋体" w:hAnsi="宋体" w:hint="eastAsia"/>
                <w:sz w:val="24"/>
              </w:rPr>
              <w:t>“</w:t>
            </w:r>
            <w:r w:rsidRPr="002E68E5">
              <w:rPr>
                <w:rFonts w:ascii="宋体" w:hAnsi="宋体" w:hint="eastAsia"/>
                <w:sz w:val="24"/>
              </w:rPr>
              <w:t>收放装置.</w:t>
            </w:r>
            <w:proofErr w:type="spellStart"/>
            <w:r w:rsidRPr="002E68E5">
              <w:rPr>
                <w:rFonts w:ascii="宋体" w:hAnsi="宋体" w:hint="eastAsia"/>
                <w:sz w:val="24"/>
              </w:rPr>
              <w:t>swPro</w:t>
            </w:r>
            <w:proofErr w:type="spellEnd"/>
            <w:r>
              <w:rPr>
                <w:rFonts w:ascii="宋体" w:hAnsi="宋体" w:hint="eastAsia"/>
                <w:sz w:val="24"/>
              </w:rPr>
              <w:t>”模型文件，点击“打开”；</w:t>
            </w:r>
          </w:p>
          <w:p w14:paraId="64D57A01" w14:textId="77777777" w:rsidR="007F57A4" w:rsidRDefault="007F57A4" w:rsidP="007F57A4">
            <w:pPr>
              <w:rPr>
                <w:rFonts w:ascii="宋体" w:hAnsi="宋体" w:hint="eastAsia"/>
                <w:sz w:val="24"/>
              </w:rPr>
            </w:pPr>
            <w:r>
              <w:rPr>
                <w:rFonts w:ascii="宋体" w:hAnsi="宋体" w:hint="eastAsia"/>
                <w:sz w:val="24"/>
              </w:rPr>
              <w:t>3、点击界面上方“测试性”》“测试性分析”，查看器件和连接点规模；</w:t>
            </w:r>
          </w:p>
          <w:p w14:paraId="6CB663BC" w14:textId="77777777" w:rsidR="007F57A4" w:rsidRDefault="007F57A4" w:rsidP="007F57A4">
            <w:pPr>
              <w:rPr>
                <w:rFonts w:ascii="宋体" w:hAnsi="宋体" w:hint="eastAsia"/>
                <w:sz w:val="24"/>
              </w:rPr>
            </w:pPr>
            <w:r>
              <w:rPr>
                <w:rFonts w:ascii="宋体" w:hAnsi="宋体" w:hint="eastAsia"/>
                <w:sz w:val="24"/>
              </w:rPr>
              <w:t>4、点击界面上方“测试性”》“故障诊断”；</w:t>
            </w:r>
          </w:p>
          <w:p w14:paraId="2C1D084D" w14:textId="77777777" w:rsidR="007F57A4" w:rsidRDefault="007F57A4" w:rsidP="007F57A4">
            <w:pPr>
              <w:rPr>
                <w:rFonts w:ascii="宋体" w:hAnsi="宋体" w:hint="eastAsia"/>
                <w:sz w:val="24"/>
              </w:rPr>
            </w:pPr>
            <w:r>
              <w:rPr>
                <w:rFonts w:ascii="宋体" w:hAnsi="宋体" w:hint="eastAsia"/>
                <w:sz w:val="24"/>
              </w:rPr>
              <w:t>5、选择“导引机构展开功能”，点击“开始诊断”，查看单步推理响应时间；</w:t>
            </w:r>
          </w:p>
          <w:p w14:paraId="70D4461D" w14:textId="77777777" w:rsidR="007F57A4" w:rsidRDefault="007F57A4" w:rsidP="007F57A4">
            <w:pPr>
              <w:rPr>
                <w:rFonts w:ascii="宋体" w:hAnsi="宋体" w:hint="eastAsia"/>
                <w:sz w:val="24"/>
              </w:rPr>
            </w:pPr>
            <w:r>
              <w:rPr>
                <w:rFonts w:ascii="宋体" w:hAnsi="宋体" w:hint="eastAsia"/>
                <w:sz w:val="24"/>
              </w:rPr>
              <w:t>6、点击“是”，查看单步推理响应时间；</w:t>
            </w:r>
          </w:p>
          <w:p w14:paraId="1A92C611" w14:textId="77777777" w:rsidR="007F57A4" w:rsidRDefault="007F57A4" w:rsidP="007F57A4">
            <w:pPr>
              <w:rPr>
                <w:rFonts w:ascii="宋体" w:hAnsi="宋体" w:hint="eastAsia"/>
                <w:sz w:val="24"/>
              </w:rPr>
            </w:pPr>
            <w:r>
              <w:rPr>
                <w:rFonts w:ascii="宋体" w:hAnsi="宋体" w:hint="eastAsia"/>
                <w:sz w:val="24"/>
              </w:rPr>
              <w:t>7、点击“是”，查看单步推理响应时间；</w:t>
            </w:r>
          </w:p>
          <w:p w14:paraId="0BC533A6" w14:textId="77777777" w:rsidR="007F57A4" w:rsidRDefault="007F57A4" w:rsidP="007F57A4">
            <w:pPr>
              <w:rPr>
                <w:rFonts w:ascii="宋体" w:hAnsi="宋体" w:hint="eastAsia"/>
                <w:sz w:val="24"/>
              </w:rPr>
            </w:pPr>
            <w:r>
              <w:rPr>
                <w:rFonts w:ascii="宋体" w:hAnsi="宋体" w:hint="eastAsia"/>
                <w:sz w:val="24"/>
              </w:rPr>
              <w:t>8、点击“是”，查看单步推理响应时间；</w:t>
            </w:r>
          </w:p>
          <w:p w14:paraId="275B26FF" w14:textId="77777777" w:rsidR="007F57A4" w:rsidRDefault="007F57A4" w:rsidP="007F57A4">
            <w:pPr>
              <w:rPr>
                <w:rFonts w:ascii="宋体" w:hAnsi="宋体" w:hint="eastAsia"/>
                <w:sz w:val="24"/>
              </w:rPr>
            </w:pPr>
            <w:r>
              <w:rPr>
                <w:rFonts w:ascii="宋体" w:hAnsi="宋体" w:hint="eastAsia"/>
                <w:sz w:val="24"/>
              </w:rPr>
              <w:t>9、点击“是”，查看单步推理响应时间；</w:t>
            </w:r>
          </w:p>
          <w:p w14:paraId="6EF3C73F" w14:textId="77777777" w:rsidR="007F57A4" w:rsidRDefault="007F57A4" w:rsidP="007F57A4">
            <w:pPr>
              <w:rPr>
                <w:rFonts w:ascii="宋体" w:hAnsi="宋体" w:hint="eastAsia"/>
                <w:sz w:val="24"/>
              </w:rPr>
            </w:pPr>
            <w:r>
              <w:rPr>
                <w:rFonts w:ascii="宋体" w:hAnsi="宋体" w:hint="eastAsia"/>
                <w:sz w:val="24"/>
              </w:rPr>
              <w:t>10、点击“否”；</w:t>
            </w:r>
          </w:p>
          <w:p w14:paraId="192FA816" w14:textId="77777777" w:rsidR="007F57A4" w:rsidRPr="00A82845" w:rsidRDefault="007F57A4" w:rsidP="007F57A4">
            <w:pPr>
              <w:spacing w:before="100" w:after="100"/>
              <w:rPr>
                <w:sz w:val="24"/>
                <w:szCs w:val="24"/>
              </w:rPr>
            </w:pPr>
            <w:r>
              <w:rPr>
                <w:rFonts w:ascii="宋体" w:hAnsi="宋体" w:hint="eastAsia"/>
                <w:sz w:val="24"/>
              </w:rPr>
              <w:t>11、重复步骤4-10四次，查看第一步“开始诊断”、第二步“是”、第三步“是”、第四步“是”、第五步“是”五次的平均单步推理响应时间是否小于1秒。</w:t>
            </w:r>
          </w:p>
        </w:tc>
      </w:tr>
      <w:tr w:rsidR="007F57A4" w14:paraId="04A6E5BF" w14:textId="77777777">
        <w:trPr>
          <w:trHeight w:val="454"/>
        </w:trPr>
        <w:tc>
          <w:tcPr>
            <w:tcW w:w="442" w:type="pct"/>
            <w:vAlign w:val="center"/>
          </w:tcPr>
          <w:p w14:paraId="1EE4C521" w14:textId="77777777" w:rsidR="007F57A4" w:rsidRDefault="007F57A4">
            <w:pPr>
              <w:pStyle w:val="afffff"/>
              <w:numPr>
                <w:ilvl w:val="0"/>
                <w:numId w:val="14"/>
              </w:numPr>
              <w:spacing w:before="100" w:after="100" w:line="240" w:lineRule="auto"/>
              <w:ind w:left="0" w:firstLine="0"/>
              <w:jc w:val="center"/>
              <w:rPr>
                <w:sz w:val="24"/>
                <w:szCs w:val="24"/>
                <w:lang w:eastAsia="zh-CN"/>
              </w:rPr>
            </w:pPr>
          </w:p>
        </w:tc>
        <w:tc>
          <w:tcPr>
            <w:tcW w:w="914" w:type="pct"/>
            <w:vAlign w:val="center"/>
          </w:tcPr>
          <w:p w14:paraId="496B39E9" w14:textId="77777777" w:rsidR="007F57A4" w:rsidRPr="00A82845" w:rsidRDefault="007F57A4">
            <w:pPr>
              <w:spacing w:before="100" w:after="100"/>
              <w:jc w:val="center"/>
              <w:rPr>
                <w:sz w:val="24"/>
                <w:szCs w:val="24"/>
              </w:rPr>
            </w:pPr>
            <w:r w:rsidRPr="007F57A4">
              <w:rPr>
                <w:rFonts w:hint="eastAsia"/>
                <w:sz w:val="24"/>
                <w:szCs w:val="24"/>
              </w:rPr>
              <w:t>释放回收系统（收放装置）拖体入水检测功能交互式引导测试单步推理响应时间</w:t>
            </w:r>
          </w:p>
        </w:tc>
        <w:tc>
          <w:tcPr>
            <w:tcW w:w="3644" w:type="pct"/>
            <w:vAlign w:val="center"/>
          </w:tcPr>
          <w:p w14:paraId="31997EF4" w14:textId="77777777" w:rsidR="007F57A4" w:rsidRPr="005A12B5" w:rsidRDefault="007F57A4" w:rsidP="007F57A4">
            <w:pPr>
              <w:rPr>
                <w:rFonts w:ascii="宋体" w:hAnsi="宋体" w:hint="eastAsia"/>
                <w:sz w:val="24"/>
              </w:rPr>
            </w:pPr>
            <w:r w:rsidRPr="005A12B5">
              <w:rPr>
                <w:rFonts w:ascii="宋体" w:hAnsi="宋体" w:hint="eastAsia"/>
                <w:sz w:val="24"/>
              </w:rPr>
              <w:t>1、在界面上依次点击“项目管理”》“打开项目”；</w:t>
            </w:r>
          </w:p>
          <w:p w14:paraId="68A83247" w14:textId="77777777" w:rsidR="007F57A4" w:rsidRPr="005A12B5" w:rsidRDefault="007F57A4" w:rsidP="007F57A4">
            <w:pPr>
              <w:rPr>
                <w:rFonts w:ascii="宋体" w:hAnsi="宋体" w:hint="eastAsia"/>
                <w:sz w:val="24"/>
              </w:rPr>
            </w:pPr>
            <w:r w:rsidRPr="005A12B5">
              <w:rPr>
                <w:rFonts w:ascii="宋体" w:hAnsi="宋体" w:hint="eastAsia"/>
                <w:sz w:val="24"/>
              </w:rPr>
              <w:t>2、选择</w:t>
            </w:r>
            <w:r>
              <w:rPr>
                <w:rFonts w:ascii="宋体" w:hAnsi="宋体" w:hint="eastAsia"/>
                <w:sz w:val="24"/>
              </w:rPr>
              <w:t>“</w:t>
            </w:r>
            <w:r w:rsidRPr="002E68E5">
              <w:rPr>
                <w:rFonts w:ascii="宋体" w:hAnsi="宋体" w:hint="eastAsia"/>
                <w:sz w:val="24"/>
              </w:rPr>
              <w:t>收放装置.</w:t>
            </w:r>
            <w:proofErr w:type="spellStart"/>
            <w:r w:rsidRPr="002E68E5">
              <w:rPr>
                <w:rFonts w:ascii="宋体" w:hAnsi="宋体" w:hint="eastAsia"/>
                <w:sz w:val="24"/>
              </w:rPr>
              <w:t>swPro</w:t>
            </w:r>
            <w:proofErr w:type="spellEnd"/>
            <w:r>
              <w:rPr>
                <w:rFonts w:ascii="宋体" w:hAnsi="宋体" w:hint="eastAsia"/>
                <w:sz w:val="24"/>
              </w:rPr>
              <w:t>”模型文件，点击“打开”；</w:t>
            </w:r>
          </w:p>
          <w:p w14:paraId="179DAD41" w14:textId="77777777" w:rsidR="007F57A4" w:rsidRDefault="007F57A4" w:rsidP="007F57A4">
            <w:pPr>
              <w:rPr>
                <w:rFonts w:ascii="宋体" w:hAnsi="宋体" w:hint="eastAsia"/>
                <w:sz w:val="24"/>
              </w:rPr>
            </w:pPr>
            <w:r>
              <w:rPr>
                <w:rFonts w:ascii="宋体" w:hAnsi="宋体" w:hint="eastAsia"/>
                <w:sz w:val="24"/>
              </w:rPr>
              <w:t>3、点击界面上方“测试性”》“测试性分析”，查看器件和连接点规模；</w:t>
            </w:r>
          </w:p>
          <w:p w14:paraId="170C59D4" w14:textId="77777777" w:rsidR="007F57A4" w:rsidRDefault="007F57A4" w:rsidP="007F57A4">
            <w:pPr>
              <w:rPr>
                <w:rFonts w:ascii="宋体" w:hAnsi="宋体" w:hint="eastAsia"/>
                <w:sz w:val="24"/>
              </w:rPr>
            </w:pPr>
            <w:r>
              <w:rPr>
                <w:rFonts w:ascii="宋体" w:hAnsi="宋体" w:hint="eastAsia"/>
                <w:sz w:val="24"/>
              </w:rPr>
              <w:t>4、点击界面上方“测试性”》“故障诊断”；</w:t>
            </w:r>
          </w:p>
          <w:p w14:paraId="4FDECADE" w14:textId="77777777" w:rsidR="007F57A4" w:rsidRDefault="007F57A4" w:rsidP="007F57A4">
            <w:pPr>
              <w:rPr>
                <w:rFonts w:ascii="宋体" w:hAnsi="宋体" w:hint="eastAsia"/>
                <w:sz w:val="24"/>
              </w:rPr>
            </w:pPr>
            <w:r>
              <w:rPr>
                <w:rFonts w:ascii="宋体" w:hAnsi="宋体" w:hint="eastAsia"/>
                <w:sz w:val="24"/>
              </w:rPr>
              <w:t>5、选择“拖体入水检测功能”，点击“开始诊断”，查看单步推理响应时间；</w:t>
            </w:r>
          </w:p>
          <w:p w14:paraId="311990F9" w14:textId="77777777" w:rsidR="007F57A4" w:rsidRDefault="007F57A4" w:rsidP="007F57A4">
            <w:pPr>
              <w:rPr>
                <w:rFonts w:ascii="宋体" w:hAnsi="宋体" w:hint="eastAsia"/>
                <w:sz w:val="24"/>
              </w:rPr>
            </w:pPr>
            <w:r>
              <w:rPr>
                <w:rFonts w:ascii="宋体" w:hAnsi="宋体" w:hint="eastAsia"/>
                <w:sz w:val="24"/>
              </w:rPr>
              <w:t>6、点击“是”，查看单步推理响应时间；</w:t>
            </w:r>
          </w:p>
          <w:p w14:paraId="3CDB70A1" w14:textId="77777777" w:rsidR="007F57A4" w:rsidRDefault="007F57A4" w:rsidP="007F57A4">
            <w:pPr>
              <w:rPr>
                <w:rFonts w:ascii="宋体" w:hAnsi="宋体" w:hint="eastAsia"/>
                <w:sz w:val="24"/>
              </w:rPr>
            </w:pPr>
            <w:r>
              <w:rPr>
                <w:rFonts w:ascii="宋体" w:hAnsi="宋体" w:hint="eastAsia"/>
                <w:sz w:val="24"/>
              </w:rPr>
              <w:t>7、点击“是”，查看单步推理响应时间；</w:t>
            </w:r>
          </w:p>
          <w:p w14:paraId="497CB7F7" w14:textId="77777777" w:rsidR="007F57A4" w:rsidRDefault="007F57A4" w:rsidP="007F57A4">
            <w:pPr>
              <w:rPr>
                <w:rFonts w:ascii="宋体" w:hAnsi="宋体" w:hint="eastAsia"/>
                <w:sz w:val="24"/>
              </w:rPr>
            </w:pPr>
            <w:r>
              <w:rPr>
                <w:rFonts w:ascii="宋体" w:hAnsi="宋体" w:hint="eastAsia"/>
                <w:sz w:val="24"/>
              </w:rPr>
              <w:lastRenderedPageBreak/>
              <w:t>8、点击“是”，查看单步推理响应时间；</w:t>
            </w:r>
          </w:p>
          <w:p w14:paraId="50AA52A6" w14:textId="77777777" w:rsidR="007F57A4" w:rsidRDefault="007F57A4" w:rsidP="007F57A4">
            <w:pPr>
              <w:rPr>
                <w:rFonts w:ascii="宋体" w:hAnsi="宋体" w:hint="eastAsia"/>
                <w:sz w:val="24"/>
              </w:rPr>
            </w:pPr>
            <w:r>
              <w:rPr>
                <w:rFonts w:ascii="宋体" w:hAnsi="宋体" w:hint="eastAsia"/>
                <w:sz w:val="24"/>
              </w:rPr>
              <w:t>9、点击“是”，查看单步推理响应时间；</w:t>
            </w:r>
          </w:p>
          <w:p w14:paraId="313194EE" w14:textId="77777777" w:rsidR="007F57A4" w:rsidRPr="003D6A39" w:rsidRDefault="007F57A4" w:rsidP="007F57A4">
            <w:pPr>
              <w:rPr>
                <w:rFonts w:ascii="宋体" w:hAnsi="宋体" w:hint="eastAsia"/>
                <w:sz w:val="24"/>
              </w:rPr>
            </w:pPr>
            <w:r>
              <w:rPr>
                <w:rFonts w:ascii="宋体" w:hAnsi="宋体" w:hint="eastAsia"/>
                <w:sz w:val="24"/>
              </w:rPr>
              <w:t>10、点击“是”，查看单步推理响应时间；</w:t>
            </w:r>
          </w:p>
          <w:p w14:paraId="562B3425" w14:textId="77777777" w:rsidR="007F57A4" w:rsidRDefault="007F57A4" w:rsidP="007F57A4">
            <w:pPr>
              <w:rPr>
                <w:rFonts w:ascii="宋体" w:hAnsi="宋体" w:hint="eastAsia"/>
                <w:sz w:val="24"/>
              </w:rPr>
            </w:pPr>
            <w:r>
              <w:rPr>
                <w:rFonts w:ascii="宋体" w:hAnsi="宋体" w:hint="eastAsia"/>
                <w:sz w:val="24"/>
              </w:rPr>
              <w:t>11、点击“否”；</w:t>
            </w:r>
          </w:p>
          <w:p w14:paraId="527C466F" w14:textId="77777777" w:rsidR="007F57A4" w:rsidRPr="00A82845" w:rsidRDefault="007F57A4" w:rsidP="007F57A4">
            <w:pPr>
              <w:spacing w:before="100" w:after="100"/>
              <w:rPr>
                <w:sz w:val="24"/>
                <w:szCs w:val="24"/>
              </w:rPr>
            </w:pPr>
            <w:r>
              <w:rPr>
                <w:rFonts w:ascii="宋体" w:hAnsi="宋体" w:hint="eastAsia"/>
                <w:sz w:val="24"/>
              </w:rPr>
              <w:t>12、重复步骤4-10四次，查看第一步“开始诊断”、第二步“是”、第三步“是”、第四步“是”、第五步“是”五次的平均单步推理响应时间是否小于1秒。</w:t>
            </w:r>
          </w:p>
        </w:tc>
      </w:tr>
      <w:tr w:rsidR="007F57A4" w14:paraId="1647C0C6" w14:textId="77777777">
        <w:trPr>
          <w:trHeight w:val="454"/>
        </w:trPr>
        <w:tc>
          <w:tcPr>
            <w:tcW w:w="442" w:type="pct"/>
            <w:vAlign w:val="center"/>
          </w:tcPr>
          <w:p w14:paraId="11C88690" w14:textId="77777777" w:rsidR="007F57A4" w:rsidRDefault="007F57A4">
            <w:pPr>
              <w:pStyle w:val="afffff"/>
              <w:numPr>
                <w:ilvl w:val="0"/>
                <w:numId w:val="14"/>
              </w:numPr>
              <w:spacing w:before="100" w:after="100" w:line="240" w:lineRule="auto"/>
              <w:ind w:left="0" w:firstLine="0"/>
              <w:jc w:val="center"/>
              <w:rPr>
                <w:sz w:val="24"/>
                <w:szCs w:val="24"/>
                <w:lang w:eastAsia="zh-CN"/>
              </w:rPr>
            </w:pPr>
          </w:p>
        </w:tc>
        <w:tc>
          <w:tcPr>
            <w:tcW w:w="914" w:type="pct"/>
            <w:vAlign w:val="center"/>
          </w:tcPr>
          <w:p w14:paraId="54DF024D" w14:textId="77777777" w:rsidR="007F57A4" w:rsidRPr="00A82845" w:rsidRDefault="007F57A4">
            <w:pPr>
              <w:spacing w:before="100" w:after="100"/>
              <w:jc w:val="center"/>
              <w:rPr>
                <w:sz w:val="24"/>
                <w:szCs w:val="24"/>
              </w:rPr>
            </w:pPr>
            <w:r w:rsidRPr="007F57A4">
              <w:rPr>
                <w:rFonts w:hint="eastAsia"/>
                <w:sz w:val="24"/>
                <w:szCs w:val="24"/>
              </w:rPr>
              <w:t>集中油源动力系统液压泵站启动功能交互式引导测试单步推理响应时间</w:t>
            </w:r>
          </w:p>
        </w:tc>
        <w:tc>
          <w:tcPr>
            <w:tcW w:w="3644" w:type="pct"/>
            <w:vAlign w:val="center"/>
          </w:tcPr>
          <w:p w14:paraId="0A682276" w14:textId="77777777" w:rsidR="007F57A4" w:rsidRPr="005A12B5" w:rsidRDefault="007F57A4" w:rsidP="007F57A4">
            <w:pPr>
              <w:rPr>
                <w:rFonts w:ascii="宋体" w:hAnsi="宋体" w:hint="eastAsia"/>
                <w:sz w:val="24"/>
              </w:rPr>
            </w:pPr>
            <w:r w:rsidRPr="005A12B5">
              <w:rPr>
                <w:rFonts w:ascii="宋体" w:hAnsi="宋体" w:hint="eastAsia"/>
                <w:sz w:val="24"/>
              </w:rPr>
              <w:t>1、在界面上依次点击“项目管理”》“打开项目”；</w:t>
            </w:r>
          </w:p>
          <w:p w14:paraId="57FEBE37" w14:textId="77777777" w:rsidR="007F57A4" w:rsidRPr="005A12B5" w:rsidRDefault="007F57A4" w:rsidP="007F57A4">
            <w:pPr>
              <w:rPr>
                <w:rFonts w:ascii="宋体" w:hAnsi="宋体" w:hint="eastAsia"/>
                <w:sz w:val="24"/>
              </w:rPr>
            </w:pPr>
            <w:r w:rsidRPr="005A12B5">
              <w:rPr>
                <w:rFonts w:ascii="宋体" w:hAnsi="宋体" w:hint="eastAsia"/>
                <w:sz w:val="24"/>
              </w:rPr>
              <w:t>2、选择</w:t>
            </w:r>
            <w:r>
              <w:rPr>
                <w:rFonts w:ascii="宋体" w:hAnsi="宋体" w:hint="eastAsia"/>
                <w:sz w:val="24"/>
              </w:rPr>
              <w:t>“集中油源动力系统</w:t>
            </w:r>
            <w:r w:rsidRPr="002E68E5">
              <w:rPr>
                <w:rFonts w:ascii="宋体" w:hAnsi="宋体" w:hint="eastAsia"/>
                <w:sz w:val="24"/>
              </w:rPr>
              <w:t>.</w:t>
            </w:r>
            <w:proofErr w:type="spellStart"/>
            <w:r w:rsidRPr="002E68E5">
              <w:rPr>
                <w:rFonts w:ascii="宋体" w:hAnsi="宋体" w:hint="eastAsia"/>
                <w:sz w:val="24"/>
              </w:rPr>
              <w:t>swPro</w:t>
            </w:r>
            <w:proofErr w:type="spellEnd"/>
            <w:r>
              <w:rPr>
                <w:rFonts w:ascii="宋体" w:hAnsi="宋体" w:hint="eastAsia"/>
                <w:sz w:val="24"/>
              </w:rPr>
              <w:t>”模型文件，点击“打开”；</w:t>
            </w:r>
          </w:p>
          <w:p w14:paraId="62D42A68" w14:textId="77777777" w:rsidR="007F57A4" w:rsidRDefault="007F57A4" w:rsidP="007F57A4">
            <w:pPr>
              <w:rPr>
                <w:rFonts w:ascii="宋体" w:hAnsi="宋体" w:hint="eastAsia"/>
                <w:sz w:val="24"/>
              </w:rPr>
            </w:pPr>
            <w:r>
              <w:rPr>
                <w:rFonts w:ascii="宋体" w:hAnsi="宋体" w:hint="eastAsia"/>
                <w:sz w:val="24"/>
              </w:rPr>
              <w:t>3、点击界面上方“测试性”》“测试性分析”，查看器件和连接点规模；</w:t>
            </w:r>
          </w:p>
          <w:p w14:paraId="006BBD3D" w14:textId="77777777" w:rsidR="007F57A4" w:rsidRDefault="007F57A4" w:rsidP="007F57A4">
            <w:pPr>
              <w:rPr>
                <w:rFonts w:ascii="宋体" w:hAnsi="宋体" w:hint="eastAsia"/>
                <w:sz w:val="24"/>
              </w:rPr>
            </w:pPr>
            <w:r>
              <w:rPr>
                <w:rFonts w:ascii="宋体" w:hAnsi="宋体" w:hint="eastAsia"/>
                <w:sz w:val="24"/>
              </w:rPr>
              <w:t>4、点击界面上方“测试性”》“故障诊断”；</w:t>
            </w:r>
          </w:p>
          <w:p w14:paraId="40477E63" w14:textId="77777777" w:rsidR="007F57A4" w:rsidRDefault="007F57A4" w:rsidP="007F57A4">
            <w:pPr>
              <w:rPr>
                <w:rFonts w:ascii="宋体" w:hAnsi="宋体" w:hint="eastAsia"/>
                <w:sz w:val="24"/>
              </w:rPr>
            </w:pPr>
            <w:r>
              <w:rPr>
                <w:rFonts w:ascii="宋体" w:hAnsi="宋体" w:hint="eastAsia"/>
                <w:sz w:val="24"/>
              </w:rPr>
              <w:t>5、选择“液压泵站启动功能”，点击“开始诊断”，查看单步推理响应时间；</w:t>
            </w:r>
          </w:p>
          <w:p w14:paraId="11C882C5" w14:textId="77777777" w:rsidR="007F57A4" w:rsidRDefault="007F57A4" w:rsidP="007F57A4">
            <w:pPr>
              <w:rPr>
                <w:rFonts w:ascii="宋体" w:hAnsi="宋体" w:hint="eastAsia"/>
                <w:sz w:val="24"/>
              </w:rPr>
            </w:pPr>
            <w:r>
              <w:rPr>
                <w:rFonts w:ascii="宋体" w:hAnsi="宋体" w:hint="eastAsia"/>
                <w:sz w:val="24"/>
              </w:rPr>
              <w:t>6、点击“电压正常”，查看单步推理响应时间；</w:t>
            </w:r>
          </w:p>
          <w:p w14:paraId="544D8699" w14:textId="77777777" w:rsidR="007F57A4" w:rsidRDefault="007F57A4" w:rsidP="007F57A4">
            <w:pPr>
              <w:rPr>
                <w:rFonts w:ascii="宋体" w:hAnsi="宋体" w:hint="eastAsia"/>
                <w:sz w:val="24"/>
              </w:rPr>
            </w:pPr>
            <w:r>
              <w:rPr>
                <w:rFonts w:ascii="宋体" w:hAnsi="宋体" w:hint="eastAsia"/>
                <w:sz w:val="24"/>
              </w:rPr>
              <w:t>7、点击“电压正常”，查看单步推理响应时间；</w:t>
            </w:r>
          </w:p>
          <w:p w14:paraId="3D317CEA" w14:textId="77777777" w:rsidR="007F57A4" w:rsidRDefault="007F57A4" w:rsidP="007F57A4">
            <w:pPr>
              <w:rPr>
                <w:rFonts w:ascii="宋体" w:hAnsi="宋体" w:hint="eastAsia"/>
                <w:sz w:val="24"/>
              </w:rPr>
            </w:pPr>
            <w:r>
              <w:rPr>
                <w:rFonts w:ascii="宋体" w:hAnsi="宋体" w:hint="eastAsia"/>
                <w:sz w:val="24"/>
              </w:rPr>
              <w:t>8、点击“指示正常”，查看单步推理响应时间；</w:t>
            </w:r>
          </w:p>
          <w:p w14:paraId="2E91F4FA" w14:textId="77777777" w:rsidR="007F57A4" w:rsidRDefault="007F57A4" w:rsidP="007F57A4">
            <w:pPr>
              <w:rPr>
                <w:rFonts w:ascii="宋体" w:hAnsi="宋体" w:hint="eastAsia"/>
                <w:sz w:val="24"/>
              </w:rPr>
            </w:pPr>
            <w:r>
              <w:rPr>
                <w:rFonts w:ascii="宋体" w:hAnsi="宋体" w:hint="eastAsia"/>
                <w:sz w:val="24"/>
              </w:rPr>
              <w:t>9、点击“通讯正常”，查看单步推理响应时间；</w:t>
            </w:r>
          </w:p>
          <w:p w14:paraId="306FD7BD" w14:textId="77777777" w:rsidR="007F57A4" w:rsidRDefault="007F57A4" w:rsidP="007F57A4">
            <w:pPr>
              <w:rPr>
                <w:rFonts w:ascii="宋体" w:hAnsi="宋体" w:hint="eastAsia"/>
                <w:sz w:val="24"/>
              </w:rPr>
            </w:pPr>
            <w:r>
              <w:rPr>
                <w:rFonts w:ascii="宋体" w:hAnsi="宋体" w:hint="eastAsia"/>
                <w:sz w:val="24"/>
              </w:rPr>
              <w:t>10、点击“无输出”；</w:t>
            </w:r>
          </w:p>
          <w:p w14:paraId="4DB43AFC" w14:textId="77777777" w:rsidR="007F57A4" w:rsidRPr="00A82845" w:rsidRDefault="007F57A4" w:rsidP="007F57A4">
            <w:pPr>
              <w:spacing w:before="100" w:after="100"/>
              <w:rPr>
                <w:sz w:val="24"/>
                <w:szCs w:val="24"/>
              </w:rPr>
            </w:pPr>
            <w:r>
              <w:rPr>
                <w:rFonts w:ascii="宋体" w:hAnsi="宋体" w:hint="eastAsia"/>
                <w:sz w:val="24"/>
              </w:rPr>
              <w:t>11、重复步骤4-10四次，查看第一步“开始诊断”、第二步“电压正常”、第三步“电压正常”、第四步“指示正常”、第五步“通讯正常”五次的平均单步推理响应时间是否小于1秒。</w:t>
            </w:r>
          </w:p>
        </w:tc>
      </w:tr>
      <w:tr w:rsidR="007F57A4" w14:paraId="02B4432C" w14:textId="77777777">
        <w:trPr>
          <w:trHeight w:val="454"/>
        </w:trPr>
        <w:tc>
          <w:tcPr>
            <w:tcW w:w="442" w:type="pct"/>
            <w:vAlign w:val="center"/>
          </w:tcPr>
          <w:p w14:paraId="59BB1CA2" w14:textId="77777777" w:rsidR="007F57A4" w:rsidRDefault="007F57A4">
            <w:pPr>
              <w:pStyle w:val="afffff"/>
              <w:numPr>
                <w:ilvl w:val="0"/>
                <w:numId w:val="14"/>
              </w:numPr>
              <w:spacing w:before="100" w:after="100" w:line="240" w:lineRule="auto"/>
              <w:ind w:left="0" w:firstLine="0"/>
              <w:jc w:val="center"/>
              <w:rPr>
                <w:sz w:val="24"/>
                <w:szCs w:val="24"/>
                <w:lang w:eastAsia="zh-CN"/>
              </w:rPr>
            </w:pPr>
          </w:p>
        </w:tc>
        <w:tc>
          <w:tcPr>
            <w:tcW w:w="914" w:type="pct"/>
            <w:vAlign w:val="center"/>
          </w:tcPr>
          <w:p w14:paraId="7A464F3C" w14:textId="77777777" w:rsidR="007F57A4" w:rsidRPr="00A82845" w:rsidRDefault="007F57A4">
            <w:pPr>
              <w:spacing w:before="100" w:after="100"/>
              <w:jc w:val="center"/>
              <w:rPr>
                <w:sz w:val="24"/>
                <w:szCs w:val="24"/>
              </w:rPr>
            </w:pPr>
            <w:r w:rsidRPr="007F57A4">
              <w:rPr>
                <w:rFonts w:hint="eastAsia"/>
                <w:sz w:val="24"/>
                <w:szCs w:val="24"/>
              </w:rPr>
              <w:t>集中油源动力系统压力控制功能交互式引导测试单步推理响应时间</w:t>
            </w:r>
          </w:p>
        </w:tc>
        <w:tc>
          <w:tcPr>
            <w:tcW w:w="3644" w:type="pct"/>
            <w:vAlign w:val="center"/>
          </w:tcPr>
          <w:p w14:paraId="765AAF93" w14:textId="77777777" w:rsidR="007F57A4" w:rsidRPr="005A12B5" w:rsidRDefault="007F57A4" w:rsidP="007F57A4">
            <w:pPr>
              <w:rPr>
                <w:rFonts w:ascii="宋体" w:hAnsi="宋体" w:hint="eastAsia"/>
                <w:sz w:val="24"/>
              </w:rPr>
            </w:pPr>
            <w:r w:rsidRPr="005A12B5">
              <w:rPr>
                <w:rFonts w:ascii="宋体" w:hAnsi="宋体" w:hint="eastAsia"/>
                <w:sz w:val="24"/>
              </w:rPr>
              <w:t>1、在界面上依次点击“项目管理”》“打开项目”；</w:t>
            </w:r>
          </w:p>
          <w:p w14:paraId="100E8122" w14:textId="77777777" w:rsidR="007F57A4" w:rsidRPr="005A12B5" w:rsidRDefault="007F57A4" w:rsidP="007F57A4">
            <w:pPr>
              <w:rPr>
                <w:rFonts w:ascii="宋体" w:hAnsi="宋体" w:hint="eastAsia"/>
                <w:sz w:val="24"/>
              </w:rPr>
            </w:pPr>
            <w:r w:rsidRPr="005A12B5">
              <w:rPr>
                <w:rFonts w:ascii="宋体" w:hAnsi="宋体" w:hint="eastAsia"/>
                <w:sz w:val="24"/>
              </w:rPr>
              <w:t>2、选择</w:t>
            </w:r>
            <w:r>
              <w:rPr>
                <w:rFonts w:ascii="宋体" w:hAnsi="宋体" w:hint="eastAsia"/>
                <w:sz w:val="24"/>
              </w:rPr>
              <w:t>“集中油源动力系统</w:t>
            </w:r>
            <w:r w:rsidRPr="002E68E5">
              <w:rPr>
                <w:rFonts w:ascii="宋体" w:hAnsi="宋体" w:hint="eastAsia"/>
                <w:sz w:val="24"/>
              </w:rPr>
              <w:t>.</w:t>
            </w:r>
            <w:proofErr w:type="spellStart"/>
            <w:r w:rsidRPr="002E68E5">
              <w:rPr>
                <w:rFonts w:ascii="宋体" w:hAnsi="宋体" w:hint="eastAsia"/>
                <w:sz w:val="24"/>
              </w:rPr>
              <w:t>swPro</w:t>
            </w:r>
            <w:proofErr w:type="spellEnd"/>
            <w:r>
              <w:rPr>
                <w:rFonts w:ascii="宋体" w:hAnsi="宋体" w:hint="eastAsia"/>
                <w:sz w:val="24"/>
              </w:rPr>
              <w:t>”模型文件，点击“打开”；</w:t>
            </w:r>
          </w:p>
          <w:p w14:paraId="177CAA07" w14:textId="77777777" w:rsidR="007F57A4" w:rsidRDefault="007F57A4" w:rsidP="007F57A4">
            <w:pPr>
              <w:rPr>
                <w:rFonts w:ascii="宋体" w:hAnsi="宋体" w:hint="eastAsia"/>
                <w:sz w:val="24"/>
              </w:rPr>
            </w:pPr>
            <w:r>
              <w:rPr>
                <w:rFonts w:ascii="宋体" w:hAnsi="宋体" w:hint="eastAsia"/>
                <w:sz w:val="24"/>
              </w:rPr>
              <w:t>3、点击界面上方“测试性”》“测试性分析”，查看器件和连接点规模；</w:t>
            </w:r>
          </w:p>
          <w:p w14:paraId="24939C9F" w14:textId="77777777" w:rsidR="007F57A4" w:rsidRDefault="007F57A4" w:rsidP="007F57A4">
            <w:pPr>
              <w:rPr>
                <w:rFonts w:ascii="宋体" w:hAnsi="宋体" w:hint="eastAsia"/>
                <w:sz w:val="24"/>
              </w:rPr>
            </w:pPr>
            <w:r>
              <w:rPr>
                <w:rFonts w:ascii="宋体" w:hAnsi="宋体" w:hint="eastAsia"/>
                <w:sz w:val="24"/>
              </w:rPr>
              <w:t>4、点击界面上方“测试性”》“故障诊断”；</w:t>
            </w:r>
          </w:p>
          <w:p w14:paraId="4DEC3D94" w14:textId="77777777" w:rsidR="007F57A4" w:rsidRDefault="007F57A4" w:rsidP="007F57A4">
            <w:pPr>
              <w:rPr>
                <w:rFonts w:ascii="宋体" w:hAnsi="宋体" w:hint="eastAsia"/>
                <w:sz w:val="24"/>
              </w:rPr>
            </w:pPr>
            <w:r>
              <w:rPr>
                <w:rFonts w:ascii="宋体" w:hAnsi="宋体" w:hint="eastAsia"/>
                <w:sz w:val="24"/>
              </w:rPr>
              <w:t>5、选择“压力控制功能”，点击“开始诊断”，查看单步推理响应时间；</w:t>
            </w:r>
          </w:p>
          <w:p w14:paraId="7B032AFB" w14:textId="77777777" w:rsidR="007F57A4" w:rsidRDefault="007F57A4" w:rsidP="007F57A4">
            <w:pPr>
              <w:rPr>
                <w:rFonts w:ascii="宋体" w:hAnsi="宋体" w:hint="eastAsia"/>
                <w:sz w:val="24"/>
              </w:rPr>
            </w:pPr>
            <w:r>
              <w:rPr>
                <w:rFonts w:ascii="宋体" w:hAnsi="宋体" w:hint="eastAsia"/>
                <w:sz w:val="24"/>
              </w:rPr>
              <w:t>6、点击“电压正常”，查看单步推理响应时间；</w:t>
            </w:r>
          </w:p>
          <w:p w14:paraId="4394E5AE" w14:textId="77777777" w:rsidR="007F57A4" w:rsidRDefault="007F57A4" w:rsidP="007F57A4">
            <w:pPr>
              <w:rPr>
                <w:rFonts w:ascii="宋体" w:hAnsi="宋体" w:hint="eastAsia"/>
                <w:sz w:val="24"/>
              </w:rPr>
            </w:pPr>
            <w:r>
              <w:rPr>
                <w:rFonts w:ascii="宋体" w:hAnsi="宋体" w:hint="eastAsia"/>
                <w:sz w:val="24"/>
              </w:rPr>
              <w:t>7、点击“读数准确”，查看单步推理响应时间；</w:t>
            </w:r>
          </w:p>
          <w:p w14:paraId="423C1FD9" w14:textId="77777777" w:rsidR="007F57A4" w:rsidRDefault="007F57A4" w:rsidP="007F57A4">
            <w:pPr>
              <w:rPr>
                <w:rFonts w:ascii="宋体" w:hAnsi="宋体" w:hint="eastAsia"/>
                <w:sz w:val="24"/>
              </w:rPr>
            </w:pPr>
            <w:r>
              <w:rPr>
                <w:rFonts w:ascii="宋体" w:hAnsi="宋体" w:hint="eastAsia"/>
                <w:sz w:val="24"/>
              </w:rPr>
              <w:t>8、点击“设定正常”，查看单步推理响应时间；</w:t>
            </w:r>
          </w:p>
          <w:p w14:paraId="179EA74B" w14:textId="77777777" w:rsidR="007F57A4" w:rsidRDefault="007F57A4" w:rsidP="007F57A4">
            <w:pPr>
              <w:rPr>
                <w:rFonts w:ascii="宋体" w:hAnsi="宋体" w:hint="eastAsia"/>
                <w:sz w:val="24"/>
              </w:rPr>
            </w:pPr>
            <w:r>
              <w:rPr>
                <w:rFonts w:ascii="宋体" w:hAnsi="宋体" w:hint="eastAsia"/>
                <w:sz w:val="24"/>
              </w:rPr>
              <w:t>9、点击“设定正确”，查看单步推理响应时间；</w:t>
            </w:r>
          </w:p>
          <w:p w14:paraId="3C84AB75" w14:textId="77777777" w:rsidR="007F57A4" w:rsidRDefault="007F57A4" w:rsidP="007F57A4">
            <w:pPr>
              <w:rPr>
                <w:rFonts w:ascii="宋体" w:hAnsi="宋体" w:hint="eastAsia"/>
                <w:sz w:val="24"/>
              </w:rPr>
            </w:pPr>
            <w:r>
              <w:rPr>
                <w:rFonts w:ascii="宋体" w:hAnsi="宋体" w:hint="eastAsia"/>
                <w:sz w:val="24"/>
              </w:rPr>
              <w:t>10、点击“供电异常”；</w:t>
            </w:r>
          </w:p>
          <w:p w14:paraId="48B27EB8" w14:textId="77777777" w:rsidR="007F57A4" w:rsidRPr="00A82845" w:rsidRDefault="007F57A4" w:rsidP="007F57A4">
            <w:pPr>
              <w:spacing w:before="100" w:after="100"/>
              <w:rPr>
                <w:sz w:val="24"/>
                <w:szCs w:val="24"/>
              </w:rPr>
            </w:pPr>
            <w:r>
              <w:rPr>
                <w:rFonts w:ascii="宋体" w:hAnsi="宋体" w:hint="eastAsia"/>
                <w:sz w:val="24"/>
              </w:rPr>
              <w:t>11、重复步骤4-10四次，查看第一步“开始诊断”、第二步“电压正常”、第三步“读数准确”、第四步“设定正常”、第五步“设定正确”五次的平均单步推理响应时间是否小于1秒。</w:t>
            </w:r>
          </w:p>
        </w:tc>
      </w:tr>
      <w:tr w:rsidR="007F57A4" w14:paraId="210EEC68" w14:textId="77777777">
        <w:trPr>
          <w:trHeight w:val="454"/>
        </w:trPr>
        <w:tc>
          <w:tcPr>
            <w:tcW w:w="442" w:type="pct"/>
            <w:vAlign w:val="center"/>
          </w:tcPr>
          <w:p w14:paraId="588198CB" w14:textId="77777777" w:rsidR="007F57A4" w:rsidRDefault="007F57A4">
            <w:pPr>
              <w:pStyle w:val="afffff"/>
              <w:numPr>
                <w:ilvl w:val="0"/>
                <w:numId w:val="14"/>
              </w:numPr>
              <w:spacing w:before="100" w:after="100" w:line="240" w:lineRule="auto"/>
              <w:ind w:left="0" w:firstLine="0"/>
              <w:jc w:val="center"/>
              <w:rPr>
                <w:sz w:val="24"/>
                <w:szCs w:val="24"/>
                <w:lang w:eastAsia="zh-CN"/>
              </w:rPr>
            </w:pPr>
          </w:p>
        </w:tc>
        <w:tc>
          <w:tcPr>
            <w:tcW w:w="914" w:type="pct"/>
            <w:vAlign w:val="center"/>
          </w:tcPr>
          <w:p w14:paraId="7ECF8B39" w14:textId="77777777" w:rsidR="007F57A4" w:rsidRPr="00A82845" w:rsidRDefault="007F57A4">
            <w:pPr>
              <w:spacing w:before="100" w:after="100"/>
              <w:jc w:val="center"/>
              <w:rPr>
                <w:sz w:val="24"/>
                <w:szCs w:val="24"/>
              </w:rPr>
            </w:pPr>
            <w:r w:rsidRPr="007F57A4">
              <w:rPr>
                <w:rFonts w:hint="eastAsia"/>
                <w:sz w:val="24"/>
                <w:szCs w:val="24"/>
              </w:rPr>
              <w:t>集中油源动力系统液位监测报警功能交互</w:t>
            </w:r>
            <w:r w:rsidRPr="007F57A4">
              <w:rPr>
                <w:rFonts w:hint="eastAsia"/>
                <w:sz w:val="24"/>
                <w:szCs w:val="24"/>
              </w:rPr>
              <w:lastRenderedPageBreak/>
              <w:t>式引导测试单步推理响应时间</w:t>
            </w:r>
          </w:p>
        </w:tc>
        <w:tc>
          <w:tcPr>
            <w:tcW w:w="3644" w:type="pct"/>
            <w:vAlign w:val="center"/>
          </w:tcPr>
          <w:p w14:paraId="7B1CF4A0" w14:textId="77777777" w:rsidR="007F57A4" w:rsidRPr="005A12B5" w:rsidRDefault="007F57A4" w:rsidP="007F57A4">
            <w:pPr>
              <w:rPr>
                <w:rFonts w:ascii="宋体" w:hAnsi="宋体" w:hint="eastAsia"/>
                <w:sz w:val="24"/>
              </w:rPr>
            </w:pPr>
            <w:r w:rsidRPr="005A12B5">
              <w:rPr>
                <w:rFonts w:ascii="宋体" w:hAnsi="宋体" w:hint="eastAsia"/>
                <w:sz w:val="24"/>
              </w:rPr>
              <w:lastRenderedPageBreak/>
              <w:t>1、在界面上依次点击“项目管理”》“打开项目”；</w:t>
            </w:r>
          </w:p>
          <w:p w14:paraId="20E1A61F" w14:textId="77777777" w:rsidR="007F57A4" w:rsidRPr="005A12B5" w:rsidRDefault="007F57A4" w:rsidP="007F57A4">
            <w:pPr>
              <w:rPr>
                <w:rFonts w:ascii="宋体" w:hAnsi="宋体" w:hint="eastAsia"/>
                <w:sz w:val="24"/>
              </w:rPr>
            </w:pPr>
            <w:r w:rsidRPr="005A12B5">
              <w:rPr>
                <w:rFonts w:ascii="宋体" w:hAnsi="宋体" w:hint="eastAsia"/>
                <w:sz w:val="24"/>
              </w:rPr>
              <w:t>2、选择</w:t>
            </w:r>
            <w:r>
              <w:rPr>
                <w:rFonts w:ascii="宋体" w:hAnsi="宋体" w:hint="eastAsia"/>
                <w:sz w:val="24"/>
              </w:rPr>
              <w:t>“集中油源动力系统</w:t>
            </w:r>
            <w:r w:rsidRPr="002E68E5">
              <w:rPr>
                <w:rFonts w:ascii="宋体" w:hAnsi="宋体" w:hint="eastAsia"/>
                <w:sz w:val="24"/>
              </w:rPr>
              <w:t>.</w:t>
            </w:r>
            <w:proofErr w:type="spellStart"/>
            <w:r w:rsidRPr="002E68E5">
              <w:rPr>
                <w:rFonts w:ascii="宋体" w:hAnsi="宋体" w:hint="eastAsia"/>
                <w:sz w:val="24"/>
              </w:rPr>
              <w:t>swPro</w:t>
            </w:r>
            <w:proofErr w:type="spellEnd"/>
            <w:r>
              <w:rPr>
                <w:rFonts w:ascii="宋体" w:hAnsi="宋体" w:hint="eastAsia"/>
                <w:sz w:val="24"/>
              </w:rPr>
              <w:t>”模型文件，点击“打开”；</w:t>
            </w:r>
          </w:p>
          <w:p w14:paraId="0BAEC0D1" w14:textId="77777777" w:rsidR="007F57A4" w:rsidRDefault="007F57A4" w:rsidP="007F57A4">
            <w:pPr>
              <w:rPr>
                <w:rFonts w:ascii="宋体" w:hAnsi="宋体" w:hint="eastAsia"/>
                <w:sz w:val="24"/>
              </w:rPr>
            </w:pPr>
            <w:r>
              <w:rPr>
                <w:rFonts w:ascii="宋体" w:hAnsi="宋体" w:hint="eastAsia"/>
                <w:sz w:val="24"/>
              </w:rPr>
              <w:t>3、点击界面上方“测试性”》“测试性分析”，查看器件和连接点规模；</w:t>
            </w:r>
          </w:p>
          <w:p w14:paraId="4A27C554" w14:textId="77777777" w:rsidR="007F57A4" w:rsidRDefault="007F57A4" w:rsidP="007F57A4">
            <w:pPr>
              <w:rPr>
                <w:rFonts w:ascii="宋体" w:hAnsi="宋体" w:hint="eastAsia"/>
                <w:sz w:val="24"/>
              </w:rPr>
            </w:pPr>
            <w:r>
              <w:rPr>
                <w:rFonts w:ascii="宋体" w:hAnsi="宋体" w:hint="eastAsia"/>
                <w:sz w:val="24"/>
              </w:rPr>
              <w:lastRenderedPageBreak/>
              <w:t>4、点击界面上方“测试性”》“故障诊断”；</w:t>
            </w:r>
          </w:p>
          <w:p w14:paraId="72C9F237" w14:textId="77777777" w:rsidR="007F57A4" w:rsidRDefault="007F57A4" w:rsidP="007F57A4">
            <w:pPr>
              <w:rPr>
                <w:rFonts w:ascii="宋体" w:hAnsi="宋体" w:hint="eastAsia"/>
                <w:sz w:val="24"/>
              </w:rPr>
            </w:pPr>
            <w:r>
              <w:rPr>
                <w:rFonts w:ascii="宋体" w:hAnsi="宋体" w:hint="eastAsia"/>
                <w:sz w:val="24"/>
              </w:rPr>
              <w:t>5、选择“液位监测报警功能”，点击“开始诊断”，查看单步推理响应时间；</w:t>
            </w:r>
          </w:p>
          <w:p w14:paraId="485E2BDB" w14:textId="77777777" w:rsidR="007F57A4" w:rsidRDefault="007F57A4" w:rsidP="007F57A4">
            <w:pPr>
              <w:rPr>
                <w:rFonts w:ascii="宋体" w:hAnsi="宋体" w:hint="eastAsia"/>
                <w:sz w:val="24"/>
              </w:rPr>
            </w:pPr>
            <w:r>
              <w:rPr>
                <w:rFonts w:ascii="宋体" w:hAnsi="宋体" w:hint="eastAsia"/>
                <w:sz w:val="24"/>
              </w:rPr>
              <w:t>6、点击“供电正常”，查看单步推理响应时间；</w:t>
            </w:r>
          </w:p>
          <w:p w14:paraId="5FC53E68" w14:textId="77777777" w:rsidR="007F57A4" w:rsidRDefault="007F57A4" w:rsidP="007F57A4">
            <w:pPr>
              <w:rPr>
                <w:rFonts w:ascii="宋体" w:hAnsi="宋体" w:hint="eastAsia"/>
                <w:sz w:val="24"/>
              </w:rPr>
            </w:pPr>
            <w:r>
              <w:rPr>
                <w:rFonts w:ascii="宋体" w:hAnsi="宋体" w:hint="eastAsia"/>
                <w:sz w:val="24"/>
              </w:rPr>
              <w:t>7、点击“动作灵活”，查看单步推理响应时间；</w:t>
            </w:r>
          </w:p>
          <w:p w14:paraId="2CF8116C" w14:textId="77777777" w:rsidR="007F57A4" w:rsidRDefault="007F57A4" w:rsidP="007F57A4">
            <w:pPr>
              <w:rPr>
                <w:rFonts w:ascii="宋体" w:hAnsi="宋体" w:hint="eastAsia"/>
                <w:sz w:val="24"/>
              </w:rPr>
            </w:pPr>
            <w:r>
              <w:rPr>
                <w:rFonts w:ascii="宋体" w:hAnsi="宋体" w:hint="eastAsia"/>
                <w:sz w:val="24"/>
              </w:rPr>
              <w:t>8、点击“触点正常”，查看单步推理响应时间；</w:t>
            </w:r>
          </w:p>
          <w:p w14:paraId="43C11674" w14:textId="77777777" w:rsidR="007F57A4" w:rsidRDefault="007F57A4" w:rsidP="007F57A4">
            <w:pPr>
              <w:rPr>
                <w:rFonts w:ascii="宋体" w:hAnsi="宋体" w:hint="eastAsia"/>
                <w:sz w:val="24"/>
              </w:rPr>
            </w:pPr>
            <w:r>
              <w:rPr>
                <w:rFonts w:ascii="宋体" w:hAnsi="宋体" w:hint="eastAsia"/>
                <w:sz w:val="24"/>
              </w:rPr>
              <w:t>9、点击“连接良好”，查看单步推理响应时间；</w:t>
            </w:r>
          </w:p>
          <w:p w14:paraId="61873F26" w14:textId="77777777" w:rsidR="007F57A4" w:rsidRDefault="007F57A4" w:rsidP="007F57A4">
            <w:pPr>
              <w:rPr>
                <w:rFonts w:ascii="宋体" w:hAnsi="宋体" w:hint="eastAsia"/>
                <w:sz w:val="24"/>
              </w:rPr>
            </w:pPr>
            <w:r>
              <w:rPr>
                <w:rFonts w:ascii="宋体" w:hAnsi="宋体" w:hint="eastAsia"/>
                <w:sz w:val="24"/>
              </w:rPr>
              <w:t>10、点击“无响应”；</w:t>
            </w:r>
          </w:p>
          <w:p w14:paraId="1C8E7AEF" w14:textId="77777777" w:rsidR="007F57A4" w:rsidRPr="00A82845" w:rsidRDefault="007F57A4" w:rsidP="007F57A4">
            <w:pPr>
              <w:spacing w:before="100" w:after="100"/>
              <w:rPr>
                <w:sz w:val="24"/>
                <w:szCs w:val="24"/>
              </w:rPr>
            </w:pPr>
            <w:r>
              <w:rPr>
                <w:rFonts w:ascii="宋体" w:hAnsi="宋体" w:hint="eastAsia"/>
                <w:sz w:val="24"/>
              </w:rPr>
              <w:t>11、重复步骤4-10四次，查看第一步“开始诊断”、第二步“供电正常”、第三步“动作灵活”、第四步“触点正常”、第五步“连接良好”五次的平均单步推理响应时间是否小于1秒。</w:t>
            </w:r>
          </w:p>
        </w:tc>
      </w:tr>
      <w:tr w:rsidR="007F57A4" w14:paraId="09E50EAB" w14:textId="77777777">
        <w:trPr>
          <w:trHeight w:val="454"/>
        </w:trPr>
        <w:tc>
          <w:tcPr>
            <w:tcW w:w="442" w:type="pct"/>
            <w:vAlign w:val="center"/>
          </w:tcPr>
          <w:p w14:paraId="5490137E" w14:textId="77777777" w:rsidR="007F57A4" w:rsidRDefault="007F57A4">
            <w:pPr>
              <w:pStyle w:val="afffff"/>
              <w:numPr>
                <w:ilvl w:val="0"/>
                <w:numId w:val="14"/>
              </w:numPr>
              <w:spacing w:before="100" w:after="100" w:line="240" w:lineRule="auto"/>
              <w:ind w:left="0" w:firstLine="0"/>
              <w:jc w:val="center"/>
              <w:rPr>
                <w:sz w:val="24"/>
                <w:szCs w:val="24"/>
                <w:lang w:eastAsia="zh-CN"/>
              </w:rPr>
            </w:pPr>
          </w:p>
        </w:tc>
        <w:tc>
          <w:tcPr>
            <w:tcW w:w="914" w:type="pct"/>
            <w:vAlign w:val="center"/>
          </w:tcPr>
          <w:p w14:paraId="3648AE14" w14:textId="77777777" w:rsidR="007F57A4" w:rsidRPr="00A82845" w:rsidRDefault="007F57A4">
            <w:pPr>
              <w:spacing w:before="100" w:after="100"/>
              <w:jc w:val="center"/>
              <w:rPr>
                <w:sz w:val="24"/>
                <w:szCs w:val="24"/>
              </w:rPr>
            </w:pPr>
            <w:r w:rsidRPr="007F57A4">
              <w:rPr>
                <w:rFonts w:hint="eastAsia"/>
                <w:sz w:val="24"/>
                <w:szCs w:val="24"/>
              </w:rPr>
              <w:t>集中油源动力系统泵组切换功能交互式引导测试单步推理响应时间</w:t>
            </w:r>
          </w:p>
        </w:tc>
        <w:tc>
          <w:tcPr>
            <w:tcW w:w="3644" w:type="pct"/>
            <w:vAlign w:val="center"/>
          </w:tcPr>
          <w:p w14:paraId="1D4AFEEC" w14:textId="77777777" w:rsidR="007F57A4" w:rsidRPr="005A12B5" w:rsidRDefault="007F57A4" w:rsidP="007F57A4">
            <w:pPr>
              <w:rPr>
                <w:rFonts w:ascii="宋体" w:hAnsi="宋体" w:hint="eastAsia"/>
                <w:sz w:val="24"/>
              </w:rPr>
            </w:pPr>
            <w:r w:rsidRPr="005A12B5">
              <w:rPr>
                <w:rFonts w:ascii="宋体" w:hAnsi="宋体" w:hint="eastAsia"/>
                <w:sz w:val="24"/>
              </w:rPr>
              <w:t>1、在界面上依次点击“项目管理”》“打开项目”；</w:t>
            </w:r>
          </w:p>
          <w:p w14:paraId="61226C6A" w14:textId="77777777" w:rsidR="007F57A4" w:rsidRPr="005A12B5" w:rsidRDefault="007F57A4" w:rsidP="007F57A4">
            <w:pPr>
              <w:rPr>
                <w:rFonts w:ascii="宋体" w:hAnsi="宋体" w:hint="eastAsia"/>
                <w:sz w:val="24"/>
              </w:rPr>
            </w:pPr>
            <w:r w:rsidRPr="005A12B5">
              <w:rPr>
                <w:rFonts w:ascii="宋体" w:hAnsi="宋体" w:hint="eastAsia"/>
                <w:sz w:val="24"/>
              </w:rPr>
              <w:t>2、选择</w:t>
            </w:r>
            <w:r>
              <w:rPr>
                <w:rFonts w:ascii="宋体" w:hAnsi="宋体" w:hint="eastAsia"/>
                <w:sz w:val="24"/>
              </w:rPr>
              <w:t>“集中油源动力系统</w:t>
            </w:r>
            <w:r w:rsidRPr="002E68E5">
              <w:rPr>
                <w:rFonts w:ascii="宋体" w:hAnsi="宋体" w:hint="eastAsia"/>
                <w:sz w:val="24"/>
              </w:rPr>
              <w:t>.</w:t>
            </w:r>
            <w:proofErr w:type="spellStart"/>
            <w:r w:rsidRPr="002E68E5">
              <w:rPr>
                <w:rFonts w:ascii="宋体" w:hAnsi="宋体" w:hint="eastAsia"/>
                <w:sz w:val="24"/>
              </w:rPr>
              <w:t>swPro</w:t>
            </w:r>
            <w:proofErr w:type="spellEnd"/>
            <w:r>
              <w:rPr>
                <w:rFonts w:ascii="宋体" w:hAnsi="宋体" w:hint="eastAsia"/>
                <w:sz w:val="24"/>
              </w:rPr>
              <w:t>”模型文件，点击“打开”；</w:t>
            </w:r>
          </w:p>
          <w:p w14:paraId="00A5FFB2" w14:textId="77777777" w:rsidR="007F57A4" w:rsidRDefault="007F57A4" w:rsidP="007F57A4">
            <w:pPr>
              <w:rPr>
                <w:rFonts w:ascii="宋体" w:hAnsi="宋体" w:hint="eastAsia"/>
                <w:sz w:val="24"/>
              </w:rPr>
            </w:pPr>
            <w:r>
              <w:rPr>
                <w:rFonts w:ascii="宋体" w:hAnsi="宋体" w:hint="eastAsia"/>
                <w:sz w:val="24"/>
              </w:rPr>
              <w:t>3、点击界面上方“测试性”》“测试性分析”，查看器件和连接点规模；</w:t>
            </w:r>
          </w:p>
          <w:p w14:paraId="7B4EF354" w14:textId="77777777" w:rsidR="007F57A4" w:rsidRDefault="007F57A4" w:rsidP="007F57A4">
            <w:pPr>
              <w:rPr>
                <w:rFonts w:ascii="宋体" w:hAnsi="宋体" w:hint="eastAsia"/>
                <w:sz w:val="24"/>
              </w:rPr>
            </w:pPr>
            <w:r>
              <w:rPr>
                <w:rFonts w:ascii="宋体" w:hAnsi="宋体" w:hint="eastAsia"/>
                <w:sz w:val="24"/>
              </w:rPr>
              <w:t>4、点击界面上方“测试性”》“故障诊断”；</w:t>
            </w:r>
          </w:p>
          <w:p w14:paraId="1ED9C90B" w14:textId="77777777" w:rsidR="007F57A4" w:rsidRDefault="007F57A4" w:rsidP="007F57A4">
            <w:pPr>
              <w:rPr>
                <w:rFonts w:ascii="宋体" w:hAnsi="宋体" w:hint="eastAsia"/>
                <w:sz w:val="24"/>
              </w:rPr>
            </w:pPr>
            <w:r>
              <w:rPr>
                <w:rFonts w:ascii="宋体" w:hAnsi="宋体" w:hint="eastAsia"/>
                <w:sz w:val="24"/>
              </w:rPr>
              <w:t>5、选择“泵组切换功能”，点击“开始诊断”，查看单步推理响应时间；</w:t>
            </w:r>
          </w:p>
          <w:p w14:paraId="24025CD3" w14:textId="77777777" w:rsidR="007F57A4" w:rsidRDefault="007F57A4" w:rsidP="007F57A4">
            <w:pPr>
              <w:rPr>
                <w:rFonts w:ascii="宋体" w:hAnsi="宋体" w:hint="eastAsia"/>
                <w:sz w:val="24"/>
              </w:rPr>
            </w:pPr>
            <w:r>
              <w:rPr>
                <w:rFonts w:ascii="宋体" w:hAnsi="宋体" w:hint="eastAsia"/>
                <w:sz w:val="24"/>
              </w:rPr>
              <w:t>6、点击“读数准确”，查看单步推理响应时间；</w:t>
            </w:r>
          </w:p>
          <w:p w14:paraId="09AFDC7A" w14:textId="77777777" w:rsidR="007F57A4" w:rsidRDefault="007F57A4" w:rsidP="007F57A4">
            <w:pPr>
              <w:rPr>
                <w:rFonts w:ascii="宋体" w:hAnsi="宋体" w:hint="eastAsia"/>
                <w:sz w:val="24"/>
              </w:rPr>
            </w:pPr>
            <w:r>
              <w:rPr>
                <w:rFonts w:ascii="宋体" w:hAnsi="宋体" w:hint="eastAsia"/>
                <w:sz w:val="24"/>
              </w:rPr>
              <w:t>7、点击“参数正确”，查看单步推理响应时间；</w:t>
            </w:r>
          </w:p>
          <w:p w14:paraId="3AA9F549" w14:textId="77777777" w:rsidR="007F57A4" w:rsidRDefault="007F57A4" w:rsidP="007F57A4">
            <w:pPr>
              <w:rPr>
                <w:rFonts w:ascii="宋体" w:hAnsi="宋体" w:hint="eastAsia"/>
                <w:sz w:val="24"/>
              </w:rPr>
            </w:pPr>
            <w:r>
              <w:rPr>
                <w:rFonts w:ascii="宋体" w:hAnsi="宋体" w:hint="eastAsia"/>
                <w:sz w:val="24"/>
              </w:rPr>
              <w:t>8、点击“检测到”，查看单步推理响应时间；</w:t>
            </w:r>
          </w:p>
          <w:p w14:paraId="2533B781" w14:textId="77777777" w:rsidR="007F57A4" w:rsidRDefault="007F57A4" w:rsidP="007F57A4">
            <w:pPr>
              <w:rPr>
                <w:rFonts w:ascii="宋体" w:hAnsi="宋体" w:hint="eastAsia"/>
                <w:sz w:val="24"/>
              </w:rPr>
            </w:pPr>
            <w:r>
              <w:rPr>
                <w:rFonts w:ascii="宋体" w:hAnsi="宋体" w:hint="eastAsia"/>
                <w:sz w:val="24"/>
              </w:rPr>
              <w:t>9、点击“供电正常”，查看单步推理响应时间；</w:t>
            </w:r>
          </w:p>
          <w:p w14:paraId="4C139C5D" w14:textId="77777777" w:rsidR="007F57A4" w:rsidRDefault="007F57A4" w:rsidP="007F57A4">
            <w:pPr>
              <w:rPr>
                <w:rFonts w:ascii="宋体" w:hAnsi="宋体" w:hint="eastAsia"/>
                <w:sz w:val="24"/>
              </w:rPr>
            </w:pPr>
            <w:r>
              <w:rPr>
                <w:rFonts w:ascii="宋体" w:hAnsi="宋体" w:hint="eastAsia"/>
                <w:sz w:val="24"/>
              </w:rPr>
              <w:t>10、点击“无输出”；</w:t>
            </w:r>
          </w:p>
          <w:p w14:paraId="27628716" w14:textId="77777777" w:rsidR="007F57A4" w:rsidRPr="00A82845" w:rsidRDefault="007F57A4" w:rsidP="007F57A4">
            <w:pPr>
              <w:spacing w:before="100" w:after="100"/>
              <w:rPr>
                <w:sz w:val="24"/>
                <w:szCs w:val="24"/>
              </w:rPr>
            </w:pPr>
            <w:r>
              <w:rPr>
                <w:rFonts w:ascii="宋体" w:hAnsi="宋体" w:hint="eastAsia"/>
                <w:sz w:val="24"/>
              </w:rPr>
              <w:t>11、重复步骤4-10四次，查看第一步“开始诊断”、第二步“读数准确”、第三步“参数正确”、第四步“检测到”、第五步“供电正常”五次的平均单步推理响应时间是否小于1秒。</w:t>
            </w:r>
          </w:p>
        </w:tc>
      </w:tr>
      <w:tr w:rsidR="007F57A4" w14:paraId="2248D045" w14:textId="77777777">
        <w:trPr>
          <w:trHeight w:val="454"/>
        </w:trPr>
        <w:tc>
          <w:tcPr>
            <w:tcW w:w="442" w:type="pct"/>
            <w:vAlign w:val="center"/>
          </w:tcPr>
          <w:p w14:paraId="33706806" w14:textId="77777777" w:rsidR="007F57A4" w:rsidRDefault="007F57A4">
            <w:pPr>
              <w:pStyle w:val="afffff"/>
              <w:numPr>
                <w:ilvl w:val="0"/>
                <w:numId w:val="14"/>
              </w:numPr>
              <w:spacing w:before="100" w:after="100" w:line="240" w:lineRule="auto"/>
              <w:ind w:left="0" w:firstLine="0"/>
              <w:jc w:val="center"/>
              <w:rPr>
                <w:sz w:val="24"/>
                <w:szCs w:val="24"/>
                <w:lang w:eastAsia="zh-CN"/>
              </w:rPr>
            </w:pPr>
          </w:p>
        </w:tc>
        <w:tc>
          <w:tcPr>
            <w:tcW w:w="914" w:type="pct"/>
            <w:vAlign w:val="center"/>
          </w:tcPr>
          <w:p w14:paraId="7A5386F7" w14:textId="77777777" w:rsidR="007F57A4" w:rsidRPr="00A82845" w:rsidRDefault="007F57A4">
            <w:pPr>
              <w:spacing w:before="100" w:after="100"/>
              <w:jc w:val="center"/>
              <w:rPr>
                <w:sz w:val="24"/>
                <w:szCs w:val="24"/>
              </w:rPr>
            </w:pPr>
            <w:r w:rsidRPr="007F57A4">
              <w:rPr>
                <w:rFonts w:hint="eastAsia"/>
                <w:sz w:val="24"/>
                <w:szCs w:val="24"/>
              </w:rPr>
              <w:t>集中油源动力系统应急停机功能交互式引导测试单步推理响应时间</w:t>
            </w:r>
          </w:p>
        </w:tc>
        <w:tc>
          <w:tcPr>
            <w:tcW w:w="3644" w:type="pct"/>
            <w:vAlign w:val="center"/>
          </w:tcPr>
          <w:p w14:paraId="716DBB4C" w14:textId="77777777" w:rsidR="007F57A4" w:rsidRPr="005A12B5" w:rsidRDefault="007F57A4" w:rsidP="007F57A4">
            <w:pPr>
              <w:rPr>
                <w:rFonts w:ascii="宋体" w:hAnsi="宋体" w:hint="eastAsia"/>
                <w:sz w:val="24"/>
              </w:rPr>
            </w:pPr>
            <w:r w:rsidRPr="005A12B5">
              <w:rPr>
                <w:rFonts w:ascii="宋体" w:hAnsi="宋体" w:hint="eastAsia"/>
                <w:sz w:val="24"/>
              </w:rPr>
              <w:t>1、在界面上依次点击“项目管理”》“打开项目”；</w:t>
            </w:r>
          </w:p>
          <w:p w14:paraId="19B73F55" w14:textId="77777777" w:rsidR="007F57A4" w:rsidRPr="005A12B5" w:rsidRDefault="007F57A4" w:rsidP="007F57A4">
            <w:pPr>
              <w:rPr>
                <w:rFonts w:ascii="宋体" w:hAnsi="宋体" w:hint="eastAsia"/>
                <w:sz w:val="24"/>
              </w:rPr>
            </w:pPr>
            <w:r w:rsidRPr="005A12B5">
              <w:rPr>
                <w:rFonts w:ascii="宋体" w:hAnsi="宋体" w:hint="eastAsia"/>
                <w:sz w:val="24"/>
              </w:rPr>
              <w:t>2、选择</w:t>
            </w:r>
            <w:r>
              <w:rPr>
                <w:rFonts w:ascii="宋体" w:hAnsi="宋体" w:hint="eastAsia"/>
                <w:sz w:val="24"/>
              </w:rPr>
              <w:t>“集中油源动力系统</w:t>
            </w:r>
            <w:r w:rsidRPr="002E68E5">
              <w:rPr>
                <w:rFonts w:ascii="宋体" w:hAnsi="宋体" w:hint="eastAsia"/>
                <w:sz w:val="24"/>
              </w:rPr>
              <w:t>.</w:t>
            </w:r>
            <w:proofErr w:type="spellStart"/>
            <w:r w:rsidRPr="002E68E5">
              <w:rPr>
                <w:rFonts w:ascii="宋体" w:hAnsi="宋体" w:hint="eastAsia"/>
                <w:sz w:val="24"/>
              </w:rPr>
              <w:t>swPro</w:t>
            </w:r>
            <w:proofErr w:type="spellEnd"/>
            <w:r>
              <w:rPr>
                <w:rFonts w:ascii="宋体" w:hAnsi="宋体" w:hint="eastAsia"/>
                <w:sz w:val="24"/>
              </w:rPr>
              <w:t>”模型文件，点击“打开”；</w:t>
            </w:r>
          </w:p>
          <w:p w14:paraId="260568F0" w14:textId="77777777" w:rsidR="007F57A4" w:rsidRDefault="007F57A4" w:rsidP="007F57A4">
            <w:pPr>
              <w:rPr>
                <w:rFonts w:ascii="宋体" w:hAnsi="宋体" w:hint="eastAsia"/>
                <w:sz w:val="24"/>
              </w:rPr>
            </w:pPr>
            <w:r>
              <w:rPr>
                <w:rFonts w:ascii="宋体" w:hAnsi="宋体" w:hint="eastAsia"/>
                <w:sz w:val="24"/>
              </w:rPr>
              <w:t>3、点击界面上方“测试性”》“测试性分析”，查看器件和连接点规模；</w:t>
            </w:r>
          </w:p>
          <w:p w14:paraId="3897767C" w14:textId="77777777" w:rsidR="007F57A4" w:rsidRDefault="007F57A4" w:rsidP="007F57A4">
            <w:pPr>
              <w:rPr>
                <w:rFonts w:ascii="宋体" w:hAnsi="宋体" w:hint="eastAsia"/>
                <w:sz w:val="24"/>
              </w:rPr>
            </w:pPr>
            <w:r>
              <w:rPr>
                <w:rFonts w:ascii="宋体" w:hAnsi="宋体" w:hint="eastAsia"/>
                <w:sz w:val="24"/>
              </w:rPr>
              <w:t>4、点击界面上方“测试性”》“故障诊断”；</w:t>
            </w:r>
          </w:p>
          <w:p w14:paraId="25A94ED6" w14:textId="77777777" w:rsidR="007F57A4" w:rsidRDefault="007F57A4" w:rsidP="007F57A4">
            <w:pPr>
              <w:rPr>
                <w:rFonts w:ascii="宋体" w:hAnsi="宋体" w:hint="eastAsia"/>
                <w:sz w:val="24"/>
              </w:rPr>
            </w:pPr>
            <w:r>
              <w:rPr>
                <w:rFonts w:ascii="宋体" w:hAnsi="宋体" w:hint="eastAsia"/>
                <w:sz w:val="24"/>
              </w:rPr>
              <w:t>5、选择“应急停机功能”，点击“开始诊断”，查看单步推理响应时间；</w:t>
            </w:r>
          </w:p>
          <w:p w14:paraId="6B422EC6" w14:textId="77777777" w:rsidR="007F57A4" w:rsidRDefault="007F57A4" w:rsidP="007F57A4">
            <w:pPr>
              <w:rPr>
                <w:rFonts w:ascii="宋体" w:hAnsi="宋体" w:hint="eastAsia"/>
                <w:sz w:val="24"/>
              </w:rPr>
            </w:pPr>
            <w:r>
              <w:rPr>
                <w:rFonts w:ascii="宋体" w:hAnsi="宋体" w:hint="eastAsia"/>
                <w:sz w:val="24"/>
              </w:rPr>
              <w:t>6、点击“触点闭合”，查看单步推理响应时间；</w:t>
            </w:r>
          </w:p>
          <w:p w14:paraId="65094342" w14:textId="77777777" w:rsidR="007F57A4" w:rsidRDefault="007F57A4" w:rsidP="007F57A4">
            <w:pPr>
              <w:rPr>
                <w:rFonts w:ascii="宋体" w:hAnsi="宋体" w:hint="eastAsia"/>
                <w:sz w:val="24"/>
              </w:rPr>
            </w:pPr>
            <w:r>
              <w:rPr>
                <w:rFonts w:ascii="宋体" w:hAnsi="宋体" w:hint="eastAsia"/>
                <w:sz w:val="24"/>
              </w:rPr>
              <w:t>7、点击“动作正常”，查看单步推理响应时间；</w:t>
            </w:r>
          </w:p>
          <w:p w14:paraId="2F663962" w14:textId="77777777" w:rsidR="007F57A4" w:rsidRDefault="007F57A4" w:rsidP="007F57A4">
            <w:pPr>
              <w:rPr>
                <w:rFonts w:ascii="宋体" w:hAnsi="宋体" w:hint="eastAsia"/>
                <w:sz w:val="24"/>
              </w:rPr>
            </w:pPr>
            <w:r>
              <w:rPr>
                <w:rFonts w:ascii="宋体" w:hAnsi="宋体" w:hint="eastAsia"/>
                <w:sz w:val="24"/>
              </w:rPr>
              <w:t>8、点击“接线正确”，查看单步推理响应时间；</w:t>
            </w:r>
          </w:p>
          <w:p w14:paraId="7FB4287C" w14:textId="77777777" w:rsidR="007F57A4" w:rsidRDefault="007F57A4" w:rsidP="007F57A4">
            <w:pPr>
              <w:rPr>
                <w:rFonts w:ascii="宋体" w:hAnsi="宋体" w:hint="eastAsia"/>
                <w:sz w:val="24"/>
              </w:rPr>
            </w:pPr>
            <w:r>
              <w:rPr>
                <w:rFonts w:ascii="宋体" w:hAnsi="宋体" w:hint="eastAsia"/>
                <w:sz w:val="24"/>
              </w:rPr>
              <w:t>9、点击“状态正常”，查看单步推理响应时间；</w:t>
            </w:r>
          </w:p>
          <w:p w14:paraId="3D820C9E" w14:textId="77777777" w:rsidR="007F57A4" w:rsidRDefault="007F57A4" w:rsidP="007F57A4">
            <w:pPr>
              <w:rPr>
                <w:rFonts w:ascii="宋体" w:hAnsi="宋体" w:hint="eastAsia"/>
                <w:sz w:val="24"/>
              </w:rPr>
            </w:pPr>
            <w:r>
              <w:rPr>
                <w:rFonts w:ascii="宋体" w:hAnsi="宋体" w:hint="eastAsia"/>
                <w:sz w:val="24"/>
              </w:rPr>
              <w:t>10、点击“优先级低”；</w:t>
            </w:r>
          </w:p>
          <w:p w14:paraId="412ACEB5" w14:textId="77777777" w:rsidR="007F57A4" w:rsidRPr="00A82845" w:rsidRDefault="007F57A4" w:rsidP="007F57A4">
            <w:pPr>
              <w:spacing w:before="100" w:after="100"/>
              <w:rPr>
                <w:sz w:val="24"/>
                <w:szCs w:val="24"/>
              </w:rPr>
            </w:pPr>
            <w:r>
              <w:rPr>
                <w:rFonts w:ascii="宋体" w:hAnsi="宋体" w:hint="eastAsia"/>
                <w:sz w:val="24"/>
              </w:rPr>
              <w:t>11、重复步骤4-10四次，查看第一步“开始诊断”、第二步“触点闭合”、第三步“动作正常”、第四步“接线正确”、第五步“状态正常”五次的平均单步推理响应时间是否小于1秒。</w:t>
            </w:r>
          </w:p>
        </w:tc>
      </w:tr>
    </w:tbl>
    <w:p w14:paraId="5E6AAABA" w14:textId="77777777" w:rsidR="00994B5B" w:rsidRDefault="007531D3">
      <w:pPr>
        <w:pStyle w:val="2"/>
        <w:spacing w:beforeLines="50" w:before="156" w:beforeAutospacing="0" w:afterLines="50" w:after="156" w:afterAutospacing="0"/>
        <w:rPr>
          <w:color w:val="auto"/>
        </w:rPr>
      </w:pPr>
      <w:bookmarkStart w:id="28" w:name="_Toc152943246"/>
      <w:r>
        <w:rPr>
          <w:rFonts w:hint="eastAsia"/>
          <w:color w:val="auto"/>
        </w:rPr>
        <w:lastRenderedPageBreak/>
        <w:t>测试执行</w:t>
      </w:r>
      <w:bookmarkEnd w:id="28"/>
    </w:p>
    <w:bookmarkEnd w:id="24"/>
    <w:p w14:paraId="3D247C3C" w14:textId="77777777" w:rsidR="00994B5B" w:rsidRDefault="007F57A4">
      <w:pPr>
        <w:spacing w:line="480" w:lineRule="exact"/>
        <w:ind w:firstLineChars="200" w:firstLine="480"/>
        <w:rPr>
          <w:sz w:val="24"/>
        </w:rPr>
      </w:pPr>
      <w:r>
        <w:rPr>
          <w:rFonts w:hint="eastAsia"/>
          <w:sz w:val="24"/>
          <w:szCs w:val="24"/>
        </w:rPr>
        <w:t>2025</w:t>
      </w:r>
      <w:r>
        <w:rPr>
          <w:rFonts w:hint="eastAsia"/>
          <w:sz w:val="24"/>
          <w:szCs w:val="24"/>
        </w:rPr>
        <w:t>年</w:t>
      </w:r>
      <w:r>
        <w:rPr>
          <w:rFonts w:hint="eastAsia"/>
          <w:sz w:val="24"/>
          <w:szCs w:val="24"/>
        </w:rPr>
        <w:t>11</w:t>
      </w:r>
      <w:r>
        <w:rPr>
          <w:rFonts w:hint="eastAsia"/>
          <w:sz w:val="24"/>
          <w:szCs w:val="24"/>
        </w:rPr>
        <w:t>月</w:t>
      </w:r>
      <w:r>
        <w:rPr>
          <w:rFonts w:hint="eastAsia"/>
          <w:sz w:val="24"/>
          <w:szCs w:val="24"/>
        </w:rPr>
        <w:t>6</w:t>
      </w:r>
      <w:r>
        <w:rPr>
          <w:rFonts w:hint="eastAsia"/>
          <w:sz w:val="24"/>
          <w:szCs w:val="24"/>
        </w:rPr>
        <w:t>日</w:t>
      </w:r>
      <w:r w:rsidR="007531D3">
        <w:rPr>
          <w:rFonts w:hint="eastAsia"/>
          <w:sz w:val="24"/>
        </w:rPr>
        <w:t>至</w:t>
      </w:r>
      <w:r>
        <w:rPr>
          <w:rFonts w:hint="eastAsia"/>
          <w:sz w:val="24"/>
          <w:szCs w:val="24"/>
        </w:rPr>
        <w:t>2025</w:t>
      </w:r>
      <w:r>
        <w:rPr>
          <w:rFonts w:hint="eastAsia"/>
          <w:sz w:val="24"/>
          <w:szCs w:val="24"/>
        </w:rPr>
        <w:t>年</w:t>
      </w:r>
      <w:r>
        <w:rPr>
          <w:rFonts w:hint="eastAsia"/>
          <w:sz w:val="24"/>
          <w:szCs w:val="24"/>
        </w:rPr>
        <w:t>11</w:t>
      </w:r>
      <w:r>
        <w:rPr>
          <w:rFonts w:hint="eastAsia"/>
          <w:sz w:val="24"/>
          <w:szCs w:val="24"/>
        </w:rPr>
        <w:t>月</w:t>
      </w:r>
      <w:r>
        <w:rPr>
          <w:rFonts w:hint="eastAsia"/>
          <w:sz w:val="24"/>
          <w:szCs w:val="24"/>
        </w:rPr>
        <w:t>11</w:t>
      </w:r>
      <w:r>
        <w:rPr>
          <w:rFonts w:hint="eastAsia"/>
          <w:sz w:val="24"/>
          <w:szCs w:val="24"/>
        </w:rPr>
        <w:t>日</w:t>
      </w:r>
      <w:r w:rsidR="007531D3">
        <w:rPr>
          <w:rFonts w:hint="eastAsia"/>
          <w:sz w:val="24"/>
        </w:rPr>
        <w:t>，测试组对被测系统进行了测试，被测系统</w:t>
      </w:r>
      <w:r w:rsidR="007531D3">
        <w:rPr>
          <w:sz w:val="24"/>
        </w:rPr>
        <w:t>清单及</w:t>
      </w:r>
      <w:r w:rsidR="007531D3">
        <w:rPr>
          <w:rFonts w:hint="eastAsia"/>
          <w:sz w:val="24"/>
        </w:rPr>
        <w:t>版本</w:t>
      </w:r>
      <w:r w:rsidR="007531D3">
        <w:rPr>
          <w:sz w:val="24"/>
        </w:rPr>
        <w:t>信息</w:t>
      </w:r>
      <w:r w:rsidR="007531D3">
        <w:rPr>
          <w:rFonts w:hint="eastAsia"/>
          <w:sz w:val="24"/>
        </w:rPr>
        <w:t>详见</w:t>
      </w:r>
      <w:r w:rsidR="007531D3">
        <w:rPr>
          <w:sz w:val="24"/>
        </w:rPr>
        <w:t>表</w:t>
      </w:r>
      <w:r w:rsidR="00415D61">
        <w:rPr>
          <w:rFonts w:hint="eastAsia"/>
          <w:sz w:val="24"/>
        </w:rPr>
        <w:t>8</w:t>
      </w:r>
      <w:r w:rsidR="007531D3">
        <w:rPr>
          <w:rFonts w:hint="eastAsia"/>
          <w:sz w:val="24"/>
        </w:rPr>
        <w:t>。</w:t>
      </w:r>
    </w:p>
    <w:p w14:paraId="3BBEDB65" w14:textId="77777777" w:rsidR="00994B5B" w:rsidRDefault="007531D3">
      <w:pPr>
        <w:pStyle w:val="zw"/>
        <w:numPr>
          <w:ilvl w:val="0"/>
          <w:numId w:val="5"/>
        </w:numPr>
        <w:spacing w:before="100" w:after="100" w:line="240" w:lineRule="auto"/>
        <w:jc w:val="center"/>
        <w:rPr>
          <w:rFonts w:ascii="黑体"/>
          <w:b/>
        </w:rPr>
      </w:pPr>
      <w:r>
        <w:rPr>
          <w:rFonts w:ascii="黑体" w:hint="eastAsia"/>
          <w:b/>
        </w:rPr>
        <w:t xml:space="preserve"> </w:t>
      </w:r>
      <w:r>
        <w:rPr>
          <w:rFonts w:ascii="黑体" w:hint="eastAsia"/>
          <w:b/>
        </w:rPr>
        <w:t>系统名称</w:t>
      </w:r>
      <w:r>
        <w:rPr>
          <w:rFonts w:ascii="黑体"/>
          <w:b/>
        </w:rPr>
        <w:t>及版本</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4"/>
        <w:gridCol w:w="6279"/>
        <w:gridCol w:w="2043"/>
      </w:tblGrid>
      <w:tr w:rsidR="00994B5B" w14:paraId="6986312E" w14:textId="77777777">
        <w:trPr>
          <w:trHeight w:val="454"/>
          <w:jc w:val="center"/>
        </w:trPr>
        <w:tc>
          <w:tcPr>
            <w:tcW w:w="519" w:type="pct"/>
            <w:vAlign w:val="center"/>
          </w:tcPr>
          <w:p w14:paraId="23F3841D" w14:textId="77777777" w:rsidR="00994B5B" w:rsidRDefault="007531D3">
            <w:pPr>
              <w:snapToGrid w:val="0"/>
              <w:spacing w:before="100" w:after="100"/>
              <w:jc w:val="center"/>
              <w:rPr>
                <w:b/>
                <w:sz w:val="24"/>
                <w:szCs w:val="24"/>
              </w:rPr>
            </w:pPr>
            <w:bookmarkStart w:id="29" w:name="_Hlk112708026"/>
            <w:r>
              <w:rPr>
                <w:rFonts w:hint="eastAsia"/>
                <w:b/>
                <w:sz w:val="24"/>
                <w:szCs w:val="24"/>
              </w:rPr>
              <w:t>序号</w:t>
            </w:r>
          </w:p>
        </w:tc>
        <w:tc>
          <w:tcPr>
            <w:tcW w:w="3381" w:type="pct"/>
          </w:tcPr>
          <w:p w14:paraId="50201EE1" w14:textId="77777777" w:rsidR="00994B5B" w:rsidRDefault="007531D3">
            <w:pPr>
              <w:snapToGrid w:val="0"/>
              <w:spacing w:before="100" w:after="100"/>
              <w:jc w:val="center"/>
              <w:rPr>
                <w:rFonts w:hAnsi="宋体" w:hint="eastAsia"/>
                <w:b/>
                <w:sz w:val="24"/>
                <w:szCs w:val="24"/>
              </w:rPr>
            </w:pPr>
            <w:r>
              <w:rPr>
                <w:rFonts w:hAnsi="宋体" w:hint="eastAsia"/>
                <w:b/>
                <w:sz w:val="24"/>
                <w:szCs w:val="24"/>
              </w:rPr>
              <w:t>系统</w:t>
            </w:r>
            <w:r>
              <w:rPr>
                <w:rFonts w:hAnsi="宋体"/>
                <w:b/>
                <w:sz w:val="24"/>
                <w:szCs w:val="24"/>
              </w:rPr>
              <w:t>名称</w:t>
            </w:r>
          </w:p>
        </w:tc>
        <w:tc>
          <w:tcPr>
            <w:tcW w:w="1100" w:type="pct"/>
            <w:vAlign w:val="center"/>
          </w:tcPr>
          <w:p w14:paraId="7B4D8F7A" w14:textId="77777777" w:rsidR="00994B5B" w:rsidRDefault="007531D3">
            <w:pPr>
              <w:snapToGrid w:val="0"/>
              <w:spacing w:before="100" w:after="100"/>
              <w:jc w:val="center"/>
              <w:rPr>
                <w:b/>
                <w:sz w:val="24"/>
                <w:szCs w:val="24"/>
              </w:rPr>
            </w:pPr>
            <w:r>
              <w:rPr>
                <w:rFonts w:hAnsi="宋体"/>
                <w:b/>
                <w:sz w:val="24"/>
                <w:szCs w:val="24"/>
              </w:rPr>
              <w:t>测试</w:t>
            </w:r>
            <w:r>
              <w:rPr>
                <w:rFonts w:hAnsi="宋体" w:hint="eastAsia"/>
                <w:b/>
                <w:sz w:val="24"/>
                <w:szCs w:val="24"/>
              </w:rPr>
              <w:t>版本</w:t>
            </w:r>
          </w:p>
        </w:tc>
      </w:tr>
      <w:tr w:rsidR="00994B5B" w14:paraId="7D360860" w14:textId="77777777">
        <w:trPr>
          <w:trHeight w:val="454"/>
          <w:jc w:val="center"/>
        </w:trPr>
        <w:tc>
          <w:tcPr>
            <w:tcW w:w="519" w:type="pct"/>
            <w:vAlign w:val="center"/>
          </w:tcPr>
          <w:p w14:paraId="5C19A746" w14:textId="77777777" w:rsidR="00994B5B" w:rsidRDefault="007531D3">
            <w:pPr>
              <w:snapToGrid w:val="0"/>
              <w:spacing w:before="100" w:after="100"/>
              <w:jc w:val="center"/>
              <w:rPr>
                <w:rFonts w:hAnsi="宋体" w:hint="eastAsia"/>
                <w:sz w:val="24"/>
                <w:szCs w:val="24"/>
              </w:rPr>
            </w:pPr>
            <w:r>
              <w:rPr>
                <w:rFonts w:hAnsi="宋体" w:hint="eastAsia"/>
                <w:sz w:val="24"/>
                <w:szCs w:val="24"/>
              </w:rPr>
              <w:t>1</w:t>
            </w:r>
          </w:p>
        </w:tc>
        <w:tc>
          <w:tcPr>
            <w:tcW w:w="3381" w:type="pct"/>
          </w:tcPr>
          <w:p w14:paraId="5F33020B" w14:textId="77777777" w:rsidR="00994B5B" w:rsidRDefault="007F57A4">
            <w:pPr>
              <w:spacing w:before="100" w:after="100"/>
              <w:jc w:val="center"/>
              <w:rPr>
                <w:sz w:val="24"/>
                <w:szCs w:val="24"/>
              </w:rPr>
            </w:pPr>
            <w:r w:rsidRPr="007F57A4">
              <w:rPr>
                <w:rFonts w:hint="eastAsia"/>
                <w:sz w:val="24"/>
              </w:rPr>
              <w:t>测试性建模与交互式故障诊断一体化集成开发环境软件</w:t>
            </w:r>
          </w:p>
        </w:tc>
        <w:tc>
          <w:tcPr>
            <w:tcW w:w="1100" w:type="pct"/>
            <w:vAlign w:val="center"/>
          </w:tcPr>
          <w:p w14:paraId="42E24320" w14:textId="77777777" w:rsidR="00994B5B" w:rsidRPr="007F57A4" w:rsidRDefault="007531D3">
            <w:pPr>
              <w:spacing w:before="100" w:after="100"/>
              <w:jc w:val="center"/>
              <w:rPr>
                <w:sz w:val="24"/>
                <w:szCs w:val="24"/>
              </w:rPr>
            </w:pPr>
            <w:r w:rsidRPr="007F57A4">
              <w:rPr>
                <w:rFonts w:hAnsi="宋体" w:hint="eastAsia"/>
                <w:iCs/>
                <w:sz w:val="24"/>
                <w:szCs w:val="24"/>
              </w:rPr>
              <w:t>V</w:t>
            </w:r>
            <w:r w:rsidRPr="007F57A4">
              <w:rPr>
                <w:rFonts w:hAnsi="宋体"/>
                <w:iCs/>
                <w:sz w:val="24"/>
                <w:szCs w:val="24"/>
              </w:rPr>
              <w:t>1.0</w:t>
            </w:r>
          </w:p>
        </w:tc>
      </w:tr>
    </w:tbl>
    <w:bookmarkEnd w:id="29"/>
    <w:p w14:paraId="1CEC3E58" w14:textId="77777777" w:rsidR="00994B5B" w:rsidRDefault="007531D3">
      <w:pPr>
        <w:spacing w:line="480" w:lineRule="exact"/>
        <w:ind w:firstLineChars="200" w:firstLine="480"/>
        <w:rPr>
          <w:sz w:val="24"/>
        </w:rPr>
      </w:pPr>
      <w:r>
        <w:rPr>
          <w:sz w:val="24"/>
        </w:rPr>
        <w:t>测试组执行了测试用例</w:t>
      </w:r>
      <w:r w:rsidR="00992258">
        <w:rPr>
          <w:rFonts w:hint="eastAsia"/>
          <w:sz w:val="24"/>
        </w:rPr>
        <w:t>57</w:t>
      </w:r>
      <w:r>
        <w:rPr>
          <w:sz w:val="24"/>
        </w:rPr>
        <w:t>个，对每一个用例的实际结果都做了详细的记录</w:t>
      </w:r>
      <w:r>
        <w:rPr>
          <w:rFonts w:hint="eastAsia"/>
          <w:sz w:val="24"/>
        </w:rPr>
        <w:t>。测试用例执行统计详见表</w:t>
      </w:r>
      <w:r w:rsidR="00415D61">
        <w:rPr>
          <w:rFonts w:hint="eastAsia"/>
          <w:sz w:val="24"/>
        </w:rPr>
        <w:t>9</w:t>
      </w:r>
      <w:r>
        <w:rPr>
          <w:rFonts w:hint="eastAsia"/>
          <w:sz w:val="24"/>
        </w:rPr>
        <w:t>。</w:t>
      </w:r>
    </w:p>
    <w:p w14:paraId="2E206600" w14:textId="77777777" w:rsidR="00994B5B" w:rsidRDefault="007531D3">
      <w:pPr>
        <w:pStyle w:val="zw"/>
        <w:numPr>
          <w:ilvl w:val="0"/>
          <w:numId w:val="5"/>
        </w:numPr>
        <w:spacing w:before="100" w:after="100" w:line="240" w:lineRule="auto"/>
        <w:jc w:val="center"/>
        <w:rPr>
          <w:rFonts w:ascii="黑体"/>
          <w:b/>
        </w:rPr>
      </w:pPr>
      <w:r>
        <w:rPr>
          <w:rFonts w:ascii="黑体" w:hint="eastAsia"/>
          <w:b/>
        </w:rPr>
        <w:t xml:space="preserve"> </w:t>
      </w:r>
      <w:r>
        <w:rPr>
          <w:rFonts w:ascii="黑体"/>
          <w:b/>
        </w:rPr>
        <w:t>测试用例执行统计表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1190"/>
        <w:gridCol w:w="1346"/>
        <w:gridCol w:w="1498"/>
        <w:gridCol w:w="1426"/>
        <w:gridCol w:w="1450"/>
      </w:tblGrid>
      <w:tr w:rsidR="00994B5B" w14:paraId="2151EF5F" w14:textId="77777777">
        <w:trPr>
          <w:trHeight w:val="454"/>
          <w:tblHeader/>
          <w:jc w:val="center"/>
        </w:trPr>
        <w:tc>
          <w:tcPr>
            <w:tcW w:w="1278" w:type="pct"/>
            <w:vAlign w:val="center"/>
          </w:tcPr>
          <w:p w14:paraId="2BF5D209" w14:textId="77777777" w:rsidR="00994B5B" w:rsidRDefault="007531D3">
            <w:pPr>
              <w:snapToGrid w:val="0"/>
              <w:spacing w:before="100" w:after="100"/>
              <w:jc w:val="center"/>
              <w:rPr>
                <w:b/>
                <w:sz w:val="24"/>
                <w:szCs w:val="24"/>
              </w:rPr>
            </w:pPr>
            <w:bookmarkStart w:id="30" w:name="_Hlk112708048"/>
            <w:r>
              <w:rPr>
                <w:rFonts w:hAnsi="宋体"/>
                <w:b/>
                <w:sz w:val="24"/>
                <w:szCs w:val="24"/>
              </w:rPr>
              <w:t>测试</w:t>
            </w:r>
            <w:r>
              <w:rPr>
                <w:rFonts w:hAnsi="宋体" w:hint="eastAsia"/>
                <w:b/>
                <w:sz w:val="24"/>
                <w:szCs w:val="24"/>
              </w:rPr>
              <w:t>参数</w:t>
            </w:r>
          </w:p>
        </w:tc>
        <w:tc>
          <w:tcPr>
            <w:tcW w:w="640" w:type="pct"/>
            <w:vAlign w:val="center"/>
          </w:tcPr>
          <w:p w14:paraId="10877A6A" w14:textId="77777777" w:rsidR="00994B5B" w:rsidRDefault="007531D3">
            <w:pPr>
              <w:snapToGrid w:val="0"/>
              <w:spacing w:before="100" w:after="100"/>
              <w:jc w:val="center"/>
              <w:rPr>
                <w:b/>
                <w:sz w:val="24"/>
                <w:szCs w:val="24"/>
              </w:rPr>
            </w:pPr>
            <w:r>
              <w:rPr>
                <w:rFonts w:hAnsi="宋体"/>
                <w:b/>
                <w:sz w:val="24"/>
                <w:szCs w:val="24"/>
              </w:rPr>
              <w:t>用例</w:t>
            </w:r>
            <w:r>
              <w:rPr>
                <w:rFonts w:hAnsi="宋体" w:hint="eastAsia"/>
                <w:b/>
                <w:sz w:val="24"/>
                <w:szCs w:val="24"/>
              </w:rPr>
              <w:t>总</w:t>
            </w:r>
            <w:r>
              <w:rPr>
                <w:rFonts w:hAnsi="宋体"/>
                <w:b/>
                <w:sz w:val="24"/>
                <w:szCs w:val="24"/>
              </w:rPr>
              <w:t>数</w:t>
            </w:r>
          </w:p>
        </w:tc>
        <w:tc>
          <w:tcPr>
            <w:tcW w:w="724" w:type="pct"/>
            <w:vAlign w:val="center"/>
          </w:tcPr>
          <w:p w14:paraId="386FF180" w14:textId="77777777" w:rsidR="00994B5B" w:rsidRDefault="007531D3">
            <w:pPr>
              <w:snapToGrid w:val="0"/>
              <w:spacing w:before="100" w:after="100"/>
              <w:jc w:val="center"/>
              <w:rPr>
                <w:b/>
                <w:sz w:val="24"/>
                <w:szCs w:val="24"/>
              </w:rPr>
            </w:pPr>
            <w:r>
              <w:rPr>
                <w:rFonts w:hAnsi="宋体"/>
                <w:b/>
                <w:sz w:val="24"/>
                <w:szCs w:val="24"/>
              </w:rPr>
              <w:t>执行</w:t>
            </w:r>
            <w:r>
              <w:rPr>
                <w:rFonts w:hAnsi="宋体" w:hint="eastAsia"/>
                <w:b/>
                <w:sz w:val="24"/>
                <w:szCs w:val="24"/>
              </w:rPr>
              <w:t>个数</w:t>
            </w:r>
          </w:p>
        </w:tc>
        <w:tc>
          <w:tcPr>
            <w:tcW w:w="806" w:type="pct"/>
            <w:vAlign w:val="center"/>
          </w:tcPr>
          <w:p w14:paraId="39908FCC" w14:textId="77777777" w:rsidR="00994B5B" w:rsidRDefault="007531D3">
            <w:pPr>
              <w:snapToGrid w:val="0"/>
              <w:spacing w:before="100" w:after="100"/>
              <w:jc w:val="center"/>
              <w:rPr>
                <w:b/>
                <w:sz w:val="24"/>
                <w:szCs w:val="24"/>
              </w:rPr>
            </w:pPr>
            <w:r>
              <w:rPr>
                <w:rFonts w:hAnsi="宋体"/>
                <w:b/>
                <w:sz w:val="24"/>
                <w:szCs w:val="24"/>
              </w:rPr>
              <w:t>未通过</w:t>
            </w:r>
            <w:r>
              <w:rPr>
                <w:rFonts w:hAnsi="宋体" w:hint="eastAsia"/>
                <w:b/>
                <w:sz w:val="24"/>
                <w:szCs w:val="24"/>
              </w:rPr>
              <w:t>个数</w:t>
            </w:r>
          </w:p>
        </w:tc>
        <w:tc>
          <w:tcPr>
            <w:tcW w:w="768" w:type="pct"/>
            <w:vAlign w:val="center"/>
          </w:tcPr>
          <w:p w14:paraId="79E945D8" w14:textId="77777777" w:rsidR="00994B5B" w:rsidRDefault="007531D3">
            <w:pPr>
              <w:snapToGrid w:val="0"/>
              <w:spacing w:before="100" w:after="100"/>
              <w:jc w:val="center"/>
              <w:rPr>
                <w:b/>
                <w:sz w:val="24"/>
                <w:szCs w:val="24"/>
              </w:rPr>
            </w:pPr>
            <w:r>
              <w:rPr>
                <w:rFonts w:hAnsi="宋体"/>
                <w:b/>
                <w:sz w:val="24"/>
                <w:szCs w:val="24"/>
              </w:rPr>
              <w:t>通过</w:t>
            </w:r>
            <w:r>
              <w:rPr>
                <w:rFonts w:hAnsi="宋体" w:hint="eastAsia"/>
                <w:b/>
                <w:sz w:val="24"/>
                <w:szCs w:val="24"/>
              </w:rPr>
              <w:t>个数</w:t>
            </w:r>
          </w:p>
        </w:tc>
        <w:tc>
          <w:tcPr>
            <w:tcW w:w="781" w:type="pct"/>
            <w:vAlign w:val="center"/>
          </w:tcPr>
          <w:p w14:paraId="05296D47" w14:textId="77777777" w:rsidR="00994B5B" w:rsidRDefault="007531D3">
            <w:pPr>
              <w:snapToGrid w:val="0"/>
              <w:spacing w:before="100" w:after="100"/>
              <w:jc w:val="center"/>
              <w:rPr>
                <w:b/>
                <w:sz w:val="24"/>
                <w:szCs w:val="24"/>
              </w:rPr>
            </w:pPr>
            <w:r>
              <w:rPr>
                <w:rFonts w:hAnsi="宋体"/>
                <w:b/>
                <w:sz w:val="24"/>
                <w:szCs w:val="24"/>
              </w:rPr>
              <w:t>未执行</w:t>
            </w:r>
            <w:r>
              <w:rPr>
                <w:rFonts w:hAnsi="宋体" w:hint="eastAsia"/>
                <w:b/>
                <w:sz w:val="24"/>
                <w:szCs w:val="24"/>
              </w:rPr>
              <w:t>个数</w:t>
            </w:r>
          </w:p>
        </w:tc>
      </w:tr>
      <w:tr w:rsidR="00994B5B" w14:paraId="099212FE" w14:textId="77777777">
        <w:trPr>
          <w:trHeight w:val="454"/>
          <w:jc w:val="center"/>
        </w:trPr>
        <w:tc>
          <w:tcPr>
            <w:tcW w:w="1278" w:type="pct"/>
            <w:vAlign w:val="center"/>
          </w:tcPr>
          <w:p w14:paraId="5F58DA4A" w14:textId="77777777" w:rsidR="00994B5B" w:rsidRPr="00992258" w:rsidRDefault="007531D3">
            <w:pPr>
              <w:snapToGrid w:val="0"/>
              <w:spacing w:before="100" w:after="100"/>
              <w:jc w:val="center"/>
              <w:rPr>
                <w:rFonts w:hAnsi="宋体" w:hint="eastAsia"/>
                <w:iCs/>
                <w:sz w:val="24"/>
                <w:szCs w:val="24"/>
              </w:rPr>
            </w:pPr>
            <w:r w:rsidRPr="00992258">
              <w:rPr>
                <w:rFonts w:hAnsi="宋体"/>
                <w:iCs/>
                <w:sz w:val="24"/>
                <w:szCs w:val="24"/>
              </w:rPr>
              <w:t>功能性</w:t>
            </w:r>
          </w:p>
        </w:tc>
        <w:tc>
          <w:tcPr>
            <w:tcW w:w="640" w:type="pct"/>
            <w:vAlign w:val="center"/>
          </w:tcPr>
          <w:p w14:paraId="6EBB2D5C" w14:textId="77777777" w:rsidR="00994B5B" w:rsidRDefault="00992258">
            <w:pPr>
              <w:spacing w:before="100" w:after="100"/>
              <w:jc w:val="center"/>
              <w:rPr>
                <w:sz w:val="24"/>
                <w:szCs w:val="24"/>
              </w:rPr>
            </w:pPr>
            <w:r>
              <w:rPr>
                <w:rFonts w:hint="eastAsia"/>
                <w:sz w:val="24"/>
                <w:szCs w:val="24"/>
              </w:rPr>
              <w:t>45</w:t>
            </w:r>
          </w:p>
        </w:tc>
        <w:tc>
          <w:tcPr>
            <w:tcW w:w="724" w:type="pct"/>
            <w:vAlign w:val="center"/>
          </w:tcPr>
          <w:p w14:paraId="1DC81284" w14:textId="77777777" w:rsidR="00994B5B" w:rsidRDefault="00992258">
            <w:pPr>
              <w:spacing w:before="100" w:after="100"/>
              <w:jc w:val="center"/>
              <w:rPr>
                <w:sz w:val="24"/>
                <w:szCs w:val="24"/>
              </w:rPr>
            </w:pPr>
            <w:r>
              <w:rPr>
                <w:rFonts w:hint="eastAsia"/>
                <w:sz w:val="24"/>
                <w:szCs w:val="24"/>
              </w:rPr>
              <w:t>45</w:t>
            </w:r>
          </w:p>
        </w:tc>
        <w:tc>
          <w:tcPr>
            <w:tcW w:w="806" w:type="pct"/>
            <w:vAlign w:val="center"/>
          </w:tcPr>
          <w:p w14:paraId="1F7B219B" w14:textId="77777777" w:rsidR="00994B5B" w:rsidRDefault="00992258">
            <w:pPr>
              <w:spacing w:before="100" w:after="100"/>
              <w:jc w:val="center"/>
              <w:rPr>
                <w:sz w:val="24"/>
                <w:szCs w:val="24"/>
              </w:rPr>
            </w:pPr>
            <w:r>
              <w:rPr>
                <w:rFonts w:hint="eastAsia"/>
                <w:sz w:val="24"/>
                <w:szCs w:val="24"/>
              </w:rPr>
              <w:t>0</w:t>
            </w:r>
          </w:p>
        </w:tc>
        <w:tc>
          <w:tcPr>
            <w:tcW w:w="768" w:type="pct"/>
            <w:vAlign w:val="center"/>
          </w:tcPr>
          <w:p w14:paraId="51C4EE01" w14:textId="77777777" w:rsidR="00994B5B" w:rsidRDefault="00992258">
            <w:pPr>
              <w:spacing w:before="100" w:after="100"/>
              <w:jc w:val="center"/>
              <w:rPr>
                <w:sz w:val="24"/>
                <w:szCs w:val="24"/>
              </w:rPr>
            </w:pPr>
            <w:r>
              <w:rPr>
                <w:rFonts w:hint="eastAsia"/>
                <w:sz w:val="24"/>
                <w:szCs w:val="24"/>
              </w:rPr>
              <w:t>45</w:t>
            </w:r>
          </w:p>
        </w:tc>
        <w:tc>
          <w:tcPr>
            <w:tcW w:w="781" w:type="pct"/>
            <w:vAlign w:val="center"/>
          </w:tcPr>
          <w:p w14:paraId="0AEB8D22" w14:textId="77777777" w:rsidR="00994B5B" w:rsidRDefault="00992258">
            <w:pPr>
              <w:spacing w:before="100" w:after="100"/>
              <w:jc w:val="center"/>
              <w:rPr>
                <w:sz w:val="24"/>
                <w:szCs w:val="24"/>
              </w:rPr>
            </w:pPr>
            <w:r>
              <w:rPr>
                <w:rFonts w:hint="eastAsia"/>
                <w:sz w:val="24"/>
                <w:szCs w:val="24"/>
              </w:rPr>
              <w:t>0</w:t>
            </w:r>
          </w:p>
        </w:tc>
      </w:tr>
      <w:tr w:rsidR="00994B5B" w14:paraId="7AFD8921" w14:textId="77777777">
        <w:trPr>
          <w:trHeight w:val="454"/>
          <w:jc w:val="center"/>
        </w:trPr>
        <w:tc>
          <w:tcPr>
            <w:tcW w:w="1278" w:type="pct"/>
            <w:vAlign w:val="center"/>
          </w:tcPr>
          <w:p w14:paraId="43EF523F" w14:textId="77777777" w:rsidR="00994B5B" w:rsidRPr="00992258" w:rsidRDefault="007531D3">
            <w:pPr>
              <w:snapToGrid w:val="0"/>
              <w:spacing w:before="100" w:after="100"/>
              <w:jc w:val="center"/>
              <w:rPr>
                <w:rFonts w:hAnsi="宋体" w:hint="eastAsia"/>
                <w:iCs/>
                <w:sz w:val="24"/>
                <w:szCs w:val="24"/>
              </w:rPr>
            </w:pPr>
            <w:r w:rsidRPr="00992258">
              <w:rPr>
                <w:rFonts w:hAnsi="宋体" w:hint="eastAsia"/>
                <w:iCs/>
                <w:sz w:val="24"/>
                <w:szCs w:val="24"/>
              </w:rPr>
              <w:t>性能效率</w:t>
            </w:r>
          </w:p>
        </w:tc>
        <w:tc>
          <w:tcPr>
            <w:tcW w:w="640" w:type="pct"/>
            <w:vAlign w:val="center"/>
          </w:tcPr>
          <w:p w14:paraId="4F3308A9" w14:textId="77777777" w:rsidR="00994B5B" w:rsidRDefault="00992258">
            <w:pPr>
              <w:spacing w:before="100" w:after="100"/>
              <w:jc w:val="center"/>
              <w:rPr>
                <w:sz w:val="24"/>
                <w:szCs w:val="24"/>
              </w:rPr>
            </w:pPr>
            <w:r>
              <w:rPr>
                <w:rFonts w:hint="eastAsia"/>
                <w:sz w:val="24"/>
                <w:szCs w:val="24"/>
              </w:rPr>
              <w:t>12</w:t>
            </w:r>
          </w:p>
        </w:tc>
        <w:tc>
          <w:tcPr>
            <w:tcW w:w="724" w:type="pct"/>
            <w:vAlign w:val="center"/>
          </w:tcPr>
          <w:p w14:paraId="73E02A10" w14:textId="77777777" w:rsidR="00994B5B" w:rsidRDefault="00992258">
            <w:pPr>
              <w:spacing w:before="100" w:after="100"/>
              <w:jc w:val="center"/>
              <w:rPr>
                <w:sz w:val="24"/>
                <w:szCs w:val="24"/>
              </w:rPr>
            </w:pPr>
            <w:r>
              <w:rPr>
                <w:rFonts w:hint="eastAsia"/>
                <w:sz w:val="24"/>
                <w:szCs w:val="24"/>
              </w:rPr>
              <w:t>12</w:t>
            </w:r>
          </w:p>
        </w:tc>
        <w:tc>
          <w:tcPr>
            <w:tcW w:w="806" w:type="pct"/>
            <w:vAlign w:val="center"/>
          </w:tcPr>
          <w:p w14:paraId="79BA8C83" w14:textId="77777777" w:rsidR="00994B5B" w:rsidRDefault="00992258">
            <w:pPr>
              <w:spacing w:before="100" w:after="100"/>
              <w:jc w:val="center"/>
              <w:rPr>
                <w:sz w:val="24"/>
                <w:szCs w:val="24"/>
              </w:rPr>
            </w:pPr>
            <w:r>
              <w:rPr>
                <w:rFonts w:hint="eastAsia"/>
                <w:sz w:val="24"/>
                <w:szCs w:val="24"/>
              </w:rPr>
              <w:t>0</w:t>
            </w:r>
          </w:p>
        </w:tc>
        <w:tc>
          <w:tcPr>
            <w:tcW w:w="768" w:type="pct"/>
            <w:vAlign w:val="center"/>
          </w:tcPr>
          <w:p w14:paraId="04AD8297" w14:textId="77777777" w:rsidR="00994B5B" w:rsidRDefault="00992258">
            <w:pPr>
              <w:spacing w:before="100" w:after="100"/>
              <w:jc w:val="center"/>
              <w:rPr>
                <w:sz w:val="24"/>
                <w:szCs w:val="24"/>
              </w:rPr>
            </w:pPr>
            <w:r>
              <w:rPr>
                <w:rFonts w:hint="eastAsia"/>
                <w:sz w:val="24"/>
                <w:szCs w:val="24"/>
              </w:rPr>
              <w:t>12</w:t>
            </w:r>
          </w:p>
        </w:tc>
        <w:tc>
          <w:tcPr>
            <w:tcW w:w="781" w:type="pct"/>
            <w:vAlign w:val="center"/>
          </w:tcPr>
          <w:p w14:paraId="0F779E38" w14:textId="77777777" w:rsidR="00994B5B" w:rsidRDefault="00992258">
            <w:pPr>
              <w:spacing w:before="100" w:after="100"/>
              <w:jc w:val="center"/>
              <w:rPr>
                <w:sz w:val="24"/>
                <w:szCs w:val="24"/>
              </w:rPr>
            </w:pPr>
            <w:r>
              <w:rPr>
                <w:rFonts w:hint="eastAsia"/>
                <w:sz w:val="24"/>
                <w:szCs w:val="24"/>
              </w:rPr>
              <w:t>0</w:t>
            </w:r>
          </w:p>
        </w:tc>
      </w:tr>
      <w:tr w:rsidR="00994B5B" w14:paraId="4AD5674C" w14:textId="77777777">
        <w:trPr>
          <w:trHeight w:val="454"/>
          <w:jc w:val="center"/>
        </w:trPr>
        <w:tc>
          <w:tcPr>
            <w:tcW w:w="1278" w:type="pct"/>
            <w:vAlign w:val="center"/>
          </w:tcPr>
          <w:p w14:paraId="6B82BF6E" w14:textId="77777777" w:rsidR="00994B5B" w:rsidRDefault="007531D3">
            <w:pPr>
              <w:snapToGrid w:val="0"/>
              <w:spacing w:before="100" w:after="100"/>
              <w:jc w:val="center"/>
              <w:rPr>
                <w:b/>
                <w:sz w:val="24"/>
                <w:szCs w:val="24"/>
              </w:rPr>
            </w:pPr>
            <w:r>
              <w:rPr>
                <w:rFonts w:hAnsi="宋体"/>
                <w:b/>
                <w:sz w:val="24"/>
                <w:szCs w:val="24"/>
              </w:rPr>
              <w:t>合</w:t>
            </w:r>
            <w:r>
              <w:rPr>
                <w:b/>
                <w:sz w:val="24"/>
                <w:szCs w:val="24"/>
              </w:rPr>
              <w:t xml:space="preserve">  </w:t>
            </w:r>
            <w:r>
              <w:rPr>
                <w:rFonts w:hAnsi="宋体"/>
                <w:b/>
                <w:sz w:val="24"/>
                <w:szCs w:val="24"/>
              </w:rPr>
              <w:t>计</w:t>
            </w:r>
          </w:p>
        </w:tc>
        <w:tc>
          <w:tcPr>
            <w:tcW w:w="640" w:type="pct"/>
            <w:vAlign w:val="center"/>
          </w:tcPr>
          <w:p w14:paraId="11F6D653" w14:textId="77777777" w:rsidR="00994B5B" w:rsidRDefault="00992258">
            <w:pPr>
              <w:spacing w:before="100" w:after="100"/>
              <w:jc w:val="center"/>
              <w:rPr>
                <w:sz w:val="24"/>
                <w:szCs w:val="24"/>
              </w:rPr>
            </w:pPr>
            <w:r>
              <w:rPr>
                <w:rFonts w:hint="eastAsia"/>
                <w:sz w:val="24"/>
                <w:szCs w:val="24"/>
              </w:rPr>
              <w:t>57</w:t>
            </w:r>
          </w:p>
        </w:tc>
        <w:tc>
          <w:tcPr>
            <w:tcW w:w="724" w:type="pct"/>
            <w:vAlign w:val="center"/>
          </w:tcPr>
          <w:p w14:paraId="4588EF44" w14:textId="77777777" w:rsidR="00994B5B" w:rsidRDefault="00992258">
            <w:pPr>
              <w:spacing w:before="100" w:after="100"/>
              <w:jc w:val="center"/>
              <w:rPr>
                <w:sz w:val="24"/>
                <w:szCs w:val="24"/>
              </w:rPr>
            </w:pPr>
            <w:r>
              <w:rPr>
                <w:rFonts w:hint="eastAsia"/>
                <w:sz w:val="24"/>
                <w:szCs w:val="24"/>
              </w:rPr>
              <w:t>57</w:t>
            </w:r>
          </w:p>
        </w:tc>
        <w:tc>
          <w:tcPr>
            <w:tcW w:w="806" w:type="pct"/>
            <w:vAlign w:val="center"/>
          </w:tcPr>
          <w:p w14:paraId="314FD7A0" w14:textId="77777777" w:rsidR="00994B5B" w:rsidRDefault="00992258">
            <w:pPr>
              <w:spacing w:before="100" w:after="100"/>
              <w:jc w:val="center"/>
              <w:rPr>
                <w:sz w:val="24"/>
                <w:szCs w:val="24"/>
              </w:rPr>
            </w:pPr>
            <w:r>
              <w:rPr>
                <w:rFonts w:hint="eastAsia"/>
                <w:sz w:val="24"/>
                <w:szCs w:val="24"/>
              </w:rPr>
              <w:t>0</w:t>
            </w:r>
          </w:p>
        </w:tc>
        <w:tc>
          <w:tcPr>
            <w:tcW w:w="768" w:type="pct"/>
            <w:vAlign w:val="center"/>
          </w:tcPr>
          <w:p w14:paraId="5F0FD962" w14:textId="77777777" w:rsidR="00994B5B" w:rsidRDefault="00992258">
            <w:pPr>
              <w:spacing w:before="100" w:after="100"/>
              <w:jc w:val="center"/>
              <w:rPr>
                <w:sz w:val="24"/>
                <w:szCs w:val="24"/>
              </w:rPr>
            </w:pPr>
            <w:r>
              <w:rPr>
                <w:rFonts w:hint="eastAsia"/>
                <w:sz w:val="24"/>
                <w:szCs w:val="24"/>
              </w:rPr>
              <w:t>57</w:t>
            </w:r>
          </w:p>
        </w:tc>
        <w:tc>
          <w:tcPr>
            <w:tcW w:w="781" w:type="pct"/>
            <w:vAlign w:val="center"/>
          </w:tcPr>
          <w:p w14:paraId="7E1370A5" w14:textId="77777777" w:rsidR="00994B5B" w:rsidRDefault="00992258">
            <w:pPr>
              <w:spacing w:before="100" w:after="100"/>
              <w:jc w:val="center"/>
              <w:rPr>
                <w:sz w:val="24"/>
                <w:szCs w:val="24"/>
              </w:rPr>
            </w:pPr>
            <w:r>
              <w:rPr>
                <w:rFonts w:hint="eastAsia"/>
                <w:sz w:val="24"/>
                <w:szCs w:val="24"/>
              </w:rPr>
              <w:t>0</w:t>
            </w:r>
          </w:p>
        </w:tc>
      </w:tr>
    </w:tbl>
    <w:p w14:paraId="32EC5CF4" w14:textId="77777777" w:rsidR="00994B5B" w:rsidRDefault="007531D3">
      <w:pPr>
        <w:pStyle w:val="1"/>
      </w:pPr>
      <w:bookmarkStart w:id="31" w:name="_Toc121575826"/>
      <w:bookmarkStart w:id="32" w:name="_Toc152943248"/>
      <w:bookmarkEnd w:id="15"/>
      <w:bookmarkEnd w:id="16"/>
      <w:bookmarkEnd w:id="30"/>
      <w:r>
        <w:t>测试结果</w:t>
      </w:r>
      <w:bookmarkEnd w:id="31"/>
      <w:r>
        <w:t>描述</w:t>
      </w:r>
      <w:bookmarkEnd w:id="32"/>
    </w:p>
    <w:p w14:paraId="30B6B882" w14:textId="77777777" w:rsidR="00994B5B" w:rsidRDefault="007531D3">
      <w:pPr>
        <w:pStyle w:val="a1"/>
        <w:ind w:firstLine="480"/>
      </w:pPr>
      <w:bookmarkStart w:id="33" w:name="_Hlk112708623"/>
      <w:r>
        <w:rPr>
          <w:rFonts w:hint="eastAsia"/>
          <w:szCs w:val="24"/>
        </w:rPr>
        <w:t>测试性建模与交互式故障诊断一体化集成开发环境软件的</w:t>
      </w:r>
      <w:r>
        <w:t>测试</w:t>
      </w:r>
      <w:r>
        <w:rPr>
          <w:rFonts w:hint="eastAsia"/>
        </w:rPr>
        <w:t>中</w:t>
      </w:r>
      <w:r w:rsidR="00992258">
        <w:rPr>
          <w:rFonts w:hint="eastAsia"/>
        </w:rPr>
        <w:t>未</w:t>
      </w:r>
      <w:r>
        <w:t>发现软件问题</w:t>
      </w:r>
      <w:r>
        <w:rPr>
          <w:rFonts w:hint="eastAsia"/>
        </w:rPr>
        <w:t>，测试结果符合通过准则。</w:t>
      </w:r>
    </w:p>
    <w:p w14:paraId="6CD13215" w14:textId="77777777" w:rsidR="00994B5B" w:rsidRDefault="007531D3" w:rsidP="00F8374C">
      <w:pPr>
        <w:pStyle w:val="2"/>
        <w:spacing w:beforeLines="50" w:before="156" w:beforeAutospacing="0" w:afterLines="50" w:after="156" w:afterAutospacing="0"/>
        <w:ind w:left="490" w:hangingChars="175" w:hanging="490"/>
        <w:rPr>
          <w:color w:val="auto"/>
          <w:lang w:val="en-US"/>
        </w:rPr>
      </w:pPr>
      <w:bookmarkStart w:id="34" w:name="_Toc238358412"/>
      <w:bookmarkStart w:id="35" w:name="_Toc236712584"/>
      <w:bookmarkStart w:id="36" w:name="_Toc281308346"/>
      <w:bookmarkStart w:id="37" w:name="_Toc152943251"/>
      <w:bookmarkStart w:id="38" w:name="_Toc282755841"/>
      <w:bookmarkStart w:id="39" w:name="_Toc112621024"/>
      <w:bookmarkStart w:id="40" w:name="_Hlk112708895"/>
      <w:bookmarkEnd w:id="1"/>
      <w:bookmarkEnd w:id="33"/>
      <w:r>
        <w:rPr>
          <w:rFonts w:hint="eastAsia"/>
          <w:color w:val="auto"/>
          <w:lang w:val="en-US"/>
        </w:rPr>
        <w:t>功能性测试结果</w:t>
      </w:r>
      <w:bookmarkEnd w:id="34"/>
      <w:bookmarkEnd w:id="35"/>
      <w:bookmarkEnd w:id="36"/>
      <w:bookmarkEnd w:id="37"/>
      <w:bookmarkEnd w:id="38"/>
      <w:bookmarkEnd w:id="39"/>
    </w:p>
    <w:p w14:paraId="307B4E2F" w14:textId="77777777" w:rsidR="00994B5B" w:rsidRDefault="007531D3">
      <w:pPr>
        <w:pStyle w:val="a1"/>
        <w:ind w:firstLine="480"/>
        <w:rPr>
          <w:szCs w:val="24"/>
        </w:rPr>
      </w:pPr>
      <w:r>
        <w:rPr>
          <w:rFonts w:hint="eastAsia"/>
          <w:szCs w:val="24"/>
        </w:rPr>
        <w:t>功能性测试结果详见表</w:t>
      </w:r>
      <w:r w:rsidR="00C61FFF">
        <w:rPr>
          <w:rFonts w:hint="eastAsia"/>
          <w:szCs w:val="24"/>
        </w:rPr>
        <w:t>1</w:t>
      </w:r>
      <w:r>
        <w:rPr>
          <w:szCs w:val="24"/>
        </w:rPr>
        <w:t>0</w:t>
      </w:r>
      <w:r>
        <w:rPr>
          <w:rFonts w:hint="eastAsia"/>
          <w:szCs w:val="24"/>
        </w:rPr>
        <w:t>。</w:t>
      </w:r>
    </w:p>
    <w:p w14:paraId="057332FA" w14:textId="77777777" w:rsidR="00994B5B" w:rsidRDefault="007531D3">
      <w:pPr>
        <w:pStyle w:val="zw"/>
        <w:numPr>
          <w:ilvl w:val="0"/>
          <w:numId w:val="5"/>
        </w:numPr>
        <w:spacing w:beforeLines="50" w:before="156" w:afterLines="50" w:after="156" w:line="240" w:lineRule="auto"/>
        <w:jc w:val="center"/>
        <w:rPr>
          <w:rFonts w:ascii="黑体"/>
          <w:b/>
        </w:rPr>
      </w:pPr>
      <w:r>
        <w:rPr>
          <w:rFonts w:ascii="黑体" w:hint="eastAsia"/>
          <w:b/>
        </w:rPr>
        <w:t xml:space="preserve"> </w:t>
      </w:r>
      <w:r>
        <w:rPr>
          <w:rFonts w:ascii="黑体" w:hint="eastAsia"/>
          <w:b/>
        </w:rPr>
        <w:t>功能性测试结果</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
        <w:gridCol w:w="1163"/>
        <w:gridCol w:w="1306"/>
        <w:gridCol w:w="1309"/>
        <w:gridCol w:w="1441"/>
        <w:gridCol w:w="2047"/>
        <w:gridCol w:w="1300"/>
      </w:tblGrid>
      <w:tr w:rsidR="00994B5B" w14:paraId="501B3219" w14:textId="77777777" w:rsidTr="00992258">
        <w:trPr>
          <w:trHeight w:val="454"/>
          <w:tblHeader/>
          <w:jc w:val="center"/>
        </w:trPr>
        <w:tc>
          <w:tcPr>
            <w:tcW w:w="388" w:type="pct"/>
            <w:vAlign w:val="center"/>
          </w:tcPr>
          <w:p w14:paraId="2F774264" w14:textId="77777777" w:rsidR="00994B5B" w:rsidRDefault="007531D3">
            <w:pPr>
              <w:spacing w:before="100" w:after="100"/>
              <w:jc w:val="center"/>
              <w:rPr>
                <w:rFonts w:ascii="宋体" w:hAnsi="宋体" w:hint="eastAsia"/>
                <w:b/>
                <w:color w:val="000000"/>
                <w:sz w:val="24"/>
                <w:szCs w:val="24"/>
              </w:rPr>
            </w:pPr>
            <w:r>
              <w:rPr>
                <w:rFonts w:ascii="宋体" w:hAnsi="宋体" w:hint="eastAsia"/>
                <w:b/>
                <w:color w:val="000000"/>
                <w:sz w:val="24"/>
                <w:szCs w:val="24"/>
              </w:rPr>
              <w:t>序号</w:t>
            </w:r>
          </w:p>
        </w:tc>
        <w:tc>
          <w:tcPr>
            <w:tcW w:w="626" w:type="pct"/>
            <w:vAlign w:val="center"/>
          </w:tcPr>
          <w:p w14:paraId="0D3AB832" w14:textId="77777777" w:rsidR="00994B5B" w:rsidRDefault="007531D3">
            <w:pPr>
              <w:spacing w:before="100" w:after="100"/>
              <w:jc w:val="center"/>
              <w:rPr>
                <w:rFonts w:ascii="宋体" w:hAnsi="宋体" w:hint="eastAsia"/>
                <w:b/>
                <w:sz w:val="24"/>
                <w:szCs w:val="24"/>
              </w:rPr>
            </w:pPr>
            <w:r>
              <w:rPr>
                <w:rFonts w:ascii="宋体" w:hAnsi="宋体" w:hint="eastAsia"/>
                <w:b/>
                <w:sz w:val="24"/>
                <w:szCs w:val="24"/>
              </w:rPr>
              <w:t>子系统</w:t>
            </w:r>
          </w:p>
        </w:tc>
        <w:tc>
          <w:tcPr>
            <w:tcW w:w="703" w:type="pct"/>
            <w:tcBorders>
              <w:right w:val="single" w:sz="4" w:space="0" w:color="auto"/>
            </w:tcBorders>
            <w:vAlign w:val="center"/>
          </w:tcPr>
          <w:p w14:paraId="20B8FCAE" w14:textId="77777777" w:rsidR="00994B5B" w:rsidRDefault="007531D3">
            <w:pPr>
              <w:spacing w:before="100" w:after="100"/>
              <w:jc w:val="center"/>
              <w:rPr>
                <w:rFonts w:ascii="宋体" w:hAnsi="宋体" w:hint="eastAsia"/>
                <w:b/>
                <w:sz w:val="24"/>
                <w:szCs w:val="24"/>
              </w:rPr>
            </w:pPr>
            <w:r>
              <w:rPr>
                <w:rFonts w:ascii="宋体" w:hAnsi="宋体" w:hint="eastAsia"/>
                <w:b/>
                <w:sz w:val="24"/>
                <w:szCs w:val="24"/>
              </w:rPr>
              <w:t>功能模块</w:t>
            </w:r>
          </w:p>
        </w:tc>
        <w:tc>
          <w:tcPr>
            <w:tcW w:w="705" w:type="pct"/>
            <w:tcBorders>
              <w:left w:val="single" w:sz="4" w:space="0" w:color="auto"/>
            </w:tcBorders>
            <w:vAlign w:val="center"/>
          </w:tcPr>
          <w:p w14:paraId="73C2609F" w14:textId="77777777" w:rsidR="00994B5B" w:rsidRDefault="007531D3">
            <w:pPr>
              <w:spacing w:before="100" w:after="100"/>
              <w:jc w:val="center"/>
              <w:rPr>
                <w:rFonts w:ascii="宋体" w:hAnsi="宋体" w:hint="eastAsia"/>
                <w:b/>
                <w:sz w:val="24"/>
                <w:szCs w:val="24"/>
              </w:rPr>
            </w:pPr>
            <w:r>
              <w:rPr>
                <w:rFonts w:ascii="宋体" w:hAnsi="宋体" w:hint="eastAsia"/>
                <w:b/>
                <w:sz w:val="24"/>
                <w:szCs w:val="24"/>
              </w:rPr>
              <w:t>功能项</w:t>
            </w:r>
          </w:p>
        </w:tc>
        <w:tc>
          <w:tcPr>
            <w:tcW w:w="776" w:type="pct"/>
            <w:vAlign w:val="center"/>
          </w:tcPr>
          <w:p w14:paraId="0301A38F" w14:textId="77777777" w:rsidR="00994B5B" w:rsidRDefault="007531D3">
            <w:pPr>
              <w:spacing w:before="100" w:after="100"/>
              <w:jc w:val="center"/>
              <w:rPr>
                <w:rFonts w:ascii="宋体" w:hAnsi="宋体" w:hint="eastAsia"/>
                <w:b/>
                <w:sz w:val="24"/>
                <w:szCs w:val="24"/>
              </w:rPr>
            </w:pPr>
            <w:r>
              <w:rPr>
                <w:rFonts w:ascii="宋体" w:hAnsi="宋体" w:hint="eastAsia"/>
                <w:b/>
                <w:sz w:val="24"/>
                <w:szCs w:val="24"/>
              </w:rPr>
              <w:t>功能点</w:t>
            </w:r>
          </w:p>
        </w:tc>
        <w:tc>
          <w:tcPr>
            <w:tcW w:w="1102" w:type="pct"/>
            <w:vAlign w:val="center"/>
          </w:tcPr>
          <w:p w14:paraId="70EC58B9" w14:textId="77777777" w:rsidR="00994B5B" w:rsidRDefault="007531D3">
            <w:pPr>
              <w:spacing w:before="100" w:after="100"/>
              <w:jc w:val="center"/>
              <w:rPr>
                <w:rFonts w:ascii="宋体" w:hAnsi="宋体" w:hint="eastAsia"/>
                <w:b/>
                <w:sz w:val="24"/>
                <w:szCs w:val="24"/>
              </w:rPr>
            </w:pPr>
            <w:r>
              <w:rPr>
                <w:rFonts w:ascii="宋体" w:hAnsi="宋体" w:hint="eastAsia"/>
                <w:b/>
                <w:sz w:val="24"/>
                <w:szCs w:val="24"/>
              </w:rPr>
              <w:t>测试结果</w:t>
            </w:r>
          </w:p>
        </w:tc>
        <w:tc>
          <w:tcPr>
            <w:tcW w:w="700" w:type="pct"/>
            <w:vAlign w:val="center"/>
          </w:tcPr>
          <w:p w14:paraId="36149EC1" w14:textId="77777777" w:rsidR="00994B5B" w:rsidRDefault="007531D3">
            <w:pPr>
              <w:spacing w:before="100" w:after="100"/>
              <w:jc w:val="center"/>
              <w:rPr>
                <w:rFonts w:ascii="宋体" w:hAnsi="宋体" w:hint="eastAsia"/>
                <w:b/>
                <w:sz w:val="24"/>
                <w:szCs w:val="24"/>
              </w:rPr>
            </w:pPr>
            <w:r>
              <w:rPr>
                <w:rFonts w:ascii="宋体" w:hAnsi="宋体" w:hint="eastAsia"/>
                <w:b/>
                <w:sz w:val="24"/>
                <w:szCs w:val="24"/>
              </w:rPr>
              <w:t>测试结论</w:t>
            </w:r>
          </w:p>
        </w:tc>
      </w:tr>
      <w:tr w:rsidR="000C3D0B" w14:paraId="5DCFC42B" w14:textId="77777777" w:rsidTr="00992258">
        <w:trPr>
          <w:trHeight w:val="454"/>
          <w:jc w:val="center"/>
        </w:trPr>
        <w:tc>
          <w:tcPr>
            <w:tcW w:w="388" w:type="pct"/>
            <w:vAlign w:val="center"/>
          </w:tcPr>
          <w:p w14:paraId="3E5DB6B5" w14:textId="77777777" w:rsidR="000C3D0B" w:rsidRDefault="000C3D0B">
            <w:pPr>
              <w:pStyle w:val="afffff"/>
              <w:numPr>
                <w:ilvl w:val="0"/>
                <w:numId w:val="16"/>
              </w:numPr>
              <w:spacing w:before="100" w:after="100" w:line="240" w:lineRule="auto"/>
              <w:ind w:left="0" w:firstLine="0"/>
              <w:jc w:val="center"/>
              <w:rPr>
                <w:color w:val="000000"/>
                <w:sz w:val="24"/>
                <w:szCs w:val="24"/>
              </w:rPr>
            </w:pPr>
          </w:p>
        </w:tc>
        <w:tc>
          <w:tcPr>
            <w:tcW w:w="626" w:type="pct"/>
            <w:vMerge w:val="restart"/>
            <w:vAlign w:val="center"/>
          </w:tcPr>
          <w:p w14:paraId="2C371E7D" w14:textId="77777777" w:rsidR="000C3D0B" w:rsidRPr="00B07258" w:rsidRDefault="000C3D0B" w:rsidP="00847A49">
            <w:pPr>
              <w:spacing w:before="100" w:after="100"/>
              <w:jc w:val="center"/>
              <w:rPr>
                <w:color w:val="000000"/>
                <w:sz w:val="24"/>
                <w:szCs w:val="24"/>
              </w:rPr>
            </w:pPr>
            <w:r w:rsidRPr="00B07258">
              <w:rPr>
                <w:sz w:val="24"/>
                <w:szCs w:val="24"/>
              </w:rPr>
              <w:t>测试性建模与交互式故障诊断一体化集成开发环</w:t>
            </w:r>
            <w:r w:rsidRPr="00B07258">
              <w:rPr>
                <w:sz w:val="24"/>
                <w:szCs w:val="24"/>
              </w:rPr>
              <w:lastRenderedPageBreak/>
              <w:t>境软件</w:t>
            </w:r>
          </w:p>
        </w:tc>
        <w:tc>
          <w:tcPr>
            <w:tcW w:w="703" w:type="pct"/>
            <w:vMerge w:val="restart"/>
            <w:tcBorders>
              <w:right w:val="single" w:sz="4" w:space="0" w:color="auto"/>
            </w:tcBorders>
            <w:vAlign w:val="center"/>
          </w:tcPr>
          <w:p w14:paraId="599967FE" w14:textId="77777777" w:rsidR="000C3D0B" w:rsidRPr="00B07258" w:rsidRDefault="000C3D0B" w:rsidP="00847A49">
            <w:pPr>
              <w:spacing w:before="100" w:after="100"/>
              <w:jc w:val="center"/>
              <w:rPr>
                <w:color w:val="000000"/>
                <w:sz w:val="24"/>
                <w:szCs w:val="24"/>
              </w:rPr>
            </w:pPr>
            <w:r w:rsidRPr="00B07258">
              <w:rPr>
                <w:color w:val="000000"/>
                <w:sz w:val="24"/>
                <w:szCs w:val="24"/>
              </w:rPr>
              <w:lastRenderedPageBreak/>
              <w:t>系统集成</w:t>
            </w:r>
          </w:p>
        </w:tc>
        <w:tc>
          <w:tcPr>
            <w:tcW w:w="705" w:type="pct"/>
            <w:vMerge w:val="restart"/>
            <w:tcBorders>
              <w:left w:val="single" w:sz="4" w:space="0" w:color="auto"/>
            </w:tcBorders>
            <w:vAlign w:val="center"/>
          </w:tcPr>
          <w:p w14:paraId="6D375928" w14:textId="77777777" w:rsidR="000C3D0B" w:rsidRPr="00B07258" w:rsidRDefault="000C3D0B" w:rsidP="00847A49">
            <w:pPr>
              <w:spacing w:before="100" w:after="100"/>
              <w:jc w:val="center"/>
              <w:rPr>
                <w:color w:val="000000"/>
                <w:sz w:val="24"/>
                <w:szCs w:val="24"/>
              </w:rPr>
            </w:pPr>
            <w:r w:rsidRPr="00B07258">
              <w:rPr>
                <w:sz w:val="24"/>
                <w:szCs w:val="24"/>
              </w:rPr>
              <w:t>建模</w:t>
            </w:r>
          </w:p>
        </w:tc>
        <w:tc>
          <w:tcPr>
            <w:tcW w:w="776" w:type="pct"/>
            <w:vAlign w:val="center"/>
          </w:tcPr>
          <w:p w14:paraId="7F644438" w14:textId="77777777" w:rsidR="000C3D0B" w:rsidRPr="00B07258" w:rsidRDefault="000C3D0B" w:rsidP="00847A49">
            <w:pPr>
              <w:jc w:val="center"/>
              <w:rPr>
                <w:color w:val="000000"/>
                <w:sz w:val="24"/>
                <w:szCs w:val="24"/>
              </w:rPr>
            </w:pPr>
            <w:r w:rsidRPr="00B07258">
              <w:rPr>
                <w:color w:val="000000"/>
                <w:sz w:val="24"/>
                <w:szCs w:val="24"/>
              </w:rPr>
              <w:t>机械器件建模</w:t>
            </w:r>
          </w:p>
        </w:tc>
        <w:tc>
          <w:tcPr>
            <w:tcW w:w="1102" w:type="pct"/>
            <w:vAlign w:val="center"/>
          </w:tcPr>
          <w:p w14:paraId="449A1FBD" w14:textId="77777777" w:rsidR="000C3D0B" w:rsidRPr="00992258" w:rsidRDefault="000C3D0B">
            <w:pPr>
              <w:spacing w:before="100" w:after="100"/>
              <w:jc w:val="center"/>
              <w:rPr>
                <w:iCs/>
                <w:sz w:val="24"/>
                <w:szCs w:val="24"/>
              </w:rPr>
            </w:pPr>
            <w:r>
              <w:rPr>
                <w:rFonts w:hint="eastAsia"/>
                <w:iCs/>
                <w:sz w:val="24"/>
                <w:szCs w:val="24"/>
              </w:rPr>
              <w:t>支持</w:t>
            </w:r>
            <w:r w:rsidRPr="00B07258">
              <w:rPr>
                <w:color w:val="000000"/>
                <w:sz w:val="24"/>
                <w:szCs w:val="24"/>
              </w:rPr>
              <w:t>机械器件建模</w:t>
            </w:r>
          </w:p>
        </w:tc>
        <w:tc>
          <w:tcPr>
            <w:tcW w:w="700" w:type="pct"/>
            <w:vAlign w:val="center"/>
          </w:tcPr>
          <w:p w14:paraId="67C07830" w14:textId="77777777" w:rsidR="000C3D0B" w:rsidRPr="00992258" w:rsidRDefault="000C3D0B">
            <w:pPr>
              <w:spacing w:before="100" w:after="100"/>
              <w:jc w:val="center"/>
              <w:rPr>
                <w:iCs/>
                <w:sz w:val="24"/>
                <w:szCs w:val="24"/>
              </w:rPr>
            </w:pPr>
            <w:r w:rsidRPr="00992258">
              <w:rPr>
                <w:rFonts w:hint="eastAsia"/>
                <w:iCs/>
                <w:sz w:val="24"/>
                <w:szCs w:val="24"/>
              </w:rPr>
              <w:t>通过</w:t>
            </w:r>
          </w:p>
        </w:tc>
      </w:tr>
      <w:tr w:rsidR="000C3D0B" w14:paraId="49FA0DBB" w14:textId="77777777" w:rsidTr="00992258">
        <w:trPr>
          <w:trHeight w:val="454"/>
          <w:jc w:val="center"/>
        </w:trPr>
        <w:tc>
          <w:tcPr>
            <w:tcW w:w="388" w:type="pct"/>
            <w:vAlign w:val="center"/>
          </w:tcPr>
          <w:p w14:paraId="06A593B2" w14:textId="77777777" w:rsidR="000C3D0B" w:rsidRDefault="000C3D0B">
            <w:pPr>
              <w:pStyle w:val="afffff"/>
              <w:numPr>
                <w:ilvl w:val="0"/>
                <w:numId w:val="16"/>
              </w:numPr>
              <w:spacing w:before="100" w:after="100" w:line="240" w:lineRule="auto"/>
              <w:ind w:left="0" w:firstLine="0"/>
              <w:jc w:val="center"/>
              <w:rPr>
                <w:color w:val="000000"/>
                <w:sz w:val="24"/>
                <w:szCs w:val="24"/>
              </w:rPr>
            </w:pPr>
          </w:p>
        </w:tc>
        <w:tc>
          <w:tcPr>
            <w:tcW w:w="626" w:type="pct"/>
            <w:vMerge/>
            <w:vAlign w:val="center"/>
          </w:tcPr>
          <w:p w14:paraId="191FC0A0" w14:textId="77777777" w:rsidR="000C3D0B" w:rsidRPr="00992258" w:rsidRDefault="000C3D0B" w:rsidP="00847A49">
            <w:pPr>
              <w:spacing w:before="100" w:after="100"/>
              <w:jc w:val="center"/>
              <w:rPr>
                <w:sz w:val="24"/>
                <w:szCs w:val="24"/>
              </w:rPr>
            </w:pPr>
          </w:p>
        </w:tc>
        <w:tc>
          <w:tcPr>
            <w:tcW w:w="703" w:type="pct"/>
            <w:vMerge/>
            <w:tcBorders>
              <w:right w:val="single" w:sz="4" w:space="0" w:color="auto"/>
            </w:tcBorders>
            <w:vAlign w:val="center"/>
          </w:tcPr>
          <w:p w14:paraId="722D6D00" w14:textId="77777777" w:rsidR="000C3D0B" w:rsidRPr="00992258" w:rsidRDefault="000C3D0B" w:rsidP="00847A49">
            <w:pPr>
              <w:spacing w:before="100" w:after="100"/>
              <w:jc w:val="center"/>
              <w:rPr>
                <w:sz w:val="24"/>
                <w:szCs w:val="24"/>
              </w:rPr>
            </w:pPr>
          </w:p>
        </w:tc>
        <w:tc>
          <w:tcPr>
            <w:tcW w:w="705" w:type="pct"/>
            <w:vMerge/>
            <w:tcBorders>
              <w:left w:val="single" w:sz="4" w:space="0" w:color="auto"/>
            </w:tcBorders>
            <w:vAlign w:val="center"/>
          </w:tcPr>
          <w:p w14:paraId="53BB7FA7" w14:textId="77777777" w:rsidR="000C3D0B" w:rsidRPr="00992258" w:rsidRDefault="000C3D0B" w:rsidP="00847A49">
            <w:pPr>
              <w:spacing w:before="100" w:after="100"/>
              <w:jc w:val="center"/>
              <w:rPr>
                <w:sz w:val="24"/>
                <w:szCs w:val="24"/>
              </w:rPr>
            </w:pPr>
          </w:p>
        </w:tc>
        <w:tc>
          <w:tcPr>
            <w:tcW w:w="776" w:type="pct"/>
            <w:vAlign w:val="center"/>
          </w:tcPr>
          <w:p w14:paraId="5B1CFDD0" w14:textId="77777777" w:rsidR="000C3D0B" w:rsidRPr="00992258" w:rsidRDefault="000C3D0B">
            <w:pPr>
              <w:spacing w:before="100" w:after="100"/>
              <w:jc w:val="center"/>
              <w:rPr>
                <w:sz w:val="24"/>
                <w:szCs w:val="24"/>
              </w:rPr>
            </w:pPr>
            <w:r w:rsidRPr="00B07258">
              <w:rPr>
                <w:color w:val="000000"/>
                <w:sz w:val="24"/>
                <w:szCs w:val="24"/>
              </w:rPr>
              <w:t>机械设备建模</w:t>
            </w:r>
          </w:p>
        </w:tc>
        <w:tc>
          <w:tcPr>
            <w:tcW w:w="1102" w:type="pct"/>
            <w:vAlign w:val="center"/>
          </w:tcPr>
          <w:p w14:paraId="0241EDBB" w14:textId="77777777" w:rsidR="000C3D0B" w:rsidRPr="00992258" w:rsidRDefault="000C3D0B">
            <w:pPr>
              <w:spacing w:before="100" w:after="100"/>
              <w:jc w:val="center"/>
              <w:rPr>
                <w:iCs/>
                <w:sz w:val="24"/>
                <w:szCs w:val="24"/>
              </w:rPr>
            </w:pPr>
            <w:r>
              <w:rPr>
                <w:rFonts w:hint="eastAsia"/>
                <w:iCs/>
                <w:sz w:val="24"/>
                <w:szCs w:val="24"/>
              </w:rPr>
              <w:t>支持</w:t>
            </w:r>
            <w:r>
              <w:rPr>
                <w:color w:val="000000"/>
                <w:sz w:val="24"/>
                <w:szCs w:val="24"/>
              </w:rPr>
              <w:t>机械</w:t>
            </w:r>
            <w:r>
              <w:rPr>
                <w:rFonts w:hint="eastAsia"/>
                <w:color w:val="000000"/>
                <w:sz w:val="24"/>
                <w:szCs w:val="24"/>
              </w:rPr>
              <w:t>设备</w:t>
            </w:r>
            <w:r w:rsidRPr="00B07258">
              <w:rPr>
                <w:color w:val="000000"/>
                <w:sz w:val="24"/>
                <w:szCs w:val="24"/>
              </w:rPr>
              <w:t>建模</w:t>
            </w:r>
          </w:p>
        </w:tc>
        <w:tc>
          <w:tcPr>
            <w:tcW w:w="700" w:type="pct"/>
            <w:vAlign w:val="center"/>
          </w:tcPr>
          <w:p w14:paraId="3649D841" w14:textId="77777777" w:rsidR="000C3D0B" w:rsidRPr="00992258" w:rsidRDefault="000C3D0B">
            <w:pPr>
              <w:spacing w:before="100" w:after="100"/>
              <w:jc w:val="center"/>
              <w:rPr>
                <w:iCs/>
                <w:sz w:val="24"/>
                <w:szCs w:val="24"/>
              </w:rPr>
            </w:pPr>
            <w:r w:rsidRPr="00992258">
              <w:rPr>
                <w:iCs/>
                <w:sz w:val="24"/>
                <w:szCs w:val="24"/>
              </w:rPr>
              <w:t>通过</w:t>
            </w:r>
          </w:p>
        </w:tc>
      </w:tr>
      <w:tr w:rsidR="00E87719" w14:paraId="3020166C" w14:textId="77777777" w:rsidTr="00E87719">
        <w:trPr>
          <w:trHeight w:val="454"/>
          <w:jc w:val="center"/>
        </w:trPr>
        <w:tc>
          <w:tcPr>
            <w:tcW w:w="388" w:type="pct"/>
            <w:vAlign w:val="center"/>
          </w:tcPr>
          <w:p w14:paraId="18EDA0CB" w14:textId="77777777" w:rsidR="00E87719" w:rsidRDefault="00E87719">
            <w:pPr>
              <w:pStyle w:val="afffff"/>
              <w:numPr>
                <w:ilvl w:val="0"/>
                <w:numId w:val="16"/>
              </w:numPr>
              <w:spacing w:before="100" w:after="100" w:line="240" w:lineRule="auto"/>
              <w:ind w:left="0" w:firstLine="0"/>
              <w:jc w:val="center"/>
              <w:rPr>
                <w:color w:val="000000"/>
                <w:sz w:val="24"/>
                <w:szCs w:val="24"/>
                <w:lang w:eastAsia="zh-CN"/>
              </w:rPr>
            </w:pPr>
          </w:p>
        </w:tc>
        <w:tc>
          <w:tcPr>
            <w:tcW w:w="626" w:type="pct"/>
            <w:vMerge/>
            <w:vAlign w:val="center"/>
          </w:tcPr>
          <w:p w14:paraId="6F3E47C3" w14:textId="77777777" w:rsidR="00E87719" w:rsidRPr="00992258" w:rsidRDefault="00E87719">
            <w:pPr>
              <w:spacing w:before="100" w:after="100"/>
              <w:jc w:val="center"/>
              <w:rPr>
                <w:sz w:val="24"/>
                <w:szCs w:val="24"/>
              </w:rPr>
            </w:pPr>
          </w:p>
        </w:tc>
        <w:tc>
          <w:tcPr>
            <w:tcW w:w="703" w:type="pct"/>
            <w:vMerge/>
            <w:tcBorders>
              <w:right w:val="single" w:sz="4" w:space="0" w:color="auto"/>
            </w:tcBorders>
            <w:vAlign w:val="center"/>
          </w:tcPr>
          <w:p w14:paraId="4353F0A3" w14:textId="77777777" w:rsidR="00E87719" w:rsidRPr="00992258" w:rsidRDefault="00E87719">
            <w:pPr>
              <w:spacing w:before="100" w:after="100"/>
              <w:jc w:val="center"/>
              <w:rPr>
                <w:sz w:val="24"/>
                <w:szCs w:val="24"/>
              </w:rPr>
            </w:pPr>
          </w:p>
        </w:tc>
        <w:tc>
          <w:tcPr>
            <w:tcW w:w="705" w:type="pct"/>
            <w:vMerge/>
            <w:tcBorders>
              <w:left w:val="single" w:sz="4" w:space="0" w:color="auto"/>
            </w:tcBorders>
            <w:vAlign w:val="center"/>
          </w:tcPr>
          <w:p w14:paraId="06436D2B" w14:textId="77777777" w:rsidR="00E87719" w:rsidRPr="00992258" w:rsidRDefault="00E87719">
            <w:pPr>
              <w:spacing w:before="100" w:after="100"/>
              <w:jc w:val="center"/>
              <w:rPr>
                <w:sz w:val="24"/>
                <w:szCs w:val="24"/>
              </w:rPr>
            </w:pPr>
          </w:p>
        </w:tc>
        <w:tc>
          <w:tcPr>
            <w:tcW w:w="776" w:type="pct"/>
            <w:vAlign w:val="center"/>
          </w:tcPr>
          <w:p w14:paraId="63BFB6D4" w14:textId="77777777" w:rsidR="00E87719" w:rsidRPr="00992258" w:rsidRDefault="00E87719">
            <w:pPr>
              <w:spacing w:before="100" w:after="100"/>
              <w:jc w:val="center"/>
              <w:rPr>
                <w:sz w:val="24"/>
                <w:szCs w:val="24"/>
              </w:rPr>
            </w:pPr>
            <w:r w:rsidRPr="00B07258">
              <w:rPr>
                <w:color w:val="000000"/>
                <w:sz w:val="24"/>
                <w:szCs w:val="24"/>
              </w:rPr>
              <w:t>电气器件建模</w:t>
            </w:r>
          </w:p>
        </w:tc>
        <w:tc>
          <w:tcPr>
            <w:tcW w:w="1102" w:type="pct"/>
            <w:vAlign w:val="center"/>
          </w:tcPr>
          <w:p w14:paraId="4CD5C34C" w14:textId="77777777" w:rsidR="00E87719" w:rsidRPr="00992258" w:rsidRDefault="00E87719" w:rsidP="00847A49">
            <w:pPr>
              <w:spacing w:before="100" w:after="100"/>
              <w:jc w:val="center"/>
              <w:rPr>
                <w:iCs/>
                <w:sz w:val="24"/>
                <w:szCs w:val="24"/>
              </w:rPr>
            </w:pPr>
            <w:r>
              <w:rPr>
                <w:rFonts w:hint="eastAsia"/>
                <w:iCs/>
                <w:sz w:val="24"/>
                <w:szCs w:val="24"/>
              </w:rPr>
              <w:t>支持</w:t>
            </w:r>
            <w:r>
              <w:rPr>
                <w:rFonts w:hint="eastAsia"/>
                <w:color w:val="000000"/>
                <w:sz w:val="24"/>
                <w:szCs w:val="24"/>
              </w:rPr>
              <w:t>电气</w:t>
            </w:r>
            <w:r w:rsidRPr="00B07258">
              <w:rPr>
                <w:color w:val="000000"/>
                <w:sz w:val="24"/>
                <w:szCs w:val="24"/>
              </w:rPr>
              <w:t>器件建模</w:t>
            </w:r>
          </w:p>
        </w:tc>
        <w:tc>
          <w:tcPr>
            <w:tcW w:w="700" w:type="pct"/>
            <w:vAlign w:val="center"/>
          </w:tcPr>
          <w:p w14:paraId="3FB2241C" w14:textId="77777777" w:rsidR="00E87719" w:rsidRDefault="00E87719" w:rsidP="00E87719">
            <w:pPr>
              <w:jc w:val="center"/>
            </w:pPr>
            <w:r w:rsidRPr="00DA3D30">
              <w:rPr>
                <w:rFonts w:hint="eastAsia"/>
                <w:iCs/>
                <w:sz w:val="24"/>
                <w:szCs w:val="24"/>
              </w:rPr>
              <w:t>通过</w:t>
            </w:r>
          </w:p>
        </w:tc>
      </w:tr>
      <w:tr w:rsidR="00E87719" w14:paraId="1CD98831" w14:textId="77777777" w:rsidTr="00E87719">
        <w:trPr>
          <w:trHeight w:val="454"/>
          <w:jc w:val="center"/>
        </w:trPr>
        <w:tc>
          <w:tcPr>
            <w:tcW w:w="388" w:type="pct"/>
            <w:vAlign w:val="center"/>
          </w:tcPr>
          <w:p w14:paraId="5A08F550" w14:textId="77777777" w:rsidR="00E87719" w:rsidRDefault="00E87719">
            <w:pPr>
              <w:pStyle w:val="afffff"/>
              <w:numPr>
                <w:ilvl w:val="0"/>
                <w:numId w:val="16"/>
              </w:numPr>
              <w:spacing w:before="100" w:after="100" w:line="240" w:lineRule="auto"/>
              <w:ind w:left="0" w:firstLine="0"/>
              <w:jc w:val="center"/>
              <w:rPr>
                <w:color w:val="000000"/>
                <w:sz w:val="24"/>
                <w:szCs w:val="24"/>
                <w:lang w:eastAsia="zh-CN"/>
              </w:rPr>
            </w:pPr>
          </w:p>
        </w:tc>
        <w:tc>
          <w:tcPr>
            <w:tcW w:w="626" w:type="pct"/>
            <w:vMerge/>
            <w:vAlign w:val="center"/>
          </w:tcPr>
          <w:p w14:paraId="24B7F43A" w14:textId="77777777" w:rsidR="00E87719" w:rsidRPr="00992258" w:rsidRDefault="00E87719">
            <w:pPr>
              <w:spacing w:before="100" w:after="100"/>
              <w:jc w:val="center"/>
              <w:rPr>
                <w:sz w:val="24"/>
                <w:szCs w:val="24"/>
              </w:rPr>
            </w:pPr>
          </w:p>
        </w:tc>
        <w:tc>
          <w:tcPr>
            <w:tcW w:w="703" w:type="pct"/>
            <w:vMerge/>
            <w:tcBorders>
              <w:right w:val="single" w:sz="4" w:space="0" w:color="auto"/>
            </w:tcBorders>
            <w:vAlign w:val="center"/>
          </w:tcPr>
          <w:p w14:paraId="402119B4" w14:textId="77777777" w:rsidR="00E87719" w:rsidRPr="00992258" w:rsidRDefault="00E87719">
            <w:pPr>
              <w:spacing w:before="100" w:after="100"/>
              <w:jc w:val="center"/>
              <w:rPr>
                <w:sz w:val="24"/>
                <w:szCs w:val="24"/>
              </w:rPr>
            </w:pPr>
          </w:p>
        </w:tc>
        <w:tc>
          <w:tcPr>
            <w:tcW w:w="705" w:type="pct"/>
            <w:vMerge/>
            <w:tcBorders>
              <w:left w:val="single" w:sz="4" w:space="0" w:color="auto"/>
            </w:tcBorders>
            <w:vAlign w:val="center"/>
          </w:tcPr>
          <w:p w14:paraId="50E3F6EA" w14:textId="77777777" w:rsidR="00E87719" w:rsidRPr="00992258" w:rsidRDefault="00E87719">
            <w:pPr>
              <w:spacing w:before="100" w:after="100"/>
              <w:jc w:val="center"/>
              <w:rPr>
                <w:sz w:val="24"/>
                <w:szCs w:val="24"/>
              </w:rPr>
            </w:pPr>
          </w:p>
        </w:tc>
        <w:tc>
          <w:tcPr>
            <w:tcW w:w="776" w:type="pct"/>
            <w:vAlign w:val="center"/>
          </w:tcPr>
          <w:p w14:paraId="548457C2" w14:textId="77777777" w:rsidR="00E87719" w:rsidRPr="00992258" w:rsidRDefault="00E87719">
            <w:pPr>
              <w:spacing w:before="100" w:after="100"/>
              <w:jc w:val="center"/>
              <w:rPr>
                <w:sz w:val="24"/>
                <w:szCs w:val="24"/>
              </w:rPr>
            </w:pPr>
            <w:r w:rsidRPr="00B07258">
              <w:rPr>
                <w:color w:val="000000"/>
                <w:sz w:val="24"/>
                <w:szCs w:val="24"/>
              </w:rPr>
              <w:t>电气设备建模</w:t>
            </w:r>
          </w:p>
        </w:tc>
        <w:tc>
          <w:tcPr>
            <w:tcW w:w="1102" w:type="pct"/>
            <w:vAlign w:val="center"/>
          </w:tcPr>
          <w:p w14:paraId="742784C4" w14:textId="77777777" w:rsidR="00E87719" w:rsidRPr="00992258" w:rsidRDefault="00E87719" w:rsidP="00847A49">
            <w:pPr>
              <w:spacing w:before="100" w:after="100"/>
              <w:jc w:val="center"/>
              <w:rPr>
                <w:iCs/>
                <w:sz w:val="24"/>
                <w:szCs w:val="24"/>
              </w:rPr>
            </w:pPr>
            <w:r>
              <w:rPr>
                <w:rFonts w:hint="eastAsia"/>
                <w:iCs/>
                <w:sz w:val="24"/>
                <w:szCs w:val="24"/>
              </w:rPr>
              <w:t>支持</w:t>
            </w:r>
            <w:r>
              <w:rPr>
                <w:rFonts w:hint="eastAsia"/>
                <w:color w:val="000000"/>
                <w:sz w:val="24"/>
                <w:szCs w:val="24"/>
              </w:rPr>
              <w:t>电气设备</w:t>
            </w:r>
            <w:r w:rsidRPr="00B07258">
              <w:rPr>
                <w:color w:val="000000"/>
                <w:sz w:val="24"/>
                <w:szCs w:val="24"/>
              </w:rPr>
              <w:t>建模</w:t>
            </w:r>
          </w:p>
        </w:tc>
        <w:tc>
          <w:tcPr>
            <w:tcW w:w="700" w:type="pct"/>
            <w:vAlign w:val="center"/>
          </w:tcPr>
          <w:p w14:paraId="2B1D447F" w14:textId="77777777" w:rsidR="00E87719" w:rsidRDefault="00E87719" w:rsidP="00E87719">
            <w:pPr>
              <w:jc w:val="center"/>
            </w:pPr>
            <w:r w:rsidRPr="00DA3D30">
              <w:rPr>
                <w:rFonts w:hint="eastAsia"/>
                <w:iCs/>
                <w:sz w:val="24"/>
                <w:szCs w:val="24"/>
              </w:rPr>
              <w:t>通过</w:t>
            </w:r>
          </w:p>
        </w:tc>
      </w:tr>
      <w:tr w:rsidR="00E87719" w14:paraId="1091DBDB" w14:textId="77777777" w:rsidTr="00E87719">
        <w:trPr>
          <w:trHeight w:val="454"/>
          <w:jc w:val="center"/>
        </w:trPr>
        <w:tc>
          <w:tcPr>
            <w:tcW w:w="388" w:type="pct"/>
            <w:vAlign w:val="center"/>
          </w:tcPr>
          <w:p w14:paraId="604A8149" w14:textId="77777777" w:rsidR="00E87719" w:rsidRDefault="00E87719">
            <w:pPr>
              <w:pStyle w:val="afffff"/>
              <w:numPr>
                <w:ilvl w:val="0"/>
                <w:numId w:val="16"/>
              </w:numPr>
              <w:spacing w:before="100" w:after="100" w:line="240" w:lineRule="auto"/>
              <w:ind w:left="0" w:firstLine="0"/>
              <w:jc w:val="center"/>
              <w:rPr>
                <w:color w:val="000000"/>
                <w:sz w:val="24"/>
                <w:szCs w:val="24"/>
                <w:lang w:eastAsia="zh-CN"/>
              </w:rPr>
            </w:pPr>
          </w:p>
        </w:tc>
        <w:tc>
          <w:tcPr>
            <w:tcW w:w="626" w:type="pct"/>
            <w:vMerge/>
            <w:vAlign w:val="center"/>
          </w:tcPr>
          <w:p w14:paraId="254EC448" w14:textId="77777777" w:rsidR="00E87719" w:rsidRPr="00992258" w:rsidRDefault="00E87719">
            <w:pPr>
              <w:spacing w:before="100" w:after="100"/>
              <w:jc w:val="center"/>
              <w:rPr>
                <w:sz w:val="24"/>
                <w:szCs w:val="24"/>
              </w:rPr>
            </w:pPr>
          </w:p>
        </w:tc>
        <w:tc>
          <w:tcPr>
            <w:tcW w:w="703" w:type="pct"/>
            <w:vMerge/>
            <w:tcBorders>
              <w:right w:val="single" w:sz="4" w:space="0" w:color="auto"/>
            </w:tcBorders>
            <w:vAlign w:val="center"/>
          </w:tcPr>
          <w:p w14:paraId="59CCD42C" w14:textId="77777777" w:rsidR="00E87719" w:rsidRPr="00992258" w:rsidRDefault="00E87719">
            <w:pPr>
              <w:spacing w:before="100" w:after="100"/>
              <w:jc w:val="center"/>
              <w:rPr>
                <w:sz w:val="24"/>
                <w:szCs w:val="24"/>
              </w:rPr>
            </w:pPr>
          </w:p>
        </w:tc>
        <w:tc>
          <w:tcPr>
            <w:tcW w:w="705" w:type="pct"/>
            <w:vMerge/>
            <w:tcBorders>
              <w:left w:val="single" w:sz="4" w:space="0" w:color="auto"/>
            </w:tcBorders>
            <w:vAlign w:val="center"/>
          </w:tcPr>
          <w:p w14:paraId="21F489E8" w14:textId="77777777" w:rsidR="00E87719" w:rsidRPr="00992258" w:rsidRDefault="00E87719">
            <w:pPr>
              <w:spacing w:before="100" w:after="100"/>
              <w:jc w:val="center"/>
              <w:rPr>
                <w:sz w:val="24"/>
                <w:szCs w:val="24"/>
              </w:rPr>
            </w:pPr>
          </w:p>
        </w:tc>
        <w:tc>
          <w:tcPr>
            <w:tcW w:w="776" w:type="pct"/>
            <w:vAlign w:val="center"/>
          </w:tcPr>
          <w:p w14:paraId="3D5B4EAA" w14:textId="77777777" w:rsidR="00E87719" w:rsidRPr="00992258" w:rsidRDefault="00E87719">
            <w:pPr>
              <w:spacing w:before="100" w:after="100"/>
              <w:jc w:val="center"/>
              <w:rPr>
                <w:sz w:val="24"/>
                <w:szCs w:val="24"/>
              </w:rPr>
            </w:pPr>
            <w:r w:rsidRPr="00B07258">
              <w:rPr>
                <w:color w:val="000000"/>
                <w:sz w:val="24"/>
                <w:szCs w:val="24"/>
              </w:rPr>
              <w:t>液压器件建模</w:t>
            </w:r>
          </w:p>
        </w:tc>
        <w:tc>
          <w:tcPr>
            <w:tcW w:w="1102" w:type="pct"/>
            <w:vAlign w:val="center"/>
          </w:tcPr>
          <w:p w14:paraId="72E5B13D" w14:textId="77777777" w:rsidR="00E87719" w:rsidRPr="00992258" w:rsidRDefault="00E87719" w:rsidP="00847A49">
            <w:pPr>
              <w:spacing w:before="100" w:after="100"/>
              <w:jc w:val="center"/>
              <w:rPr>
                <w:iCs/>
                <w:sz w:val="24"/>
                <w:szCs w:val="24"/>
              </w:rPr>
            </w:pPr>
            <w:r>
              <w:rPr>
                <w:rFonts w:hint="eastAsia"/>
                <w:iCs/>
                <w:sz w:val="24"/>
                <w:szCs w:val="24"/>
              </w:rPr>
              <w:t>支持</w:t>
            </w:r>
            <w:r>
              <w:rPr>
                <w:rFonts w:hint="eastAsia"/>
                <w:color w:val="000000"/>
                <w:sz w:val="24"/>
                <w:szCs w:val="24"/>
              </w:rPr>
              <w:t>液压</w:t>
            </w:r>
            <w:r w:rsidRPr="00B07258">
              <w:rPr>
                <w:color w:val="000000"/>
                <w:sz w:val="24"/>
                <w:szCs w:val="24"/>
              </w:rPr>
              <w:t>器件建模</w:t>
            </w:r>
          </w:p>
        </w:tc>
        <w:tc>
          <w:tcPr>
            <w:tcW w:w="700" w:type="pct"/>
            <w:vAlign w:val="center"/>
          </w:tcPr>
          <w:p w14:paraId="70CD570F" w14:textId="77777777" w:rsidR="00E87719" w:rsidRDefault="00E87719" w:rsidP="00E87719">
            <w:pPr>
              <w:jc w:val="center"/>
            </w:pPr>
            <w:r w:rsidRPr="00DA3D30">
              <w:rPr>
                <w:rFonts w:hint="eastAsia"/>
                <w:iCs/>
                <w:sz w:val="24"/>
                <w:szCs w:val="24"/>
              </w:rPr>
              <w:t>通过</w:t>
            </w:r>
          </w:p>
        </w:tc>
      </w:tr>
      <w:tr w:rsidR="00E87719" w14:paraId="782F3936" w14:textId="77777777" w:rsidTr="00E87719">
        <w:trPr>
          <w:trHeight w:val="454"/>
          <w:jc w:val="center"/>
        </w:trPr>
        <w:tc>
          <w:tcPr>
            <w:tcW w:w="388" w:type="pct"/>
            <w:vAlign w:val="center"/>
          </w:tcPr>
          <w:p w14:paraId="46AC0858" w14:textId="77777777" w:rsidR="00E87719" w:rsidRDefault="00E87719">
            <w:pPr>
              <w:pStyle w:val="afffff"/>
              <w:numPr>
                <w:ilvl w:val="0"/>
                <w:numId w:val="16"/>
              </w:numPr>
              <w:spacing w:before="100" w:after="100" w:line="240" w:lineRule="auto"/>
              <w:ind w:left="0" w:firstLine="0"/>
              <w:jc w:val="center"/>
              <w:rPr>
                <w:color w:val="000000"/>
                <w:sz w:val="24"/>
                <w:szCs w:val="24"/>
                <w:lang w:eastAsia="zh-CN"/>
              </w:rPr>
            </w:pPr>
          </w:p>
        </w:tc>
        <w:tc>
          <w:tcPr>
            <w:tcW w:w="626" w:type="pct"/>
            <w:vMerge/>
            <w:vAlign w:val="center"/>
          </w:tcPr>
          <w:p w14:paraId="50C9031E" w14:textId="77777777" w:rsidR="00E87719" w:rsidRPr="00992258" w:rsidRDefault="00E87719">
            <w:pPr>
              <w:spacing w:before="100" w:after="100"/>
              <w:jc w:val="center"/>
              <w:rPr>
                <w:sz w:val="24"/>
                <w:szCs w:val="24"/>
              </w:rPr>
            </w:pPr>
          </w:p>
        </w:tc>
        <w:tc>
          <w:tcPr>
            <w:tcW w:w="703" w:type="pct"/>
            <w:vMerge/>
            <w:tcBorders>
              <w:right w:val="single" w:sz="4" w:space="0" w:color="auto"/>
            </w:tcBorders>
            <w:vAlign w:val="center"/>
          </w:tcPr>
          <w:p w14:paraId="4A8965FF" w14:textId="77777777" w:rsidR="00E87719" w:rsidRPr="00992258" w:rsidRDefault="00E87719">
            <w:pPr>
              <w:spacing w:before="100" w:after="100"/>
              <w:jc w:val="center"/>
              <w:rPr>
                <w:sz w:val="24"/>
                <w:szCs w:val="24"/>
              </w:rPr>
            </w:pPr>
          </w:p>
        </w:tc>
        <w:tc>
          <w:tcPr>
            <w:tcW w:w="705" w:type="pct"/>
            <w:vMerge/>
            <w:tcBorders>
              <w:left w:val="single" w:sz="4" w:space="0" w:color="auto"/>
            </w:tcBorders>
            <w:vAlign w:val="center"/>
          </w:tcPr>
          <w:p w14:paraId="141AC826" w14:textId="77777777" w:rsidR="00E87719" w:rsidRPr="00992258" w:rsidRDefault="00E87719">
            <w:pPr>
              <w:spacing w:before="100" w:after="100"/>
              <w:jc w:val="center"/>
              <w:rPr>
                <w:sz w:val="24"/>
                <w:szCs w:val="24"/>
              </w:rPr>
            </w:pPr>
          </w:p>
        </w:tc>
        <w:tc>
          <w:tcPr>
            <w:tcW w:w="776" w:type="pct"/>
            <w:vAlign w:val="center"/>
          </w:tcPr>
          <w:p w14:paraId="627D0B7B" w14:textId="77777777" w:rsidR="00E87719" w:rsidRPr="00992258" w:rsidRDefault="00E87719">
            <w:pPr>
              <w:spacing w:before="100" w:after="100"/>
              <w:jc w:val="center"/>
              <w:rPr>
                <w:sz w:val="24"/>
                <w:szCs w:val="24"/>
              </w:rPr>
            </w:pPr>
            <w:r w:rsidRPr="00B07258">
              <w:rPr>
                <w:color w:val="000000"/>
                <w:sz w:val="24"/>
                <w:szCs w:val="24"/>
              </w:rPr>
              <w:t>液压设备建模</w:t>
            </w:r>
          </w:p>
        </w:tc>
        <w:tc>
          <w:tcPr>
            <w:tcW w:w="1102" w:type="pct"/>
            <w:vAlign w:val="center"/>
          </w:tcPr>
          <w:p w14:paraId="722E57EE" w14:textId="77777777" w:rsidR="00E87719" w:rsidRPr="00992258" w:rsidRDefault="00E87719" w:rsidP="00847A49">
            <w:pPr>
              <w:spacing w:before="100" w:after="100"/>
              <w:jc w:val="center"/>
              <w:rPr>
                <w:iCs/>
                <w:sz w:val="24"/>
                <w:szCs w:val="24"/>
              </w:rPr>
            </w:pPr>
            <w:r>
              <w:rPr>
                <w:rFonts w:hint="eastAsia"/>
                <w:iCs/>
                <w:sz w:val="24"/>
                <w:szCs w:val="24"/>
              </w:rPr>
              <w:t>支持</w:t>
            </w:r>
            <w:r>
              <w:rPr>
                <w:rFonts w:hint="eastAsia"/>
                <w:color w:val="000000"/>
                <w:sz w:val="24"/>
                <w:szCs w:val="24"/>
              </w:rPr>
              <w:t>液压设备</w:t>
            </w:r>
            <w:r w:rsidRPr="00B07258">
              <w:rPr>
                <w:color w:val="000000"/>
                <w:sz w:val="24"/>
                <w:szCs w:val="24"/>
              </w:rPr>
              <w:t>建模</w:t>
            </w:r>
          </w:p>
        </w:tc>
        <w:tc>
          <w:tcPr>
            <w:tcW w:w="700" w:type="pct"/>
            <w:vAlign w:val="center"/>
          </w:tcPr>
          <w:p w14:paraId="76F03507" w14:textId="77777777" w:rsidR="00E87719" w:rsidRDefault="00E87719" w:rsidP="00E87719">
            <w:pPr>
              <w:jc w:val="center"/>
            </w:pPr>
            <w:r w:rsidRPr="00DA3D30">
              <w:rPr>
                <w:rFonts w:hint="eastAsia"/>
                <w:iCs/>
                <w:sz w:val="24"/>
                <w:szCs w:val="24"/>
              </w:rPr>
              <w:t>通过</w:t>
            </w:r>
          </w:p>
        </w:tc>
      </w:tr>
      <w:tr w:rsidR="00E87719" w14:paraId="48814A05" w14:textId="77777777" w:rsidTr="00E87719">
        <w:trPr>
          <w:trHeight w:val="454"/>
          <w:jc w:val="center"/>
        </w:trPr>
        <w:tc>
          <w:tcPr>
            <w:tcW w:w="388" w:type="pct"/>
            <w:vAlign w:val="center"/>
          </w:tcPr>
          <w:p w14:paraId="46B2CD92" w14:textId="77777777" w:rsidR="00E87719" w:rsidRDefault="00E87719">
            <w:pPr>
              <w:pStyle w:val="afffff"/>
              <w:numPr>
                <w:ilvl w:val="0"/>
                <w:numId w:val="16"/>
              </w:numPr>
              <w:spacing w:before="100" w:after="100" w:line="240" w:lineRule="auto"/>
              <w:ind w:left="0" w:firstLine="0"/>
              <w:jc w:val="center"/>
              <w:rPr>
                <w:color w:val="000000"/>
                <w:sz w:val="24"/>
                <w:szCs w:val="24"/>
                <w:lang w:eastAsia="zh-CN"/>
              </w:rPr>
            </w:pPr>
          </w:p>
        </w:tc>
        <w:tc>
          <w:tcPr>
            <w:tcW w:w="626" w:type="pct"/>
            <w:vMerge/>
            <w:vAlign w:val="center"/>
          </w:tcPr>
          <w:p w14:paraId="548524BE" w14:textId="77777777" w:rsidR="00E87719" w:rsidRPr="00992258" w:rsidRDefault="00E87719">
            <w:pPr>
              <w:spacing w:before="100" w:after="100"/>
              <w:jc w:val="center"/>
              <w:rPr>
                <w:sz w:val="24"/>
                <w:szCs w:val="24"/>
              </w:rPr>
            </w:pPr>
          </w:p>
        </w:tc>
        <w:tc>
          <w:tcPr>
            <w:tcW w:w="703" w:type="pct"/>
            <w:vMerge/>
            <w:tcBorders>
              <w:right w:val="single" w:sz="4" w:space="0" w:color="auto"/>
            </w:tcBorders>
            <w:vAlign w:val="center"/>
          </w:tcPr>
          <w:p w14:paraId="12DF6A89" w14:textId="77777777" w:rsidR="00E87719" w:rsidRPr="00992258" w:rsidRDefault="00E87719">
            <w:pPr>
              <w:spacing w:before="100" w:after="100"/>
              <w:jc w:val="center"/>
              <w:rPr>
                <w:sz w:val="24"/>
                <w:szCs w:val="24"/>
              </w:rPr>
            </w:pPr>
          </w:p>
        </w:tc>
        <w:tc>
          <w:tcPr>
            <w:tcW w:w="705" w:type="pct"/>
            <w:vMerge/>
            <w:tcBorders>
              <w:left w:val="single" w:sz="4" w:space="0" w:color="auto"/>
            </w:tcBorders>
            <w:vAlign w:val="center"/>
          </w:tcPr>
          <w:p w14:paraId="2006D79F" w14:textId="77777777" w:rsidR="00E87719" w:rsidRPr="00992258" w:rsidRDefault="00E87719">
            <w:pPr>
              <w:spacing w:before="100" w:after="100"/>
              <w:jc w:val="center"/>
              <w:rPr>
                <w:sz w:val="24"/>
                <w:szCs w:val="24"/>
              </w:rPr>
            </w:pPr>
          </w:p>
        </w:tc>
        <w:tc>
          <w:tcPr>
            <w:tcW w:w="776" w:type="pct"/>
            <w:vAlign w:val="center"/>
          </w:tcPr>
          <w:p w14:paraId="418ABE09" w14:textId="77777777" w:rsidR="00E87719" w:rsidRPr="00992258" w:rsidRDefault="00E87719">
            <w:pPr>
              <w:spacing w:before="100" w:after="100"/>
              <w:jc w:val="center"/>
              <w:rPr>
                <w:sz w:val="24"/>
                <w:szCs w:val="24"/>
              </w:rPr>
            </w:pPr>
            <w:r w:rsidRPr="00B07258">
              <w:rPr>
                <w:color w:val="000000"/>
                <w:sz w:val="24"/>
                <w:szCs w:val="24"/>
              </w:rPr>
              <w:t>机械、电气、液压设备集成建模</w:t>
            </w:r>
          </w:p>
        </w:tc>
        <w:tc>
          <w:tcPr>
            <w:tcW w:w="1102" w:type="pct"/>
            <w:vAlign w:val="center"/>
          </w:tcPr>
          <w:p w14:paraId="02A93FDB" w14:textId="77777777" w:rsidR="00E87719" w:rsidRPr="00992258" w:rsidRDefault="00E87719">
            <w:pPr>
              <w:spacing w:before="100" w:after="100"/>
              <w:jc w:val="center"/>
              <w:rPr>
                <w:iCs/>
                <w:sz w:val="24"/>
                <w:szCs w:val="24"/>
              </w:rPr>
            </w:pPr>
            <w:r>
              <w:rPr>
                <w:rFonts w:hint="eastAsia"/>
                <w:iCs/>
                <w:sz w:val="24"/>
                <w:szCs w:val="24"/>
              </w:rPr>
              <w:t>支持</w:t>
            </w:r>
            <w:r w:rsidRPr="00B07258">
              <w:rPr>
                <w:color w:val="000000"/>
                <w:sz w:val="24"/>
                <w:szCs w:val="24"/>
              </w:rPr>
              <w:t>机械、电气、液压设备集成建模</w:t>
            </w:r>
          </w:p>
        </w:tc>
        <w:tc>
          <w:tcPr>
            <w:tcW w:w="700" w:type="pct"/>
            <w:vAlign w:val="center"/>
          </w:tcPr>
          <w:p w14:paraId="32036D35" w14:textId="77777777" w:rsidR="00E87719" w:rsidRDefault="00E87719" w:rsidP="00E87719">
            <w:pPr>
              <w:jc w:val="center"/>
            </w:pPr>
            <w:r w:rsidRPr="00DA3D30">
              <w:rPr>
                <w:rFonts w:hint="eastAsia"/>
                <w:iCs/>
                <w:sz w:val="24"/>
                <w:szCs w:val="24"/>
              </w:rPr>
              <w:t>通过</w:t>
            </w:r>
          </w:p>
        </w:tc>
      </w:tr>
      <w:tr w:rsidR="00E87719" w14:paraId="4DBAF544" w14:textId="77777777" w:rsidTr="00E87719">
        <w:trPr>
          <w:trHeight w:val="454"/>
          <w:jc w:val="center"/>
        </w:trPr>
        <w:tc>
          <w:tcPr>
            <w:tcW w:w="388" w:type="pct"/>
            <w:vAlign w:val="center"/>
          </w:tcPr>
          <w:p w14:paraId="23018267" w14:textId="77777777" w:rsidR="00E87719" w:rsidRDefault="00E87719">
            <w:pPr>
              <w:pStyle w:val="afffff"/>
              <w:numPr>
                <w:ilvl w:val="0"/>
                <w:numId w:val="16"/>
              </w:numPr>
              <w:spacing w:before="100" w:after="100" w:line="240" w:lineRule="auto"/>
              <w:ind w:left="0" w:firstLine="0"/>
              <w:jc w:val="center"/>
              <w:rPr>
                <w:color w:val="000000"/>
                <w:sz w:val="24"/>
                <w:szCs w:val="24"/>
                <w:lang w:eastAsia="zh-CN"/>
              </w:rPr>
            </w:pPr>
          </w:p>
        </w:tc>
        <w:tc>
          <w:tcPr>
            <w:tcW w:w="626" w:type="pct"/>
            <w:vMerge/>
            <w:vAlign w:val="center"/>
          </w:tcPr>
          <w:p w14:paraId="0BF46211" w14:textId="77777777" w:rsidR="00E87719" w:rsidRPr="00992258" w:rsidRDefault="00E87719">
            <w:pPr>
              <w:spacing w:before="100" w:after="100"/>
              <w:jc w:val="center"/>
              <w:rPr>
                <w:sz w:val="24"/>
                <w:szCs w:val="24"/>
              </w:rPr>
            </w:pPr>
          </w:p>
        </w:tc>
        <w:tc>
          <w:tcPr>
            <w:tcW w:w="703" w:type="pct"/>
            <w:vMerge/>
            <w:tcBorders>
              <w:right w:val="single" w:sz="4" w:space="0" w:color="auto"/>
            </w:tcBorders>
            <w:vAlign w:val="center"/>
          </w:tcPr>
          <w:p w14:paraId="3962E5F1" w14:textId="77777777" w:rsidR="00E87719" w:rsidRPr="00992258" w:rsidRDefault="00E87719">
            <w:pPr>
              <w:spacing w:before="100" w:after="100"/>
              <w:jc w:val="center"/>
              <w:rPr>
                <w:sz w:val="24"/>
                <w:szCs w:val="24"/>
              </w:rPr>
            </w:pPr>
          </w:p>
        </w:tc>
        <w:tc>
          <w:tcPr>
            <w:tcW w:w="705" w:type="pct"/>
            <w:vMerge w:val="restart"/>
            <w:tcBorders>
              <w:left w:val="single" w:sz="4" w:space="0" w:color="auto"/>
            </w:tcBorders>
            <w:vAlign w:val="center"/>
          </w:tcPr>
          <w:p w14:paraId="221C1822" w14:textId="77777777" w:rsidR="00E87719" w:rsidRPr="00992258" w:rsidRDefault="00E87719">
            <w:pPr>
              <w:spacing w:before="100" w:after="100"/>
              <w:jc w:val="center"/>
              <w:rPr>
                <w:sz w:val="24"/>
                <w:szCs w:val="24"/>
              </w:rPr>
            </w:pPr>
            <w:r w:rsidRPr="00B07258">
              <w:rPr>
                <w:sz w:val="24"/>
                <w:szCs w:val="24"/>
              </w:rPr>
              <w:t>测试性评价</w:t>
            </w:r>
          </w:p>
        </w:tc>
        <w:tc>
          <w:tcPr>
            <w:tcW w:w="776" w:type="pct"/>
            <w:vAlign w:val="center"/>
          </w:tcPr>
          <w:p w14:paraId="2AD69211" w14:textId="77777777" w:rsidR="00E87719" w:rsidRPr="00992258" w:rsidRDefault="00E87719">
            <w:pPr>
              <w:spacing w:before="100" w:after="100"/>
              <w:jc w:val="center"/>
              <w:rPr>
                <w:sz w:val="24"/>
                <w:szCs w:val="24"/>
              </w:rPr>
            </w:pPr>
            <w:r w:rsidRPr="00B07258">
              <w:rPr>
                <w:color w:val="000000"/>
                <w:sz w:val="24"/>
                <w:szCs w:val="24"/>
              </w:rPr>
              <w:t>机械设备建模测试性评价</w:t>
            </w:r>
          </w:p>
        </w:tc>
        <w:tc>
          <w:tcPr>
            <w:tcW w:w="1102" w:type="pct"/>
            <w:vAlign w:val="center"/>
          </w:tcPr>
          <w:p w14:paraId="04AE551F" w14:textId="77777777" w:rsidR="00E87719" w:rsidRPr="00992258" w:rsidRDefault="00E87719">
            <w:pPr>
              <w:spacing w:before="100" w:after="100"/>
              <w:jc w:val="center"/>
              <w:rPr>
                <w:iCs/>
                <w:sz w:val="24"/>
                <w:szCs w:val="24"/>
              </w:rPr>
            </w:pPr>
            <w:r>
              <w:rPr>
                <w:rFonts w:hint="eastAsia"/>
                <w:iCs/>
                <w:sz w:val="24"/>
                <w:szCs w:val="24"/>
              </w:rPr>
              <w:t>支持</w:t>
            </w:r>
            <w:r w:rsidRPr="00B07258">
              <w:rPr>
                <w:color w:val="000000"/>
                <w:sz w:val="24"/>
                <w:szCs w:val="24"/>
              </w:rPr>
              <w:t>机械设备建模测试性评价</w:t>
            </w:r>
          </w:p>
        </w:tc>
        <w:tc>
          <w:tcPr>
            <w:tcW w:w="700" w:type="pct"/>
            <w:vAlign w:val="center"/>
          </w:tcPr>
          <w:p w14:paraId="2F04298E" w14:textId="77777777" w:rsidR="00E87719" w:rsidRDefault="00E87719" w:rsidP="00E87719">
            <w:pPr>
              <w:jc w:val="center"/>
            </w:pPr>
            <w:r w:rsidRPr="00DA3D30">
              <w:rPr>
                <w:rFonts w:hint="eastAsia"/>
                <w:iCs/>
                <w:sz w:val="24"/>
                <w:szCs w:val="24"/>
              </w:rPr>
              <w:t>通过</w:t>
            </w:r>
          </w:p>
        </w:tc>
      </w:tr>
      <w:tr w:rsidR="00E87719" w14:paraId="487F976B" w14:textId="77777777" w:rsidTr="00E87719">
        <w:trPr>
          <w:trHeight w:val="454"/>
          <w:jc w:val="center"/>
        </w:trPr>
        <w:tc>
          <w:tcPr>
            <w:tcW w:w="388" w:type="pct"/>
            <w:vAlign w:val="center"/>
          </w:tcPr>
          <w:p w14:paraId="186012E3" w14:textId="77777777" w:rsidR="00E87719" w:rsidRDefault="00E87719">
            <w:pPr>
              <w:pStyle w:val="afffff"/>
              <w:numPr>
                <w:ilvl w:val="0"/>
                <w:numId w:val="16"/>
              </w:numPr>
              <w:spacing w:before="100" w:after="100" w:line="240" w:lineRule="auto"/>
              <w:ind w:left="0" w:firstLine="0"/>
              <w:jc w:val="center"/>
              <w:rPr>
                <w:color w:val="000000"/>
                <w:sz w:val="24"/>
                <w:szCs w:val="24"/>
                <w:lang w:eastAsia="zh-CN"/>
              </w:rPr>
            </w:pPr>
          </w:p>
        </w:tc>
        <w:tc>
          <w:tcPr>
            <w:tcW w:w="626" w:type="pct"/>
            <w:vMerge/>
            <w:vAlign w:val="center"/>
          </w:tcPr>
          <w:p w14:paraId="38C1587F" w14:textId="77777777" w:rsidR="00E87719" w:rsidRPr="00992258" w:rsidRDefault="00E87719">
            <w:pPr>
              <w:spacing w:before="100" w:after="100"/>
              <w:jc w:val="center"/>
              <w:rPr>
                <w:sz w:val="24"/>
                <w:szCs w:val="24"/>
              </w:rPr>
            </w:pPr>
          </w:p>
        </w:tc>
        <w:tc>
          <w:tcPr>
            <w:tcW w:w="703" w:type="pct"/>
            <w:vMerge/>
            <w:tcBorders>
              <w:right w:val="single" w:sz="4" w:space="0" w:color="auto"/>
            </w:tcBorders>
            <w:vAlign w:val="center"/>
          </w:tcPr>
          <w:p w14:paraId="6C6CC54B" w14:textId="77777777" w:rsidR="00E87719" w:rsidRPr="00992258" w:rsidRDefault="00E87719">
            <w:pPr>
              <w:spacing w:before="100" w:after="100"/>
              <w:jc w:val="center"/>
              <w:rPr>
                <w:sz w:val="24"/>
                <w:szCs w:val="24"/>
              </w:rPr>
            </w:pPr>
          </w:p>
        </w:tc>
        <w:tc>
          <w:tcPr>
            <w:tcW w:w="705" w:type="pct"/>
            <w:vMerge/>
            <w:tcBorders>
              <w:left w:val="single" w:sz="4" w:space="0" w:color="auto"/>
            </w:tcBorders>
            <w:vAlign w:val="center"/>
          </w:tcPr>
          <w:p w14:paraId="23D9C130" w14:textId="77777777" w:rsidR="00E87719" w:rsidRPr="00992258" w:rsidRDefault="00E87719">
            <w:pPr>
              <w:spacing w:before="100" w:after="100"/>
              <w:jc w:val="center"/>
              <w:rPr>
                <w:sz w:val="24"/>
                <w:szCs w:val="24"/>
              </w:rPr>
            </w:pPr>
          </w:p>
        </w:tc>
        <w:tc>
          <w:tcPr>
            <w:tcW w:w="776" w:type="pct"/>
            <w:vAlign w:val="center"/>
          </w:tcPr>
          <w:p w14:paraId="73D51A7D" w14:textId="77777777" w:rsidR="00E87719" w:rsidRPr="00992258" w:rsidRDefault="00E87719">
            <w:pPr>
              <w:spacing w:before="100" w:after="100"/>
              <w:jc w:val="center"/>
              <w:rPr>
                <w:sz w:val="24"/>
                <w:szCs w:val="24"/>
              </w:rPr>
            </w:pPr>
            <w:r w:rsidRPr="00B07258">
              <w:rPr>
                <w:color w:val="000000"/>
                <w:sz w:val="24"/>
                <w:szCs w:val="24"/>
              </w:rPr>
              <w:t>电气设备建模测试性评价</w:t>
            </w:r>
          </w:p>
        </w:tc>
        <w:tc>
          <w:tcPr>
            <w:tcW w:w="1102" w:type="pct"/>
            <w:vAlign w:val="center"/>
          </w:tcPr>
          <w:p w14:paraId="51661543" w14:textId="77777777" w:rsidR="00E87719" w:rsidRPr="00992258" w:rsidRDefault="00E87719">
            <w:pPr>
              <w:spacing w:before="100" w:after="100"/>
              <w:jc w:val="center"/>
              <w:rPr>
                <w:iCs/>
                <w:sz w:val="24"/>
                <w:szCs w:val="24"/>
              </w:rPr>
            </w:pPr>
            <w:r>
              <w:rPr>
                <w:rFonts w:hint="eastAsia"/>
                <w:iCs/>
                <w:sz w:val="24"/>
                <w:szCs w:val="24"/>
              </w:rPr>
              <w:t>支持</w:t>
            </w:r>
            <w:r>
              <w:rPr>
                <w:rFonts w:hint="eastAsia"/>
                <w:color w:val="000000"/>
                <w:sz w:val="24"/>
                <w:szCs w:val="24"/>
              </w:rPr>
              <w:t>电气</w:t>
            </w:r>
            <w:r w:rsidRPr="00B07258">
              <w:rPr>
                <w:color w:val="000000"/>
                <w:sz w:val="24"/>
                <w:szCs w:val="24"/>
              </w:rPr>
              <w:t>设备建模测试性评价</w:t>
            </w:r>
          </w:p>
        </w:tc>
        <w:tc>
          <w:tcPr>
            <w:tcW w:w="700" w:type="pct"/>
            <w:vAlign w:val="center"/>
          </w:tcPr>
          <w:p w14:paraId="544A7BE3" w14:textId="77777777" w:rsidR="00E87719" w:rsidRDefault="00E87719" w:rsidP="00E87719">
            <w:pPr>
              <w:jc w:val="center"/>
            </w:pPr>
            <w:r w:rsidRPr="00DA3D30">
              <w:rPr>
                <w:rFonts w:hint="eastAsia"/>
                <w:iCs/>
                <w:sz w:val="24"/>
                <w:szCs w:val="24"/>
              </w:rPr>
              <w:t>通过</w:t>
            </w:r>
          </w:p>
        </w:tc>
      </w:tr>
      <w:tr w:rsidR="00E87719" w14:paraId="1097A130" w14:textId="77777777" w:rsidTr="00E87719">
        <w:trPr>
          <w:trHeight w:val="454"/>
          <w:jc w:val="center"/>
        </w:trPr>
        <w:tc>
          <w:tcPr>
            <w:tcW w:w="388" w:type="pct"/>
            <w:vAlign w:val="center"/>
          </w:tcPr>
          <w:p w14:paraId="61E0C98C" w14:textId="77777777" w:rsidR="00E87719" w:rsidRDefault="00E87719">
            <w:pPr>
              <w:pStyle w:val="afffff"/>
              <w:numPr>
                <w:ilvl w:val="0"/>
                <w:numId w:val="16"/>
              </w:numPr>
              <w:spacing w:before="100" w:after="100" w:line="240" w:lineRule="auto"/>
              <w:ind w:left="0" w:firstLine="0"/>
              <w:jc w:val="center"/>
              <w:rPr>
                <w:color w:val="000000"/>
                <w:sz w:val="24"/>
                <w:szCs w:val="24"/>
                <w:lang w:eastAsia="zh-CN"/>
              </w:rPr>
            </w:pPr>
          </w:p>
        </w:tc>
        <w:tc>
          <w:tcPr>
            <w:tcW w:w="626" w:type="pct"/>
            <w:vMerge/>
            <w:vAlign w:val="center"/>
          </w:tcPr>
          <w:p w14:paraId="07A0EC5C" w14:textId="77777777" w:rsidR="00E87719" w:rsidRPr="00992258" w:rsidRDefault="00E87719">
            <w:pPr>
              <w:spacing w:before="100" w:after="100"/>
              <w:jc w:val="center"/>
              <w:rPr>
                <w:sz w:val="24"/>
                <w:szCs w:val="24"/>
              </w:rPr>
            </w:pPr>
          </w:p>
        </w:tc>
        <w:tc>
          <w:tcPr>
            <w:tcW w:w="703" w:type="pct"/>
            <w:vMerge/>
            <w:tcBorders>
              <w:right w:val="single" w:sz="4" w:space="0" w:color="auto"/>
            </w:tcBorders>
            <w:vAlign w:val="center"/>
          </w:tcPr>
          <w:p w14:paraId="4398397F" w14:textId="77777777" w:rsidR="00E87719" w:rsidRPr="00992258" w:rsidRDefault="00E87719">
            <w:pPr>
              <w:spacing w:before="100" w:after="100"/>
              <w:jc w:val="center"/>
              <w:rPr>
                <w:sz w:val="24"/>
                <w:szCs w:val="24"/>
              </w:rPr>
            </w:pPr>
          </w:p>
        </w:tc>
        <w:tc>
          <w:tcPr>
            <w:tcW w:w="705" w:type="pct"/>
            <w:vMerge/>
            <w:tcBorders>
              <w:left w:val="single" w:sz="4" w:space="0" w:color="auto"/>
            </w:tcBorders>
            <w:vAlign w:val="center"/>
          </w:tcPr>
          <w:p w14:paraId="41E2A031" w14:textId="77777777" w:rsidR="00E87719" w:rsidRPr="00992258" w:rsidRDefault="00E87719">
            <w:pPr>
              <w:spacing w:before="100" w:after="100"/>
              <w:jc w:val="center"/>
              <w:rPr>
                <w:sz w:val="24"/>
                <w:szCs w:val="24"/>
              </w:rPr>
            </w:pPr>
          </w:p>
        </w:tc>
        <w:tc>
          <w:tcPr>
            <w:tcW w:w="776" w:type="pct"/>
            <w:vAlign w:val="center"/>
          </w:tcPr>
          <w:p w14:paraId="2E285696" w14:textId="77777777" w:rsidR="00E87719" w:rsidRPr="00992258" w:rsidRDefault="00E87719">
            <w:pPr>
              <w:spacing w:before="100" w:after="100"/>
              <w:jc w:val="center"/>
              <w:rPr>
                <w:sz w:val="24"/>
                <w:szCs w:val="24"/>
              </w:rPr>
            </w:pPr>
            <w:r w:rsidRPr="00B07258">
              <w:rPr>
                <w:color w:val="000000"/>
                <w:sz w:val="24"/>
                <w:szCs w:val="24"/>
              </w:rPr>
              <w:t>液压设备模测试性评价</w:t>
            </w:r>
          </w:p>
        </w:tc>
        <w:tc>
          <w:tcPr>
            <w:tcW w:w="1102" w:type="pct"/>
            <w:vAlign w:val="center"/>
          </w:tcPr>
          <w:p w14:paraId="5C8E89B7" w14:textId="77777777" w:rsidR="00E87719" w:rsidRPr="00992258" w:rsidRDefault="00E87719">
            <w:pPr>
              <w:spacing w:before="100" w:after="100"/>
              <w:jc w:val="center"/>
              <w:rPr>
                <w:iCs/>
                <w:sz w:val="24"/>
                <w:szCs w:val="24"/>
              </w:rPr>
            </w:pPr>
            <w:r>
              <w:rPr>
                <w:rFonts w:hint="eastAsia"/>
                <w:iCs/>
                <w:sz w:val="24"/>
                <w:szCs w:val="24"/>
              </w:rPr>
              <w:t>支持</w:t>
            </w:r>
            <w:r>
              <w:rPr>
                <w:rFonts w:hint="eastAsia"/>
                <w:color w:val="000000"/>
                <w:sz w:val="24"/>
                <w:szCs w:val="24"/>
              </w:rPr>
              <w:t>液压</w:t>
            </w:r>
            <w:r w:rsidRPr="00B07258">
              <w:rPr>
                <w:color w:val="000000"/>
                <w:sz w:val="24"/>
                <w:szCs w:val="24"/>
              </w:rPr>
              <w:t>设备建模测试性评价</w:t>
            </w:r>
          </w:p>
        </w:tc>
        <w:tc>
          <w:tcPr>
            <w:tcW w:w="700" w:type="pct"/>
            <w:vAlign w:val="center"/>
          </w:tcPr>
          <w:p w14:paraId="6346076C" w14:textId="77777777" w:rsidR="00E87719" w:rsidRDefault="00E87719" w:rsidP="00E87719">
            <w:pPr>
              <w:jc w:val="center"/>
            </w:pPr>
            <w:r w:rsidRPr="00DA3D30">
              <w:rPr>
                <w:rFonts w:hint="eastAsia"/>
                <w:iCs/>
                <w:sz w:val="24"/>
                <w:szCs w:val="24"/>
              </w:rPr>
              <w:t>通过</w:t>
            </w:r>
          </w:p>
        </w:tc>
      </w:tr>
      <w:tr w:rsidR="00E87719" w14:paraId="2A070068" w14:textId="77777777" w:rsidTr="00E87719">
        <w:trPr>
          <w:trHeight w:val="454"/>
          <w:jc w:val="center"/>
        </w:trPr>
        <w:tc>
          <w:tcPr>
            <w:tcW w:w="388" w:type="pct"/>
            <w:vAlign w:val="center"/>
          </w:tcPr>
          <w:p w14:paraId="240F77F2" w14:textId="77777777" w:rsidR="00E87719" w:rsidRDefault="00E87719">
            <w:pPr>
              <w:pStyle w:val="afffff"/>
              <w:numPr>
                <w:ilvl w:val="0"/>
                <w:numId w:val="16"/>
              </w:numPr>
              <w:spacing w:before="100" w:after="100" w:line="240" w:lineRule="auto"/>
              <w:ind w:left="0" w:firstLine="0"/>
              <w:jc w:val="center"/>
              <w:rPr>
                <w:color w:val="000000"/>
                <w:sz w:val="24"/>
                <w:szCs w:val="24"/>
                <w:lang w:eastAsia="zh-CN"/>
              </w:rPr>
            </w:pPr>
          </w:p>
        </w:tc>
        <w:tc>
          <w:tcPr>
            <w:tcW w:w="626" w:type="pct"/>
            <w:vMerge/>
            <w:vAlign w:val="center"/>
          </w:tcPr>
          <w:p w14:paraId="007939A9" w14:textId="77777777" w:rsidR="00E87719" w:rsidRPr="00992258" w:rsidRDefault="00E87719">
            <w:pPr>
              <w:spacing w:before="100" w:after="100"/>
              <w:jc w:val="center"/>
              <w:rPr>
                <w:sz w:val="24"/>
                <w:szCs w:val="24"/>
              </w:rPr>
            </w:pPr>
          </w:p>
        </w:tc>
        <w:tc>
          <w:tcPr>
            <w:tcW w:w="703" w:type="pct"/>
            <w:vMerge/>
            <w:tcBorders>
              <w:right w:val="single" w:sz="4" w:space="0" w:color="auto"/>
            </w:tcBorders>
            <w:vAlign w:val="center"/>
          </w:tcPr>
          <w:p w14:paraId="45A5CB75" w14:textId="77777777" w:rsidR="00E87719" w:rsidRPr="00992258" w:rsidRDefault="00E87719">
            <w:pPr>
              <w:spacing w:before="100" w:after="100"/>
              <w:jc w:val="center"/>
              <w:rPr>
                <w:sz w:val="24"/>
                <w:szCs w:val="24"/>
              </w:rPr>
            </w:pPr>
          </w:p>
        </w:tc>
        <w:tc>
          <w:tcPr>
            <w:tcW w:w="705" w:type="pct"/>
            <w:vMerge/>
            <w:tcBorders>
              <w:left w:val="single" w:sz="4" w:space="0" w:color="auto"/>
            </w:tcBorders>
            <w:vAlign w:val="center"/>
          </w:tcPr>
          <w:p w14:paraId="047B10CA" w14:textId="77777777" w:rsidR="00E87719" w:rsidRPr="00992258" w:rsidRDefault="00E87719">
            <w:pPr>
              <w:spacing w:before="100" w:after="100"/>
              <w:jc w:val="center"/>
              <w:rPr>
                <w:sz w:val="24"/>
                <w:szCs w:val="24"/>
              </w:rPr>
            </w:pPr>
          </w:p>
        </w:tc>
        <w:tc>
          <w:tcPr>
            <w:tcW w:w="776" w:type="pct"/>
            <w:vAlign w:val="center"/>
          </w:tcPr>
          <w:p w14:paraId="003FC6B1" w14:textId="77777777" w:rsidR="00E87719" w:rsidRPr="00992258" w:rsidRDefault="00E87719">
            <w:pPr>
              <w:spacing w:before="100" w:after="100"/>
              <w:jc w:val="center"/>
              <w:rPr>
                <w:sz w:val="24"/>
                <w:szCs w:val="24"/>
              </w:rPr>
            </w:pPr>
            <w:r w:rsidRPr="00B07258">
              <w:rPr>
                <w:color w:val="000000"/>
                <w:sz w:val="24"/>
                <w:szCs w:val="24"/>
              </w:rPr>
              <w:t>机械、电气、液压集成建模测试性评价</w:t>
            </w:r>
          </w:p>
        </w:tc>
        <w:tc>
          <w:tcPr>
            <w:tcW w:w="1102" w:type="pct"/>
            <w:vAlign w:val="center"/>
          </w:tcPr>
          <w:p w14:paraId="29B61559" w14:textId="77777777" w:rsidR="00E87719" w:rsidRPr="00992258" w:rsidRDefault="00E87719">
            <w:pPr>
              <w:spacing w:before="100" w:after="100"/>
              <w:jc w:val="center"/>
              <w:rPr>
                <w:iCs/>
                <w:sz w:val="24"/>
                <w:szCs w:val="24"/>
              </w:rPr>
            </w:pPr>
            <w:r>
              <w:rPr>
                <w:rFonts w:hint="eastAsia"/>
                <w:iCs/>
                <w:sz w:val="24"/>
                <w:szCs w:val="24"/>
              </w:rPr>
              <w:t>支持</w:t>
            </w:r>
            <w:r w:rsidRPr="00B07258">
              <w:rPr>
                <w:color w:val="000000"/>
                <w:sz w:val="24"/>
                <w:szCs w:val="24"/>
              </w:rPr>
              <w:t>机械、电气、液压集成建模测试性评价</w:t>
            </w:r>
          </w:p>
        </w:tc>
        <w:tc>
          <w:tcPr>
            <w:tcW w:w="700" w:type="pct"/>
            <w:vAlign w:val="center"/>
          </w:tcPr>
          <w:p w14:paraId="495DAEC8" w14:textId="77777777" w:rsidR="00E87719" w:rsidRDefault="00E87719" w:rsidP="00E87719">
            <w:pPr>
              <w:jc w:val="center"/>
            </w:pPr>
            <w:r w:rsidRPr="00DA3D30">
              <w:rPr>
                <w:rFonts w:hint="eastAsia"/>
                <w:iCs/>
                <w:sz w:val="24"/>
                <w:szCs w:val="24"/>
              </w:rPr>
              <w:t>通过</w:t>
            </w:r>
          </w:p>
        </w:tc>
      </w:tr>
      <w:tr w:rsidR="00E87719" w14:paraId="59985221" w14:textId="77777777" w:rsidTr="00E87719">
        <w:trPr>
          <w:trHeight w:val="454"/>
          <w:jc w:val="center"/>
        </w:trPr>
        <w:tc>
          <w:tcPr>
            <w:tcW w:w="388" w:type="pct"/>
            <w:vAlign w:val="center"/>
          </w:tcPr>
          <w:p w14:paraId="69A74FC6" w14:textId="77777777" w:rsidR="00E87719" w:rsidRDefault="00E87719">
            <w:pPr>
              <w:pStyle w:val="afffff"/>
              <w:numPr>
                <w:ilvl w:val="0"/>
                <w:numId w:val="16"/>
              </w:numPr>
              <w:spacing w:before="100" w:after="100" w:line="240" w:lineRule="auto"/>
              <w:ind w:left="0" w:firstLine="0"/>
              <w:jc w:val="center"/>
              <w:rPr>
                <w:color w:val="000000"/>
                <w:sz w:val="24"/>
                <w:szCs w:val="24"/>
                <w:lang w:eastAsia="zh-CN"/>
              </w:rPr>
            </w:pPr>
          </w:p>
        </w:tc>
        <w:tc>
          <w:tcPr>
            <w:tcW w:w="626" w:type="pct"/>
            <w:vMerge/>
            <w:vAlign w:val="center"/>
          </w:tcPr>
          <w:p w14:paraId="52AC4F65" w14:textId="77777777" w:rsidR="00E87719" w:rsidRPr="00992258" w:rsidRDefault="00E87719">
            <w:pPr>
              <w:spacing w:before="100" w:after="100"/>
              <w:jc w:val="center"/>
              <w:rPr>
                <w:sz w:val="24"/>
                <w:szCs w:val="24"/>
              </w:rPr>
            </w:pPr>
          </w:p>
        </w:tc>
        <w:tc>
          <w:tcPr>
            <w:tcW w:w="703" w:type="pct"/>
            <w:vMerge w:val="restart"/>
            <w:tcBorders>
              <w:right w:val="single" w:sz="4" w:space="0" w:color="auto"/>
            </w:tcBorders>
            <w:vAlign w:val="center"/>
          </w:tcPr>
          <w:p w14:paraId="376EC82F" w14:textId="77777777" w:rsidR="00E87719" w:rsidRPr="00992258" w:rsidRDefault="00E87719">
            <w:pPr>
              <w:spacing w:before="100" w:after="100"/>
              <w:jc w:val="center"/>
              <w:rPr>
                <w:sz w:val="24"/>
                <w:szCs w:val="24"/>
              </w:rPr>
            </w:pPr>
            <w:r w:rsidRPr="00B07258">
              <w:rPr>
                <w:sz w:val="24"/>
                <w:szCs w:val="24"/>
              </w:rPr>
              <w:t>基本器件库</w:t>
            </w:r>
          </w:p>
        </w:tc>
        <w:tc>
          <w:tcPr>
            <w:tcW w:w="705" w:type="pct"/>
            <w:vMerge w:val="restart"/>
            <w:tcBorders>
              <w:left w:val="single" w:sz="4" w:space="0" w:color="auto"/>
            </w:tcBorders>
            <w:vAlign w:val="center"/>
          </w:tcPr>
          <w:p w14:paraId="30027B88" w14:textId="77777777" w:rsidR="00E87719" w:rsidRPr="00992258" w:rsidRDefault="00E87719">
            <w:pPr>
              <w:spacing w:before="100" w:after="100"/>
              <w:jc w:val="center"/>
              <w:rPr>
                <w:sz w:val="24"/>
                <w:szCs w:val="24"/>
              </w:rPr>
            </w:pPr>
            <w:r w:rsidRPr="00B07258">
              <w:rPr>
                <w:sz w:val="24"/>
                <w:szCs w:val="24"/>
              </w:rPr>
              <w:t>电气</w:t>
            </w:r>
          </w:p>
        </w:tc>
        <w:tc>
          <w:tcPr>
            <w:tcW w:w="776" w:type="pct"/>
            <w:vAlign w:val="center"/>
          </w:tcPr>
          <w:p w14:paraId="6A49DCAE" w14:textId="77777777" w:rsidR="00E87719" w:rsidRPr="00992258" w:rsidRDefault="00E87719">
            <w:pPr>
              <w:spacing w:before="100" w:after="100"/>
              <w:jc w:val="center"/>
              <w:rPr>
                <w:sz w:val="24"/>
                <w:szCs w:val="24"/>
              </w:rPr>
            </w:pPr>
            <w:r w:rsidRPr="00B07258">
              <w:rPr>
                <w:color w:val="000000"/>
                <w:sz w:val="24"/>
                <w:szCs w:val="24"/>
              </w:rPr>
              <w:t>查看</w:t>
            </w:r>
          </w:p>
        </w:tc>
        <w:tc>
          <w:tcPr>
            <w:tcW w:w="1102" w:type="pct"/>
            <w:vAlign w:val="center"/>
          </w:tcPr>
          <w:p w14:paraId="2EA3FBF8" w14:textId="77777777" w:rsidR="00E87719" w:rsidRPr="00992258" w:rsidRDefault="00E87719">
            <w:pPr>
              <w:spacing w:before="100" w:after="100"/>
              <w:jc w:val="center"/>
              <w:rPr>
                <w:iCs/>
                <w:sz w:val="24"/>
                <w:szCs w:val="24"/>
              </w:rPr>
            </w:pPr>
            <w:r>
              <w:rPr>
                <w:rFonts w:hint="eastAsia"/>
                <w:iCs/>
                <w:sz w:val="24"/>
                <w:szCs w:val="24"/>
              </w:rPr>
              <w:t>支持电气器件查看</w:t>
            </w:r>
          </w:p>
        </w:tc>
        <w:tc>
          <w:tcPr>
            <w:tcW w:w="700" w:type="pct"/>
            <w:vAlign w:val="center"/>
          </w:tcPr>
          <w:p w14:paraId="64061D20" w14:textId="77777777" w:rsidR="00E87719" w:rsidRDefault="00E87719" w:rsidP="00E87719">
            <w:pPr>
              <w:jc w:val="center"/>
            </w:pPr>
            <w:r w:rsidRPr="00DA3D30">
              <w:rPr>
                <w:rFonts w:hint="eastAsia"/>
                <w:iCs/>
                <w:sz w:val="24"/>
                <w:szCs w:val="24"/>
              </w:rPr>
              <w:t>通过</w:t>
            </w:r>
          </w:p>
        </w:tc>
      </w:tr>
      <w:tr w:rsidR="00E87719" w14:paraId="0E60BCFA" w14:textId="77777777" w:rsidTr="00E87719">
        <w:trPr>
          <w:trHeight w:val="454"/>
          <w:jc w:val="center"/>
        </w:trPr>
        <w:tc>
          <w:tcPr>
            <w:tcW w:w="388" w:type="pct"/>
            <w:vAlign w:val="center"/>
          </w:tcPr>
          <w:p w14:paraId="43939F58" w14:textId="77777777" w:rsidR="00E87719" w:rsidRDefault="00E87719">
            <w:pPr>
              <w:pStyle w:val="afffff"/>
              <w:numPr>
                <w:ilvl w:val="0"/>
                <w:numId w:val="16"/>
              </w:numPr>
              <w:spacing w:before="100" w:after="100" w:line="240" w:lineRule="auto"/>
              <w:ind w:left="0" w:firstLine="0"/>
              <w:jc w:val="center"/>
              <w:rPr>
                <w:color w:val="000000"/>
                <w:sz w:val="24"/>
                <w:szCs w:val="24"/>
                <w:lang w:eastAsia="zh-CN"/>
              </w:rPr>
            </w:pPr>
          </w:p>
        </w:tc>
        <w:tc>
          <w:tcPr>
            <w:tcW w:w="626" w:type="pct"/>
            <w:vMerge/>
            <w:vAlign w:val="center"/>
          </w:tcPr>
          <w:p w14:paraId="1154C744" w14:textId="77777777" w:rsidR="00E87719" w:rsidRPr="00992258" w:rsidRDefault="00E87719">
            <w:pPr>
              <w:spacing w:before="100" w:after="100"/>
              <w:jc w:val="center"/>
              <w:rPr>
                <w:sz w:val="24"/>
                <w:szCs w:val="24"/>
              </w:rPr>
            </w:pPr>
          </w:p>
        </w:tc>
        <w:tc>
          <w:tcPr>
            <w:tcW w:w="703" w:type="pct"/>
            <w:vMerge/>
            <w:tcBorders>
              <w:right w:val="single" w:sz="4" w:space="0" w:color="auto"/>
            </w:tcBorders>
            <w:vAlign w:val="center"/>
          </w:tcPr>
          <w:p w14:paraId="7C6D3C70" w14:textId="77777777" w:rsidR="00E87719" w:rsidRPr="00992258" w:rsidRDefault="00E87719">
            <w:pPr>
              <w:spacing w:before="100" w:after="100"/>
              <w:jc w:val="center"/>
              <w:rPr>
                <w:sz w:val="24"/>
                <w:szCs w:val="24"/>
              </w:rPr>
            </w:pPr>
          </w:p>
        </w:tc>
        <w:tc>
          <w:tcPr>
            <w:tcW w:w="705" w:type="pct"/>
            <w:vMerge/>
            <w:tcBorders>
              <w:left w:val="single" w:sz="4" w:space="0" w:color="auto"/>
            </w:tcBorders>
            <w:vAlign w:val="center"/>
          </w:tcPr>
          <w:p w14:paraId="05B4927F" w14:textId="77777777" w:rsidR="00E87719" w:rsidRPr="00992258" w:rsidRDefault="00E87719">
            <w:pPr>
              <w:spacing w:before="100" w:after="100"/>
              <w:jc w:val="center"/>
              <w:rPr>
                <w:sz w:val="24"/>
                <w:szCs w:val="24"/>
              </w:rPr>
            </w:pPr>
          </w:p>
        </w:tc>
        <w:tc>
          <w:tcPr>
            <w:tcW w:w="776" w:type="pct"/>
            <w:vAlign w:val="center"/>
          </w:tcPr>
          <w:p w14:paraId="7B64C4B6" w14:textId="77777777" w:rsidR="00E87719" w:rsidRPr="00992258" w:rsidRDefault="00E87719">
            <w:pPr>
              <w:spacing w:before="100" w:after="100"/>
              <w:jc w:val="center"/>
              <w:rPr>
                <w:sz w:val="24"/>
                <w:szCs w:val="24"/>
              </w:rPr>
            </w:pPr>
            <w:r w:rsidRPr="00B07258">
              <w:rPr>
                <w:color w:val="000000"/>
                <w:sz w:val="24"/>
                <w:szCs w:val="24"/>
              </w:rPr>
              <w:t>查找</w:t>
            </w:r>
          </w:p>
        </w:tc>
        <w:tc>
          <w:tcPr>
            <w:tcW w:w="1102" w:type="pct"/>
            <w:vAlign w:val="center"/>
          </w:tcPr>
          <w:p w14:paraId="63DB6B42" w14:textId="77777777" w:rsidR="00E87719" w:rsidRPr="00992258" w:rsidRDefault="00E87719">
            <w:pPr>
              <w:spacing w:before="100" w:after="100"/>
              <w:jc w:val="center"/>
              <w:rPr>
                <w:iCs/>
                <w:sz w:val="24"/>
                <w:szCs w:val="24"/>
              </w:rPr>
            </w:pPr>
            <w:r>
              <w:rPr>
                <w:rFonts w:hint="eastAsia"/>
                <w:iCs/>
                <w:sz w:val="24"/>
                <w:szCs w:val="24"/>
              </w:rPr>
              <w:t>支持电气器件查找</w:t>
            </w:r>
          </w:p>
        </w:tc>
        <w:tc>
          <w:tcPr>
            <w:tcW w:w="700" w:type="pct"/>
            <w:vAlign w:val="center"/>
          </w:tcPr>
          <w:p w14:paraId="73AEA79A" w14:textId="77777777" w:rsidR="00E87719" w:rsidRDefault="00E87719" w:rsidP="00E87719">
            <w:pPr>
              <w:jc w:val="center"/>
            </w:pPr>
            <w:r w:rsidRPr="00DA3D30">
              <w:rPr>
                <w:rFonts w:hint="eastAsia"/>
                <w:iCs/>
                <w:sz w:val="24"/>
                <w:szCs w:val="24"/>
              </w:rPr>
              <w:t>通过</w:t>
            </w:r>
          </w:p>
        </w:tc>
      </w:tr>
      <w:tr w:rsidR="00E87719" w14:paraId="7BFA5D07" w14:textId="77777777" w:rsidTr="00E87719">
        <w:trPr>
          <w:trHeight w:val="454"/>
          <w:jc w:val="center"/>
        </w:trPr>
        <w:tc>
          <w:tcPr>
            <w:tcW w:w="388" w:type="pct"/>
            <w:vAlign w:val="center"/>
          </w:tcPr>
          <w:p w14:paraId="303E8A61" w14:textId="77777777" w:rsidR="00E87719" w:rsidRDefault="00E87719">
            <w:pPr>
              <w:pStyle w:val="afffff"/>
              <w:numPr>
                <w:ilvl w:val="0"/>
                <w:numId w:val="16"/>
              </w:numPr>
              <w:spacing w:before="100" w:after="100" w:line="240" w:lineRule="auto"/>
              <w:ind w:left="0" w:firstLine="0"/>
              <w:jc w:val="center"/>
              <w:rPr>
                <w:color w:val="000000"/>
                <w:sz w:val="24"/>
                <w:szCs w:val="24"/>
                <w:lang w:eastAsia="zh-CN"/>
              </w:rPr>
            </w:pPr>
          </w:p>
        </w:tc>
        <w:tc>
          <w:tcPr>
            <w:tcW w:w="626" w:type="pct"/>
            <w:vMerge/>
            <w:vAlign w:val="center"/>
          </w:tcPr>
          <w:p w14:paraId="6A4F709F" w14:textId="77777777" w:rsidR="00E87719" w:rsidRPr="00992258" w:rsidRDefault="00E87719">
            <w:pPr>
              <w:spacing w:before="100" w:after="100"/>
              <w:jc w:val="center"/>
              <w:rPr>
                <w:sz w:val="24"/>
                <w:szCs w:val="24"/>
              </w:rPr>
            </w:pPr>
          </w:p>
        </w:tc>
        <w:tc>
          <w:tcPr>
            <w:tcW w:w="703" w:type="pct"/>
            <w:vMerge/>
            <w:tcBorders>
              <w:right w:val="single" w:sz="4" w:space="0" w:color="auto"/>
            </w:tcBorders>
            <w:vAlign w:val="center"/>
          </w:tcPr>
          <w:p w14:paraId="04A0653F" w14:textId="77777777" w:rsidR="00E87719" w:rsidRPr="00992258" w:rsidRDefault="00E87719">
            <w:pPr>
              <w:spacing w:before="100" w:after="100"/>
              <w:jc w:val="center"/>
              <w:rPr>
                <w:sz w:val="24"/>
                <w:szCs w:val="24"/>
              </w:rPr>
            </w:pPr>
          </w:p>
        </w:tc>
        <w:tc>
          <w:tcPr>
            <w:tcW w:w="705" w:type="pct"/>
            <w:vMerge/>
            <w:tcBorders>
              <w:left w:val="single" w:sz="4" w:space="0" w:color="auto"/>
            </w:tcBorders>
            <w:vAlign w:val="center"/>
          </w:tcPr>
          <w:p w14:paraId="1858E16E" w14:textId="77777777" w:rsidR="00E87719" w:rsidRPr="00992258" w:rsidRDefault="00E87719">
            <w:pPr>
              <w:spacing w:before="100" w:after="100"/>
              <w:jc w:val="center"/>
              <w:rPr>
                <w:sz w:val="24"/>
                <w:szCs w:val="24"/>
              </w:rPr>
            </w:pPr>
          </w:p>
        </w:tc>
        <w:tc>
          <w:tcPr>
            <w:tcW w:w="776" w:type="pct"/>
            <w:vAlign w:val="center"/>
          </w:tcPr>
          <w:p w14:paraId="24CCEDA3" w14:textId="77777777" w:rsidR="00E87719" w:rsidRPr="00992258" w:rsidRDefault="00E87719">
            <w:pPr>
              <w:spacing w:before="100" w:after="100"/>
              <w:jc w:val="center"/>
              <w:rPr>
                <w:sz w:val="24"/>
                <w:szCs w:val="24"/>
              </w:rPr>
            </w:pPr>
            <w:r w:rsidRPr="00B07258">
              <w:rPr>
                <w:color w:val="000000"/>
                <w:sz w:val="24"/>
                <w:szCs w:val="24"/>
              </w:rPr>
              <w:t>编辑</w:t>
            </w:r>
          </w:p>
        </w:tc>
        <w:tc>
          <w:tcPr>
            <w:tcW w:w="1102" w:type="pct"/>
            <w:vAlign w:val="center"/>
          </w:tcPr>
          <w:p w14:paraId="64C5544A" w14:textId="77777777" w:rsidR="00E87719" w:rsidRPr="00992258" w:rsidRDefault="00E87719">
            <w:pPr>
              <w:spacing w:before="100" w:after="100"/>
              <w:jc w:val="center"/>
              <w:rPr>
                <w:iCs/>
                <w:sz w:val="24"/>
                <w:szCs w:val="24"/>
              </w:rPr>
            </w:pPr>
            <w:r>
              <w:rPr>
                <w:rFonts w:hint="eastAsia"/>
                <w:iCs/>
                <w:sz w:val="24"/>
                <w:szCs w:val="24"/>
              </w:rPr>
              <w:t>支持电气器件编辑</w:t>
            </w:r>
          </w:p>
        </w:tc>
        <w:tc>
          <w:tcPr>
            <w:tcW w:w="700" w:type="pct"/>
            <w:vAlign w:val="center"/>
          </w:tcPr>
          <w:p w14:paraId="013F7F11" w14:textId="77777777" w:rsidR="00E87719" w:rsidRDefault="00E87719" w:rsidP="00E87719">
            <w:pPr>
              <w:jc w:val="center"/>
            </w:pPr>
            <w:r w:rsidRPr="00DA3D30">
              <w:rPr>
                <w:rFonts w:hint="eastAsia"/>
                <w:iCs/>
                <w:sz w:val="24"/>
                <w:szCs w:val="24"/>
              </w:rPr>
              <w:t>通过</w:t>
            </w:r>
          </w:p>
        </w:tc>
      </w:tr>
      <w:tr w:rsidR="00E87719" w14:paraId="1127BC8F" w14:textId="77777777" w:rsidTr="00E87719">
        <w:trPr>
          <w:trHeight w:val="454"/>
          <w:jc w:val="center"/>
        </w:trPr>
        <w:tc>
          <w:tcPr>
            <w:tcW w:w="388" w:type="pct"/>
            <w:vAlign w:val="center"/>
          </w:tcPr>
          <w:p w14:paraId="4ECFDC0A" w14:textId="77777777" w:rsidR="00E87719" w:rsidRDefault="00E87719">
            <w:pPr>
              <w:pStyle w:val="afffff"/>
              <w:numPr>
                <w:ilvl w:val="0"/>
                <w:numId w:val="16"/>
              </w:numPr>
              <w:spacing w:before="100" w:after="100" w:line="240" w:lineRule="auto"/>
              <w:ind w:left="0" w:firstLine="0"/>
              <w:jc w:val="center"/>
              <w:rPr>
                <w:color w:val="000000"/>
                <w:sz w:val="24"/>
                <w:szCs w:val="24"/>
                <w:lang w:eastAsia="zh-CN"/>
              </w:rPr>
            </w:pPr>
          </w:p>
        </w:tc>
        <w:tc>
          <w:tcPr>
            <w:tcW w:w="626" w:type="pct"/>
            <w:vMerge/>
            <w:vAlign w:val="center"/>
          </w:tcPr>
          <w:p w14:paraId="173952D0" w14:textId="77777777" w:rsidR="00E87719" w:rsidRPr="00992258" w:rsidRDefault="00E87719">
            <w:pPr>
              <w:spacing w:before="100" w:after="100"/>
              <w:jc w:val="center"/>
              <w:rPr>
                <w:sz w:val="24"/>
                <w:szCs w:val="24"/>
              </w:rPr>
            </w:pPr>
          </w:p>
        </w:tc>
        <w:tc>
          <w:tcPr>
            <w:tcW w:w="703" w:type="pct"/>
            <w:vMerge/>
            <w:tcBorders>
              <w:right w:val="single" w:sz="4" w:space="0" w:color="auto"/>
            </w:tcBorders>
            <w:vAlign w:val="center"/>
          </w:tcPr>
          <w:p w14:paraId="0D2AAD9D" w14:textId="77777777" w:rsidR="00E87719" w:rsidRPr="00992258" w:rsidRDefault="00E87719">
            <w:pPr>
              <w:spacing w:before="100" w:after="100"/>
              <w:jc w:val="center"/>
              <w:rPr>
                <w:sz w:val="24"/>
                <w:szCs w:val="24"/>
              </w:rPr>
            </w:pPr>
          </w:p>
        </w:tc>
        <w:tc>
          <w:tcPr>
            <w:tcW w:w="705" w:type="pct"/>
            <w:vMerge/>
            <w:tcBorders>
              <w:left w:val="single" w:sz="4" w:space="0" w:color="auto"/>
            </w:tcBorders>
            <w:vAlign w:val="center"/>
          </w:tcPr>
          <w:p w14:paraId="39530E6B" w14:textId="77777777" w:rsidR="00E87719" w:rsidRPr="00992258" w:rsidRDefault="00E87719">
            <w:pPr>
              <w:spacing w:before="100" w:after="100"/>
              <w:jc w:val="center"/>
              <w:rPr>
                <w:sz w:val="24"/>
                <w:szCs w:val="24"/>
              </w:rPr>
            </w:pPr>
          </w:p>
        </w:tc>
        <w:tc>
          <w:tcPr>
            <w:tcW w:w="776" w:type="pct"/>
            <w:vAlign w:val="center"/>
          </w:tcPr>
          <w:p w14:paraId="425CE30E" w14:textId="77777777" w:rsidR="00E87719" w:rsidRPr="00992258" w:rsidRDefault="00E87719">
            <w:pPr>
              <w:spacing w:before="100" w:after="100"/>
              <w:jc w:val="center"/>
              <w:rPr>
                <w:sz w:val="24"/>
                <w:szCs w:val="24"/>
              </w:rPr>
            </w:pPr>
            <w:r w:rsidRPr="00B07258">
              <w:rPr>
                <w:color w:val="000000"/>
                <w:sz w:val="24"/>
                <w:szCs w:val="24"/>
              </w:rPr>
              <w:t>删除</w:t>
            </w:r>
          </w:p>
        </w:tc>
        <w:tc>
          <w:tcPr>
            <w:tcW w:w="1102" w:type="pct"/>
            <w:vAlign w:val="center"/>
          </w:tcPr>
          <w:p w14:paraId="007F752B" w14:textId="77777777" w:rsidR="00E87719" w:rsidRPr="00992258" w:rsidRDefault="00E87719">
            <w:pPr>
              <w:spacing w:before="100" w:after="100"/>
              <w:jc w:val="center"/>
              <w:rPr>
                <w:iCs/>
                <w:sz w:val="24"/>
                <w:szCs w:val="24"/>
              </w:rPr>
            </w:pPr>
            <w:r>
              <w:rPr>
                <w:rFonts w:hint="eastAsia"/>
                <w:iCs/>
                <w:sz w:val="24"/>
                <w:szCs w:val="24"/>
              </w:rPr>
              <w:t>支持电气器件删除</w:t>
            </w:r>
          </w:p>
        </w:tc>
        <w:tc>
          <w:tcPr>
            <w:tcW w:w="700" w:type="pct"/>
            <w:vAlign w:val="center"/>
          </w:tcPr>
          <w:p w14:paraId="34BEA75F" w14:textId="77777777" w:rsidR="00E87719" w:rsidRDefault="00E87719" w:rsidP="00E87719">
            <w:pPr>
              <w:jc w:val="center"/>
            </w:pPr>
            <w:r w:rsidRPr="00DA3D30">
              <w:rPr>
                <w:rFonts w:hint="eastAsia"/>
                <w:iCs/>
                <w:sz w:val="24"/>
                <w:szCs w:val="24"/>
              </w:rPr>
              <w:t>通过</w:t>
            </w:r>
          </w:p>
        </w:tc>
      </w:tr>
      <w:tr w:rsidR="00E87719" w14:paraId="30592C1E" w14:textId="77777777" w:rsidTr="00E87719">
        <w:trPr>
          <w:trHeight w:val="454"/>
          <w:jc w:val="center"/>
        </w:trPr>
        <w:tc>
          <w:tcPr>
            <w:tcW w:w="388" w:type="pct"/>
            <w:vAlign w:val="center"/>
          </w:tcPr>
          <w:p w14:paraId="3C797F25" w14:textId="77777777" w:rsidR="00E87719" w:rsidRDefault="00E87719">
            <w:pPr>
              <w:pStyle w:val="afffff"/>
              <w:numPr>
                <w:ilvl w:val="0"/>
                <w:numId w:val="16"/>
              </w:numPr>
              <w:spacing w:before="100" w:after="100" w:line="240" w:lineRule="auto"/>
              <w:ind w:left="0" w:firstLine="0"/>
              <w:jc w:val="center"/>
              <w:rPr>
                <w:color w:val="000000"/>
                <w:sz w:val="24"/>
                <w:szCs w:val="24"/>
                <w:lang w:eastAsia="zh-CN"/>
              </w:rPr>
            </w:pPr>
          </w:p>
        </w:tc>
        <w:tc>
          <w:tcPr>
            <w:tcW w:w="626" w:type="pct"/>
            <w:vMerge/>
            <w:vAlign w:val="center"/>
          </w:tcPr>
          <w:p w14:paraId="1C0F91B0" w14:textId="77777777" w:rsidR="00E87719" w:rsidRPr="00992258" w:rsidRDefault="00E87719">
            <w:pPr>
              <w:spacing w:before="100" w:after="100"/>
              <w:jc w:val="center"/>
              <w:rPr>
                <w:sz w:val="24"/>
                <w:szCs w:val="24"/>
              </w:rPr>
            </w:pPr>
          </w:p>
        </w:tc>
        <w:tc>
          <w:tcPr>
            <w:tcW w:w="703" w:type="pct"/>
            <w:vMerge/>
            <w:tcBorders>
              <w:right w:val="single" w:sz="4" w:space="0" w:color="auto"/>
            </w:tcBorders>
            <w:vAlign w:val="center"/>
          </w:tcPr>
          <w:p w14:paraId="1C54C3A3" w14:textId="77777777" w:rsidR="00E87719" w:rsidRPr="00992258" w:rsidRDefault="00E87719">
            <w:pPr>
              <w:spacing w:before="100" w:after="100"/>
              <w:jc w:val="center"/>
              <w:rPr>
                <w:sz w:val="24"/>
                <w:szCs w:val="24"/>
              </w:rPr>
            </w:pPr>
          </w:p>
        </w:tc>
        <w:tc>
          <w:tcPr>
            <w:tcW w:w="705" w:type="pct"/>
            <w:vMerge/>
            <w:tcBorders>
              <w:left w:val="single" w:sz="4" w:space="0" w:color="auto"/>
            </w:tcBorders>
            <w:vAlign w:val="center"/>
          </w:tcPr>
          <w:p w14:paraId="7AE20E9E" w14:textId="77777777" w:rsidR="00E87719" w:rsidRPr="00992258" w:rsidRDefault="00E87719">
            <w:pPr>
              <w:spacing w:before="100" w:after="100"/>
              <w:jc w:val="center"/>
              <w:rPr>
                <w:sz w:val="24"/>
                <w:szCs w:val="24"/>
              </w:rPr>
            </w:pPr>
          </w:p>
        </w:tc>
        <w:tc>
          <w:tcPr>
            <w:tcW w:w="776" w:type="pct"/>
            <w:vAlign w:val="center"/>
          </w:tcPr>
          <w:p w14:paraId="4D57AB66" w14:textId="77777777" w:rsidR="00E87719" w:rsidRPr="00992258" w:rsidRDefault="00E87719">
            <w:pPr>
              <w:spacing w:before="100" w:after="100"/>
              <w:jc w:val="center"/>
              <w:rPr>
                <w:sz w:val="24"/>
                <w:szCs w:val="24"/>
              </w:rPr>
            </w:pPr>
            <w:r w:rsidRPr="00B07258">
              <w:rPr>
                <w:color w:val="000000"/>
                <w:sz w:val="24"/>
                <w:szCs w:val="24"/>
              </w:rPr>
              <w:t>复制</w:t>
            </w:r>
          </w:p>
        </w:tc>
        <w:tc>
          <w:tcPr>
            <w:tcW w:w="1102" w:type="pct"/>
            <w:vAlign w:val="center"/>
          </w:tcPr>
          <w:p w14:paraId="37574664" w14:textId="77777777" w:rsidR="00E87719" w:rsidRPr="00992258" w:rsidRDefault="00E87719">
            <w:pPr>
              <w:spacing w:before="100" w:after="100"/>
              <w:jc w:val="center"/>
              <w:rPr>
                <w:iCs/>
                <w:sz w:val="24"/>
                <w:szCs w:val="24"/>
              </w:rPr>
            </w:pPr>
            <w:r>
              <w:rPr>
                <w:rFonts w:hint="eastAsia"/>
                <w:iCs/>
                <w:sz w:val="24"/>
                <w:szCs w:val="24"/>
              </w:rPr>
              <w:t>支持电气器件复制</w:t>
            </w:r>
          </w:p>
        </w:tc>
        <w:tc>
          <w:tcPr>
            <w:tcW w:w="700" w:type="pct"/>
            <w:vAlign w:val="center"/>
          </w:tcPr>
          <w:p w14:paraId="2A34381B" w14:textId="77777777" w:rsidR="00E87719" w:rsidRDefault="00E87719" w:rsidP="00E87719">
            <w:pPr>
              <w:jc w:val="center"/>
            </w:pPr>
            <w:r w:rsidRPr="00DA3D30">
              <w:rPr>
                <w:rFonts w:hint="eastAsia"/>
                <w:iCs/>
                <w:sz w:val="24"/>
                <w:szCs w:val="24"/>
              </w:rPr>
              <w:t>通过</w:t>
            </w:r>
          </w:p>
        </w:tc>
      </w:tr>
      <w:tr w:rsidR="00E87719" w14:paraId="65FA8D21" w14:textId="77777777" w:rsidTr="00E87719">
        <w:trPr>
          <w:trHeight w:val="454"/>
          <w:jc w:val="center"/>
        </w:trPr>
        <w:tc>
          <w:tcPr>
            <w:tcW w:w="388" w:type="pct"/>
            <w:vAlign w:val="center"/>
          </w:tcPr>
          <w:p w14:paraId="67FE393D" w14:textId="77777777" w:rsidR="00E87719" w:rsidRDefault="00E87719">
            <w:pPr>
              <w:pStyle w:val="afffff"/>
              <w:numPr>
                <w:ilvl w:val="0"/>
                <w:numId w:val="16"/>
              </w:numPr>
              <w:spacing w:before="100" w:after="100" w:line="240" w:lineRule="auto"/>
              <w:ind w:left="0" w:firstLine="0"/>
              <w:jc w:val="center"/>
              <w:rPr>
                <w:color w:val="000000"/>
                <w:sz w:val="24"/>
                <w:szCs w:val="24"/>
                <w:lang w:eastAsia="zh-CN"/>
              </w:rPr>
            </w:pPr>
          </w:p>
        </w:tc>
        <w:tc>
          <w:tcPr>
            <w:tcW w:w="626" w:type="pct"/>
            <w:vMerge/>
            <w:vAlign w:val="center"/>
          </w:tcPr>
          <w:p w14:paraId="1EE6B7CC" w14:textId="77777777" w:rsidR="00E87719" w:rsidRPr="00992258" w:rsidRDefault="00E87719">
            <w:pPr>
              <w:spacing w:before="100" w:after="100"/>
              <w:jc w:val="center"/>
              <w:rPr>
                <w:sz w:val="24"/>
                <w:szCs w:val="24"/>
              </w:rPr>
            </w:pPr>
          </w:p>
        </w:tc>
        <w:tc>
          <w:tcPr>
            <w:tcW w:w="703" w:type="pct"/>
            <w:vMerge/>
            <w:tcBorders>
              <w:right w:val="single" w:sz="4" w:space="0" w:color="auto"/>
            </w:tcBorders>
            <w:vAlign w:val="center"/>
          </w:tcPr>
          <w:p w14:paraId="1425D066" w14:textId="77777777" w:rsidR="00E87719" w:rsidRPr="00992258" w:rsidRDefault="00E87719">
            <w:pPr>
              <w:spacing w:before="100" w:after="100"/>
              <w:jc w:val="center"/>
              <w:rPr>
                <w:sz w:val="24"/>
                <w:szCs w:val="24"/>
              </w:rPr>
            </w:pPr>
          </w:p>
        </w:tc>
        <w:tc>
          <w:tcPr>
            <w:tcW w:w="705" w:type="pct"/>
            <w:vMerge w:val="restart"/>
            <w:tcBorders>
              <w:left w:val="single" w:sz="4" w:space="0" w:color="auto"/>
            </w:tcBorders>
            <w:vAlign w:val="center"/>
          </w:tcPr>
          <w:p w14:paraId="09B890E1" w14:textId="77777777" w:rsidR="00E87719" w:rsidRPr="00992258" w:rsidRDefault="00E87719">
            <w:pPr>
              <w:spacing w:before="100" w:after="100"/>
              <w:jc w:val="center"/>
              <w:rPr>
                <w:sz w:val="24"/>
                <w:szCs w:val="24"/>
              </w:rPr>
            </w:pPr>
            <w:r w:rsidRPr="00B07258">
              <w:rPr>
                <w:sz w:val="24"/>
                <w:szCs w:val="24"/>
              </w:rPr>
              <w:t>电子</w:t>
            </w:r>
          </w:p>
        </w:tc>
        <w:tc>
          <w:tcPr>
            <w:tcW w:w="776" w:type="pct"/>
            <w:vAlign w:val="center"/>
          </w:tcPr>
          <w:p w14:paraId="089AC795" w14:textId="77777777" w:rsidR="00E87719" w:rsidRPr="00992258" w:rsidRDefault="00E87719">
            <w:pPr>
              <w:spacing w:before="100" w:after="100"/>
              <w:jc w:val="center"/>
              <w:rPr>
                <w:sz w:val="24"/>
                <w:szCs w:val="24"/>
              </w:rPr>
            </w:pPr>
            <w:r w:rsidRPr="00B07258">
              <w:rPr>
                <w:color w:val="000000"/>
                <w:sz w:val="24"/>
                <w:szCs w:val="24"/>
              </w:rPr>
              <w:t>查看</w:t>
            </w:r>
          </w:p>
        </w:tc>
        <w:tc>
          <w:tcPr>
            <w:tcW w:w="1102" w:type="pct"/>
            <w:vAlign w:val="center"/>
          </w:tcPr>
          <w:p w14:paraId="34E74951" w14:textId="77777777" w:rsidR="00E87719" w:rsidRPr="00992258" w:rsidRDefault="00E87719" w:rsidP="00847A49">
            <w:pPr>
              <w:spacing w:before="100" w:after="100"/>
              <w:jc w:val="center"/>
              <w:rPr>
                <w:iCs/>
                <w:sz w:val="24"/>
                <w:szCs w:val="24"/>
              </w:rPr>
            </w:pPr>
            <w:r>
              <w:rPr>
                <w:rFonts w:hint="eastAsia"/>
                <w:iCs/>
                <w:sz w:val="24"/>
                <w:szCs w:val="24"/>
              </w:rPr>
              <w:t>支持电子器件查看</w:t>
            </w:r>
          </w:p>
        </w:tc>
        <w:tc>
          <w:tcPr>
            <w:tcW w:w="700" w:type="pct"/>
            <w:vAlign w:val="center"/>
          </w:tcPr>
          <w:p w14:paraId="27F46605" w14:textId="77777777" w:rsidR="00E87719" w:rsidRDefault="00E87719" w:rsidP="00E87719">
            <w:pPr>
              <w:jc w:val="center"/>
            </w:pPr>
            <w:r w:rsidRPr="00DA3D30">
              <w:rPr>
                <w:rFonts w:hint="eastAsia"/>
                <w:iCs/>
                <w:sz w:val="24"/>
                <w:szCs w:val="24"/>
              </w:rPr>
              <w:t>通过</w:t>
            </w:r>
          </w:p>
        </w:tc>
      </w:tr>
      <w:tr w:rsidR="00E87719" w14:paraId="7F1630A5" w14:textId="77777777" w:rsidTr="00E87719">
        <w:trPr>
          <w:trHeight w:val="454"/>
          <w:jc w:val="center"/>
        </w:trPr>
        <w:tc>
          <w:tcPr>
            <w:tcW w:w="388" w:type="pct"/>
            <w:vAlign w:val="center"/>
          </w:tcPr>
          <w:p w14:paraId="5805177C" w14:textId="77777777" w:rsidR="00E87719" w:rsidRDefault="00E87719">
            <w:pPr>
              <w:pStyle w:val="afffff"/>
              <w:numPr>
                <w:ilvl w:val="0"/>
                <w:numId w:val="16"/>
              </w:numPr>
              <w:spacing w:before="100" w:after="100" w:line="240" w:lineRule="auto"/>
              <w:ind w:left="0" w:firstLine="0"/>
              <w:jc w:val="center"/>
              <w:rPr>
                <w:color w:val="000000"/>
                <w:sz w:val="24"/>
                <w:szCs w:val="24"/>
                <w:lang w:eastAsia="zh-CN"/>
              </w:rPr>
            </w:pPr>
          </w:p>
        </w:tc>
        <w:tc>
          <w:tcPr>
            <w:tcW w:w="626" w:type="pct"/>
            <w:vMerge/>
            <w:vAlign w:val="center"/>
          </w:tcPr>
          <w:p w14:paraId="5662CA7C" w14:textId="77777777" w:rsidR="00E87719" w:rsidRPr="00992258" w:rsidRDefault="00E87719">
            <w:pPr>
              <w:spacing w:before="100" w:after="100"/>
              <w:jc w:val="center"/>
              <w:rPr>
                <w:sz w:val="24"/>
                <w:szCs w:val="24"/>
              </w:rPr>
            </w:pPr>
          </w:p>
        </w:tc>
        <w:tc>
          <w:tcPr>
            <w:tcW w:w="703" w:type="pct"/>
            <w:vMerge/>
            <w:tcBorders>
              <w:right w:val="single" w:sz="4" w:space="0" w:color="auto"/>
            </w:tcBorders>
            <w:vAlign w:val="center"/>
          </w:tcPr>
          <w:p w14:paraId="26FEDA1B" w14:textId="77777777" w:rsidR="00E87719" w:rsidRPr="00992258" w:rsidRDefault="00E87719">
            <w:pPr>
              <w:spacing w:before="100" w:after="100"/>
              <w:jc w:val="center"/>
              <w:rPr>
                <w:sz w:val="24"/>
                <w:szCs w:val="24"/>
              </w:rPr>
            </w:pPr>
          </w:p>
        </w:tc>
        <w:tc>
          <w:tcPr>
            <w:tcW w:w="705" w:type="pct"/>
            <w:vMerge/>
            <w:tcBorders>
              <w:left w:val="single" w:sz="4" w:space="0" w:color="auto"/>
            </w:tcBorders>
            <w:vAlign w:val="center"/>
          </w:tcPr>
          <w:p w14:paraId="1A01F63B" w14:textId="77777777" w:rsidR="00E87719" w:rsidRPr="00992258" w:rsidRDefault="00E87719">
            <w:pPr>
              <w:spacing w:before="100" w:after="100"/>
              <w:jc w:val="center"/>
              <w:rPr>
                <w:sz w:val="24"/>
                <w:szCs w:val="24"/>
              </w:rPr>
            </w:pPr>
          </w:p>
        </w:tc>
        <w:tc>
          <w:tcPr>
            <w:tcW w:w="776" w:type="pct"/>
            <w:vAlign w:val="center"/>
          </w:tcPr>
          <w:p w14:paraId="585006A8" w14:textId="77777777" w:rsidR="00E87719" w:rsidRPr="00992258" w:rsidRDefault="00E87719">
            <w:pPr>
              <w:spacing w:before="100" w:after="100"/>
              <w:jc w:val="center"/>
              <w:rPr>
                <w:sz w:val="24"/>
                <w:szCs w:val="24"/>
              </w:rPr>
            </w:pPr>
            <w:r w:rsidRPr="00B07258">
              <w:rPr>
                <w:color w:val="000000"/>
                <w:sz w:val="24"/>
                <w:szCs w:val="24"/>
              </w:rPr>
              <w:t>查找</w:t>
            </w:r>
          </w:p>
        </w:tc>
        <w:tc>
          <w:tcPr>
            <w:tcW w:w="1102" w:type="pct"/>
            <w:vAlign w:val="center"/>
          </w:tcPr>
          <w:p w14:paraId="111C30FA" w14:textId="77777777" w:rsidR="00E87719" w:rsidRPr="00992258" w:rsidRDefault="00E87719" w:rsidP="00847A49">
            <w:pPr>
              <w:spacing w:before="100" w:after="100"/>
              <w:jc w:val="center"/>
              <w:rPr>
                <w:iCs/>
                <w:sz w:val="24"/>
                <w:szCs w:val="24"/>
              </w:rPr>
            </w:pPr>
            <w:r>
              <w:rPr>
                <w:rFonts w:hint="eastAsia"/>
                <w:iCs/>
                <w:sz w:val="24"/>
                <w:szCs w:val="24"/>
              </w:rPr>
              <w:t>支持电子器件查找</w:t>
            </w:r>
          </w:p>
        </w:tc>
        <w:tc>
          <w:tcPr>
            <w:tcW w:w="700" w:type="pct"/>
            <w:vAlign w:val="center"/>
          </w:tcPr>
          <w:p w14:paraId="018FA76A" w14:textId="77777777" w:rsidR="00E87719" w:rsidRDefault="00E87719" w:rsidP="00E87719">
            <w:pPr>
              <w:jc w:val="center"/>
            </w:pPr>
            <w:r w:rsidRPr="00DA3D30">
              <w:rPr>
                <w:rFonts w:hint="eastAsia"/>
                <w:iCs/>
                <w:sz w:val="24"/>
                <w:szCs w:val="24"/>
              </w:rPr>
              <w:t>通过</w:t>
            </w:r>
          </w:p>
        </w:tc>
      </w:tr>
      <w:tr w:rsidR="00E87719" w14:paraId="08DA2AC6" w14:textId="77777777" w:rsidTr="00E87719">
        <w:trPr>
          <w:trHeight w:val="454"/>
          <w:jc w:val="center"/>
        </w:trPr>
        <w:tc>
          <w:tcPr>
            <w:tcW w:w="388" w:type="pct"/>
            <w:vAlign w:val="center"/>
          </w:tcPr>
          <w:p w14:paraId="1155316B" w14:textId="77777777" w:rsidR="00E87719" w:rsidRDefault="00E87719">
            <w:pPr>
              <w:pStyle w:val="afffff"/>
              <w:numPr>
                <w:ilvl w:val="0"/>
                <w:numId w:val="16"/>
              </w:numPr>
              <w:spacing w:before="100" w:after="100" w:line="240" w:lineRule="auto"/>
              <w:ind w:left="0" w:firstLine="0"/>
              <w:jc w:val="center"/>
              <w:rPr>
                <w:color w:val="000000"/>
                <w:sz w:val="24"/>
                <w:szCs w:val="24"/>
                <w:lang w:eastAsia="zh-CN"/>
              </w:rPr>
            </w:pPr>
          </w:p>
        </w:tc>
        <w:tc>
          <w:tcPr>
            <w:tcW w:w="626" w:type="pct"/>
            <w:vMerge/>
            <w:vAlign w:val="center"/>
          </w:tcPr>
          <w:p w14:paraId="0C557E1C" w14:textId="77777777" w:rsidR="00E87719" w:rsidRPr="00992258" w:rsidRDefault="00E87719">
            <w:pPr>
              <w:spacing w:before="100" w:after="100"/>
              <w:jc w:val="center"/>
              <w:rPr>
                <w:sz w:val="24"/>
                <w:szCs w:val="24"/>
              </w:rPr>
            </w:pPr>
          </w:p>
        </w:tc>
        <w:tc>
          <w:tcPr>
            <w:tcW w:w="703" w:type="pct"/>
            <w:vMerge/>
            <w:tcBorders>
              <w:right w:val="single" w:sz="4" w:space="0" w:color="auto"/>
            </w:tcBorders>
            <w:vAlign w:val="center"/>
          </w:tcPr>
          <w:p w14:paraId="46D3C067" w14:textId="77777777" w:rsidR="00E87719" w:rsidRPr="00992258" w:rsidRDefault="00E87719">
            <w:pPr>
              <w:spacing w:before="100" w:after="100"/>
              <w:jc w:val="center"/>
              <w:rPr>
                <w:sz w:val="24"/>
                <w:szCs w:val="24"/>
              </w:rPr>
            </w:pPr>
          </w:p>
        </w:tc>
        <w:tc>
          <w:tcPr>
            <w:tcW w:w="705" w:type="pct"/>
            <w:vMerge/>
            <w:tcBorders>
              <w:left w:val="single" w:sz="4" w:space="0" w:color="auto"/>
            </w:tcBorders>
            <w:vAlign w:val="center"/>
          </w:tcPr>
          <w:p w14:paraId="44890D27" w14:textId="77777777" w:rsidR="00E87719" w:rsidRPr="00992258" w:rsidRDefault="00E87719">
            <w:pPr>
              <w:spacing w:before="100" w:after="100"/>
              <w:jc w:val="center"/>
              <w:rPr>
                <w:sz w:val="24"/>
                <w:szCs w:val="24"/>
              </w:rPr>
            </w:pPr>
          </w:p>
        </w:tc>
        <w:tc>
          <w:tcPr>
            <w:tcW w:w="776" w:type="pct"/>
            <w:vAlign w:val="center"/>
          </w:tcPr>
          <w:p w14:paraId="58CA73EC" w14:textId="77777777" w:rsidR="00E87719" w:rsidRPr="00992258" w:rsidRDefault="00E87719">
            <w:pPr>
              <w:spacing w:before="100" w:after="100"/>
              <w:jc w:val="center"/>
              <w:rPr>
                <w:sz w:val="24"/>
                <w:szCs w:val="24"/>
              </w:rPr>
            </w:pPr>
            <w:r w:rsidRPr="00B07258">
              <w:rPr>
                <w:color w:val="000000"/>
                <w:sz w:val="24"/>
                <w:szCs w:val="24"/>
              </w:rPr>
              <w:t>编辑</w:t>
            </w:r>
          </w:p>
        </w:tc>
        <w:tc>
          <w:tcPr>
            <w:tcW w:w="1102" w:type="pct"/>
            <w:vAlign w:val="center"/>
          </w:tcPr>
          <w:p w14:paraId="69CE0E02" w14:textId="77777777" w:rsidR="00E87719" w:rsidRPr="00992258" w:rsidRDefault="00E87719" w:rsidP="00847A49">
            <w:pPr>
              <w:spacing w:before="100" w:after="100"/>
              <w:jc w:val="center"/>
              <w:rPr>
                <w:iCs/>
                <w:sz w:val="24"/>
                <w:szCs w:val="24"/>
              </w:rPr>
            </w:pPr>
            <w:r>
              <w:rPr>
                <w:rFonts w:hint="eastAsia"/>
                <w:iCs/>
                <w:sz w:val="24"/>
                <w:szCs w:val="24"/>
              </w:rPr>
              <w:t>支持电子器件编辑</w:t>
            </w:r>
          </w:p>
        </w:tc>
        <w:tc>
          <w:tcPr>
            <w:tcW w:w="700" w:type="pct"/>
            <w:vAlign w:val="center"/>
          </w:tcPr>
          <w:p w14:paraId="20FC446F" w14:textId="77777777" w:rsidR="00E87719" w:rsidRDefault="00E87719" w:rsidP="00E87719">
            <w:pPr>
              <w:jc w:val="center"/>
            </w:pPr>
            <w:r w:rsidRPr="00DA3D30">
              <w:rPr>
                <w:rFonts w:hint="eastAsia"/>
                <w:iCs/>
                <w:sz w:val="24"/>
                <w:szCs w:val="24"/>
              </w:rPr>
              <w:t>通过</w:t>
            </w:r>
          </w:p>
        </w:tc>
      </w:tr>
      <w:tr w:rsidR="00E87719" w14:paraId="125FDD66" w14:textId="77777777" w:rsidTr="00E87719">
        <w:trPr>
          <w:trHeight w:val="454"/>
          <w:jc w:val="center"/>
        </w:trPr>
        <w:tc>
          <w:tcPr>
            <w:tcW w:w="388" w:type="pct"/>
            <w:vAlign w:val="center"/>
          </w:tcPr>
          <w:p w14:paraId="34A7963E" w14:textId="77777777" w:rsidR="00E87719" w:rsidRDefault="00E87719">
            <w:pPr>
              <w:pStyle w:val="afffff"/>
              <w:numPr>
                <w:ilvl w:val="0"/>
                <w:numId w:val="16"/>
              </w:numPr>
              <w:spacing w:before="100" w:after="100" w:line="240" w:lineRule="auto"/>
              <w:ind w:left="0" w:firstLine="0"/>
              <w:jc w:val="center"/>
              <w:rPr>
                <w:color w:val="000000"/>
                <w:sz w:val="24"/>
                <w:szCs w:val="24"/>
                <w:lang w:eastAsia="zh-CN"/>
              </w:rPr>
            </w:pPr>
          </w:p>
        </w:tc>
        <w:tc>
          <w:tcPr>
            <w:tcW w:w="626" w:type="pct"/>
            <w:vMerge/>
            <w:vAlign w:val="center"/>
          </w:tcPr>
          <w:p w14:paraId="1C3B97BA" w14:textId="77777777" w:rsidR="00E87719" w:rsidRPr="00992258" w:rsidRDefault="00E87719">
            <w:pPr>
              <w:spacing w:before="100" w:after="100"/>
              <w:jc w:val="center"/>
              <w:rPr>
                <w:sz w:val="24"/>
                <w:szCs w:val="24"/>
              </w:rPr>
            </w:pPr>
          </w:p>
        </w:tc>
        <w:tc>
          <w:tcPr>
            <w:tcW w:w="703" w:type="pct"/>
            <w:vMerge/>
            <w:tcBorders>
              <w:right w:val="single" w:sz="4" w:space="0" w:color="auto"/>
            </w:tcBorders>
            <w:vAlign w:val="center"/>
          </w:tcPr>
          <w:p w14:paraId="35386DD2" w14:textId="77777777" w:rsidR="00E87719" w:rsidRPr="00992258" w:rsidRDefault="00E87719">
            <w:pPr>
              <w:spacing w:before="100" w:after="100"/>
              <w:jc w:val="center"/>
              <w:rPr>
                <w:sz w:val="24"/>
                <w:szCs w:val="24"/>
              </w:rPr>
            </w:pPr>
          </w:p>
        </w:tc>
        <w:tc>
          <w:tcPr>
            <w:tcW w:w="705" w:type="pct"/>
            <w:vMerge/>
            <w:tcBorders>
              <w:left w:val="single" w:sz="4" w:space="0" w:color="auto"/>
            </w:tcBorders>
            <w:vAlign w:val="center"/>
          </w:tcPr>
          <w:p w14:paraId="50D9F46B" w14:textId="77777777" w:rsidR="00E87719" w:rsidRPr="00992258" w:rsidRDefault="00E87719">
            <w:pPr>
              <w:spacing w:before="100" w:after="100"/>
              <w:jc w:val="center"/>
              <w:rPr>
                <w:sz w:val="24"/>
                <w:szCs w:val="24"/>
              </w:rPr>
            </w:pPr>
          </w:p>
        </w:tc>
        <w:tc>
          <w:tcPr>
            <w:tcW w:w="776" w:type="pct"/>
            <w:vAlign w:val="center"/>
          </w:tcPr>
          <w:p w14:paraId="5482929F" w14:textId="77777777" w:rsidR="00E87719" w:rsidRPr="00992258" w:rsidRDefault="00E87719">
            <w:pPr>
              <w:spacing w:before="100" w:after="100"/>
              <w:jc w:val="center"/>
              <w:rPr>
                <w:sz w:val="24"/>
                <w:szCs w:val="24"/>
              </w:rPr>
            </w:pPr>
            <w:r w:rsidRPr="00B07258">
              <w:rPr>
                <w:color w:val="000000"/>
                <w:sz w:val="24"/>
                <w:szCs w:val="24"/>
              </w:rPr>
              <w:t>删除</w:t>
            </w:r>
          </w:p>
        </w:tc>
        <w:tc>
          <w:tcPr>
            <w:tcW w:w="1102" w:type="pct"/>
            <w:vAlign w:val="center"/>
          </w:tcPr>
          <w:p w14:paraId="303FD13A" w14:textId="77777777" w:rsidR="00E87719" w:rsidRPr="00992258" w:rsidRDefault="00E87719" w:rsidP="00847A49">
            <w:pPr>
              <w:spacing w:before="100" w:after="100"/>
              <w:jc w:val="center"/>
              <w:rPr>
                <w:iCs/>
                <w:sz w:val="24"/>
                <w:szCs w:val="24"/>
              </w:rPr>
            </w:pPr>
            <w:r>
              <w:rPr>
                <w:rFonts w:hint="eastAsia"/>
                <w:iCs/>
                <w:sz w:val="24"/>
                <w:szCs w:val="24"/>
              </w:rPr>
              <w:t>支持电子器件删除</w:t>
            </w:r>
          </w:p>
        </w:tc>
        <w:tc>
          <w:tcPr>
            <w:tcW w:w="700" w:type="pct"/>
            <w:vAlign w:val="center"/>
          </w:tcPr>
          <w:p w14:paraId="1B4A7464" w14:textId="77777777" w:rsidR="00E87719" w:rsidRDefault="00E87719" w:rsidP="00E87719">
            <w:pPr>
              <w:jc w:val="center"/>
            </w:pPr>
            <w:r w:rsidRPr="00DA3D30">
              <w:rPr>
                <w:rFonts w:hint="eastAsia"/>
                <w:iCs/>
                <w:sz w:val="24"/>
                <w:szCs w:val="24"/>
              </w:rPr>
              <w:t>通过</w:t>
            </w:r>
          </w:p>
        </w:tc>
      </w:tr>
      <w:tr w:rsidR="00E87719" w14:paraId="139095CB" w14:textId="77777777" w:rsidTr="00E87719">
        <w:trPr>
          <w:trHeight w:val="454"/>
          <w:jc w:val="center"/>
        </w:trPr>
        <w:tc>
          <w:tcPr>
            <w:tcW w:w="388" w:type="pct"/>
            <w:vAlign w:val="center"/>
          </w:tcPr>
          <w:p w14:paraId="02BD46F5" w14:textId="77777777" w:rsidR="00E87719" w:rsidRDefault="00E87719">
            <w:pPr>
              <w:pStyle w:val="afffff"/>
              <w:numPr>
                <w:ilvl w:val="0"/>
                <w:numId w:val="16"/>
              </w:numPr>
              <w:spacing w:before="100" w:after="100" w:line="240" w:lineRule="auto"/>
              <w:ind w:left="0" w:firstLine="0"/>
              <w:jc w:val="center"/>
              <w:rPr>
                <w:color w:val="000000"/>
                <w:sz w:val="24"/>
                <w:szCs w:val="24"/>
                <w:lang w:eastAsia="zh-CN"/>
              </w:rPr>
            </w:pPr>
          </w:p>
        </w:tc>
        <w:tc>
          <w:tcPr>
            <w:tcW w:w="626" w:type="pct"/>
            <w:vMerge/>
            <w:vAlign w:val="center"/>
          </w:tcPr>
          <w:p w14:paraId="3257E19F" w14:textId="77777777" w:rsidR="00E87719" w:rsidRPr="00992258" w:rsidRDefault="00E87719">
            <w:pPr>
              <w:spacing w:before="100" w:after="100"/>
              <w:jc w:val="center"/>
              <w:rPr>
                <w:sz w:val="24"/>
                <w:szCs w:val="24"/>
              </w:rPr>
            </w:pPr>
          </w:p>
        </w:tc>
        <w:tc>
          <w:tcPr>
            <w:tcW w:w="703" w:type="pct"/>
            <w:vMerge/>
            <w:tcBorders>
              <w:right w:val="single" w:sz="4" w:space="0" w:color="auto"/>
            </w:tcBorders>
            <w:vAlign w:val="center"/>
          </w:tcPr>
          <w:p w14:paraId="70776894" w14:textId="77777777" w:rsidR="00E87719" w:rsidRPr="00992258" w:rsidRDefault="00E87719">
            <w:pPr>
              <w:spacing w:before="100" w:after="100"/>
              <w:jc w:val="center"/>
              <w:rPr>
                <w:sz w:val="24"/>
                <w:szCs w:val="24"/>
              </w:rPr>
            </w:pPr>
          </w:p>
        </w:tc>
        <w:tc>
          <w:tcPr>
            <w:tcW w:w="705" w:type="pct"/>
            <w:vMerge/>
            <w:tcBorders>
              <w:left w:val="single" w:sz="4" w:space="0" w:color="auto"/>
            </w:tcBorders>
            <w:vAlign w:val="center"/>
          </w:tcPr>
          <w:p w14:paraId="2FF3E21D" w14:textId="77777777" w:rsidR="00E87719" w:rsidRPr="00992258" w:rsidRDefault="00E87719">
            <w:pPr>
              <w:spacing w:before="100" w:after="100"/>
              <w:jc w:val="center"/>
              <w:rPr>
                <w:sz w:val="24"/>
                <w:szCs w:val="24"/>
              </w:rPr>
            </w:pPr>
          </w:p>
        </w:tc>
        <w:tc>
          <w:tcPr>
            <w:tcW w:w="776" w:type="pct"/>
            <w:vAlign w:val="center"/>
          </w:tcPr>
          <w:p w14:paraId="3A363F30" w14:textId="77777777" w:rsidR="00E87719" w:rsidRPr="00992258" w:rsidRDefault="00E87719">
            <w:pPr>
              <w:spacing w:before="100" w:after="100"/>
              <w:jc w:val="center"/>
              <w:rPr>
                <w:sz w:val="24"/>
                <w:szCs w:val="24"/>
              </w:rPr>
            </w:pPr>
            <w:r w:rsidRPr="00B07258">
              <w:rPr>
                <w:color w:val="000000"/>
                <w:sz w:val="24"/>
                <w:szCs w:val="24"/>
              </w:rPr>
              <w:t>复制</w:t>
            </w:r>
          </w:p>
        </w:tc>
        <w:tc>
          <w:tcPr>
            <w:tcW w:w="1102" w:type="pct"/>
            <w:vAlign w:val="center"/>
          </w:tcPr>
          <w:p w14:paraId="4E22E74F" w14:textId="77777777" w:rsidR="00E87719" w:rsidRPr="00992258" w:rsidRDefault="00E87719" w:rsidP="00847A49">
            <w:pPr>
              <w:spacing w:before="100" w:after="100"/>
              <w:jc w:val="center"/>
              <w:rPr>
                <w:iCs/>
                <w:sz w:val="24"/>
                <w:szCs w:val="24"/>
              </w:rPr>
            </w:pPr>
            <w:r>
              <w:rPr>
                <w:rFonts w:hint="eastAsia"/>
                <w:iCs/>
                <w:sz w:val="24"/>
                <w:szCs w:val="24"/>
              </w:rPr>
              <w:t>支持电子器件复制</w:t>
            </w:r>
          </w:p>
        </w:tc>
        <w:tc>
          <w:tcPr>
            <w:tcW w:w="700" w:type="pct"/>
            <w:vAlign w:val="center"/>
          </w:tcPr>
          <w:p w14:paraId="2C10977E" w14:textId="77777777" w:rsidR="00E87719" w:rsidRDefault="00E87719" w:rsidP="00E87719">
            <w:pPr>
              <w:jc w:val="center"/>
            </w:pPr>
            <w:r w:rsidRPr="00DA3D30">
              <w:rPr>
                <w:rFonts w:hint="eastAsia"/>
                <w:iCs/>
                <w:sz w:val="24"/>
                <w:szCs w:val="24"/>
              </w:rPr>
              <w:t>通过</w:t>
            </w:r>
          </w:p>
        </w:tc>
      </w:tr>
      <w:tr w:rsidR="00E87719" w14:paraId="0EA51564" w14:textId="77777777" w:rsidTr="00E87719">
        <w:trPr>
          <w:trHeight w:val="454"/>
          <w:jc w:val="center"/>
        </w:trPr>
        <w:tc>
          <w:tcPr>
            <w:tcW w:w="388" w:type="pct"/>
            <w:vAlign w:val="center"/>
          </w:tcPr>
          <w:p w14:paraId="2CCF3822" w14:textId="77777777" w:rsidR="00E87719" w:rsidRDefault="00E87719">
            <w:pPr>
              <w:pStyle w:val="afffff"/>
              <w:numPr>
                <w:ilvl w:val="0"/>
                <w:numId w:val="16"/>
              </w:numPr>
              <w:spacing w:before="100" w:after="100" w:line="240" w:lineRule="auto"/>
              <w:ind w:left="0" w:firstLine="0"/>
              <w:jc w:val="center"/>
              <w:rPr>
                <w:color w:val="000000"/>
                <w:sz w:val="24"/>
                <w:szCs w:val="24"/>
                <w:lang w:eastAsia="zh-CN"/>
              </w:rPr>
            </w:pPr>
          </w:p>
        </w:tc>
        <w:tc>
          <w:tcPr>
            <w:tcW w:w="626" w:type="pct"/>
            <w:vMerge/>
            <w:vAlign w:val="center"/>
          </w:tcPr>
          <w:p w14:paraId="24A92A59" w14:textId="77777777" w:rsidR="00E87719" w:rsidRPr="00992258" w:rsidRDefault="00E87719">
            <w:pPr>
              <w:spacing w:before="100" w:after="100"/>
              <w:jc w:val="center"/>
              <w:rPr>
                <w:sz w:val="24"/>
                <w:szCs w:val="24"/>
              </w:rPr>
            </w:pPr>
          </w:p>
        </w:tc>
        <w:tc>
          <w:tcPr>
            <w:tcW w:w="703" w:type="pct"/>
            <w:vMerge/>
            <w:tcBorders>
              <w:right w:val="single" w:sz="4" w:space="0" w:color="auto"/>
            </w:tcBorders>
            <w:vAlign w:val="center"/>
          </w:tcPr>
          <w:p w14:paraId="08CA6271" w14:textId="77777777" w:rsidR="00E87719" w:rsidRPr="00992258" w:rsidRDefault="00E87719">
            <w:pPr>
              <w:spacing w:before="100" w:after="100"/>
              <w:jc w:val="center"/>
              <w:rPr>
                <w:sz w:val="24"/>
                <w:szCs w:val="24"/>
              </w:rPr>
            </w:pPr>
          </w:p>
        </w:tc>
        <w:tc>
          <w:tcPr>
            <w:tcW w:w="705" w:type="pct"/>
            <w:vMerge w:val="restart"/>
            <w:tcBorders>
              <w:left w:val="single" w:sz="4" w:space="0" w:color="auto"/>
            </w:tcBorders>
            <w:vAlign w:val="center"/>
          </w:tcPr>
          <w:p w14:paraId="572F2ED0" w14:textId="77777777" w:rsidR="00E87719" w:rsidRPr="00992258" w:rsidRDefault="00E87719">
            <w:pPr>
              <w:spacing w:before="100" w:after="100"/>
              <w:jc w:val="center"/>
              <w:rPr>
                <w:sz w:val="24"/>
                <w:szCs w:val="24"/>
              </w:rPr>
            </w:pPr>
            <w:r w:rsidRPr="00B07258">
              <w:rPr>
                <w:sz w:val="24"/>
                <w:szCs w:val="24"/>
              </w:rPr>
              <w:t>液压</w:t>
            </w:r>
          </w:p>
        </w:tc>
        <w:tc>
          <w:tcPr>
            <w:tcW w:w="776" w:type="pct"/>
            <w:vAlign w:val="center"/>
          </w:tcPr>
          <w:p w14:paraId="4823D062" w14:textId="77777777" w:rsidR="00E87719" w:rsidRPr="00992258" w:rsidRDefault="00E87719">
            <w:pPr>
              <w:spacing w:before="100" w:after="100"/>
              <w:jc w:val="center"/>
              <w:rPr>
                <w:sz w:val="24"/>
                <w:szCs w:val="24"/>
              </w:rPr>
            </w:pPr>
            <w:r w:rsidRPr="00B07258">
              <w:rPr>
                <w:color w:val="000000"/>
                <w:sz w:val="24"/>
                <w:szCs w:val="24"/>
              </w:rPr>
              <w:t>查看</w:t>
            </w:r>
          </w:p>
        </w:tc>
        <w:tc>
          <w:tcPr>
            <w:tcW w:w="1102" w:type="pct"/>
            <w:vAlign w:val="center"/>
          </w:tcPr>
          <w:p w14:paraId="20FE0BE1" w14:textId="77777777" w:rsidR="00E87719" w:rsidRPr="00992258" w:rsidRDefault="00E87719" w:rsidP="000C3D0B">
            <w:pPr>
              <w:spacing w:before="100" w:after="100"/>
              <w:jc w:val="center"/>
              <w:rPr>
                <w:iCs/>
                <w:sz w:val="24"/>
                <w:szCs w:val="24"/>
              </w:rPr>
            </w:pPr>
            <w:r>
              <w:rPr>
                <w:rFonts w:hint="eastAsia"/>
                <w:iCs/>
                <w:sz w:val="24"/>
                <w:szCs w:val="24"/>
              </w:rPr>
              <w:t>支持液压器件查看</w:t>
            </w:r>
          </w:p>
        </w:tc>
        <w:tc>
          <w:tcPr>
            <w:tcW w:w="700" w:type="pct"/>
            <w:vAlign w:val="center"/>
          </w:tcPr>
          <w:p w14:paraId="4D1A8D21" w14:textId="77777777" w:rsidR="00E87719" w:rsidRDefault="00E87719" w:rsidP="00E87719">
            <w:pPr>
              <w:jc w:val="center"/>
            </w:pPr>
            <w:r w:rsidRPr="00DA3D30">
              <w:rPr>
                <w:rFonts w:hint="eastAsia"/>
                <w:iCs/>
                <w:sz w:val="24"/>
                <w:szCs w:val="24"/>
              </w:rPr>
              <w:t>通过</w:t>
            </w:r>
          </w:p>
        </w:tc>
      </w:tr>
      <w:tr w:rsidR="00E87719" w14:paraId="529894E2" w14:textId="77777777" w:rsidTr="00E87719">
        <w:trPr>
          <w:trHeight w:val="454"/>
          <w:jc w:val="center"/>
        </w:trPr>
        <w:tc>
          <w:tcPr>
            <w:tcW w:w="388" w:type="pct"/>
            <w:vAlign w:val="center"/>
          </w:tcPr>
          <w:p w14:paraId="6E324E1B" w14:textId="77777777" w:rsidR="00E87719" w:rsidRDefault="00E87719">
            <w:pPr>
              <w:pStyle w:val="afffff"/>
              <w:numPr>
                <w:ilvl w:val="0"/>
                <w:numId w:val="16"/>
              </w:numPr>
              <w:spacing w:before="100" w:after="100" w:line="240" w:lineRule="auto"/>
              <w:ind w:left="0" w:firstLine="0"/>
              <w:jc w:val="center"/>
              <w:rPr>
                <w:color w:val="000000"/>
                <w:sz w:val="24"/>
                <w:szCs w:val="24"/>
                <w:lang w:eastAsia="zh-CN"/>
              </w:rPr>
            </w:pPr>
          </w:p>
        </w:tc>
        <w:tc>
          <w:tcPr>
            <w:tcW w:w="626" w:type="pct"/>
            <w:vMerge/>
            <w:vAlign w:val="center"/>
          </w:tcPr>
          <w:p w14:paraId="1AEB452B" w14:textId="77777777" w:rsidR="00E87719" w:rsidRPr="00992258" w:rsidRDefault="00E87719">
            <w:pPr>
              <w:spacing w:before="100" w:after="100"/>
              <w:jc w:val="center"/>
              <w:rPr>
                <w:sz w:val="24"/>
                <w:szCs w:val="24"/>
              </w:rPr>
            </w:pPr>
          </w:p>
        </w:tc>
        <w:tc>
          <w:tcPr>
            <w:tcW w:w="703" w:type="pct"/>
            <w:vMerge/>
            <w:tcBorders>
              <w:right w:val="single" w:sz="4" w:space="0" w:color="auto"/>
            </w:tcBorders>
            <w:vAlign w:val="center"/>
          </w:tcPr>
          <w:p w14:paraId="4EC930B4" w14:textId="77777777" w:rsidR="00E87719" w:rsidRPr="00992258" w:rsidRDefault="00E87719">
            <w:pPr>
              <w:spacing w:before="100" w:after="100"/>
              <w:jc w:val="center"/>
              <w:rPr>
                <w:sz w:val="24"/>
                <w:szCs w:val="24"/>
              </w:rPr>
            </w:pPr>
          </w:p>
        </w:tc>
        <w:tc>
          <w:tcPr>
            <w:tcW w:w="705" w:type="pct"/>
            <w:vMerge/>
            <w:tcBorders>
              <w:left w:val="single" w:sz="4" w:space="0" w:color="auto"/>
            </w:tcBorders>
            <w:vAlign w:val="center"/>
          </w:tcPr>
          <w:p w14:paraId="175E3811" w14:textId="77777777" w:rsidR="00E87719" w:rsidRPr="00992258" w:rsidRDefault="00E87719">
            <w:pPr>
              <w:spacing w:before="100" w:after="100"/>
              <w:jc w:val="center"/>
              <w:rPr>
                <w:sz w:val="24"/>
                <w:szCs w:val="24"/>
              </w:rPr>
            </w:pPr>
          </w:p>
        </w:tc>
        <w:tc>
          <w:tcPr>
            <w:tcW w:w="776" w:type="pct"/>
            <w:vAlign w:val="center"/>
          </w:tcPr>
          <w:p w14:paraId="1499B361" w14:textId="77777777" w:rsidR="00E87719" w:rsidRPr="00992258" w:rsidRDefault="00E87719">
            <w:pPr>
              <w:spacing w:before="100" w:after="100"/>
              <w:jc w:val="center"/>
              <w:rPr>
                <w:sz w:val="24"/>
                <w:szCs w:val="24"/>
              </w:rPr>
            </w:pPr>
            <w:r w:rsidRPr="00B07258">
              <w:rPr>
                <w:color w:val="000000"/>
                <w:sz w:val="24"/>
                <w:szCs w:val="24"/>
              </w:rPr>
              <w:t>查找</w:t>
            </w:r>
          </w:p>
        </w:tc>
        <w:tc>
          <w:tcPr>
            <w:tcW w:w="1102" w:type="pct"/>
            <w:vAlign w:val="center"/>
          </w:tcPr>
          <w:p w14:paraId="6783437D" w14:textId="77777777" w:rsidR="00E87719" w:rsidRPr="00992258" w:rsidRDefault="00E87719" w:rsidP="00847A49">
            <w:pPr>
              <w:spacing w:before="100" w:after="100"/>
              <w:jc w:val="center"/>
              <w:rPr>
                <w:iCs/>
                <w:sz w:val="24"/>
                <w:szCs w:val="24"/>
              </w:rPr>
            </w:pPr>
            <w:r>
              <w:rPr>
                <w:rFonts w:hint="eastAsia"/>
                <w:iCs/>
                <w:sz w:val="24"/>
                <w:szCs w:val="24"/>
              </w:rPr>
              <w:t>支持液压器件查找</w:t>
            </w:r>
          </w:p>
        </w:tc>
        <w:tc>
          <w:tcPr>
            <w:tcW w:w="700" w:type="pct"/>
            <w:vAlign w:val="center"/>
          </w:tcPr>
          <w:p w14:paraId="31C0F58B" w14:textId="77777777" w:rsidR="00E87719" w:rsidRDefault="00E87719" w:rsidP="00E87719">
            <w:pPr>
              <w:jc w:val="center"/>
            </w:pPr>
            <w:r w:rsidRPr="00DA3D30">
              <w:rPr>
                <w:rFonts w:hint="eastAsia"/>
                <w:iCs/>
                <w:sz w:val="24"/>
                <w:szCs w:val="24"/>
              </w:rPr>
              <w:t>通过</w:t>
            </w:r>
          </w:p>
        </w:tc>
      </w:tr>
      <w:tr w:rsidR="00E87719" w14:paraId="691524C4" w14:textId="77777777" w:rsidTr="00E87719">
        <w:trPr>
          <w:trHeight w:val="454"/>
          <w:jc w:val="center"/>
        </w:trPr>
        <w:tc>
          <w:tcPr>
            <w:tcW w:w="388" w:type="pct"/>
            <w:vAlign w:val="center"/>
          </w:tcPr>
          <w:p w14:paraId="42949591" w14:textId="77777777" w:rsidR="00E87719" w:rsidRDefault="00E87719">
            <w:pPr>
              <w:pStyle w:val="afffff"/>
              <w:numPr>
                <w:ilvl w:val="0"/>
                <w:numId w:val="16"/>
              </w:numPr>
              <w:spacing w:before="100" w:after="100" w:line="240" w:lineRule="auto"/>
              <w:ind w:left="0" w:firstLine="0"/>
              <w:jc w:val="center"/>
              <w:rPr>
                <w:color w:val="000000"/>
                <w:sz w:val="24"/>
                <w:szCs w:val="24"/>
                <w:lang w:eastAsia="zh-CN"/>
              </w:rPr>
            </w:pPr>
          </w:p>
        </w:tc>
        <w:tc>
          <w:tcPr>
            <w:tcW w:w="626" w:type="pct"/>
            <w:vMerge/>
            <w:vAlign w:val="center"/>
          </w:tcPr>
          <w:p w14:paraId="593AB1FE" w14:textId="77777777" w:rsidR="00E87719" w:rsidRPr="00992258" w:rsidRDefault="00E87719">
            <w:pPr>
              <w:spacing w:before="100" w:after="100"/>
              <w:jc w:val="center"/>
              <w:rPr>
                <w:sz w:val="24"/>
                <w:szCs w:val="24"/>
              </w:rPr>
            </w:pPr>
          </w:p>
        </w:tc>
        <w:tc>
          <w:tcPr>
            <w:tcW w:w="703" w:type="pct"/>
            <w:vMerge/>
            <w:tcBorders>
              <w:right w:val="single" w:sz="4" w:space="0" w:color="auto"/>
            </w:tcBorders>
            <w:vAlign w:val="center"/>
          </w:tcPr>
          <w:p w14:paraId="3BCB40B4" w14:textId="77777777" w:rsidR="00E87719" w:rsidRPr="00992258" w:rsidRDefault="00E87719">
            <w:pPr>
              <w:spacing w:before="100" w:after="100"/>
              <w:jc w:val="center"/>
              <w:rPr>
                <w:sz w:val="24"/>
                <w:szCs w:val="24"/>
              </w:rPr>
            </w:pPr>
          </w:p>
        </w:tc>
        <w:tc>
          <w:tcPr>
            <w:tcW w:w="705" w:type="pct"/>
            <w:vMerge/>
            <w:tcBorders>
              <w:left w:val="single" w:sz="4" w:space="0" w:color="auto"/>
            </w:tcBorders>
            <w:vAlign w:val="center"/>
          </w:tcPr>
          <w:p w14:paraId="7F7E14A6" w14:textId="77777777" w:rsidR="00E87719" w:rsidRPr="00992258" w:rsidRDefault="00E87719">
            <w:pPr>
              <w:spacing w:before="100" w:after="100"/>
              <w:jc w:val="center"/>
              <w:rPr>
                <w:sz w:val="24"/>
                <w:szCs w:val="24"/>
              </w:rPr>
            </w:pPr>
          </w:p>
        </w:tc>
        <w:tc>
          <w:tcPr>
            <w:tcW w:w="776" w:type="pct"/>
            <w:vAlign w:val="center"/>
          </w:tcPr>
          <w:p w14:paraId="22EB2DA6" w14:textId="77777777" w:rsidR="00E87719" w:rsidRPr="00992258" w:rsidRDefault="00E87719">
            <w:pPr>
              <w:spacing w:before="100" w:after="100"/>
              <w:jc w:val="center"/>
              <w:rPr>
                <w:sz w:val="24"/>
                <w:szCs w:val="24"/>
              </w:rPr>
            </w:pPr>
            <w:r w:rsidRPr="00B07258">
              <w:rPr>
                <w:color w:val="000000"/>
                <w:sz w:val="24"/>
                <w:szCs w:val="24"/>
              </w:rPr>
              <w:t>编辑</w:t>
            </w:r>
          </w:p>
        </w:tc>
        <w:tc>
          <w:tcPr>
            <w:tcW w:w="1102" w:type="pct"/>
            <w:vAlign w:val="center"/>
          </w:tcPr>
          <w:p w14:paraId="33431132" w14:textId="77777777" w:rsidR="00E87719" w:rsidRPr="00992258" w:rsidRDefault="00E87719" w:rsidP="000C3D0B">
            <w:pPr>
              <w:spacing w:before="100" w:after="100"/>
              <w:jc w:val="center"/>
              <w:rPr>
                <w:iCs/>
                <w:sz w:val="24"/>
                <w:szCs w:val="24"/>
              </w:rPr>
            </w:pPr>
            <w:r>
              <w:rPr>
                <w:rFonts w:hint="eastAsia"/>
                <w:iCs/>
                <w:sz w:val="24"/>
                <w:szCs w:val="24"/>
              </w:rPr>
              <w:t>支持液压器件编辑</w:t>
            </w:r>
          </w:p>
        </w:tc>
        <w:tc>
          <w:tcPr>
            <w:tcW w:w="700" w:type="pct"/>
            <w:vAlign w:val="center"/>
          </w:tcPr>
          <w:p w14:paraId="2EF7877A" w14:textId="77777777" w:rsidR="00E87719" w:rsidRDefault="00E87719" w:rsidP="00E87719">
            <w:pPr>
              <w:jc w:val="center"/>
            </w:pPr>
            <w:r w:rsidRPr="00DA3D30">
              <w:rPr>
                <w:rFonts w:hint="eastAsia"/>
                <w:iCs/>
                <w:sz w:val="24"/>
                <w:szCs w:val="24"/>
              </w:rPr>
              <w:t>通过</w:t>
            </w:r>
          </w:p>
        </w:tc>
      </w:tr>
      <w:tr w:rsidR="00E87719" w14:paraId="2C797CD6" w14:textId="77777777" w:rsidTr="00E87719">
        <w:trPr>
          <w:trHeight w:val="454"/>
          <w:jc w:val="center"/>
        </w:trPr>
        <w:tc>
          <w:tcPr>
            <w:tcW w:w="388" w:type="pct"/>
            <w:vAlign w:val="center"/>
          </w:tcPr>
          <w:p w14:paraId="6B305E0C" w14:textId="77777777" w:rsidR="00E87719" w:rsidRDefault="00E87719">
            <w:pPr>
              <w:pStyle w:val="afffff"/>
              <w:numPr>
                <w:ilvl w:val="0"/>
                <w:numId w:val="16"/>
              </w:numPr>
              <w:spacing w:before="100" w:after="100" w:line="240" w:lineRule="auto"/>
              <w:ind w:left="0" w:firstLine="0"/>
              <w:jc w:val="center"/>
              <w:rPr>
                <w:color w:val="000000"/>
                <w:sz w:val="24"/>
                <w:szCs w:val="24"/>
                <w:lang w:eastAsia="zh-CN"/>
              </w:rPr>
            </w:pPr>
          </w:p>
        </w:tc>
        <w:tc>
          <w:tcPr>
            <w:tcW w:w="626" w:type="pct"/>
            <w:vMerge/>
            <w:vAlign w:val="center"/>
          </w:tcPr>
          <w:p w14:paraId="3994F350" w14:textId="77777777" w:rsidR="00E87719" w:rsidRPr="00992258" w:rsidRDefault="00E87719">
            <w:pPr>
              <w:spacing w:before="100" w:after="100"/>
              <w:jc w:val="center"/>
              <w:rPr>
                <w:sz w:val="24"/>
                <w:szCs w:val="24"/>
              </w:rPr>
            </w:pPr>
          </w:p>
        </w:tc>
        <w:tc>
          <w:tcPr>
            <w:tcW w:w="703" w:type="pct"/>
            <w:vMerge/>
            <w:tcBorders>
              <w:right w:val="single" w:sz="4" w:space="0" w:color="auto"/>
            </w:tcBorders>
            <w:vAlign w:val="center"/>
          </w:tcPr>
          <w:p w14:paraId="22470EC5" w14:textId="77777777" w:rsidR="00E87719" w:rsidRPr="00992258" w:rsidRDefault="00E87719">
            <w:pPr>
              <w:spacing w:before="100" w:after="100"/>
              <w:jc w:val="center"/>
              <w:rPr>
                <w:sz w:val="24"/>
                <w:szCs w:val="24"/>
              </w:rPr>
            </w:pPr>
          </w:p>
        </w:tc>
        <w:tc>
          <w:tcPr>
            <w:tcW w:w="705" w:type="pct"/>
            <w:vMerge/>
            <w:tcBorders>
              <w:left w:val="single" w:sz="4" w:space="0" w:color="auto"/>
            </w:tcBorders>
            <w:vAlign w:val="center"/>
          </w:tcPr>
          <w:p w14:paraId="1B0E52B7" w14:textId="77777777" w:rsidR="00E87719" w:rsidRPr="00992258" w:rsidRDefault="00E87719">
            <w:pPr>
              <w:spacing w:before="100" w:after="100"/>
              <w:jc w:val="center"/>
              <w:rPr>
                <w:sz w:val="24"/>
                <w:szCs w:val="24"/>
              </w:rPr>
            </w:pPr>
          </w:p>
        </w:tc>
        <w:tc>
          <w:tcPr>
            <w:tcW w:w="776" w:type="pct"/>
            <w:vAlign w:val="center"/>
          </w:tcPr>
          <w:p w14:paraId="0F880456" w14:textId="77777777" w:rsidR="00E87719" w:rsidRPr="00992258" w:rsidRDefault="00E87719">
            <w:pPr>
              <w:spacing w:before="100" w:after="100"/>
              <w:jc w:val="center"/>
              <w:rPr>
                <w:sz w:val="24"/>
                <w:szCs w:val="24"/>
              </w:rPr>
            </w:pPr>
            <w:r w:rsidRPr="00B07258">
              <w:rPr>
                <w:color w:val="000000"/>
                <w:sz w:val="24"/>
                <w:szCs w:val="24"/>
              </w:rPr>
              <w:t>删除</w:t>
            </w:r>
          </w:p>
        </w:tc>
        <w:tc>
          <w:tcPr>
            <w:tcW w:w="1102" w:type="pct"/>
            <w:vAlign w:val="center"/>
          </w:tcPr>
          <w:p w14:paraId="701B0027" w14:textId="77777777" w:rsidR="00E87719" w:rsidRPr="00992258" w:rsidRDefault="00E87719" w:rsidP="00847A49">
            <w:pPr>
              <w:spacing w:before="100" w:after="100"/>
              <w:jc w:val="center"/>
              <w:rPr>
                <w:iCs/>
                <w:sz w:val="24"/>
                <w:szCs w:val="24"/>
              </w:rPr>
            </w:pPr>
            <w:r>
              <w:rPr>
                <w:rFonts w:hint="eastAsia"/>
                <w:iCs/>
                <w:sz w:val="24"/>
                <w:szCs w:val="24"/>
              </w:rPr>
              <w:t>支持液压器件删除</w:t>
            </w:r>
          </w:p>
        </w:tc>
        <w:tc>
          <w:tcPr>
            <w:tcW w:w="700" w:type="pct"/>
            <w:vAlign w:val="center"/>
          </w:tcPr>
          <w:p w14:paraId="56E1B8C0" w14:textId="77777777" w:rsidR="00E87719" w:rsidRDefault="00E87719" w:rsidP="00E87719">
            <w:pPr>
              <w:jc w:val="center"/>
            </w:pPr>
            <w:r w:rsidRPr="00DA3D30">
              <w:rPr>
                <w:rFonts w:hint="eastAsia"/>
                <w:iCs/>
                <w:sz w:val="24"/>
                <w:szCs w:val="24"/>
              </w:rPr>
              <w:t>通过</w:t>
            </w:r>
          </w:p>
        </w:tc>
      </w:tr>
      <w:tr w:rsidR="00E87719" w14:paraId="693C383C" w14:textId="77777777" w:rsidTr="00E87719">
        <w:trPr>
          <w:trHeight w:val="454"/>
          <w:jc w:val="center"/>
        </w:trPr>
        <w:tc>
          <w:tcPr>
            <w:tcW w:w="388" w:type="pct"/>
            <w:vAlign w:val="center"/>
          </w:tcPr>
          <w:p w14:paraId="4BB6E479" w14:textId="77777777" w:rsidR="00E87719" w:rsidRDefault="00E87719">
            <w:pPr>
              <w:pStyle w:val="afffff"/>
              <w:numPr>
                <w:ilvl w:val="0"/>
                <w:numId w:val="16"/>
              </w:numPr>
              <w:spacing w:before="100" w:after="100" w:line="240" w:lineRule="auto"/>
              <w:ind w:left="0" w:firstLine="0"/>
              <w:jc w:val="center"/>
              <w:rPr>
                <w:color w:val="000000"/>
                <w:sz w:val="24"/>
                <w:szCs w:val="24"/>
                <w:lang w:eastAsia="zh-CN"/>
              </w:rPr>
            </w:pPr>
          </w:p>
        </w:tc>
        <w:tc>
          <w:tcPr>
            <w:tcW w:w="626" w:type="pct"/>
            <w:vMerge/>
            <w:vAlign w:val="center"/>
          </w:tcPr>
          <w:p w14:paraId="4267E1C7" w14:textId="77777777" w:rsidR="00E87719" w:rsidRPr="00992258" w:rsidRDefault="00E87719">
            <w:pPr>
              <w:spacing w:before="100" w:after="100"/>
              <w:jc w:val="center"/>
              <w:rPr>
                <w:sz w:val="24"/>
                <w:szCs w:val="24"/>
              </w:rPr>
            </w:pPr>
          </w:p>
        </w:tc>
        <w:tc>
          <w:tcPr>
            <w:tcW w:w="703" w:type="pct"/>
            <w:vMerge/>
            <w:tcBorders>
              <w:right w:val="single" w:sz="4" w:space="0" w:color="auto"/>
            </w:tcBorders>
            <w:vAlign w:val="center"/>
          </w:tcPr>
          <w:p w14:paraId="264D77BF" w14:textId="77777777" w:rsidR="00E87719" w:rsidRPr="00992258" w:rsidRDefault="00E87719">
            <w:pPr>
              <w:spacing w:before="100" w:after="100"/>
              <w:jc w:val="center"/>
              <w:rPr>
                <w:sz w:val="24"/>
                <w:szCs w:val="24"/>
              </w:rPr>
            </w:pPr>
          </w:p>
        </w:tc>
        <w:tc>
          <w:tcPr>
            <w:tcW w:w="705" w:type="pct"/>
            <w:vMerge/>
            <w:tcBorders>
              <w:left w:val="single" w:sz="4" w:space="0" w:color="auto"/>
            </w:tcBorders>
            <w:vAlign w:val="center"/>
          </w:tcPr>
          <w:p w14:paraId="04F795CF" w14:textId="77777777" w:rsidR="00E87719" w:rsidRPr="00992258" w:rsidRDefault="00E87719">
            <w:pPr>
              <w:spacing w:before="100" w:after="100"/>
              <w:jc w:val="center"/>
              <w:rPr>
                <w:sz w:val="24"/>
                <w:szCs w:val="24"/>
              </w:rPr>
            </w:pPr>
          </w:p>
        </w:tc>
        <w:tc>
          <w:tcPr>
            <w:tcW w:w="776" w:type="pct"/>
            <w:vAlign w:val="center"/>
          </w:tcPr>
          <w:p w14:paraId="293ADB40" w14:textId="77777777" w:rsidR="00E87719" w:rsidRPr="00992258" w:rsidRDefault="00E87719">
            <w:pPr>
              <w:spacing w:before="100" w:after="100"/>
              <w:jc w:val="center"/>
              <w:rPr>
                <w:sz w:val="24"/>
                <w:szCs w:val="24"/>
              </w:rPr>
            </w:pPr>
            <w:r w:rsidRPr="00B07258">
              <w:rPr>
                <w:color w:val="000000"/>
                <w:sz w:val="24"/>
                <w:szCs w:val="24"/>
              </w:rPr>
              <w:t>复制</w:t>
            </w:r>
          </w:p>
        </w:tc>
        <w:tc>
          <w:tcPr>
            <w:tcW w:w="1102" w:type="pct"/>
            <w:vAlign w:val="center"/>
          </w:tcPr>
          <w:p w14:paraId="51F9F0CE" w14:textId="77777777" w:rsidR="00E87719" w:rsidRPr="00992258" w:rsidRDefault="00E87719" w:rsidP="00847A49">
            <w:pPr>
              <w:spacing w:before="100" w:after="100"/>
              <w:jc w:val="center"/>
              <w:rPr>
                <w:iCs/>
                <w:sz w:val="24"/>
                <w:szCs w:val="24"/>
              </w:rPr>
            </w:pPr>
            <w:r>
              <w:rPr>
                <w:rFonts w:hint="eastAsia"/>
                <w:iCs/>
                <w:sz w:val="24"/>
                <w:szCs w:val="24"/>
              </w:rPr>
              <w:t>支持液压器件复制</w:t>
            </w:r>
          </w:p>
        </w:tc>
        <w:tc>
          <w:tcPr>
            <w:tcW w:w="700" w:type="pct"/>
            <w:vAlign w:val="center"/>
          </w:tcPr>
          <w:p w14:paraId="7C97DE68" w14:textId="77777777" w:rsidR="00E87719" w:rsidRDefault="00E87719" w:rsidP="00E87719">
            <w:pPr>
              <w:jc w:val="center"/>
            </w:pPr>
            <w:r w:rsidRPr="00DA3D30">
              <w:rPr>
                <w:rFonts w:hint="eastAsia"/>
                <w:iCs/>
                <w:sz w:val="24"/>
                <w:szCs w:val="24"/>
              </w:rPr>
              <w:t>通过</w:t>
            </w:r>
          </w:p>
        </w:tc>
      </w:tr>
      <w:tr w:rsidR="00E87719" w14:paraId="5DA88958" w14:textId="77777777" w:rsidTr="00E87719">
        <w:trPr>
          <w:trHeight w:val="454"/>
          <w:jc w:val="center"/>
        </w:trPr>
        <w:tc>
          <w:tcPr>
            <w:tcW w:w="388" w:type="pct"/>
            <w:vAlign w:val="center"/>
          </w:tcPr>
          <w:p w14:paraId="46464AC3" w14:textId="77777777" w:rsidR="00E87719" w:rsidRDefault="00E87719">
            <w:pPr>
              <w:pStyle w:val="afffff"/>
              <w:numPr>
                <w:ilvl w:val="0"/>
                <w:numId w:val="16"/>
              </w:numPr>
              <w:spacing w:before="100" w:after="100" w:line="240" w:lineRule="auto"/>
              <w:ind w:left="0" w:firstLine="0"/>
              <w:jc w:val="center"/>
              <w:rPr>
                <w:color w:val="000000"/>
                <w:sz w:val="24"/>
                <w:szCs w:val="24"/>
                <w:lang w:eastAsia="zh-CN"/>
              </w:rPr>
            </w:pPr>
          </w:p>
        </w:tc>
        <w:tc>
          <w:tcPr>
            <w:tcW w:w="626" w:type="pct"/>
            <w:vMerge/>
            <w:vAlign w:val="center"/>
          </w:tcPr>
          <w:p w14:paraId="11AEE313" w14:textId="77777777" w:rsidR="00E87719" w:rsidRPr="00992258" w:rsidRDefault="00E87719">
            <w:pPr>
              <w:spacing w:before="100" w:after="100"/>
              <w:jc w:val="center"/>
              <w:rPr>
                <w:sz w:val="24"/>
                <w:szCs w:val="24"/>
              </w:rPr>
            </w:pPr>
          </w:p>
        </w:tc>
        <w:tc>
          <w:tcPr>
            <w:tcW w:w="703" w:type="pct"/>
            <w:vMerge/>
            <w:tcBorders>
              <w:right w:val="single" w:sz="4" w:space="0" w:color="auto"/>
            </w:tcBorders>
            <w:vAlign w:val="center"/>
          </w:tcPr>
          <w:p w14:paraId="7D4A0745" w14:textId="77777777" w:rsidR="00E87719" w:rsidRPr="00992258" w:rsidRDefault="00E87719">
            <w:pPr>
              <w:spacing w:before="100" w:after="100"/>
              <w:jc w:val="center"/>
              <w:rPr>
                <w:sz w:val="24"/>
                <w:szCs w:val="24"/>
              </w:rPr>
            </w:pPr>
          </w:p>
        </w:tc>
        <w:tc>
          <w:tcPr>
            <w:tcW w:w="705" w:type="pct"/>
            <w:vMerge w:val="restart"/>
            <w:tcBorders>
              <w:left w:val="single" w:sz="4" w:space="0" w:color="auto"/>
            </w:tcBorders>
            <w:vAlign w:val="center"/>
          </w:tcPr>
          <w:p w14:paraId="1C05EB30" w14:textId="77777777" w:rsidR="00E87719" w:rsidRPr="00992258" w:rsidRDefault="00E87719">
            <w:pPr>
              <w:spacing w:before="100" w:after="100"/>
              <w:jc w:val="center"/>
              <w:rPr>
                <w:sz w:val="24"/>
                <w:szCs w:val="24"/>
              </w:rPr>
            </w:pPr>
            <w:r w:rsidRPr="00B07258">
              <w:rPr>
                <w:sz w:val="24"/>
                <w:szCs w:val="24"/>
              </w:rPr>
              <w:t>机械</w:t>
            </w:r>
          </w:p>
        </w:tc>
        <w:tc>
          <w:tcPr>
            <w:tcW w:w="776" w:type="pct"/>
            <w:vAlign w:val="center"/>
          </w:tcPr>
          <w:p w14:paraId="2A1C5380" w14:textId="77777777" w:rsidR="00E87719" w:rsidRPr="00992258" w:rsidRDefault="00E87719">
            <w:pPr>
              <w:spacing w:before="100" w:after="100"/>
              <w:jc w:val="center"/>
              <w:rPr>
                <w:sz w:val="24"/>
                <w:szCs w:val="24"/>
              </w:rPr>
            </w:pPr>
            <w:r w:rsidRPr="00B07258">
              <w:rPr>
                <w:color w:val="000000"/>
                <w:sz w:val="24"/>
                <w:szCs w:val="24"/>
              </w:rPr>
              <w:t>查看</w:t>
            </w:r>
          </w:p>
        </w:tc>
        <w:tc>
          <w:tcPr>
            <w:tcW w:w="1102" w:type="pct"/>
            <w:vAlign w:val="center"/>
          </w:tcPr>
          <w:p w14:paraId="1BBC1EC8" w14:textId="77777777" w:rsidR="00E87719" w:rsidRPr="00992258" w:rsidRDefault="00E87719" w:rsidP="000C3D0B">
            <w:pPr>
              <w:spacing w:before="100" w:after="100"/>
              <w:jc w:val="center"/>
              <w:rPr>
                <w:iCs/>
                <w:sz w:val="24"/>
                <w:szCs w:val="24"/>
              </w:rPr>
            </w:pPr>
            <w:r>
              <w:rPr>
                <w:rFonts w:hint="eastAsia"/>
                <w:iCs/>
                <w:sz w:val="24"/>
                <w:szCs w:val="24"/>
              </w:rPr>
              <w:t>支持机械器件查看</w:t>
            </w:r>
          </w:p>
        </w:tc>
        <w:tc>
          <w:tcPr>
            <w:tcW w:w="700" w:type="pct"/>
            <w:vAlign w:val="center"/>
          </w:tcPr>
          <w:p w14:paraId="1AF5AADC" w14:textId="77777777" w:rsidR="00E87719" w:rsidRDefault="00E87719" w:rsidP="00E87719">
            <w:pPr>
              <w:jc w:val="center"/>
            </w:pPr>
            <w:r w:rsidRPr="00DA3D30">
              <w:rPr>
                <w:rFonts w:hint="eastAsia"/>
                <w:iCs/>
                <w:sz w:val="24"/>
                <w:szCs w:val="24"/>
              </w:rPr>
              <w:t>通过</w:t>
            </w:r>
          </w:p>
        </w:tc>
      </w:tr>
      <w:tr w:rsidR="00E87719" w14:paraId="060ACF4E" w14:textId="77777777" w:rsidTr="00E87719">
        <w:trPr>
          <w:trHeight w:val="454"/>
          <w:jc w:val="center"/>
        </w:trPr>
        <w:tc>
          <w:tcPr>
            <w:tcW w:w="388" w:type="pct"/>
            <w:vAlign w:val="center"/>
          </w:tcPr>
          <w:p w14:paraId="25A9E37D" w14:textId="77777777" w:rsidR="00E87719" w:rsidRDefault="00E87719">
            <w:pPr>
              <w:pStyle w:val="afffff"/>
              <w:numPr>
                <w:ilvl w:val="0"/>
                <w:numId w:val="16"/>
              </w:numPr>
              <w:spacing w:before="100" w:after="100" w:line="240" w:lineRule="auto"/>
              <w:ind w:left="0" w:firstLine="0"/>
              <w:jc w:val="center"/>
              <w:rPr>
                <w:color w:val="000000"/>
                <w:sz w:val="24"/>
                <w:szCs w:val="24"/>
                <w:lang w:eastAsia="zh-CN"/>
              </w:rPr>
            </w:pPr>
          </w:p>
        </w:tc>
        <w:tc>
          <w:tcPr>
            <w:tcW w:w="626" w:type="pct"/>
            <w:vMerge/>
            <w:vAlign w:val="center"/>
          </w:tcPr>
          <w:p w14:paraId="0189092E" w14:textId="77777777" w:rsidR="00E87719" w:rsidRPr="00992258" w:rsidRDefault="00E87719">
            <w:pPr>
              <w:spacing w:before="100" w:after="100"/>
              <w:jc w:val="center"/>
              <w:rPr>
                <w:sz w:val="24"/>
                <w:szCs w:val="24"/>
              </w:rPr>
            </w:pPr>
          </w:p>
        </w:tc>
        <w:tc>
          <w:tcPr>
            <w:tcW w:w="703" w:type="pct"/>
            <w:vMerge/>
            <w:tcBorders>
              <w:right w:val="single" w:sz="4" w:space="0" w:color="auto"/>
            </w:tcBorders>
            <w:vAlign w:val="center"/>
          </w:tcPr>
          <w:p w14:paraId="0131EA3A" w14:textId="77777777" w:rsidR="00E87719" w:rsidRPr="00992258" w:rsidRDefault="00E87719">
            <w:pPr>
              <w:spacing w:before="100" w:after="100"/>
              <w:jc w:val="center"/>
              <w:rPr>
                <w:sz w:val="24"/>
                <w:szCs w:val="24"/>
              </w:rPr>
            </w:pPr>
          </w:p>
        </w:tc>
        <w:tc>
          <w:tcPr>
            <w:tcW w:w="705" w:type="pct"/>
            <w:vMerge/>
            <w:tcBorders>
              <w:left w:val="single" w:sz="4" w:space="0" w:color="auto"/>
            </w:tcBorders>
            <w:vAlign w:val="center"/>
          </w:tcPr>
          <w:p w14:paraId="72F3759B" w14:textId="77777777" w:rsidR="00E87719" w:rsidRPr="00992258" w:rsidRDefault="00E87719">
            <w:pPr>
              <w:spacing w:before="100" w:after="100"/>
              <w:jc w:val="center"/>
              <w:rPr>
                <w:sz w:val="24"/>
                <w:szCs w:val="24"/>
              </w:rPr>
            </w:pPr>
          </w:p>
        </w:tc>
        <w:tc>
          <w:tcPr>
            <w:tcW w:w="776" w:type="pct"/>
            <w:vAlign w:val="center"/>
          </w:tcPr>
          <w:p w14:paraId="00F3AC0A" w14:textId="77777777" w:rsidR="00E87719" w:rsidRPr="00992258" w:rsidRDefault="00E87719">
            <w:pPr>
              <w:spacing w:before="100" w:after="100"/>
              <w:jc w:val="center"/>
              <w:rPr>
                <w:sz w:val="24"/>
                <w:szCs w:val="24"/>
              </w:rPr>
            </w:pPr>
            <w:r w:rsidRPr="00B07258">
              <w:rPr>
                <w:color w:val="000000"/>
                <w:sz w:val="24"/>
                <w:szCs w:val="24"/>
              </w:rPr>
              <w:t>查找</w:t>
            </w:r>
          </w:p>
        </w:tc>
        <w:tc>
          <w:tcPr>
            <w:tcW w:w="1102" w:type="pct"/>
            <w:vAlign w:val="center"/>
          </w:tcPr>
          <w:p w14:paraId="1F1BB601" w14:textId="77777777" w:rsidR="00E87719" w:rsidRPr="00992258" w:rsidRDefault="00E87719" w:rsidP="00847A49">
            <w:pPr>
              <w:spacing w:before="100" w:after="100"/>
              <w:jc w:val="center"/>
              <w:rPr>
                <w:iCs/>
                <w:sz w:val="24"/>
                <w:szCs w:val="24"/>
              </w:rPr>
            </w:pPr>
            <w:r>
              <w:rPr>
                <w:rFonts w:hint="eastAsia"/>
                <w:iCs/>
                <w:sz w:val="24"/>
                <w:szCs w:val="24"/>
              </w:rPr>
              <w:t>支持机械器件查找</w:t>
            </w:r>
          </w:p>
        </w:tc>
        <w:tc>
          <w:tcPr>
            <w:tcW w:w="700" w:type="pct"/>
            <w:vAlign w:val="center"/>
          </w:tcPr>
          <w:p w14:paraId="05220AF3" w14:textId="77777777" w:rsidR="00E87719" w:rsidRDefault="00E87719" w:rsidP="00E87719">
            <w:pPr>
              <w:jc w:val="center"/>
            </w:pPr>
            <w:r w:rsidRPr="00DA3D30">
              <w:rPr>
                <w:rFonts w:hint="eastAsia"/>
                <w:iCs/>
                <w:sz w:val="24"/>
                <w:szCs w:val="24"/>
              </w:rPr>
              <w:t>通过</w:t>
            </w:r>
          </w:p>
        </w:tc>
      </w:tr>
      <w:tr w:rsidR="00E87719" w14:paraId="39309975" w14:textId="77777777" w:rsidTr="00E87719">
        <w:trPr>
          <w:trHeight w:val="454"/>
          <w:jc w:val="center"/>
        </w:trPr>
        <w:tc>
          <w:tcPr>
            <w:tcW w:w="388" w:type="pct"/>
            <w:vAlign w:val="center"/>
          </w:tcPr>
          <w:p w14:paraId="67BF95F3" w14:textId="77777777" w:rsidR="00E87719" w:rsidRDefault="00E87719">
            <w:pPr>
              <w:pStyle w:val="afffff"/>
              <w:numPr>
                <w:ilvl w:val="0"/>
                <w:numId w:val="16"/>
              </w:numPr>
              <w:spacing w:before="100" w:after="100" w:line="240" w:lineRule="auto"/>
              <w:ind w:left="0" w:firstLine="0"/>
              <w:jc w:val="center"/>
              <w:rPr>
                <w:color w:val="000000"/>
                <w:sz w:val="24"/>
                <w:szCs w:val="24"/>
                <w:lang w:eastAsia="zh-CN"/>
              </w:rPr>
            </w:pPr>
          </w:p>
        </w:tc>
        <w:tc>
          <w:tcPr>
            <w:tcW w:w="626" w:type="pct"/>
            <w:vMerge/>
            <w:vAlign w:val="center"/>
          </w:tcPr>
          <w:p w14:paraId="3BE86CB9" w14:textId="77777777" w:rsidR="00E87719" w:rsidRPr="00992258" w:rsidRDefault="00E87719">
            <w:pPr>
              <w:spacing w:before="100" w:after="100"/>
              <w:jc w:val="center"/>
              <w:rPr>
                <w:sz w:val="24"/>
                <w:szCs w:val="24"/>
              </w:rPr>
            </w:pPr>
          </w:p>
        </w:tc>
        <w:tc>
          <w:tcPr>
            <w:tcW w:w="703" w:type="pct"/>
            <w:vMerge/>
            <w:tcBorders>
              <w:right w:val="single" w:sz="4" w:space="0" w:color="auto"/>
            </w:tcBorders>
            <w:vAlign w:val="center"/>
          </w:tcPr>
          <w:p w14:paraId="5E9FC47B" w14:textId="77777777" w:rsidR="00E87719" w:rsidRPr="00992258" w:rsidRDefault="00E87719">
            <w:pPr>
              <w:spacing w:before="100" w:after="100"/>
              <w:jc w:val="center"/>
              <w:rPr>
                <w:sz w:val="24"/>
                <w:szCs w:val="24"/>
              </w:rPr>
            </w:pPr>
          </w:p>
        </w:tc>
        <w:tc>
          <w:tcPr>
            <w:tcW w:w="705" w:type="pct"/>
            <w:vMerge/>
            <w:tcBorders>
              <w:left w:val="single" w:sz="4" w:space="0" w:color="auto"/>
            </w:tcBorders>
            <w:vAlign w:val="center"/>
          </w:tcPr>
          <w:p w14:paraId="32418344" w14:textId="77777777" w:rsidR="00E87719" w:rsidRPr="00992258" w:rsidRDefault="00E87719">
            <w:pPr>
              <w:spacing w:before="100" w:after="100"/>
              <w:jc w:val="center"/>
              <w:rPr>
                <w:sz w:val="24"/>
                <w:szCs w:val="24"/>
              </w:rPr>
            </w:pPr>
          </w:p>
        </w:tc>
        <w:tc>
          <w:tcPr>
            <w:tcW w:w="776" w:type="pct"/>
            <w:vAlign w:val="center"/>
          </w:tcPr>
          <w:p w14:paraId="1655A6B7" w14:textId="77777777" w:rsidR="00E87719" w:rsidRPr="00992258" w:rsidRDefault="00E87719">
            <w:pPr>
              <w:spacing w:before="100" w:after="100"/>
              <w:jc w:val="center"/>
              <w:rPr>
                <w:sz w:val="24"/>
                <w:szCs w:val="24"/>
              </w:rPr>
            </w:pPr>
            <w:r w:rsidRPr="00B07258">
              <w:rPr>
                <w:color w:val="000000"/>
                <w:sz w:val="24"/>
                <w:szCs w:val="24"/>
              </w:rPr>
              <w:t>编辑</w:t>
            </w:r>
          </w:p>
        </w:tc>
        <w:tc>
          <w:tcPr>
            <w:tcW w:w="1102" w:type="pct"/>
            <w:vAlign w:val="center"/>
          </w:tcPr>
          <w:p w14:paraId="6EE97A3E" w14:textId="77777777" w:rsidR="00E87719" w:rsidRPr="00992258" w:rsidRDefault="00E87719" w:rsidP="000C3D0B">
            <w:pPr>
              <w:spacing w:before="100" w:after="100"/>
              <w:jc w:val="center"/>
              <w:rPr>
                <w:iCs/>
                <w:sz w:val="24"/>
                <w:szCs w:val="24"/>
              </w:rPr>
            </w:pPr>
            <w:r>
              <w:rPr>
                <w:rFonts w:hint="eastAsia"/>
                <w:iCs/>
                <w:sz w:val="24"/>
                <w:szCs w:val="24"/>
              </w:rPr>
              <w:t>支持机械器件编辑</w:t>
            </w:r>
          </w:p>
        </w:tc>
        <w:tc>
          <w:tcPr>
            <w:tcW w:w="700" w:type="pct"/>
            <w:vAlign w:val="center"/>
          </w:tcPr>
          <w:p w14:paraId="0E038C78" w14:textId="77777777" w:rsidR="00E87719" w:rsidRDefault="00E87719" w:rsidP="00E87719">
            <w:pPr>
              <w:jc w:val="center"/>
            </w:pPr>
            <w:r w:rsidRPr="00DA3D30">
              <w:rPr>
                <w:rFonts w:hint="eastAsia"/>
                <w:iCs/>
                <w:sz w:val="24"/>
                <w:szCs w:val="24"/>
              </w:rPr>
              <w:t>通过</w:t>
            </w:r>
          </w:p>
        </w:tc>
      </w:tr>
      <w:tr w:rsidR="00E87719" w14:paraId="046497B7" w14:textId="77777777" w:rsidTr="00E87719">
        <w:trPr>
          <w:trHeight w:val="454"/>
          <w:jc w:val="center"/>
        </w:trPr>
        <w:tc>
          <w:tcPr>
            <w:tcW w:w="388" w:type="pct"/>
            <w:vAlign w:val="center"/>
          </w:tcPr>
          <w:p w14:paraId="187BEA62" w14:textId="77777777" w:rsidR="00E87719" w:rsidRDefault="00E87719">
            <w:pPr>
              <w:pStyle w:val="afffff"/>
              <w:numPr>
                <w:ilvl w:val="0"/>
                <w:numId w:val="16"/>
              </w:numPr>
              <w:spacing w:before="100" w:after="100" w:line="240" w:lineRule="auto"/>
              <w:ind w:left="0" w:firstLine="0"/>
              <w:jc w:val="center"/>
              <w:rPr>
                <w:color w:val="000000"/>
                <w:sz w:val="24"/>
                <w:szCs w:val="24"/>
                <w:lang w:eastAsia="zh-CN"/>
              </w:rPr>
            </w:pPr>
          </w:p>
        </w:tc>
        <w:tc>
          <w:tcPr>
            <w:tcW w:w="626" w:type="pct"/>
            <w:vMerge/>
            <w:vAlign w:val="center"/>
          </w:tcPr>
          <w:p w14:paraId="64DB7303" w14:textId="77777777" w:rsidR="00E87719" w:rsidRPr="00992258" w:rsidRDefault="00E87719">
            <w:pPr>
              <w:spacing w:before="100" w:after="100"/>
              <w:jc w:val="center"/>
              <w:rPr>
                <w:sz w:val="24"/>
                <w:szCs w:val="24"/>
              </w:rPr>
            </w:pPr>
          </w:p>
        </w:tc>
        <w:tc>
          <w:tcPr>
            <w:tcW w:w="703" w:type="pct"/>
            <w:vMerge/>
            <w:tcBorders>
              <w:right w:val="single" w:sz="4" w:space="0" w:color="auto"/>
            </w:tcBorders>
            <w:vAlign w:val="center"/>
          </w:tcPr>
          <w:p w14:paraId="51D829E2" w14:textId="77777777" w:rsidR="00E87719" w:rsidRPr="00992258" w:rsidRDefault="00E87719">
            <w:pPr>
              <w:spacing w:before="100" w:after="100"/>
              <w:jc w:val="center"/>
              <w:rPr>
                <w:sz w:val="24"/>
                <w:szCs w:val="24"/>
              </w:rPr>
            </w:pPr>
          </w:p>
        </w:tc>
        <w:tc>
          <w:tcPr>
            <w:tcW w:w="705" w:type="pct"/>
            <w:vMerge/>
            <w:tcBorders>
              <w:left w:val="single" w:sz="4" w:space="0" w:color="auto"/>
            </w:tcBorders>
            <w:vAlign w:val="center"/>
          </w:tcPr>
          <w:p w14:paraId="6CCB9D3D" w14:textId="77777777" w:rsidR="00E87719" w:rsidRPr="00992258" w:rsidRDefault="00E87719">
            <w:pPr>
              <w:spacing w:before="100" w:after="100"/>
              <w:jc w:val="center"/>
              <w:rPr>
                <w:sz w:val="24"/>
                <w:szCs w:val="24"/>
              </w:rPr>
            </w:pPr>
          </w:p>
        </w:tc>
        <w:tc>
          <w:tcPr>
            <w:tcW w:w="776" w:type="pct"/>
            <w:vAlign w:val="center"/>
          </w:tcPr>
          <w:p w14:paraId="5A5C1AB4" w14:textId="77777777" w:rsidR="00E87719" w:rsidRPr="00992258" w:rsidRDefault="00E87719">
            <w:pPr>
              <w:spacing w:before="100" w:after="100"/>
              <w:jc w:val="center"/>
              <w:rPr>
                <w:sz w:val="24"/>
                <w:szCs w:val="24"/>
              </w:rPr>
            </w:pPr>
            <w:r w:rsidRPr="00B07258">
              <w:rPr>
                <w:color w:val="000000"/>
                <w:sz w:val="24"/>
                <w:szCs w:val="24"/>
              </w:rPr>
              <w:t>删除</w:t>
            </w:r>
          </w:p>
        </w:tc>
        <w:tc>
          <w:tcPr>
            <w:tcW w:w="1102" w:type="pct"/>
            <w:vAlign w:val="center"/>
          </w:tcPr>
          <w:p w14:paraId="1A795AD0" w14:textId="77777777" w:rsidR="00E87719" w:rsidRPr="00992258" w:rsidRDefault="00E87719" w:rsidP="00847A49">
            <w:pPr>
              <w:spacing w:before="100" w:after="100"/>
              <w:jc w:val="center"/>
              <w:rPr>
                <w:iCs/>
                <w:sz w:val="24"/>
                <w:szCs w:val="24"/>
              </w:rPr>
            </w:pPr>
            <w:r>
              <w:rPr>
                <w:rFonts w:hint="eastAsia"/>
                <w:iCs/>
                <w:sz w:val="24"/>
                <w:szCs w:val="24"/>
              </w:rPr>
              <w:t>支持机械器件删除</w:t>
            </w:r>
          </w:p>
        </w:tc>
        <w:tc>
          <w:tcPr>
            <w:tcW w:w="700" w:type="pct"/>
            <w:vAlign w:val="center"/>
          </w:tcPr>
          <w:p w14:paraId="3C9D94DC" w14:textId="77777777" w:rsidR="00E87719" w:rsidRDefault="00E87719" w:rsidP="00E87719">
            <w:pPr>
              <w:jc w:val="center"/>
            </w:pPr>
            <w:r w:rsidRPr="00DA3D30">
              <w:rPr>
                <w:rFonts w:hint="eastAsia"/>
                <w:iCs/>
                <w:sz w:val="24"/>
                <w:szCs w:val="24"/>
              </w:rPr>
              <w:t>通过</w:t>
            </w:r>
          </w:p>
        </w:tc>
      </w:tr>
      <w:tr w:rsidR="00E87719" w14:paraId="36E6B2AD" w14:textId="77777777" w:rsidTr="00E87719">
        <w:trPr>
          <w:trHeight w:val="454"/>
          <w:jc w:val="center"/>
        </w:trPr>
        <w:tc>
          <w:tcPr>
            <w:tcW w:w="388" w:type="pct"/>
            <w:vAlign w:val="center"/>
          </w:tcPr>
          <w:p w14:paraId="221CE827" w14:textId="77777777" w:rsidR="00E87719" w:rsidRDefault="00E87719">
            <w:pPr>
              <w:pStyle w:val="afffff"/>
              <w:numPr>
                <w:ilvl w:val="0"/>
                <w:numId w:val="16"/>
              </w:numPr>
              <w:spacing w:before="100" w:after="100" w:line="240" w:lineRule="auto"/>
              <w:ind w:left="0" w:firstLine="0"/>
              <w:jc w:val="center"/>
              <w:rPr>
                <w:color w:val="000000"/>
                <w:sz w:val="24"/>
                <w:szCs w:val="24"/>
                <w:lang w:eastAsia="zh-CN"/>
              </w:rPr>
            </w:pPr>
          </w:p>
        </w:tc>
        <w:tc>
          <w:tcPr>
            <w:tcW w:w="626" w:type="pct"/>
            <w:vMerge/>
            <w:vAlign w:val="center"/>
          </w:tcPr>
          <w:p w14:paraId="4A02DB23" w14:textId="77777777" w:rsidR="00E87719" w:rsidRPr="00992258" w:rsidRDefault="00E87719">
            <w:pPr>
              <w:spacing w:before="100" w:after="100"/>
              <w:jc w:val="center"/>
              <w:rPr>
                <w:sz w:val="24"/>
                <w:szCs w:val="24"/>
              </w:rPr>
            </w:pPr>
          </w:p>
        </w:tc>
        <w:tc>
          <w:tcPr>
            <w:tcW w:w="703" w:type="pct"/>
            <w:vMerge/>
            <w:tcBorders>
              <w:right w:val="single" w:sz="4" w:space="0" w:color="auto"/>
            </w:tcBorders>
            <w:vAlign w:val="center"/>
          </w:tcPr>
          <w:p w14:paraId="6A9DA5AE" w14:textId="77777777" w:rsidR="00E87719" w:rsidRPr="00992258" w:rsidRDefault="00E87719">
            <w:pPr>
              <w:spacing w:before="100" w:after="100"/>
              <w:jc w:val="center"/>
              <w:rPr>
                <w:sz w:val="24"/>
                <w:szCs w:val="24"/>
              </w:rPr>
            </w:pPr>
          </w:p>
        </w:tc>
        <w:tc>
          <w:tcPr>
            <w:tcW w:w="705" w:type="pct"/>
            <w:vMerge/>
            <w:tcBorders>
              <w:left w:val="single" w:sz="4" w:space="0" w:color="auto"/>
            </w:tcBorders>
            <w:vAlign w:val="center"/>
          </w:tcPr>
          <w:p w14:paraId="3CE9E77E" w14:textId="77777777" w:rsidR="00E87719" w:rsidRPr="00992258" w:rsidRDefault="00E87719">
            <w:pPr>
              <w:spacing w:before="100" w:after="100"/>
              <w:jc w:val="center"/>
              <w:rPr>
                <w:sz w:val="24"/>
                <w:szCs w:val="24"/>
              </w:rPr>
            </w:pPr>
          </w:p>
        </w:tc>
        <w:tc>
          <w:tcPr>
            <w:tcW w:w="776" w:type="pct"/>
            <w:vAlign w:val="center"/>
          </w:tcPr>
          <w:p w14:paraId="74629A19" w14:textId="77777777" w:rsidR="00E87719" w:rsidRPr="00992258" w:rsidRDefault="00E87719">
            <w:pPr>
              <w:spacing w:before="100" w:after="100"/>
              <w:jc w:val="center"/>
              <w:rPr>
                <w:sz w:val="24"/>
                <w:szCs w:val="24"/>
              </w:rPr>
            </w:pPr>
            <w:r w:rsidRPr="00B07258">
              <w:rPr>
                <w:color w:val="000000"/>
                <w:sz w:val="24"/>
                <w:szCs w:val="24"/>
              </w:rPr>
              <w:t>复制</w:t>
            </w:r>
          </w:p>
        </w:tc>
        <w:tc>
          <w:tcPr>
            <w:tcW w:w="1102" w:type="pct"/>
            <w:vAlign w:val="center"/>
          </w:tcPr>
          <w:p w14:paraId="05BE9C4F" w14:textId="77777777" w:rsidR="00E87719" w:rsidRPr="00992258" w:rsidRDefault="00E87719" w:rsidP="00847A49">
            <w:pPr>
              <w:spacing w:before="100" w:after="100"/>
              <w:jc w:val="center"/>
              <w:rPr>
                <w:iCs/>
                <w:sz w:val="24"/>
                <w:szCs w:val="24"/>
              </w:rPr>
            </w:pPr>
            <w:r>
              <w:rPr>
                <w:rFonts w:hint="eastAsia"/>
                <w:iCs/>
                <w:sz w:val="24"/>
                <w:szCs w:val="24"/>
              </w:rPr>
              <w:t>支持机械器件复制</w:t>
            </w:r>
          </w:p>
        </w:tc>
        <w:tc>
          <w:tcPr>
            <w:tcW w:w="700" w:type="pct"/>
            <w:vAlign w:val="center"/>
          </w:tcPr>
          <w:p w14:paraId="7C7F3379" w14:textId="77777777" w:rsidR="00E87719" w:rsidRDefault="00E87719" w:rsidP="00E87719">
            <w:pPr>
              <w:jc w:val="center"/>
            </w:pPr>
            <w:r w:rsidRPr="00DA3D30">
              <w:rPr>
                <w:rFonts w:hint="eastAsia"/>
                <w:iCs/>
                <w:sz w:val="24"/>
                <w:szCs w:val="24"/>
              </w:rPr>
              <w:t>通过</w:t>
            </w:r>
          </w:p>
        </w:tc>
      </w:tr>
      <w:tr w:rsidR="00E87719" w14:paraId="103940F4" w14:textId="77777777" w:rsidTr="00E87719">
        <w:trPr>
          <w:trHeight w:val="454"/>
          <w:jc w:val="center"/>
        </w:trPr>
        <w:tc>
          <w:tcPr>
            <w:tcW w:w="388" w:type="pct"/>
            <w:vAlign w:val="center"/>
          </w:tcPr>
          <w:p w14:paraId="4B616B4B" w14:textId="77777777" w:rsidR="00E87719" w:rsidRDefault="00E87719">
            <w:pPr>
              <w:pStyle w:val="afffff"/>
              <w:numPr>
                <w:ilvl w:val="0"/>
                <w:numId w:val="16"/>
              </w:numPr>
              <w:spacing w:before="100" w:after="100" w:line="240" w:lineRule="auto"/>
              <w:ind w:left="0" w:firstLine="0"/>
              <w:jc w:val="center"/>
              <w:rPr>
                <w:color w:val="000000"/>
                <w:sz w:val="24"/>
                <w:szCs w:val="24"/>
                <w:lang w:eastAsia="zh-CN"/>
              </w:rPr>
            </w:pPr>
          </w:p>
        </w:tc>
        <w:tc>
          <w:tcPr>
            <w:tcW w:w="626" w:type="pct"/>
            <w:vMerge/>
            <w:vAlign w:val="center"/>
          </w:tcPr>
          <w:p w14:paraId="735DEAEB" w14:textId="77777777" w:rsidR="00E87719" w:rsidRPr="00992258" w:rsidRDefault="00E87719">
            <w:pPr>
              <w:spacing w:before="100" w:after="100"/>
              <w:jc w:val="center"/>
              <w:rPr>
                <w:sz w:val="24"/>
                <w:szCs w:val="24"/>
              </w:rPr>
            </w:pPr>
          </w:p>
        </w:tc>
        <w:tc>
          <w:tcPr>
            <w:tcW w:w="703" w:type="pct"/>
            <w:vMerge/>
            <w:tcBorders>
              <w:right w:val="single" w:sz="4" w:space="0" w:color="auto"/>
            </w:tcBorders>
            <w:vAlign w:val="center"/>
          </w:tcPr>
          <w:p w14:paraId="750A2EEE" w14:textId="77777777" w:rsidR="00E87719" w:rsidRPr="00992258" w:rsidRDefault="00E87719">
            <w:pPr>
              <w:spacing w:before="100" w:after="100"/>
              <w:jc w:val="center"/>
              <w:rPr>
                <w:sz w:val="24"/>
                <w:szCs w:val="24"/>
              </w:rPr>
            </w:pPr>
          </w:p>
        </w:tc>
        <w:tc>
          <w:tcPr>
            <w:tcW w:w="705" w:type="pct"/>
            <w:vMerge w:val="restart"/>
            <w:tcBorders>
              <w:left w:val="single" w:sz="4" w:space="0" w:color="auto"/>
            </w:tcBorders>
            <w:vAlign w:val="center"/>
          </w:tcPr>
          <w:p w14:paraId="22B76084" w14:textId="77777777" w:rsidR="00E87719" w:rsidRPr="00992258" w:rsidRDefault="00E87719">
            <w:pPr>
              <w:spacing w:before="100" w:after="100"/>
              <w:jc w:val="center"/>
              <w:rPr>
                <w:sz w:val="24"/>
                <w:szCs w:val="24"/>
              </w:rPr>
            </w:pPr>
            <w:r w:rsidRPr="00B07258">
              <w:rPr>
                <w:sz w:val="24"/>
                <w:szCs w:val="24"/>
              </w:rPr>
              <w:t>基本器件库</w:t>
            </w:r>
          </w:p>
        </w:tc>
        <w:tc>
          <w:tcPr>
            <w:tcW w:w="776" w:type="pct"/>
            <w:vAlign w:val="center"/>
          </w:tcPr>
          <w:p w14:paraId="6FFE6BC3" w14:textId="77777777" w:rsidR="00E87719" w:rsidRPr="00992258" w:rsidRDefault="00E87719">
            <w:pPr>
              <w:spacing w:before="100" w:after="100"/>
              <w:jc w:val="center"/>
              <w:rPr>
                <w:sz w:val="24"/>
                <w:szCs w:val="24"/>
              </w:rPr>
            </w:pPr>
            <w:r w:rsidRPr="00B07258">
              <w:rPr>
                <w:color w:val="000000"/>
                <w:sz w:val="24"/>
                <w:szCs w:val="24"/>
              </w:rPr>
              <w:t>基本器件库查看</w:t>
            </w:r>
          </w:p>
        </w:tc>
        <w:tc>
          <w:tcPr>
            <w:tcW w:w="1102" w:type="pct"/>
            <w:vAlign w:val="center"/>
          </w:tcPr>
          <w:p w14:paraId="0E790071" w14:textId="77777777" w:rsidR="00E87719" w:rsidRPr="00992258" w:rsidRDefault="00E87719">
            <w:pPr>
              <w:spacing w:before="100" w:after="100"/>
              <w:jc w:val="center"/>
              <w:rPr>
                <w:iCs/>
                <w:sz w:val="24"/>
                <w:szCs w:val="24"/>
              </w:rPr>
            </w:pPr>
            <w:r>
              <w:rPr>
                <w:rFonts w:hint="eastAsia"/>
                <w:iCs/>
                <w:sz w:val="24"/>
                <w:szCs w:val="24"/>
              </w:rPr>
              <w:t>支持基本器件库查看，具备</w:t>
            </w:r>
            <w:r>
              <w:rPr>
                <w:rFonts w:hint="eastAsia"/>
                <w:iCs/>
                <w:sz w:val="24"/>
                <w:szCs w:val="24"/>
              </w:rPr>
              <w:t>10000</w:t>
            </w:r>
            <w:r>
              <w:rPr>
                <w:rFonts w:hint="eastAsia"/>
                <w:iCs/>
                <w:sz w:val="24"/>
                <w:szCs w:val="24"/>
              </w:rPr>
              <w:t>个以上测试模型</w:t>
            </w:r>
          </w:p>
        </w:tc>
        <w:tc>
          <w:tcPr>
            <w:tcW w:w="700" w:type="pct"/>
            <w:vAlign w:val="center"/>
          </w:tcPr>
          <w:p w14:paraId="5312B868" w14:textId="77777777" w:rsidR="00E87719" w:rsidRDefault="00E87719" w:rsidP="00E87719">
            <w:pPr>
              <w:jc w:val="center"/>
            </w:pPr>
            <w:r w:rsidRPr="00DA3D30">
              <w:rPr>
                <w:rFonts w:hint="eastAsia"/>
                <w:iCs/>
                <w:sz w:val="24"/>
                <w:szCs w:val="24"/>
              </w:rPr>
              <w:t>通过</w:t>
            </w:r>
          </w:p>
        </w:tc>
      </w:tr>
      <w:tr w:rsidR="00E87719" w14:paraId="257A137E" w14:textId="77777777" w:rsidTr="00E87719">
        <w:trPr>
          <w:trHeight w:val="454"/>
          <w:jc w:val="center"/>
        </w:trPr>
        <w:tc>
          <w:tcPr>
            <w:tcW w:w="388" w:type="pct"/>
            <w:vAlign w:val="center"/>
          </w:tcPr>
          <w:p w14:paraId="7F7D9BF1" w14:textId="77777777" w:rsidR="00E87719" w:rsidRDefault="00E87719">
            <w:pPr>
              <w:pStyle w:val="afffff"/>
              <w:numPr>
                <w:ilvl w:val="0"/>
                <w:numId w:val="16"/>
              </w:numPr>
              <w:spacing w:before="100" w:after="100" w:line="240" w:lineRule="auto"/>
              <w:ind w:left="0" w:firstLine="0"/>
              <w:jc w:val="center"/>
              <w:rPr>
                <w:color w:val="000000"/>
                <w:sz w:val="24"/>
                <w:szCs w:val="24"/>
                <w:lang w:eastAsia="zh-CN"/>
              </w:rPr>
            </w:pPr>
          </w:p>
        </w:tc>
        <w:tc>
          <w:tcPr>
            <w:tcW w:w="626" w:type="pct"/>
            <w:vMerge/>
            <w:vAlign w:val="center"/>
          </w:tcPr>
          <w:p w14:paraId="10D45B73" w14:textId="77777777" w:rsidR="00E87719" w:rsidRPr="00992258" w:rsidRDefault="00E87719">
            <w:pPr>
              <w:spacing w:before="100" w:after="100"/>
              <w:jc w:val="center"/>
              <w:rPr>
                <w:sz w:val="24"/>
                <w:szCs w:val="24"/>
              </w:rPr>
            </w:pPr>
          </w:p>
        </w:tc>
        <w:tc>
          <w:tcPr>
            <w:tcW w:w="703" w:type="pct"/>
            <w:vMerge/>
            <w:tcBorders>
              <w:right w:val="single" w:sz="4" w:space="0" w:color="auto"/>
            </w:tcBorders>
            <w:vAlign w:val="center"/>
          </w:tcPr>
          <w:p w14:paraId="3DC4F7A9" w14:textId="77777777" w:rsidR="00E87719" w:rsidRPr="00992258" w:rsidRDefault="00E87719">
            <w:pPr>
              <w:spacing w:before="100" w:after="100"/>
              <w:jc w:val="center"/>
              <w:rPr>
                <w:sz w:val="24"/>
                <w:szCs w:val="24"/>
              </w:rPr>
            </w:pPr>
          </w:p>
        </w:tc>
        <w:tc>
          <w:tcPr>
            <w:tcW w:w="705" w:type="pct"/>
            <w:vMerge/>
            <w:tcBorders>
              <w:left w:val="single" w:sz="4" w:space="0" w:color="auto"/>
            </w:tcBorders>
            <w:vAlign w:val="center"/>
          </w:tcPr>
          <w:p w14:paraId="485DE0AA" w14:textId="77777777" w:rsidR="00E87719" w:rsidRPr="00992258" w:rsidRDefault="00E87719">
            <w:pPr>
              <w:spacing w:before="100" w:after="100"/>
              <w:jc w:val="center"/>
              <w:rPr>
                <w:sz w:val="24"/>
                <w:szCs w:val="24"/>
              </w:rPr>
            </w:pPr>
          </w:p>
        </w:tc>
        <w:tc>
          <w:tcPr>
            <w:tcW w:w="776" w:type="pct"/>
            <w:vAlign w:val="center"/>
          </w:tcPr>
          <w:p w14:paraId="5480C488" w14:textId="77777777" w:rsidR="00E87719" w:rsidRPr="00992258" w:rsidRDefault="00E87719">
            <w:pPr>
              <w:spacing w:before="100" w:after="100"/>
              <w:jc w:val="center"/>
              <w:rPr>
                <w:sz w:val="24"/>
                <w:szCs w:val="24"/>
              </w:rPr>
            </w:pPr>
            <w:r w:rsidRPr="00B07258">
              <w:rPr>
                <w:color w:val="000000"/>
                <w:sz w:val="24"/>
                <w:szCs w:val="24"/>
              </w:rPr>
              <w:t>非标准器件</w:t>
            </w:r>
            <w:r w:rsidRPr="00B07258">
              <w:rPr>
                <w:color w:val="000000"/>
                <w:sz w:val="24"/>
                <w:szCs w:val="24"/>
              </w:rPr>
              <w:lastRenderedPageBreak/>
              <w:t>模型建模</w:t>
            </w:r>
          </w:p>
        </w:tc>
        <w:tc>
          <w:tcPr>
            <w:tcW w:w="1102" w:type="pct"/>
            <w:vAlign w:val="center"/>
          </w:tcPr>
          <w:p w14:paraId="6B006906" w14:textId="77777777" w:rsidR="00E87719" w:rsidRPr="00992258" w:rsidRDefault="00E87719">
            <w:pPr>
              <w:spacing w:before="100" w:after="100"/>
              <w:jc w:val="center"/>
              <w:rPr>
                <w:iCs/>
                <w:sz w:val="24"/>
                <w:szCs w:val="24"/>
              </w:rPr>
            </w:pPr>
            <w:r>
              <w:rPr>
                <w:rFonts w:hint="eastAsia"/>
                <w:iCs/>
                <w:sz w:val="24"/>
                <w:szCs w:val="24"/>
              </w:rPr>
              <w:lastRenderedPageBreak/>
              <w:t>支持</w:t>
            </w:r>
            <w:r w:rsidRPr="00B07258">
              <w:rPr>
                <w:color w:val="000000"/>
                <w:sz w:val="24"/>
                <w:szCs w:val="24"/>
              </w:rPr>
              <w:t>非标准器件</w:t>
            </w:r>
            <w:r w:rsidRPr="00B07258">
              <w:rPr>
                <w:color w:val="000000"/>
                <w:sz w:val="24"/>
                <w:szCs w:val="24"/>
              </w:rPr>
              <w:lastRenderedPageBreak/>
              <w:t>模型建模</w:t>
            </w:r>
          </w:p>
        </w:tc>
        <w:tc>
          <w:tcPr>
            <w:tcW w:w="700" w:type="pct"/>
            <w:vAlign w:val="center"/>
          </w:tcPr>
          <w:p w14:paraId="09CA004C" w14:textId="77777777" w:rsidR="00E87719" w:rsidRDefault="00E87719" w:rsidP="00E87719">
            <w:pPr>
              <w:jc w:val="center"/>
            </w:pPr>
            <w:r w:rsidRPr="00DA3D30">
              <w:rPr>
                <w:rFonts w:hint="eastAsia"/>
                <w:iCs/>
                <w:sz w:val="24"/>
                <w:szCs w:val="24"/>
              </w:rPr>
              <w:lastRenderedPageBreak/>
              <w:t>通过</w:t>
            </w:r>
          </w:p>
        </w:tc>
      </w:tr>
      <w:tr w:rsidR="00E87719" w14:paraId="228BA2EA" w14:textId="77777777" w:rsidTr="00E87719">
        <w:trPr>
          <w:trHeight w:val="454"/>
          <w:jc w:val="center"/>
        </w:trPr>
        <w:tc>
          <w:tcPr>
            <w:tcW w:w="388" w:type="pct"/>
            <w:vAlign w:val="center"/>
          </w:tcPr>
          <w:p w14:paraId="574A7EDF" w14:textId="77777777" w:rsidR="00E87719" w:rsidRDefault="00E87719">
            <w:pPr>
              <w:pStyle w:val="afffff"/>
              <w:numPr>
                <w:ilvl w:val="0"/>
                <w:numId w:val="16"/>
              </w:numPr>
              <w:spacing w:before="100" w:after="100" w:line="240" w:lineRule="auto"/>
              <w:ind w:left="0" w:firstLine="0"/>
              <w:jc w:val="center"/>
              <w:rPr>
                <w:color w:val="000000"/>
                <w:sz w:val="24"/>
                <w:szCs w:val="24"/>
                <w:lang w:eastAsia="zh-CN"/>
              </w:rPr>
            </w:pPr>
          </w:p>
        </w:tc>
        <w:tc>
          <w:tcPr>
            <w:tcW w:w="626" w:type="pct"/>
            <w:vMerge/>
            <w:vAlign w:val="center"/>
          </w:tcPr>
          <w:p w14:paraId="5FF21065" w14:textId="77777777" w:rsidR="00E87719" w:rsidRPr="00992258" w:rsidRDefault="00E87719">
            <w:pPr>
              <w:spacing w:before="100" w:after="100"/>
              <w:jc w:val="center"/>
              <w:rPr>
                <w:sz w:val="24"/>
                <w:szCs w:val="24"/>
              </w:rPr>
            </w:pPr>
          </w:p>
        </w:tc>
        <w:tc>
          <w:tcPr>
            <w:tcW w:w="703" w:type="pct"/>
            <w:vMerge/>
            <w:tcBorders>
              <w:right w:val="single" w:sz="4" w:space="0" w:color="auto"/>
            </w:tcBorders>
            <w:vAlign w:val="center"/>
          </w:tcPr>
          <w:p w14:paraId="646BD54C" w14:textId="77777777" w:rsidR="00E87719" w:rsidRPr="00992258" w:rsidRDefault="00E87719">
            <w:pPr>
              <w:spacing w:before="100" w:after="100"/>
              <w:jc w:val="center"/>
              <w:rPr>
                <w:sz w:val="24"/>
                <w:szCs w:val="24"/>
              </w:rPr>
            </w:pPr>
          </w:p>
        </w:tc>
        <w:tc>
          <w:tcPr>
            <w:tcW w:w="705" w:type="pct"/>
            <w:vMerge/>
            <w:tcBorders>
              <w:left w:val="single" w:sz="4" w:space="0" w:color="auto"/>
            </w:tcBorders>
            <w:vAlign w:val="center"/>
          </w:tcPr>
          <w:p w14:paraId="17E29FF3" w14:textId="77777777" w:rsidR="00E87719" w:rsidRPr="00992258" w:rsidRDefault="00E87719">
            <w:pPr>
              <w:spacing w:before="100" w:after="100"/>
              <w:jc w:val="center"/>
              <w:rPr>
                <w:sz w:val="24"/>
                <w:szCs w:val="24"/>
              </w:rPr>
            </w:pPr>
          </w:p>
        </w:tc>
        <w:tc>
          <w:tcPr>
            <w:tcW w:w="776" w:type="pct"/>
            <w:vAlign w:val="center"/>
          </w:tcPr>
          <w:p w14:paraId="6C1EF0DC" w14:textId="77777777" w:rsidR="00E87719" w:rsidRPr="00992258" w:rsidRDefault="00E87719">
            <w:pPr>
              <w:spacing w:before="100" w:after="100"/>
              <w:jc w:val="center"/>
              <w:rPr>
                <w:sz w:val="24"/>
                <w:szCs w:val="24"/>
              </w:rPr>
            </w:pPr>
            <w:r w:rsidRPr="00B07258">
              <w:rPr>
                <w:color w:val="000000"/>
                <w:sz w:val="24"/>
                <w:szCs w:val="24"/>
              </w:rPr>
              <w:t>非标准器件模型校验</w:t>
            </w:r>
          </w:p>
        </w:tc>
        <w:tc>
          <w:tcPr>
            <w:tcW w:w="1102" w:type="pct"/>
            <w:vAlign w:val="center"/>
          </w:tcPr>
          <w:p w14:paraId="7A0B21FA" w14:textId="77777777" w:rsidR="00E87719" w:rsidRPr="00992258" w:rsidRDefault="00E87719">
            <w:pPr>
              <w:spacing w:before="100" w:after="100"/>
              <w:jc w:val="center"/>
              <w:rPr>
                <w:iCs/>
                <w:sz w:val="24"/>
                <w:szCs w:val="24"/>
              </w:rPr>
            </w:pPr>
            <w:r>
              <w:rPr>
                <w:rFonts w:hint="eastAsia"/>
                <w:color w:val="000000"/>
                <w:sz w:val="24"/>
                <w:szCs w:val="24"/>
              </w:rPr>
              <w:t>支持</w:t>
            </w:r>
            <w:r w:rsidRPr="00B07258">
              <w:rPr>
                <w:color w:val="000000"/>
                <w:sz w:val="24"/>
                <w:szCs w:val="24"/>
              </w:rPr>
              <w:t>非标准器件模型</w:t>
            </w:r>
            <w:r>
              <w:rPr>
                <w:rFonts w:hint="eastAsia"/>
                <w:color w:val="000000"/>
                <w:sz w:val="24"/>
                <w:szCs w:val="24"/>
              </w:rPr>
              <w:t>校验</w:t>
            </w:r>
          </w:p>
        </w:tc>
        <w:tc>
          <w:tcPr>
            <w:tcW w:w="700" w:type="pct"/>
            <w:vAlign w:val="center"/>
          </w:tcPr>
          <w:p w14:paraId="18236FFB" w14:textId="77777777" w:rsidR="00E87719" w:rsidRDefault="00E87719" w:rsidP="00E87719">
            <w:pPr>
              <w:jc w:val="center"/>
            </w:pPr>
            <w:r w:rsidRPr="00DA3D30">
              <w:rPr>
                <w:rFonts w:hint="eastAsia"/>
                <w:iCs/>
                <w:sz w:val="24"/>
                <w:szCs w:val="24"/>
              </w:rPr>
              <w:t>通过</w:t>
            </w:r>
          </w:p>
        </w:tc>
      </w:tr>
      <w:tr w:rsidR="00E87719" w14:paraId="63134FBB" w14:textId="77777777" w:rsidTr="00E87719">
        <w:trPr>
          <w:trHeight w:val="454"/>
          <w:jc w:val="center"/>
        </w:trPr>
        <w:tc>
          <w:tcPr>
            <w:tcW w:w="388" w:type="pct"/>
            <w:vAlign w:val="center"/>
          </w:tcPr>
          <w:p w14:paraId="61F59D5C" w14:textId="77777777" w:rsidR="00E87719" w:rsidRDefault="00E87719">
            <w:pPr>
              <w:pStyle w:val="afffff"/>
              <w:numPr>
                <w:ilvl w:val="0"/>
                <w:numId w:val="16"/>
              </w:numPr>
              <w:spacing w:before="100" w:after="100" w:line="240" w:lineRule="auto"/>
              <w:ind w:left="0" w:firstLine="0"/>
              <w:jc w:val="center"/>
              <w:rPr>
                <w:color w:val="000000"/>
                <w:sz w:val="24"/>
                <w:szCs w:val="24"/>
                <w:lang w:eastAsia="zh-CN"/>
              </w:rPr>
            </w:pPr>
          </w:p>
        </w:tc>
        <w:tc>
          <w:tcPr>
            <w:tcW w:w="626" w:type="pct"/>
            <w:vMerge/>
            <w:vAlign w:val="center"/>
          </w:tcPr>
          <w:p w14:paraId="26A2AEA9" w14:textId="77777777" w:rsidR="00E87719" w:rsidRPr="00992258" w:rsidRDefault="00E87719">
            <w:pPr>
              <w:spacing w:before="100" w:after="100"/>
              <w:jc w:val="center"/>
              <w:rPr>
                <w:sz w:val="24"/>
                <w:szCs w:val="24"/>
              </w:rPr>
            </w:pPr>
          </w:p>
        </w:tc>
        <w:tc>
          <w:tcPr>
            <w:tcW w:w="703" w:type="pct"/>
            <w:tcBorders>
              <w:right w:val="single" w:sz="4" w:space="0" w:color="auto"/>
            </w:tcBorders>
            <w:vAlign w:val="center"/>
          </w:tcPr>
          <w:p w14:paraId="4A1353DF" w14:textId="77777777" w:rsidR="00E87719" w:rsidRPr="00992258" w:rsidRDefault="00E87719">
            <w:pPr>
              <w:spacing w:before="100" w:after="100"/>
              <w:jc w:val="center"/>
              <w:rPr>
                <w:sz w:val="24"/>
                <w:szCs w:val="24"/>
              </w:rPr>
            </w:pPr>
            <w:r w:rsidRPr="00B07258">
              <w:rPr>
                <w:color w:val="000000"/>
                <w:sz w:val="24"/>
                <w:szCs w:val="24"/>
              </w:rPr>
              <w:t>诊断</w:t>
            </w:r>
          </w:p>
        </w:tc>
        <w:tc>
          <w:tcPr>
            <w:tcW w:w="705" w:type="pct"/>
            <w:tcBorders>
              <w:left w:val="single" w:sz="4" w:space="0" w:color="auto"/>
            </w:tcBorders>
            <w:vAlign w:val="center"/>
          </w:tcPr>
          <w:p w14:paraId="628580FB" w14:textId="77777777" w:rsidR="00E87719" w:rsidRPr="00992258" w:rsidRDefault="00E87719">
            <w:pPr>
              <w:spacing w:before="100" w:after="100"/>
              <w:jc w:val="center"/>
              <w:rPr>
                <w:sz w:val="24"/>
                <w:szCs w:val="24"/>
              </w:rPr>
            </w:pPr>
            <w:r w:rsidRPr="00B07258">
              <w:rPr>
                <w:color w:val="000000"/>
                <w:sz w:val="24"/>
                <w:szCs w:val="24"/>
              </w:rPr>
              <w:t>交互式诊断方案</w:t>
            </w:r>
          </w:p>
        </w:tc>
        <w:tc>
          <w:tcPr>
            <w:tcW w:w="776" w:type="pct"/>
            <w:vAlign w:val="center"/>
          </w:tcPr>
          <w:p w14:paraId="36B1F766" w14:textId="77777777" w:rsidR="00E87719" w:rsidRPr="00992258" w:rsidRDefault="00E87719">
            <w:pPr>
              <w:spacing w:before="100" w:after="100"/>
              <w:jc w:val="center"/>
              <w:rPr>
                <w:sz w:val="24"/>
                <w:szCs w:val="24"/>
              </w:rPr>
            </w:pPr>
            <w:r w:rsidRPr="00B07258">
              <w:rPr>
                <w:color w:val="000000"/>
                <w:sz w:val="24"/>
                <w:szCs w:val="24"/>
              </w:rPr>
              <w:t>生成交互式诊断方案</w:t>
            </w:r>
          </w:p>
        </w:tc>
        <w:tc>
          <w:tcPr>
            <w:tcW w:w="1102" w:type="pct"/>
            <w:vAlign w:val="center"/>
          </w:tcPr>
          <w:p w14:paraId="646CD234" w14:textId="77777777" w:rsidR="00E87719" w:rsidRPr="00992258" w:rsidRDefault="00E87719">
            <w:pPr>
              <w:spacing w:before="100" w:after="100"/>
              <w:jc w:val="center"/>
              <w:rPr>
                <w:iCs/>
                <w:sz w:val="24"/>
                <w:szCs w:val="24"/>
              </w:rPr>
            </w:pPr>
            <w:r>
              <w:rPr>
                <w:rFonts w:hint="eastAsia"/>
                <w:iCs/>
                <w:sz w:val="24"/>
                <w:szCs w:val="24"/>
              </w:rPr>
              <w:t>支持</w:t>
            </w:r>
            <w:r w:rsidRPr="00B07258">
              <w:rPr>
                <w:color w:val="000000"/>
                <w:sz w:val="24"/>
                <w:szCs w:val="24"/>
              </w:rPr>
              <w:t>生成交互式诊断方案</w:t>
            </w:r>
          </w:p>
        </w:tc>
        <w:tc>
          <w:tcPr>
            <w:tcW w:w="700" w:type="pct"/>
            <w:vAlign w:val="center"/>
          </w:tcPr>
          <w:p w14:paraId="3DC9000A" w14:textId="77777777" w:rsidR="00E87719" w:rsidRDefault="00E87719" w:rsidP="00E87719">
            <w:pPr>
              <w:jc w:val="center"/>
            </w:pPr>
            <w:r w:rsidRPr="00DA3D30">
              <w:rPr>
                <w:rFonts w:hint="eastAsia"/>
                <w:iCs/>
                <w:sz w:val="24"/>
                <w:szCs w:val="24"/>
              </w:rPr>
              <w:t>通过</w:t>
            </w:r>
          </w:p>
        </w:tc>
      </w:tr>
      <w:tr w:rsidR="00E87719" w14:paraId="3BFEB2C9" w14:textId="77777777" w:rsidTr="00E87719">
        <w:trPr>
          <w:trHeight w:val="454"/>
          <w:jc w:val="center"/>
        </w:trPr>
        <w:tc>
          <w:tcPr>
            <w:tcW w:w="388" w:type="pct"/>
            <w:vAlign w:val="center"/>
          </w:tcPr>
          <w:p w14:paraId="76E69970" w14:textId="77777777" w:rsidR="00E87719" w:rsidRDefault="00E87719">
            <w:pPr>
              <w:pStyle w:val="afffff"/>
              <w:numPr>
                <w:ilvl w:val="0"/>
                <w:numId w:val="16"/>
              </w:numPr>
              <w:spacing w:before="100" w:after="100" w:line="240" w:lineRule="auto"/>
              <w:ind w:left="0" w:firstLine="0"/>
              <w:jc w:val="center"/>
              <w:rPr>
                <w:color w:val="000000"/>
                <w:sz w:val="24"/>
                <w:szCs w:val="24"/>
                <w:lang w:eastAsia="zh-CN"/>
              </w:rPr>
            </w:pPr>
          </w:p>
        </w:tc>
        <w:tc>
          <w:tcPr>
            <w:tcW w:w="626" w:type="pct"/>
            <w:vMerge/>
            <w:vAlign w:val="center"/>
          </w:tcPr>
          <w:p w14:paraId="07995C18" w14:textId="77777777" w:rsidR="00E87719" w:rsidRPr="00992258" w:rsidRDefault="00E87719">
            <w:pPr>
              <w:spacing w:before="100" w:after="100"/>
              <w:jc w:val="center"/>
              <w:rPr>
                <w:sz w:val="24"/>
                <w:szCs w:val="24"/>
              </w:rPr>
            </w:pPr>
          </w:p>
        </w:tc>
        <w:tc>
          <w:tcPr>
            <w:tcW w:w="703" w:type="pct"/>
            <w:vMerge w:val="restart"/>
            <w:tcBorders>
              <w:right w:val="single" w:sz="4" w:space="0" w:color="auto"/>
            </w:tcBorders>
            <w:vAlign w:val="center"/>
          </w:tcPr>
          <w:p w14:paraId="216EC8AE" w14:textId="77777777" w:rsidR="00E87719" w:rsidRPr="00992258" w:rsidRDefault="00E87719">
            <w:pPr>
              <w:spacing w:before="100" w:after="100"/>
              <w:jc w:val="center"/>
              <w:rPr>
                <w:sz w:val="24"/>
                <w:szCs w:val="24"/>
              </w:rPr>
            </w:pPr>
            <w:r w:rsidRPr="00B07258">
              <w:rPr>
                <w:sz w:val="24"/>
                <w:szCs w:val="24"/>
              </w:rPr>
              <w:t>单点故障定位</w:t>
            </w:r>
          </w:p>
        </w:tc>
        <w:tc>
          <w:tcPr>
            <w:tcW w:w="705" w:type="pct"/>
            <w:vMerge w:val="restart"/>
            <w:tcBorders>
              <w:left w:val="single" w:sz="4" w:space="0" w:color="auto"/>
            </w:tcBorders>
            <w:vAlign w:val="center"/>
          </w:tcPr>
          <w:p w14:paraId="32158B63" w14:textId="77777777" w:rsidR="00E87719" w:rsidRPr="00992258" w:rsidRDefault="00E87719">
            <w:pPr>
              <w:spacing w:before="100" w:after="100"/>
              <w:jc w:val="center"/>
              <w:rPr>
                <w:sz w:val="24"/>
                <w:szCs w:val="24"/>
              </w:rPr>
            </w:pPr>
            <w:r w:rsidRPr="00B07258">
              <w:rPr>
                <w:sz w:val="24"/>
                <w:szCs w:val="24"/>
              </w:rPr>
              <w:t>单点故障定位</w:t>
            </w:r>
          </w:p>
        </w:tc>
        <w:tc>
          <w:tcPr>
            <w:tcW w:w="776" w:type="pct"/>
            <w:vAlign w:val="center"/>
          </w:tcPr>
          <w:p w14:paraId="7F911613" w14:textId="77777777" w:rsidR="00E87719" w:rsidRPr="00992258" w:rsidRDefault="00E87719">
            <w:pPr>
              <w:spacing w:before="100" w:after="100"/>
              <w:jc w:val="center"/>
              <w:rPr>
                <w:sz w:val="24"/>
                <w:szCs w:val="24"/>
              </w:rPr>
            </w:pPr>
            <w:r w:rsidRPr="00B07258">
              <w:rPr>
                <w:color w:val="000000"/>
                <w:sz w:val="24"/>
                <w:szCs w:val="24"/>
              </w:rPr>
              <w:t>液压泵站启动功能故障定位</w:t>
            </w:r>
          </w:p>
        </w:tc>
        <w:tc>
          <w:tcPr>
            <w:tcW w:w="1102" w:type="pct"/>
            <w:vAlign w:val="center"/>
          </w:tcPr>
          <w:p w14:paraId="7C08D12F" w14:textId="77777777" w:rsidR="00E87719" w:rsidRPr="00992258" w:rsidRDefault="00E87719">
            <w:pPr>
              <w:spacing w:before="100" w:after="100"/>
              <w:jc w:val="center"/>
              <w:rPr>
                <w:iCs/>
                <w:sz w:val="24"/>
                <w:szCs w:val="24"/>
              </w:rPr>
            </w:pPr>
            <w:r>
              <w:rPr>
                <w:rFonts w:hint="eastAsia"/>
                <w:iCs/>
                <w:sz w:val="24"/>
                <w:szCs w:val="24"/>
              </w:rPr>
              <w:t>支持</w:t>
            </w:r>
            <w:r w:rsidRPr="00B07258">
              <w:rPr>
                <w:color w:val="000000"/>
                <w:sz w:val="24"/>
                <w:szCs w:val="24"/>
              </w:rPr>
              <w:t>液压泵站启动功能故障定位</w:t>
            </w:r>
          </w:p>
        </w:tc>
        <w:tc>
          <w:tcPr>
            <w:tcW w:w="700" w:type="pct"/>
            <w:vAlign w:val="center"/>
          </w:tcPr>
          <w:p w14:paraId="794DE2B2" w14:textId="77777777" w:rsidR="00E87719" w:rsidRDefault="00E87719" w:rsidP="00E87719">
            <w:pPr>
              <w:jc w:val="center"/>
            </w:pPr>
            <w:r w:rsidRPr="00DA3D30">
              <w:rPr>
                <w:rFonts w:hint="eastAsia"/>
                <w:iCs/>
                <w:sz w:val="24"/>
                <w:szCs w:val="24"/>
              </w:rPr>
              <w:t>通过</w:t>
            </w:r>
          </w:p>
        </w:tc>
      </w:tr>
      <w:tr w:rsidR="00E87719" w14:paraId="700E4125" w14:textId="77777777" w:rsidTr="00E87719">
        <w:trPr>
          <w:trHeight w:val="454"/>
          <w:jc w:val="center"/>
        </w:trPr>
        <w:tc>
          <w:tcPr>
            <w:tcW w:w="388" w:type="pct"/>
            <w:vAlign w:val="center"/>
          </w:tcPr>
          <w:p w14:paraId="351DA70E" w14:textId="77777777" w:rsidR="00E87719" w:rsidRDefault="00E87719">
            <w:pPr>
              <w:pStyle w:val="afffff"/>
              <w:numPr>
                <w:ilvl w:val="0"/>
                <w:numId w:val="16"/>
              </w:numPr>
              <w:spacing w:before="100" w:after="100" w:line="240" w:lineRule="auto"/>
              <w:ind w:left="0" w:firstLine="0"/>
              <w:jc w:val="center"/>
              <w:rPr>
                <w:color w:val="000000"/>
                <w:sz w:val="24"/>
                <w:szCs w:val="24"/>
                <w:lang w:eastAsia="zh-CN"/>
              </w:rPr>
            </w:pPr>
          </w:p>
        </w:tc>
        <w:tc>
          <w:tcPr>
            <w:tcW w:w="626" w:type="pct"/>
            <w:vMerge/>
            <w:vAlign w:val="center"/>
          </w:tcPr>
          <w:p w14:paraId="4D9E9C5A" w14:textId="77777777" w:rsidR="00E87719" w:rsidRPr="00992258" w:rsidRDefault="00E87719">
            <w:pPr>
              <w:spacing w:before="100" w:after="100"/>
              <w:jc w:val="center"/>
              <w:rPr>
                <w:sz w:val="24"/>
                <w:szCs w:val="24"/>
              </w:rPr>
            </w:pPr>
          </w:p>
        </w:tc>
        <w:tc>
          <w:tcPr>
            <w:tcW w:w="703" w:type="pct"/>
            <w:vMerge/>
            <w:tcBorders>
              <w:right w:val="single" w:sz="4" w:space="0" w:color="auto"/>
            </w:tcBorders>
            <w:vAlign w:val="center"/>
          </w:tcPr>
          <w:p w14:paraId="58E1017C" w14:textId="77777777" w:rsidR="00E87719" w:rsidRPr="00992258" w:rsidRDefault="00E87719">
            <w:pPr>
              <w:spacing w:before="100" w:after="100"/>
              <w:jc w:val="center"/>
              <w:rPr>
                <w:sz w:val="24"/>
                <w:szCs w:val="24"/>
              </w:rPr>
            </w:pPr>
          </w:p>
        </w:tc>
        <w:tc>
          <w:tcPr>
            <w:tcW w:w="705" w:type="pct"/>
            <w:vMerge/>
            <w:tcBorders>
              <w:left w:val="single" w:sz="4" w:space="0" w:color="auto"/>
            </w:tcBorders>
            <w:vAlign w:val="center"/>
          </w:tcPr>
          <w:p w14:paraId="4B02D540" w14:textId="77777777" w:rsidR="00E87719" w:rsidRPr="00992258" w:rsidRDefault="00E87719">
            <w:pPr>
              <w:spacing w:before="100" w:after="100"/>
              <w:jc w:val="center"/>
              <w:rPr>
                <w:sz w:val="24"/>
                <w:szCs w:val="24"/>
              </w:rPr>
            </w:pPr>
          </w:p>
        </w:tc>
        <w:tc>
          <w:tcPr>
            <w:tcW w:w="776" w:type="pct"/>
            <w:vAlign w:val="center"/>
          </w:tcPr>
          <w:p w14:paraId="46BBE4F9" w14:textId="77777777" w:rsidR="00E87719" w:rsidRPr="00992258" w:rsidRDefault="00E87719">
            <w:pPr>
              <w:spacing w:before="100" w:after="100"/>
              <w:jc w:val="center"/>
              <w:rPr>
                <w:sz w:val="24"/>
                <w:szCs w:val="24"/>
              </w:rPr>
            </w:pPr>
            <w:r w:rsidRPr="00B07258">
              <w:rPr>
                <w:color w:val="000000"/>
                <w:sz w:val="24"/>
                <w:szCs w:val="24"/>
              </w:rPr>
              <w:t>压力控制功能故障定位</w:t>
            </w:r>
          </w:p>
        </w:tc>
        <w:tc>
          <w:tcPr>
            <w:tcW w:w="1102" w:type="pct"/>
            <w:vAlign w:val="center"/>
          </w:tcPr>
          <w:p w14:paraId="314BED70" w14:textId="77777777" w:rsidR="00E87719" w:rsidRPr="00992258" w:rsidRDefault="00E87719">
            <w:pPr>
              <w:spacing w:before="100" w:after="100"/>
              <w:jc w:val="center"/>
              <w:rPr>
                <w:iCs/>
                <w:sz w:val="24"/>
                <w:szCs w:val="24"/>
              </w:rPr>
            </w:pPr>
            <w:r>
              <w:rPr>
                <w:rFonts w:hint="eastAsia"/>
                <w:iCs/>
                <w:sz w:val="24"/>
                <w:szCs w:val="24"/>
              </w:rPr>
              <w:t>支持</w:t>
            </w:r>
            <w:r w:rsidRPr="00B07258">
              <w:rPr>
                <w:color w:val="000000"/>
                <w:sz w:val="24"/>
                <w:szCs w:val="24"/>
              </w:rPr>
              <w:t>压力控制功能故障定位</w:t>
            </w:r>
          </w:p>
        </w:tc>
        <w:tc>
          <w:tcPr>
            <w:tcW w:w="700" w:type="pct"/>
            <w:vAlign w:val="center"/>
          </w:tcPr>
          <w:p w14:paraId="48E0B861" w14:textId="77777777" w:rsidR="00E87719" w:rsidRDefault="00E87719" w:rsidP="00E87719">
            <w:pPr>
              <w:jc w:val="center"/>
            </w:pPr>
            <w:r w:rsidRPr="00DA3D30">
              <w:rPr>
                <w:rFonts w:hint="eastAsia"/>
                <w:iCs/>
                <w:sz w:val="24"/>
                <w:szCs w:val="24"/>
              </w:rPr>
              <w:t>通过</w:t>
            </w:r>
          </w:p>
        </w:tc>
      </w:tr>
      <w:tr w:rsidR="00E87719" w14:paraId="57AA84B0" w14:textId="77777777" w:rsidTr="00E87719">
        <w:trPr>
          <w:trHeight w:val="454"/>
          <w:jc w:val="center"/>
        </w:trPr>
        <w:tc>
          <w:tcPr>
            <w:tcW w:w="388" w:type="pct"/>
            <w:vAlign w:val="center"/>
          </w:tcPr>
          <w:p w14:paraId="6DE61576" w14:textId="77777777" w:rsidR="00E87719" w:rsidRDefault="00E87719">
            <w:pPr>
              <w:pStyle w:val="afffff"/>
              <w:numPr>
                <w:ilvl w:val="0"/>
                <w:numId w:val="16"/>
              </w:numPr>
              <w:spacing w:before="100" w:after="100" w:line="240" w:lineRule="auto"/>
              <w:ind w:left="0" w:firstLine="0"/>
              <w:jc w:val="center"/>
              <w:rPr>
                <w:color w:val="000000"/>
                <w:sz w:val="24"/>
                <w:szCs w:val="24"/>
                <w:lang w:eastAsia="zh-CN"/>
              </w:rPr>
            </w:pPr>
          </w:p>
        </w:tc>
        <w:tc>
          <w:tcPr>
            <w:tcW w:w="626" w:type="pct"/>
            <w:vMerge/>
            <w:vAlign w:val="center"/>
          </w:tcPr>
          <w:p w14:paraId="2ED234CC" w14:textId="77777777" w:rsidR="00E87719" w:rsidRPr="00992258" w:rsidRDefault="00E87719">
            <w:pPr>
              <w:spacing w:before="100" w:after="100"/>
              <w:jc w:val="center"/>
              <w:rPr>
                <w:sz w:val="24"/>
                <w:szCs w:val="24"/>
              </w:rPr>
            </w:pPr>
          </w:p>
        </w:tc>
        <w:tc>
          <w:tcPr>
            <w:tcW w:w="703" w:type="pct"/>
            <w:vMerge/>
            <w:tcBorders>
              <w:right w:val="single" w:sz="4" w:space="0" w:color="auto"/>
            </w:tcBorders>
            <w:vAlign w:val="center"/>
          </w:tcPr>
          <w:p w14:paraId="5140435C" w14:textId="77777777" w:rsidR="00E87719" w:rsidRPr="00992258" w:rsidRDefault="00E87719">
            <w:pPr>
              <w:spacing w:before="100" w:after="100"/>
              <w:jc w:val="center"/>
              <w:rPr>
                <w:sz w:val="24"/>
                <w:szCs w:val="24"/>
              </w:rPr>
            </w:pPr>
          </w:p>
        </w:tc>
        <w:tc>
          <w:tcPr>
            <w:tcW w:w="705" w:type="pct"/>
            <w:vMerge/>
            <w:tcBorders>
              <w:left w:val="single" w:sz="4" w:space="0" w:color="auto"/>
            </w:tcBorders>
            <w:vAlign w:val="center"/>
          </w:tcPr>
          <w:p w14:paraId="296504AD" w14:textId="77777777" w:rsidR="00E87719" w:rsidRPr="00992258" w:rsidRDefault="00E87719">
            <w:pPr>
              <w:spacing w:before="100" w:after="100"/>
              <w:jc w:val="center"/>
              <w:rPr>
                <w:sz w:val="24"/>
                <w:szCs w:val="24"/>
              </w:rPr>
            </w:pPr>
          </w:p>
        </w:tc>
        <w:tc>
          <w:tcPr>
            <w:tcW w:w="776" w:type="pct"/>
            <w:vAlign w:val="center"/>
          </w:tcPr>
          <w:p w14:paraId="23713C0A" w14:textId="77777777" w:rsidR="00E87719" w:rsidRPr="00992258" w:rsidRDefault="00E87719">
            <w:pPr>
              <w:spacing w:before="100" w:after="100"/>
              <w:jc w:val="center"/>
              <w:rPr>
                <w:sz w:val="24"/>
                <w:szCs w:val="24"/>
              </w:rPr>
            </w:pPr>
            <w:r w:rsidRPr="00B07258">
              <w:rPr>
                <w:color w:val="000000"/>
                <w:sz w:val="24"/>
                <w:szCs w:val="24"/>
              </w:rPr>
              <w:t>液压油质量监测功能故障定位</w:t>
            </w:r>
          </w:p>
        </w:tc>
        <w:tc>
          <w:tcPr>
            <w:tcW w:w="1102" w:type="pct"/>
            <w:vAlign w:val="center"/>
          </w:tcPr>
          <w:p w14:paraId="4A190148" w14:textId="77777777" w:rsidR="00E87719" w:rsidRPr="00992258" w:rsidRDefault="00E87719">
            <w:pPr>
              <w:spacing w:before="100" w:after="100"/>
              <w:jc w:val="center"/>
              <w:rPr>
                <w:iCs/>
                <w:sz w:val="24"/>
                <w:szCs w:val="24"/>
              </w:rPr>
            </w:pPr>
            <w:r>
              <w:rPr>
                <w:rFonts w:hint="eastAsia"/>
                <w:iCs/>
                <w:sz w:val="24"/>
                <w:szCs w:val="24"/>
              </w:rPr>
              <w:t>支持</w:t>
            </w:r>
            <w:r w:rsidRPr="00B07258">
              <w:rPr>
                <w:color w:val="000000"/>
                <w:sz w:val="24"/>
                <w:szCs w:val="24"/>
              </w:rPr>
              <w:t>液压油质量监测功能故障定位</w:t>
            </w:r>
          </w:p>
        </w:tc>
        <w:tc>
          <w:tcPr>
            <w:tcW w:w="700" w:type="pct"/>
            <w:vAlign w:val="center"/>
          </w:tcPr>
          <w:p w14:paraId="3C530318" w14:textId="77777777" w:rsidR="00E87719" w:rsidRDefault="00E87719" w:rsidP="00E87719">
            <w:pPr>
              <w:jc w:val="center"/>
            </w:pPr>
            <w:r w:rsidRPr="00DA3D30">
              <w:rPr>
                <w:rFonts w:hint="eastAsia"/>
                <w:iCs/>
                <w:sz w:val="24"/>
                <w:szCs w:val="24"/>
              </w:rPr>
              <w:t>通过</w:t>
            </w:r>
          </w:p>
        </w:tc>
      </w:tr>
      <w:tr w:rsidR="00E87719" w14:paraId="728FE62A" w14:textId="77777777" w:rsidTr="00E87719">
        <w:trPr>
          <w:trHeight w:val="454"/>
          <w:jc w:val="center"/>
        </w:trPr>
        <w:tc>
          <w:tcPr>
            <w:tcW w:w="388" w:type="pct"/>
            <w:vAlign w:val="center"/>
          </w:tcPr>
          <w:p w14:paraId="43B12D07" w14:textId="77777777" w:rsidR="00E87719" w:rsidRDefault="00E87719">
            <w:pPr>
              <w:pStyle w:val="afffff"/>
              <w:numPr>
                <w:ilvl w:val="0"/>
                <w:numId w:val="16"/>
              </w:numPr>
              <w:spacing w:before="100" w:after="100" w:line="240" w:lineRule="auto"/>
              <w:ind w:left="0" w:firstLine="0"/>
              <w:jc w:val="center"/>
              <w:rPr>
                <w:color w:val="000000"/>
                <w:sz w:val="24"/>
                <w:szCs w:val="24"/>
                <w:lang w:eastAsia="zh-CN"/>
              </w:rPr>
            </w:pPr>
          </w:p>
        </w:tc>
        <w:tc>
          <w:tcPr>
            <w:tcW w:w="626" w:type="pct"/>
            <w:vMerge/>
            <w:vAlign w:val="center"/>
          </w:tcPr>
          <w:p w14:paraId="7F193E41" w14:textId="77777777" w:rsidR="00E87719" w:rsidRPr="00992258" w:rsidRDefault="00E87719">
            <w:pPr>
              <w:spacing w:before="100" w:after="100"/>
              <w:jc w:val="center"/>
              <w:rPr>
                <w:sz w:val="24"/>
                <w:szCs w:val="24"/>
              </w:rPr>
            </w:pPr>
          </w:p>
        </w:tc>
        <w:tc>
          <w:tcPr>
            <w:tcW w:w="703" w:type="pct"/>
            <w:vMerge/>
            <w:tcBorders>
              <w:right w:val="single" w:sz="4" w:space="0" w:color="auto"/>
            </w:tcBorders>
            <w:vAlign w:val="center"/>
          </w:tcPr>
          <w:p w14:paraId="06764638" w14:textId="77777777" w:rsidR="00E87719" w:rsidRPr="00992258" w:rsidRDefault="00E87719">
            <w:pPr>
              <w:spacing w:before="100" w:after="100"/>
              <w:jc w:val="center"/>
              <w:rPr>
                <w:sz w:val="24"/>
                <w:szCs w:val="24"/>
              </w:rPr>
            </w:pPr>
          </w:p>
        </w:tc>
        <w:tc>
          <w:tcPr>
            <w:tcW w:w="705" w:type="pct"/>
            <w:vMerge/>
            <w:tcBorders>
              <w:left w:val="single" w:sz="4" w:space="0" w:color="auto"/>
            </w:tcBorders>
            <w:vAlign w:val="center"/>
          </w:tcPr>
          <w:p w14:paraId="0270768A" w14:textId="77777777" w:rsidR="00E87719" w:rsidRPr="00992258" w:rsidRDefault="00E87719">
            <w:pPr>
              <w:spacing w:before="100" w:after="100"/>
              <w:jc w:val="center"/>
              <w:rPr>
                <w:sz w:val="24"/>
                <w:szCs w:val="24"/>
              </w:rPr>
            </w:pPr>
          </w:p>
        </w:tc>
        <w:tc>
          <w:tcPr>
            <w:tcW w:w="776" w:type="pct"/>
            <w:vAlign w:val="center"/>
          </w:tcPr>
          <w:p w14:paraId="2F803558" w14:textId="77777777" w:rsidR="00E87719" w:rsidRPr="00992258" w:rsidRDefault="00E87719">
            <w:pPr>
              <w:spacing w:before="100" w:after="100"/>
              <w:jc w:val="center"/>
              <w:rPr>
                <w:sz w:val="24"/>
                <w:szCs w:val="24"/>
              </w:rPr>
            </w:pPr>
            <w:r w:rsidRPr="00B07258">
              <w:rPr>
                <w:color w:val="000000"/>
                <w:sz w:val="24"/>
                <w:szCs w:val="24"/>
              </w:rPr>
              <w:t>电机过载保护功能故障定位</w:t>
            </w:r>
          </w:p>
        </w:tc>
        <w:tc>
          <w:tcPr>
            <w:tcW w:w="1102" w:type="pct"/>
            <w:vAlign w:val="center"/>
          </w:tcPr>
          <w:p w14:paraId="648B4710" w14:textId="77777777" w:rsidR="00E87719" w:rsidRPr="00992258" w:rsidRDefault="00E87719">
            <w:pPr>
              <w:spacing w:before="100" w:after="100"/>
              <w:jc w:val="center"/>
              <w:rPr>
                <w:iCs/>
                <w:sz w:val="24"/>
                <w:szCs w:val="24"/>
              </w:rPr>
            </w:pPr>
            <w:r>
              <w:rPr>
                <w:rFonts w:hint="eastAsia"/>
                <w:iCs/>
                <w:sz w:val="24"/>
                <w:szCs w:val="24"/>
              </w:rPr>
              <w:t>支持</w:t>
            </w:r>
            <w:r w:rsidRPr="00B07258">
              <w:rPr>
                <w:color w:val="000000"/>
                <w:sz w:val="24"/>
                <w:szCs w:val="24"/>
              </w:rPr>
              <w:t>电机过载保护功能故障定位</w:t>
            </w:r>
          </w:p>
        </w:tc>
        <w:tc>
          <w:tcPr>
            <w:tcW w:w="700" w:type="pct"/>
            <w:vAlign w:val="center"/>
          </w:tcPr>
          <w:p w14:paraId="4E321657" w14:textId="77777777" w:rsidR="00E87719" w:rsidRDefault="00E87719" w:rsidP="00E87719">
            <w:pPr>
              <w:jc w:val="center"/>
            </w:pPr>
            <w:r w:rsidRPr="00DA3D30">
              <w:rPr>
                <w:rFonts w:hint="eastAsia"/>
                <w:iCs/>
                <w:sz w:val="24"/>
                <w:szCs w:val="24"/>
              </w:rPr>
              <w:t>通过</w:t>
            </w:r>
          </w:p>
        </w:tc>
      </w:tr>
      <w:tr w:rsidR="00E87719" w14:paraId="0C9F5ABE" w14:textId="77777777" w:rsidTr="00E87719">
        <w:trPr>
          <w:trHeight w:val="454"/>
          <w:jc w:val="center"/>
        </w:trPr>
        <w:tc>
          <w:tcPr>
            <w:tcW w:w="388" w:type="pct"/>
            <w:vAlign w:val="center"/>
          </w:tcPr>
          <w:p w14:paraId="157DBBF1" w14:textId="77777777" w:rsidR="00E87719" w:rsidRDefault="00E87719">
            <w:pPr>
              <w:pStyle w:val="afffff"/>
              <w:numPr>
                <w:ilvl w:val="0"/>
                <w:numId w:val="16"/>
              </w:numPr>
              <w:spacing w:before="100" w:after="100" w:line="240" w:lineRule="auto"/>
              <w:ind w:left="0" w:firstLine="0"/>
              <w:jc w:val="center"/>
              <w:rPr>
                <w:color w:val="000000"/>
                <w:sz w:val="24"/>
                <w:szCs w:val="24"/>
                <w:lang w:eastAsia="zh-CN"/>
              </w:rPr>
            </w:pPr>
          </w:p>
        </w:tc>
        <w:tc>
          <w:tcPr>
            <w:tcW w:w="626" w:type="pct"/>
            <w:vMerge/>
            <w:vAlign w:val="center"/>
          </w:tcPr>
          <w:p w14:paraId="139FC892" w14:textId="77777777" w:rsidR="00E87719" w:rsidRPr="00992258" w:rsidRDefault="00E87719">
            <w:pPr>
              <w:spacing w:before="100" w:after="100"/>
              <w:jc w:val="center"/>
              <w:rPr>
                <w:sz w:val="24"/>
                <w:szCs w:val="24"/>
              </w:rPr>
            </w:pPr>
          </w:p>
        </w:tc>
        <w:tc>
          <w:tcPr>
            <w:tcW w:w="703" w:type="pct"/>
            <w:vMerge/>
            <w:tcBorders>
              <w:right w:val="single" w:sz="4" w:space="0" w:color="auto"/>
            </w:tcBorders>
            <w:vAlign w:val="center"/>
          </w:tcPr>
          <w:p w14:paraId="73DE4F78" w14:textId="77777777" w:rsidR="00E87719" w:rsidRPr="00992258" w:rsidRDefault="00E87719">
            <w:pPr>
              <w:spacing w:before="100" w:after="100"/>
              <w:jc w:val="center"/>
              <w:rPr>
                <w:sz w:val="24"/>
                <w:szCs w:val="24"/>
              </w:rPr>
            </w:pPr>
          </w:p>
        </w:tc>
        <w:tc>
          <w:tcPr>
            <w:tcW w:w="705" w:type="pct"/>
            <w:vMerge/>
            <w:tcBorders>
              <w:left w:val="single" w:sz="4" w:space="0" w:color="auto"/>
            </w:tcBorders>
            <w:vAlign w:val="center"/>
          </w:tcPr>
          <w:p w14:paraId="329BA4E8" w14:textId="77777777" w:rsidR="00E87719" w:rsidRPr="00992258" w:rsidRDefault="00E87719">
            <w:pPr>
              <w:spacing w:before="100" w:after="100"/>
              <w:jc w:val="center"/>
              <w:rPr>
                <w:sz w:val="24"/>
                <w:szCs w:val="24"/>
              </w:rPr>
            </w:pPr>
          </w:p>
        </w:tc>
        <w:tc>
          <w:tcPr>
            <w:tcW w:w="776" w:type="pct"/>
            <w:vAlign w:val="center"/>
          </w:tcPr>
          <w:p w14:paraId="18122AEE" w14:textId="77777777" w:rsidR="00E87719" w:rsidRPr="00992258" w:rsidRDefault="00E87719">
            <w:pPr>
              <w:spacing w:before="100" w:after="100"/>
              <w:jc w:val="center"/>
              <w:rPr>
                <w:sz w:val="24"/>
                <w:szCs w:val="24"/>
              </w:rPr>
            </w:pPr>
            <w:r w:rsidRPr="00B07258">
              <w:rPr>
                <w:color w:val="000000"/>
                <w:sz w:val="24"/>
                <w:szCs w:val="24"/>
              </w:rPr>
              <w:t>油温控制功能故障定位</w:t>
            </w:r>
          </w:p>
        </w:tc>
        <w:tc>
          <w:tcPr>
            <w:tcW w:w="1102" w:type="pct"/>
            <w:vAlign w:val="center"/>
          </w:tcPr>
          <w:p w14:paraId="0C05AD5A" w14:textId="77777777" w:rsidR="00E87719" w:rsidRPr="00992258" w:rsidRDefault="00E87719" w:rsidP="00847A49">
            <w:pPr>
              <w:spacing w:before="100" w:after="100"/>
              <w:jc w:val="center"/>
              <w:rPr>
                <w:sz w:val="24"/>
                <w:szCs w:val="24"/>
              </w:rPr>
            </w:pPr>
            <w:r>
              <w:rPr>
                <w:rFonts w:hint="eastAsia"/>
                <w:color w:val="000000"/>
                <w:sz w:val="24"/>
                <w:szCs w:val="24"/>
              </w:rPr>
              <w:t>支持</w:t>
            </w:r>
            <w:r w:rsidRPr="00B07258">
              <w:rPr>
                <w:color w:val="000000"/>
                <w:sz w:val="24"/>
                <w:szCs w:val="24"/>
              </w:rPr>
              <w:t>油温控制功能故障定位</w:t>
            </w:r>
          </w:p>
        </w:tc>
        <w:tc>
          <w:tcPr>
            <w:tcW w:w="700" w:type="pct"/>
            <w:vAlign w:val="center"/>
          </w:tcPr>
          <w:p w14:paraId="50D814B6" w14:textId="77777777" w:rsidR="00E87719" w:rsidRDefault="00E87719" w:rsidP="00E87719">
            <w:pPr>
              <w:jc w:val="center"/>
            </w:pPr>
            <w:r w:rsidRPr="00DA3D30">
              <w:rPr>
                <w:rFonts w:hint="eastAsia"/>
                <w:iCs/>
                <w:sz w:val="24"/>
                <w:szCs w:val="24"/>
              </w:rPr>
              <w:t>通过</w:t>
            </w:r>
          </w:p>
        </w:tc>
      </w:tr>
      <w:tr w:rsidR="00E87719" w14:paraId="112FB031" w14:textId="77777777" w:rsidTr="00E87719">
        <w:trPr>
          <w:trHeight w:val="454"/>
          <w:jc w:val="center"/>
        </w:trPr>
        <w:tc>
          <w:tcPr>
            <w:tcW w:w="388" w:type="pct"/>
            <w:vAlign w:val="center"/>
          </w:tcPr>
          <w:p w14:paraId="5868EF95" w14:textId="77777777" w:rsidR="00E87719" w:rsidRDefault="00E87719">
            <w:pPr>
              <w:pStyle w:val="afffff"/>
              <w:numPr>
                <w:ilvl w:val="0"/>
                <w:numId w:val="16"/>
              </w:numPr>
              <w:spacing w:before="100" w:after="100" w:line="240" w:lineRule="auto"/>
              <w:ind w:left="0" w:firstLine="0"/>
              <w:jc w:val="center"/>
              <w:rPr>
                <w:color w:val="000000"/>
                <w:sz w:val="24"/>
                <w:szCs w:val="24"/>
                <w:lang w:eastAsia="zh-CN"/>
              </w:rPr>
            </w:pPr>
          </w:p>
        </w:tc>
        <w:tc>
          <w:tcPr>
            <w:tcW w:w="626" w:type="pct"/>
            <w:vMerge/>
            <w:vAlign w:val="center"/>
          </w:tcPr>
          <w:p w14:paraId="4CBC08AF" w14:textId="77777777" w:rsidR="00E87719" w:rsidRPr="00992258" w:rsidRDefault="00E87719">
            <w:pPr>
              <w:spacing w:before="100" w:after="100"/>
              <w:jc w:val="center"/>
              <w:rPr>
                <w:sz w:val="24"/>
                <w:szCs w:val="24"/>
              </w:rPr>
            </w:pPr>
          </w:p>
        </w:tc>
        <w:tc>
          <w:tcPr>
            <w:tcW w:w="703" w:type="pct"/>
            <w:vMerge/>
            <w:tcBorders>
              <w:right w:val="single" w:sz="4" w:space="0" w:color="auto"/>
            </w:tcBorders>
            <w:vAlign w:val="center"/>
          </w:tcPr>
          <w:p w14:paraId="64A60E71" w14:textId="77777777" w:rsidR="00E87719" w:rsidRPr="00992258" w:rsidRDefault="00E87719">
            <w:pPr>
              <w:spacing w:before="100" w:after="100"/>
              <w:jc w:val="center"/>
              <w:rPr>
                <w:sz w:val="24"/>
                <w:szCs w:val="24"/>
              </w:rPr>
            </w:pPr>
          </w:p>
        </w:tc>
        <w:tc>
          <w:tcPr>
            <w:tcW w:w="705" w:type="pct"/>
            <w:vMerge/>
            <w:tcBorders>
              <w:left w:val="single" w:sz="4" w:space="0" w:color="auto"/>
            </w:tcBorders>
            <w:vAlign w:val="center"/>
          </w:tcPr>
          <w:p w14:paraId="51850255" w14:textId="77777777" w:rsidR="00E87719" w:rsidRPr="00992258" w:rsidRDefault="00E87719">
            <w:pPr>
              <w:spacing w:before="100" w:after="100"/>
              <w:jc w:val="center"/>
              <w:rPr>
                <w:sz w:val="24"/>
                <w:szCs w:val="24"/>
              </w:rPr>
            </w:pPr>
          </w:p>
        </w:tc>
        <w:tc>
          <w:tcPr>
            <w:tcW w:w="776" w:type="pct"/>
            <w:vAlign w:val="center"/>
          </w:tcPr>
          <w:p w14:paraId="76B74553" w14:textId="77777777" w:rsidR="00E87719" w:rsidRPr="00992258" w:rsidRDefault="00E87719">
            <w:pPr>
              <w:spacing w:before="100" w:after="100"/>
              <w:jc w:val="center"/>
              <w:rPr>
                <w:sz w:val="24"/>
                <w:szCs w:val="24"/>
              </w:rPr>
            </w:pPr>
            <w:r w:rsidRPr="00B07258">
              <w:rPr>
                <w:color w:val="000000"/>
                <w:sz w:val="24"/>
                <w:szCs w:val="24"/>
              </w:rPr>
              <w:t>液位监控报警功能故障定位</w:t>
            </w:r>
          </w:p>
        </w:tc>
        <w:tc>
          <w:tcPr>
            <w:tcW w:w="1102" w:type="pct"/>
            <w:vAlign w:val="center"/>
          </w:tcPr>
          <w:p w14:paraId="6FEB882C" w14:textId="77777777" w:rsidR="00E87719" w:rsidRPr="00992258" w:rsidRDefault="00E87719" w:rsidP="00847A49">
            <w:pPr>
              <w:spacing w:before="100" w:after="100"/>
              <w:jc w:val="center"/>
              <w:rPr>
                <w:sz w:val="24"/>
                <w:szCs w:val="24"/>
              </w:rPr>
            </w:pPr>
            <w:r>
              <w:rPr>
                <w:rFonts w:hint="eastAsia"/>
                <w:color w:val="000000"/>
                <w:sz w:val="24"/>
                <w:szCs w:val="24"/>
              </w:rPr>
              <w:t>支持</w:t>
            </w:r>
            <w:r w:rsidRPr="00B07258">
              <w:rPr>
                <w:color w:val="000000"/>
                <w:sz w:val="24"/>
                <w:szCs w:val="24"/>
              </w:rPr>
              <w:t>液位监控报警功能故障定位</w:t>
            </w:r>
          </w:p>
        </w:tc>
        <w:tc>
          <w:tcPr>
            <w:tcW w:w="700" w:type="pct"/>
            <w:vAlign w:val="center"/>
          </w:tcPr>
          <w:p w14:paraId="39D3E61D" w14:textId="77777777" w:rsidR="00E87719" w:rsidRDefault="00E87719" w:rsidP="00E87719">
            <w:pPr>
              <w:jc w:val="center"/>
            </w:pPr>
            <w:r w:rsidRPr="00DA3D30">
              <w:rPr>
                <w:rFonts w:hint="eastAsia"/>
                <w:iCs/>
                <w:sz w:val="24"/>
                <w:szCs w:val="24"/>
              </w:rPr>
              <w:t>通过</w:t>
            </w:r>
          </w:p>
        </w:tc>
      </w:tr>
      <w:tr w:rsidR="00E87719" w14:paraId="4CDB6F0A" w14:textId="77777777" w:rsidTr="00E87719">
        <w:trPr>
          <w:trHeight w:val="454"/>
          <w:jc w:val="center"/>
        </w:trPr>
        <w:tc>
          <w:tcPr>
            <w:tcW w:w="388" w:type="pct"/>
            <w:vAlign w:val="center"/>
          </w:tcPr>
          <w:p w14:paraId="6D87107B" w14:textId="77777777" w:rsidR="00E87719" w:rsidRDefault="00E87719">
            <w:pPr>
              <w:pStyle w:val="afffff"/>
              <w:numPr>
                <w:ilvl w:val="0"/>
                <w:numId w:val="16"/>
              </w:numPr>
              <w:spacing w:before="100" w:after="100" w:line="240" w:lineRule="auto"/>
              <w:ind w:left="0" w:firstLine="0"/>
              <w:jc w:val="center"/>
              <w:rPr>
                <w:color w:val="000000"/>
                <w:sz w:val="24"/>
                <w:szCs w:val="24"/>
                <w:lang w:eastAsia="zh-CN"/>
              </w:rPr>
            </w:pPr>
          </w:p>
        </w:tc>
        <w:tc>
          <w:tcPr>
            <w:tcW w:w="626" w:type="pct"/>
            <w:vMerge/>
            <w:vAlign w:val="center"/>
          </w:tcPr>
          <w:p w14:paraId="71901FDD" w14:textId="77777777" w:rsidR="00E87719" w:rsidRPr="00992258" w:rsidRDefault="00E87719">
            <w:pPr>
              <w:spacing w:before="100" w:after="100"/>
              <w:jc w:val="center"/>
              <w:rPr>
                <w:sz w:val="24"/>
                <w:szCs w:val="24"/>
              </w:rPr>
            </w:pPr>
          </w:p>
        </w:tc>
        <w:tc>
          <w:tcPr>
            <w:tcW w:w="703" w:type="pct"/>
            <w:vMerge/>
            <w:tcBorders>
              <w:right w:val="single" w:sz="4" w:space="0" w:color="auto"/>
            </w:tcBorders>
            <w:vAlign w:val="center"/>
          </w:tcPr>
          <w:p w14:paraId="412351C1" w14:textId="77777777" w:rsidR="00E87719" w:rsidRPr="00992258" w:rsidRDefault="00E87719">
            <w:pPr>
              <w:spacing w:before="100" w:after="100"/>
              <w:jc w:val="center"/>
              <w:rPr>
                <w:sz w:val="24"/>
                <w:szCs w:val="24"/>
              </w:rPr>
            </w:pPr>
          </w:p>
        </w:tc>
        <w:tc>
          <w:tcPr>
            <w:tcW w:w="705" w:type="pct"/>
            <w:vMerge/>
            <w:tcBorders>
              <w:left w:val="single" w:sz="4" w:space="0" w:color="auto"/>
            </w:tcBorders>
            <w:vAlign w:val="center"/>
          </w:tcPr>
          <w:p w14:paraId="03042552" w14:textId="77777777" w:rsidR="00E87719" w:rsidRPr="00992258" w:rsidRDefault="00E87719">
            <w:pPr>
              <w:spacing w:before="100" w:after="100"/>
              <w:jc w:val="center"/>
              <w:rPr>
                <w:sz w:val="24"/>
                <w:szCs w:val="24"/>
              </w:rPr>
            </w:pPr>
          </w:p>
        </w:tc>
        <w:tc>
          <w:tcPr>
            <w:tcW w:w="776" w:type="pct"/>
            <w:vAlign w:val="center"/>
          </w:tcPr>
          <w:p w14:paraId="511863D9" w14:textId="77777777" w:rsidR="00E87719" w:rsidRPr="00992258" w:rsidRDefault="00E87719">
            <w:pPr>
              <w:spacing w:before="100" w:after="100"/>
              <w:jc w:val="center"/>
              <w:rPr>
                <w:sz w:val="24"/>
                <w:szCs w:val="24"/>
              </w:rPr>
            </w:pPr>
            <w:r w:rsidRPr="00B07258">
              <w:rPr>
                <w:color w:val="000000"/>
                <w:sz w:val="24"/>
                <w:szCs w:val="24"/>
              </w:rPr>
              <w:t>泵组切换功能故障定位</w:t>
            </w:r>
          </w:p>
        </w:tc>
        <w:tc>
          <w:tcPr>
            <w:tcW w:w="1102" w:type="pct"/>
            <w:vAlign w:val="center"/>
          </w:tcPr>
          <w:p w14:paraId="2FBB6A5B" w14:textId="77777777" w:rsidR="00E87719" w:rsidRPr="00992258" w:rsidRDefault="00E87719" w:rsidP="00847A49">
            <w:pPr>
              <w:spacing w:before="100" w:after="100"/>
              <w:jc w:val="center"/>
              <w:rPr>
                <w:sz w:val="24"/>
                <w:szCs w:val="24"/>
              </w:rPr>
            </w:pPr>
            <w:r>
              <w:rPr>
                <w:rFonts w:hint="eastAsia"/>
                <w:color w:val="000000"/>
                <w:sz w:val="24"/>
                <w:szCs w:val="24"/>
              </w:rPr>
              <w:t>支持</w:t>
            </w:r>
            <w:r w:rsidRPr="00B07258">
              <w:rPr>
                <w:color w:val="000000"/>
                <w:sz w:val="24"/>
                <w:szCs w:val="24"/>
              </w:rPr>
              <w:t>泵组切换功能故障定位</w:t>
            </w:r>
          </w:p>
        </w:tc>
        <w:tc>
          <w:tcPr>
            <w:tcW w:w="700" w:type="pct"/>
            <w:vAlign w:val="center"/>
          </w:tcPr>
          <w:p w14:paraId="43EBEC77" w14:textId="77777777" w:rsidR="00E87719" w:rsidRDefault="00E87719" w:rsidP="00E87719">
            <w:pPr>
              <w:jc w:val="center"/>
            </w:pPr>
            <w:r w:rsidRPr="00DA3D30">
              <w:rPr>
                <w:rFonts w:hint="eastAsia"/>
                <w:iCs/>
                <w:sz w:val="24"/>
                <w:szCs w:val="24"/>
              </w:rPr>
              <w:t>通过</w:t>
            </w:r>
          </w:p>
        </w:tc>
      </w:tr>
      <w:tr w:rsidR="00E87719" w14:paraId="58E39DC5" w14:textId="77777777" w:rsidTr="00E87719">
        <w:trPr>
          <w:trHeight w:val="454"/>
          <w:jc w:val="center"/>
        </w:trPr>
        <w:tc>
          <w:tcPr>
            <w:tcW w:w="388" w:type="pct"/>
            <w:vAlign w:val="center"/>
          </w:tcPr>
          <w:p w14:paraId="193FBC5C" w14:textId="77777777" w:rsidR="00E87719" w:rsidRDefault="00E87719">
            <w:pPr>
              <w:pStyle w:val="afffff"/>
              <w:numPr>
                <w:ilvl w:val="0"/>
                <w:numId w:val="16"/>
              </w:numPr>
              <w:spacing w:before="100" w:after="100" w:line="240" w:lineRule="auto"/>
              <w:ind w:left="0" w:firstLine="0"/>
              <w:jc w:val="center"/>
              <w:rPr>
                <w:color w:val="000000"/>
                <w:sz w:val="24"/>
                <w:szCs w:val="24"/>
                <w:lang w:eastAsia="zh-CN"/>
              </w:rPr>
            </w:pPr>
          </w:p>
        </w:tc>
        <w:tc>
          <w:tcPr>
            <w:tcW w:w="626" w:type="pct"/>
            <w:vMerge/>
            <w:vAlign w:val="center"/>
          </w:tcPr>
          <w:p w14:paraId="3D29D436" w14:textId="77777777" w:rsidR="00E87719" w:rsidRPr="00992258" w:rsidRDefault="00E87719">
            <w:pPr>
              <w:spacing w:before="100" w:after="100"/>
              <w:jc w:val="center"/>
              <w:rPr>
                <w:sz w:val="24"/>
                <w:szCs w:val="24"/>
              </w:rPr>
            </w:pPr>
          </w:p>
        </w:tc>
        <w:tc>
          <w:tcPr>
            <w:tcW w:w="703" w:type="pct"/>
            <w:vMerge/>
            <w:tcBorders>
              <w:right w:val="single" w:sz="4" w:space="0" w:color="auto"/>
            </w:tcBorders>
            <w:vAlign w:val="center"/>
          </w:tcPr>
          <w:p w14:paraId="08BEFDB4" w14:textId="77777777" w:rsidR="00E87719" w:rsidRPr="00992258" w:rsidRDefault="00E87719">
            <w:pPr>
              <w:spacing w:before="100" w:after="100"/>
              <w:jc w:val="center"/>
              <w:rPr>
                <w:sz w:val="24"/>
                <w:szCs w:val="24"/>
              </w:rPr>
            </w:pPr>
          </w:p>
        </w:tc>
        <w:tc>
          <w:tcPr>
            <w:tcW w:w="705" w:type="pct"/>
            <w:vMerge/>
            <w:tcBorders>
              <w:left w:val="single" w:sz="4" w:space="0" w:color="auto"/>
            </w:tcBorders>
            <w:vAlign w:val="center"/>
          </w:tcPr>
          <w:p w14:paraId="22178CF4" w14:textId="77777777" w:rsidR="00E87719" w:rsidRPr="00992258" w:rsidRDefault="00E87719">
            <w:pPr>
              <w:spacing w:before="100" w:after="100"/>
              <w:jc w:val="center"/>
              <w:rPr>
                <w:sz w:val="24"/>
                <w:szCs w:val="24"/>
              </w:rPr>
            </w:pPr>
          </w:p>
        </w:tc>
        <w:tc>
          <w:tcPr>
            <w:tcW w:w="776" w:type="pct"/>
            <w:vAlign w:val="center"/>
          </w:tcPr>
          <w:p w14:paraId="7C8726B5" w14:textId="77777777" w:rsidR="00E87719" w:rsidRPr="00992258" w:rsidRDefault="00E87719">
            <w:pPr>
              <w:spacing w:before="100" w:after="100"/>
              <w:jc w:val="center"/>
              <w:rPr>
                <w:sz w:val="24"/>
                <w:szCs w:val="24"/>
              </w:rPr>
            </w:pPr>
            <w:r w:rsidRPr="00B07258">
              <w:rPr>
                <w:color w:val="000000"/>
                <w:sz w:val="24"/>
                <w:szCs w:val="24"/>
              </w:rPr>
              <w:t>压力卸荷功能故障定位</w:t>
            </w:r>
          </w:p>
        </w:tc>
        <w:tc>
          <w:tcPr>
            <w:tcW w:w="1102" w:type="pct"/>
            <w:vAlign w:val="center"/>
          </w:tcPr>
          <w:p w14:paraId="67E4E530" w14:textId="77777777" w:rsidR="00E87719" w:rsidRPr="00992258" w:rsidRDefault="00E87719" w:rsidP="00847A49">
            <w:pPr>
              <w:spacing w:before="100" w:after="100"/>
              <w:jc w:val="center"/>
              <w:rPr>
                <w:sz w:val="24"/>
                <w:szCs w:val="24"/>
              </w:rPr>
            </w:pPr>
            <w:r>
              <w:rPr>
                <w:rFonts w:hint="eastAsia"/>
                <w:color w:val="000000"/>
                <w:sz w:val="24"/>
                <w:szCs w:val="24"/>
              </w:rPr>
              <w:t>支持</w:t>
            </w:r>
            <w:r w:rsidRPr="00B07258">
              <w:rPr>
                <w:color w:val="000000"/>
                <w:sz w:val="24"/>
                <w:szCs w:val="24"/>
              </w:rPr>
              <w:t>压力卸荷功能故障定位</w:t>
            </w:r>
          </w:p>
        </w:tc>
        <w:tc>
          <w:tcPr>
            <w:tcW w:w="700" w:type="pct"/>
            <w:vAlign w:val="center"/>
          </w:tcPr>
          <w:p w14:paraId="533950F5" w14:textId="77777777" w:rsidR="00E87719" w:rsidRDefault="00E87719" w:rsidP="00E87719">
            <w:pPr>
              <w:jc w:val="center"/>
            </w:pPr>
            <w:r w:rsidRPr="00DA3D30">
              <w:rPr>
                <w:rFonts w:hint="eastAsia"/>
                <w:iCs/>
                <w:sz w:val="24"/>
                <w:szCs w:val="24"/>
              </w:rPr>
              <w:t>通过</w:t>
            </w:r>
          </w:p>
        </w:tc>
      </w:tr>
      <w:tr w:rsidR="00E87719" w14:paraId="7F66C872" w14:textId="77777777" w:rsidTr="00E87719">
        <w:trPr>
          <w:trHeight w:val="454"/>
          <w:jc w:val="center"/>
        </w:trPr>
        <w:tc>
          <w:tcPr>
            <w:tcW w:w="388" w:type="pct"/>
            <w:vAlign w:val="center"/>
          </w:tcPr>
          <w:p w14:paraId="2F287572" w14:textId="77777777" w:rsidR="00E87719" w:rsidRDefault="00E87719">
            <w:pPr>
              <w:pStyle w:val="afffff"/>
              <w:numPr>
                <w:ilvl w:val="0"/>
                <w:numId w:val="16"/>
              </w:numPr>
              <w:spacing w:before="100" w:after="100" w:line="240" w:lineRule="auto"/>
              <w:ind w:left="0" w:firstLine="0"/>
              <w:jc w:val="center"/>
              <w:rPr>
                <w:color w:val="000000"/>
                <w:sz w:val="24"/>
                <w:szCs w:val="24"/>
                <w:lang w:eastAsia="zh-CN"/>
              </w:rPr>
            </w:pPr>
          </w:p>
        </w:tc>
        <w:tc>
          <w:tcPr>
            <w:tcW w:w="626" w:type="pct"/>
            <w:vMerge/>
            <w:vAlign w:val="center"/>
          </w:tcPr>
          <w:p w14:paraId="3E2E58F3" w14:textId="77777777" w:rsidR="00E87719" w:rsidRPr="00992258" w:rsidRDefault="00E87719">
            <w:pPr>
              <w:spacing w:before="100" w:after="100"/>
              <w:jc w:val="center"/>
              <w:rPr>
                <w:sz w:val="24"/>
                <w:szCs w:val="24"/>
              </w:rPr>
            </w:pPr>
          </w:p>
        </w:tc>
        <w:tc>
          <w:tcPr>
            <w:tcW w:w="703" w:type="pct"/>
            <w:vMerge/>
            <w:tcBorders>
              <w:right w:val="single" w:sz="4" w:space="0" w:color="auto"/>
            </w:tcBorders>
            <w:vAlign w:val="center"/>
          </w:tcPr>
          <w:p w14:paraId="13174782" w14:textId="77777777" w:rsidR="00E87719" w:rsidRPr="00992258" w:rsidRDefault="00E87719">
            <w:pPr>
              <w:spacing w:before="100" w:after="100"/>
              <w:jc w:val="center"/>
              <w:rPr>
                <w:sz w:val="24"/>
                <w:szCs w:val="24"/>
              </w:rPr>
            </w:pPr>
          </w:p>
        </w:tc>
        <w:tc>
          <w:tcPr>
            <w:tcW w:w="705" w:type="pct"/>
            <w:vMerge/>
            <w:tcBorders>
              <w:left w:val="single" w:sz="4" w:space="0" w:color="auto"/>
            </w:tcBorders>
            <w:vAlign w:val="center"/>
          </w:tcPr>
          <w:p w14:paraId="7F1F08E9" w14:textId="77777777" w:rsidR="00E87719" w:rsidRPr="00992258" w:rsidRDefault="00E87719">
            <w:pPr>
              <w:spacing w:before="100" w:after="100"/>
              <w:jc w:val="center"/>
              <w:rPr>
                <w:sz w:val="24"/>
                <w:szCs w:val="24"/>
              </w:rPr>
            </w:pPr>
          </w:p>
        </w:tc>
        <w:tc>
          <w:tcPr>
            <w:tcW w:w="776" w:type="pct"/>
            <w:vAlign w:val="center"/>
          </w:tcPr>
          <w:p w14:paraId="64A5C5CF" w14:textId="77777777" w:rsidR="00E87719" w:rsidRPr="00992258" w:rsidRDefault="00E87719">
            <w:pPr>
              <w:spacing w:before="100" w:after="100"/>
              <w:jc w:val="center"/>
              <w:rPr>
                <w:sz w:val="24"/>
                <w:szCs w:val="24"/>
              </w:rPr>
            </w:pPr>
            <w:r w:rsidRPr="00B07258">
              <w:rPr>
                <w:color w:val="000000"/>
                <w:sz w:val="24"/>
                <w:szCs w:val="24"/>
              </w:rPr>
              <w:t>滤芯堵塞监测功能故障定位</w:t>
            </w:r>
          </w:p>
        </w:tc>
        <w:tc>
          <w:tcPr>
            <w:tcW w:w="1102" w:type="pct"/>
            <w:vAlign w:val="center"/>
          </w:tcPr>
          <w:p w14:paraId="46A27715" w14:textId="77777777" w:rsidR="00E87719" w:rsidRPr="00992258" w:rsidRDefault="00E87719" w:rsidP="00847A49">
            <w:pPr>
              <w:spacing w:before="100" w:after="100"/>
              <w:jc w:val="center"/>
              <w:rPr>
                <w:sz w:val="24"/>
                <w:szCs w:val="24"/>
              </w:rPr>
            </w:pPr>
            <w:r>
              <w:rPr>
                <w:rFonts w:hint="eastAsia"/>
                <w:color w:val="000000"/>
                <w:sz w:val="24"/>
                <w:szCs w:val="24"/>
              </w:rPr>
              <w:t>支持</w:t>
            </w:r>
            <w:r w:rsidRPr="00B07258">
              <w:rPr>
                <w:color w:val="000000"/>
                <w:sz w:val="24"/>
                <w:szCs w:val="24"/>
              </w:rPr>
              <w:t>滤芯堵塞监测功能故障定位</w:t>
            </w:r>
          </w:p>
        </w:tc>
        <w:tc>
          <w:tcPr>
            <w:tcW w:w="700" w:type="pct"/>
            <w:vAlign w:val="center"/>
          </w:tcPr>
          <w:p w14:paraId="61BF3525" w14:textId="77777777" w:rsidR="00E87719" w:rsidRDefault="00E87719" w:rsidP="00E87719">
            <w:pPr>
              <w:jc w:val="center"/>
            </w:pPr>
            <w:r w:rsidRPr="00DA3D30">
              <w:rPr>
                <w:rFonts w:hint="eastAsia"/>
                <w:iCs/>
                <w:sz w:val="24"/>
                <w:szCs w:val="24"/>
              </w:rPr>
              <w:t>通过</w:t>
            </w:r>
          </w:p>
        </w:tc>
      </w:tr>
      <w:tr w:rsidR="00E87719" w14:paraId="0C93CBB3" w14:textId="77777777" w:rsidTr="00E87719">
        <w:trPr>
          <w:trHeight w:val="454"/>
          <w:jc w:val="center"/>
        </w:trPr>
        <w:tc>
          <w:tcPr>
            <w:tcW w:w="388" w:type="pct"/>
            <w:vAlign w:val="center"/>
          </w:tcPr>
          <w:p w14:paraId="2524AEDC" w14:textId="77777777" w:rsidR="00E87719" w:rsidRDefault="00E87719">
            <w:pPr>
              <w:pStyle w:val="afffff"/>
              <w:numPr>
                <w:ilvl w:val="0"/>
                <w:numId w:val="16"/>
              </w:numPr>
              <w:spacing w:before="100" w:after="100" w:line="240" w:lineRule="auto"/>
              <w:ind w:left="0" w:firstLine="0"/>
              <w:jc w:val="center"/>
              <w:rPr>
                <w:color w:val="000000"/>
                <w:sz w:val="24"/>
                <w:szCs w:val="24"/>
                <w:lang w:eastAsia="zh-CN"/>
              </w:rPr>
            </w:pPr>
          </w:p>
        </w:tc>
        <w:tc>
          <w:tcPr>
            <w:tcW w:w="626" w:type="pct"/>
            <w:vMerge/>
            <w:vAlign w:val="center"/>
          </w:tcPr>
          <w:p w14:paraId="0B54E1B3" w14:textId="77777777" w:rsidR="00E87719" w:rsidRPr="00992258" w:rsidRDefault="00E87719">
            <w:pPr>
              <w:spacing w:before="100" w:after="100"/>
              <w:jc w:val="center"/>
              <w:rPr>
                <w:sz w:val="24"/>
                <w:szCs w:val="24"/>
              </w:rPr>
            </w:pPr>
          </w:p>
        </w:tc>
        <w:tc>
          <w:tcPr>
            <w:tcW w:w="703" w:type="pct"/>
            <w:vMerge/>
            <w:tcBorders>
              <w:right w:val="single" w:sz="4" w:space="0" w:color="auto"/>
            </w:tcBorders>
            <w:vAlign w:val="center"/>
          </w:tcPr>
          <w:p w14:paraId="52635735" w14:textId="77777777" w:rsidR="00E87719" w:rsidRPr="00992258" w:rsidRDefault="00E87719">
            <w:pPr>
              <w:spacing w:before="100" w:after="100"/>
              <w:jc w:val="center"/>
              <w:rPr>
                <w:sz w:val="24"/>
                <w:szCs w:val="24"/>
              </w:rPr>
            </w:pPr>
          </w:p>
        </w:tc>
        <w:tc>
          <w:tcPr>
            <w:tcW w:w="705" w:type="pct"/>
            <w:vMerge/>
            <w:tcBorders>
              <w:left w:val="single" w:sz="4" w:space="0" w:color="auto"/>
            </w:tcBorders>
            <w:vAlign w:val="center"/>
          </w:tcPr>
          <w:p w14:paraId="48157B86" w14:textId="77777777" w:rsidR="00E87719" w:rsidRPr="00992258" w:rsidRDefault="00E87719">
            <w:pPr>
              <w:spacing w:before="100" w:after="100"/>
              <w:jc w:val="center"/>
              <w:rPr>
                <w:sz w:val="24"/>
                <w:szCs w:val="24"/>
              </w:rPr>
            </w:pPr>
          </w:p>
        </w:tc>
        <w:tc>
          <w:tcPr>
            <w:tcW w:w="776" w:type="pct"/>
            <w:vAlign w:val="center"/>
          </w:tcPr>
          <w:p w14:paraId="7B309366" w14:textId="77777777" w:rsidR="00E87719" w:rsidRPr="00992258" w:rsidRDefault="00E87719">
            <w:pPr>
              <w:spacing w:before="100" w:after="100"/>
              <w:jc w:val="center"/>
              <w:rPr>
                <w:sz w:val="24"/>
                <w:szCs w:val="24"/>
              </w:rPr>
            </w:pPr>
            <w:r w:rsidRPr="00B07258">
              <w:rPr>
                <w:color w:val="000000"/>
                <w:sz w:val="24"/>
                <w:szCs w:val="24"/>
              </w:rPr>
              <w:t>应急停机功能故障定位</w:t>
            </w:r>
          </w:p>
        </w:tc>
        <w:tc>
          <w:tcPr>
            <w:tcW w:w="1102" w:type="pct"/>
            <w:vAlign w:val="center"/>
          </w:tcPr>
          <w:p w14:paraId="1193BA73" w14:textId="77777777" w:rsidR="00E87719" w:rsidRPr="00992258" w:rsidRDefault="00E87719" w:rsidP="00847A49">
            <w:pPr>
              <w:spacing w:before="100" w:after="100"/>
              <w:jc w:val="center"/>
              <w:rPr>
                <w:sz w:val="24"/>
                <w:szCs w:val="24"/>
              </w:rPr>
            </w:pPr>
            <w:r>
              <w:rPr>
                <w:rFonts w:hint="eastAsia"/>
                <w:color w:val="000000"/>
                <w:sz w:val="24"/>
                <w:szCs w:val="24"/>
              </w:rPr>
              <w:t>支持</w:t>
            </w:r>
            <w:r w:rsidRPr="00B07258">
              <w:rPr>
                <w:color w:val="000000"/>
                <w:sz w:val="24"/>
                <w:szCs w:val="24"/>
              </w:rPr>
              <w:t>应急停机功能故障定位</w:t>
            </w:r>
          </w:p>
        </w:tc>
        <w:tc>
          <w:tcPr>
            <w:tcW w:w="700" w:type="pct"/>
            <w:vAlign w:val="center"/>
          </w:tcPr>
          <w:p w14:paraId="6B649422" w14:textId="77777777" w:rsidR="00E87719" w:rsidRDefault="00E87719" w:rsidP="00E87719">
            <w:pPr>
              <w:jc w:val="center"/>
            </w:pPr>
            <w:r w:rsidRPr="00DA3D30">
              <w:rPr>
                <w:rFonts w:hint="eastAsia"/>
                <w:iCs/>
                <w:sz w:val="24"/>
                <w:szCs w:val="24"/>
              </w:rPr>
              <w:t>通过</w:t>
            </w:r>
          </w:p>
        </w:tc>
      </w:tr>
    </w:tbl>
    <w:p w14:paraId="1CFA4282" w14:textId="77777777" w:rsidR="00994B5B" w:rsidRDefault="007531D3" w:rsidP="00F8374C">
      <w:pPr>
        <w:pStyle w:val="2"/>
        <w:spacing w:beforeLines="50" w:before="156" w:beforeAutospacing="0" w:afterLines="50" w:after="156" w:afterAutospacing="0"/>
        <w:ind w:left="490" w:hangingChars="175" w:hanging="490"/>
        <w:rPr>
          <w:color w:val="auto"/>
          <w:lang w:val="en-US"/>
        </w:rPr>
      </w:pPr>
      <w:bookmarkStart w:id="41" w:name="_Toc152943255"/>
      <w:bookmarkStart w:id="42" w:name="_Toc112621028"/>
      <w:bookmarkStart w:id="43" w:name="_Toc492519558"/>
      <w:bookmarkStart w:id="44" w:name="_Toc236712599"/>
      <w:bookmarkStart w:id="45" w:name="_Toc282755845"/>
      <w:bookmarkStart w:id="46" w:name="_Toc37148843"/>
      <w:bookmarkStart w:id="47" w:name="_Toc238358417"/>
      <w:bookmarkStart w:id="48" w:name="_Toc281308350"/>
      <w:bookmarkStart w:id="49" w:name="_Toc37149477"/>
      <w:bookmarkStart w:id="50" w:name="_Toc28396400"/>
      <w:r>
        <w:rPr>
          <w:rFonts w:hint="eastAsia"/>
          <w:color w:val="auto"/>
          <w:lang w:val="en-US"/>
        </w:rPr>
        <w:t>性能效率测试结果</w:t>
      </w:r>
      <w:bookmarkEnd w:id="41"/>
      <w:bookmarkEnd w:id="42"/>
    </w:p>
    <w:p w14:paraId="47D63CB5" w14:textId="77777777" w:rsidR="00994B5B" w:rsidRDefault="007531D3">
      <w:pPr>
        <w:pStyle w:val="a1"/>
        <w:ind w:firstLine="480"/>
        <w:rPr>
          <w:szCs w:val="24"/>
        </w:rPr>
      </w:pPr>
      <w:r>
        <w:rPr>
          <w:rFonts w:hint="eastAsia"/>
          <w:szCs w:val="24"/>
        </w:rPr>
        <w:t>性能效率测试结果详见表</w:t>
      </w:r>
      <w:r w:rsidR="00C61FFF">
        <w:rPr>
          <w:rFonts w:hint="eastAsia"/>
          <w:szCs w:val="24"/>
        </w:rPr>
        <w:t>11</w:t>
      </w:r>
      <w:r>
        <w:rPr>
          <w:rFonts w:hint="eastAsia"/>
          <w:szCs w:val="24"/>
        </w:rPr>
        <w:t>。</w:t>
      </w:r>
    </w:p>
    <w:p w14:paraId="00E3D089" w14:textId="77777777" w:rsidR="00994B5B" w:rsidRDefault="007531D3">
      <w:pPr>
        <w:pStyle w:val="zw"/>
        <w:numPr>
          <w:ilvl w:val="0"/>
          <w:numId w:val="5"/>
        </w:numPr>
        <w:spacing w:beforeLines="50" w:before="156" w:afterLines="50" w:after="156" w:line="240" w:lineRule="auto"/>
        <w:jc w:val="center"/>
        <w:rPr>
          <w:rFonts w:ascii="黑体"/>
          <w:b/>
        </w:rPr>
      </w:pPr>
      <w:r>
        <w:rPr>
          <w:rFonts w:ascii="黑体" w:hint="eastAsia"/>
          <w:b/>
          <w:lang w:val="zh-CN"/>
        </w:rPr>
        <w:lastRenderedPageBreak/>
        <w:t xml:space="preserve"> </w:t>
      </w:r>
      <w:r>
        <w:rPr>
          <w:rFonts w:ascii="黑体" w:hint="eastAsia"/>
          <w:b/>
          <w:lang w:val="zh-CN"/>
        </w:rPr>
        <w:t>性能</w:t>
      </w:r>
      <w:r>
        <w:rPr>
          <w:rFonts w:ascii="黑体"/>
          <w:b/>
          <w:lang w:val="zh-CN"/>
        </w:rPr>
        <w:t>效率</w:t>
      </w:r>
      <w:r>
        <w:rPr>
          <w:rFonts w:ascii="黑体" w:hint="eastAsia"/>
          <w:b/>
        </w:rPr>
        <w:t>测试结果</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5"/>
        <w:gridCol w:w="1018"/>
        <w:gridCol w:w="5828"/>
        <w:gridCol w:w="1575"/>
      </w:tblGrid>
      <w:tr w:rsidR="00994B5B" w14:paraId="0D0FD436" w14:textId="77777777">
        <w:trPr>
          <w:trHeight w:val="454"/>
          <w:tblHeader/>
          <w:jc w:val="center"/>
        </w:trPr>
        <w:tc>
          <w:tcPr>
            <w:tcW w:w="466" w:type="pct"/>
            <w:vAlign w:val="center"/>
          </w:tcPr>
          <w:p w14:paraId="3EC3D702" w14:textId="77777777" w:rsidR="00994B5B" w:rsidRDefault="007531D3">
            <w:pPr>
              <w:spacing w:before="100" w:after="100"/>
              <w:jc w:val="center"/>
              <w:rPr>
                <w:b/>
                <w:bCs/>
                <w:sz w:val="24"/>
                <w:szCs w:val="24"/>
              </w:rPr>
            </w:pPr>
            <w:r>
              <w:rPr>
                <w:b/>
                <w:bCs/>
                <w:sz w:val="24"/>
                <w:szCs w:val="24"/>
              </w:rPr>
              <w:t>序号</w:t>
            </w:r>
          </w:p>
        </w:tc>
        <w:tc>
          <w:tcPr>
            <w:tcW w:w="548" w:type="pct"/>
            <w:vAlign w:val="center"/>
          </w:tcPr>
          <w:p w14:paraId="7A1C4D41" w14:textId="77777777" w:rsidR="00994B5B" w:rsidRDefault="007531D3">
            <w:pPr>
              <w:spacing w:before="100" w:after="100"/>
              <w:jc w:val="center"/>
              <w:rPr>
                <w:b/>
                <w:bCs/>
                <w:sz w:val="24"/>
                <w:szCs w:val="24"/>
              </w:rPr>
            </w:pPr>
            <w:r>
              <w:rPr>
                <w:rFonts w:hint="eastAsia"/>
                <w:b/>
                <w:bCs/>
                <w:sz w:val="24"/>
                <w:szCs w:val="24"/>
              </w:rPr>
              <w:t>测试项</w:t>
            </w:r>
          </w:p>
        </w:tc>
        <w:tc>
          <w:tcPr>
            <w:tcW w:w="3138" w:type="pct"/>
            <w:vAlign w:val="center"/>
          </w:tcPr>
          <w:p w14:paraId="2ACCA0A3" w14:textId="77777777" w:rsidR="00994B5B" w:rsidRDefault="007531D3">
            <w:pPr>
              <w:spacing w:before="100" w:after="100"/>
              <w:jc w:val="center"/>
              <w:rPr>
                <w:b/>
                <w:bCs/>
                <w:sz w:val="24"/>
                <w:szCs w:val="24"/>
              </w:rPr>
            </w:pPr>
            <w:r>
              <w:rPr>
                <w:rFonts w:hint="eastAsia"/>
                <w:b/>
                <w:bCs/>
                <w:sz w:val="24"/>
                <w:szCs w:val="24"/>
              </w:rPr>
              <w:t>测试结果</w:t>
            </w:r>
          </w:p>
        </w:tc>
        <w:tc>
          <w:tcPr>
            <w:tcW w:w="848" w:type="pct"/>
            <w:vAlign w:val="center"/>
          </w:tcPr>
          <w:p w14:paraId="073B67F5" w14:textId="77777777" w:rsidR="00994B5B" w:rsidRDefault="007531D3">
            <w:pPr>
              <w:spacing w:before="100" w:after="100"/>
              <w:jc w:val="center"/>
              <w:rPr>
                <w:b/>
                <w:i/>
                <w:iCs/>
                <w:color w:val="8DB3E2" w:themeColor="text2" w:themeTint="66"/>
                <w:sz w:val="24"/>
                <w:szCs w:val="24"/>
              </w:rPr>
            </w:pPr>
            <w:r>
              <w:rPr>
                <w:rFonts w:hint="eastAsia"/>
                <w:b/>
                <w:bCs/>
                <w:sz w:val="24"/>
                <w:szCs w:val="24"/>
              </w:rPr>
              <w:t>测试结论</w:t>
            </w:r>
          </w:p>
        </w:tc>
      </w:tr>
      <w:tr w:rsidR="00C61FFF" w14:paraId="1B9A7A9E" w14:textId="77777777">
        <w:trPr>
          <w:trHeight w:val="454"/>
          <w:jc w:val="center"/>
        </w:trPr>
        <w:tc>
          <w:tcPr>
            <w:tcW w:w="466" w:type="pct"/>
            <w:vAlign w:val="center"/>
          </w:tcPr>
          <w:p w14:paraId="334CC38E" w14:textId="77777777" w:rsidR="00C61FFF" w:rsidRPr="00C61FFF" w:rsidRDefault="00C61FFF">
            <w:pPr>
              <w:pStyle w:val="afffff"/>
              <w:numPr>
                <w:ilvl w:val="0"/>
                <w:numId w:val="17"/>
              </w:numPr>
              <w:spacing w:before="100" w:after="100"/>
              <w:ind w:left="0" w:firstLine="0"/>
              <w:jc w:val="center"/>
              <w:rPr>
                <w:rFonts w:ascii="Times New Roman" w:hAnsi="Times New Roman"/>
                <w:iCs/>
                <w:sz w:val="24"/>
                <w:szCs w:val="24"/>
              </w:rPr>
            </w:pPr>
          </w:p>
        </w:tc>
        <w:tc>
          <w:tcPr>
            <w:tcW w:w="548" w:type="pct"/>
            <w:vAlign w:val="center"/>
          </w:tcPr>
          <w:p w14:paraId="22F6F14F" w14:textId="77777777" w:rsidR="00C61FFF" w:rsidRPr="00A82845" w:rsidRDefault="00C61FFF" w:rsidP="00847A49">
            <w:pPr>
              <w:spacing w:before="100" w:after="100"/>
              <w:jc w:val="center"/>
              <w:rPr>
                <w:color w:val="548DD4"/>
                <w:sz w:val="24"/>
                <w:szCs w:val="24"/>
              </w:rPr>
            </w:pPr>
            <w:r w:rsidRPr="00B07258">
              <w:rPr>
                <w:rFonts w:ascii="宋体" w:hAnsi="宋体" w:hint="eastAsia"/>
                <w:kern w:val="2"/>
                <w:sz w:val="24"/>
                <w:szCs w:val="24"/>
              </w:rPr>
              <w:t>释放回收系统测试性分析响应时间</w:t>
            </w:r>
          </w:p>
        </w:tc>
        <w:tc>
          <w:tcPr>
            <w:tcW w:w="3138" w:type="pct"/>
            <w:vAlign w:val="center"/>
          </w:tcPr>
          <w:p w14:paraId="76942B8D" w14:textId="77777777" w:rsidR="00C61FFF" w:rsidRPr="00C61FFF" w:rsidRDefault="00C61FFF">
            <w:pPr>
              <w:pStyle w:val="afffb"/>
              <w:snapToGrid w:val="0"/>
              <w:spacing w:before="100" w:after="100" w:line="240" w:lineRule="auto"/>
              <w:jc w:val="center"/>
              <w:rPr>
                <w:iCs/>
                <w:sz w:val="24"/>
                <w:szCs w:val="24"/>
              </w:rPr>
            </w:pPr>
            <w:r w:rsidRPr="00C61FFF">
              <w:rPr>
                <w:rFonts w:hint="eastAsia"/>
                <w:iCs/>
                <w:sz w:val="24"/>
                <w:szCs w:val="24"/>
              </w:rPr>
              <w:t>释放回收系统测试性分析响应时间</w:t>
            </w:r>
            <w:r>
              <w:rPr>
                <w:rFonts w:hint="eastAsia"/>
                <w:iCs/>
                <w:sz w:val="24"/>
                <w:szCs w:val="24"/>
              </w:rPr>
              <w:t>第一次</w:t>
            </w:r>
            <w:r w:rsidRPr="00C61FFF">
              <w:rPr>
                <w:rFonts w:hint="eastAsia"/>
                <w:iCs/>
                <w:sz w:val="24"/>
                <w:szCs w:val="24"/>
              </w:rPr>
              <w:t>为</w:t>
            </w:r>
            <w:r w:rsidRPr="00C61FFF">
              <w:rPr>
                <w:rFonts w:hint="eastAsia"/>
                <w:iCs/>
                <w:sz w:val="24"/>
                <w:szCs w:val="24"/>
              </w:rPr>
              <w:t>2.415</w:t>
            </w:r>
            <w:r w:rsidRPr="00C61FFF">
              <w:rPr>
                <w:rFonts w:hint="eastAsia"/>
                <w:iCs/>
                <w:sz w:val="24"/>
                <w:szCs w:val="24"/>
              </w:rPr>
              <w:t>秒</w:t>
            </w:r>
            <w:r>
              <w:rPr>
                <w:rFonts w:hint="eastAsia"/>
                <w:iCs/>
                <w:sz w:val="24"/>
                <w:szCs w:val="24"/>
              </w:rPr>
              <w:t>、</w:t>
            </w:r>
            <w:r w:rsidRPr="00C61FFF">
              <w:rPr>
                <w:rFonts w:hint="eastAsia"/>
                <w:iCs/>
                <w:sz w:val="24"/>
                <w:szCs w:val="24"/>
              </w:rPr>
              <w:t>第二次为</w:t>
            </w:r>
            <w:r w:rsidRPr="00C61FFF">
              <w:rPr>
                <w:rFonts w:hint="eastAsia"/>
                <w:iCs/>
                <w:sz w:val="24"/>
                <w:szCs w:val="24"/>
              </w:rPr>
              <w:t>2.354</w:t>
            </w:r>
            <w:r w:rsidRPr="00C61FFF">
              <w:rPr>
                <w:rFonts w:hint="eastAsia"/>
                <w:iCs/>
                <w:sz w:val="24"/>
                <w:szCs w:val="24"/>
              </w:rPr>
              <w:t>秒、第三次为</w:t>
            </w:r>
            <w:r w:rsidRPr="00C61FFF">
              <w:rPr>
                <w:rFonts w:hint="eastAsia"/>
                <w:iCs/>
                <w:sz w:val="24"/>
                <w:szCs w:val="24"/>
              </w:rPr>
              <w:t>2.406</w:t>
            </w:r>
            <w:r w:rsidRPr="00C61FFF">
              <w:rPr>
                <w:rFonts w:hint="eastAsia"/>
                <w:iCs/>
                <w:sz w:val="24"/>
                <w:szCs w:val="24"/>
              </w:rPr>
              <w:t>秒、第四次为</w:t>
            </w:r>
            <w:r w:rsidRPr="00C61FFF">
              <w:rPr>
                <w:rFonts w:hint="eastAsia"/>
                <w:iCs/>
                <w:sz w:val="24"/>
                <w:szCs w:val="24"/>
              </w:rPr>
              <w:t>2.405</w:t>
            </w:r>
            <w:r w:rsidRPr="00C61FFF">
              <w:rPr>
                <w:rFonts w:hint="eastAsia"/>
                <w:iCs/>
                <w:sz w:val="24"/>
                <w:szCs w:val="24"/>
              </w:rPr>
              <w:t>秒、第五次为</w:t>
            </w:r>
            <w:r w:rsidRPr="00C61FFF">
              <w:rPr>
                <w:rFonts w:hint="eastAsia"/>
                <w:iCs/>
                <w:sz w:val="24"/>
                <w:szCs w:val="24"/>
              </w:rPr>
              <w:t>2.409</w:t>
            </w:r>
            <w:r w:rsidRPr="00C61FFF">
              <w:rPr>
                <w:rFonts w:hint="eastAsia"/>
                <w:iCs/>
                <w:sz w:val="24"/>
                <w:szCs w:val="24"/>
              </w:rPr>
              <w:t>秒，平均响应时间为</w:t>
            </w:r>
            <w:r w:rsidRPr="00C61FFF">
              <w:rPr>
                <w:rFonts w:hint="eastAsia"/>
                <w:iCs/>
                <w:sz w:val="24"/>
                <w:szCs w:val="24"/>
              </w:rPr>
              <w:t>2.3978</w:t>
            </w:r>
            <w:r w:rsidRPr="00C61FFF">
              <w:rPr>
                <w:rFonts w:hint="eastAsia"/>
                <w:iCs/>
                <w:sz w:val="24"/>
                <w:szCs w:val="24"/>
              </w:rPr>
              <w:t>秒，小于</w:t>
            </w:r>
            <w:r w:rsidRPr="00C61FFF">
              <w:rPr>
                <w:rFonts w:hint="eastAsia"/>
                <w:iCs/>
                <w:sz w:val="24"/>
                <w:szCs w:val="24"/>
              </w:rPr>
              <w:t>10</w:t>
            </w:r>
            <w:r w:rsidRPr="00C61FFF">
              <w:rPr>
                <w:rFonts w:hint="eastAsia"/>
                <w:iCs/>
                <w:sz w:val="24"/>
                <w:szCs w:val="24"/>
              </w:rPr>
              <w:t>秒，满足指标要求</w:t>
            </w:r>
            <w:r>
              <w:rPr>
                <w:rFonts w:hint="eastAsia"/>
                <w:iCs/>
                <w:sz w:val="24"/>
                <w:szCs w:val="24"/>
              </w:rPr>
              <w:t>。</w:t>
            </w:r>
          </w:p>
        </w:tc>
        <w:tc>
          <w:tcPr>
            <w:tcW w:w="848" w:type="pct"/>
            <w:vAlign w:val="center"/>
          </w:tcPr>
          <w:p w14:paraId="2D57C7D8" w14:textId="77777777" w:rsidR="00C61FFF" w:rsidRPr="00C61FFF" w:rsidRDefault="00C61FFF">
            <w:pPr>
              <w:pStyle w:val="afffb"/>
              <w:snapToGrid w:val="0"/>
              <w:spacing w:before="100" w:after="100" w:line="240" w:lineRule="auto"/>
              <w:jc w:val="center"/>
              <w:rPr>
                <w:iCs/>
                <w:sz w:val="24"/>
                <w:szCs w:val="24"/>
              </w:rPr>
            </w:pPr>
            <w:r w:rsidRPr="00C61FFF">
              <w:rPr>
                <w:rFonts w:hint="eastAsia"/>
                <w:iCs/>
                <w:sz w:val="24"/>
                <w:szCs w:val="24"/>
              </w:rPr>
              <w:t>通过</w:t>
            </w:r>
          </w:p>
        </w:tc>
      </w:tr>
      <w:tr w:rsidR="00C61FFF" w14:paraId="643137FE" w14:textId="77777777">
        <w:trPr>
          <w:trHeight w:val="454"/>
          <w:jc w:val="center"/>
        </w:trPr>
        <w:tc>
          <w:tcPr>
            <w:tcW w:w="466" w:type="pct"/>
            <w:vAlign w:val="center"/>
          </w:tcPr>
          <w:p w14:paraId="105ECE60" w14:textId="77777777" w:rsidR="00C61FFF" w:rsidRPr="00C61FFF" w:rsidRDefault="00C61FFF">
            <w:pPr>
              <w:pStyle w:val="afffff"/>
              <w:numPr>
                <w:ilvl w:val="0"/>
                <w:numId w:val="17"/>
              </w:numPr>
              <w:spacing w:before="100" w:after="100"/>
              <w:ind w:left="0" w:firstLine="0"/>
              <w:jc w:val="center"/>
              <w:rPr>
                <w:rFonts w:ascii="Times New Roman" w:hAnsi="Times New Roman"/>
                <w:iCs/>
                <w:sz w:val="24"/>
                <w:szCs w:val="24"/>
                <w:lang w:eastAsia="zh-CN"/>
              </w:rPr>
            </w:pPr>
          </w:p>
        </w:tc>
        <w:tc>
          <w:tcPr>
            <w:tcW w:w="548" w:type="pct"/>
            <w:vAlign w:val="center"/>
          </w:tcPr>
          <w:p w14:paraId="201FFD96" w14:textId="77777777" w:rsidR="00C61FFF" w:rsidRPr="00A82845" w:rsidRDefault="00C61FFF" w:rsidP="00847A49">
            <w:pPr>
              <w:spacing w:before="100" w:after="100"/>
              <w:jc w:val="center"/>
              <w:rPr>
                <w:sz w:val="24"/>
                <w:szCs w:val="24"/>
              </w:rPr>
            </w:pPr>
            <w:r w:rsidRPr="00B07258">
              <w:rPr>
                <w:rFonts w:ascii="宋体" w:hAnsi="宋体" w:hint="eastAsia"/>
                <w:kern w:val="2"/>
                <w:sz w:val="24"/>
                <w:szCs w:val="24"/>
              </w:rPr>
              <w:t>集中油源动力系统测试性分析响应时间</w:t>
            </w:r>
          </w:p>
        </w:tc>
        <w:tc>
          <w:tcPr>
            <w:tcW w:w="3138" w:type="pct"/>
            <w:vAlign w:val="center"/>
          </w:tcPr>
          <w:p w14:paraId="06502CA0" w14:textId="77777777" w:rsidR="00C61FFF" w:rsidRPr="00C61FFF" w:rsidRDefault="00C61FFF">
            <w:pPr>
              <w:pStyle w:val="afffb"/>
              <w:snapToGrid w:val="0"/>
              <w:spacing w:before="100" w:after="100" w:line="240" w:lineRule="auto"/>
              <w:jc w:val="center"/>
              <w:rPr>
                <w:iCs/>
                <w:sz w:val="24"/>
                <w:szCs w:val="24"/>
              </w:rPr>
            </w:pPr>
            <w:r w:rsidRPr="00C61FFF">
              <w:rPr>
                <w:rFonts w:hint="eastAsia"/>
                <w:iCs/>
                <w:sz w:val="24"/>
                <w:szCs w:val="24"/>
              </w:rPr>
              <w:t>集中油源动力系统测试性分析响应时间</w:t>
            </w:r>
            <w:r>
              <w:rPr>
                <w:rFonts w:hint="eastAsia"/>
                <w:iCs/>
                <w:sz w:val="24"/>
                <w:szCs w:val="24"/>
              </w:rPr>
              <w:t>第一次</w:t>
            </w:r>
            <w:r w:rsidRPr="00C61FFF">
              <w:rPr>
                <w:rFonts w:hint="eastAsia"/>
                <w:iCs/>
                <w:sz w:val="24"/>
                <w:szCs w:val="24"/>
              </w:rPr>
              <w:t>为</w:t>
            </w:r>
            <w:r w:rsidRPr="00C61FFF">
              <w:rPr>
                <w:rFonts w:hint="eastAsia"/>
                <w:iCs/>
                <w:sz w:val="24"/>
                <w:szCs w:val="24"/>
              </w:rPr>
              <w:t>2.598</w:t>
            </w:r>
            <w:r w:rsidRPr="00C61FFF">
              <w:rPr>
                <w:rFonts w:hint="eastAsia"/>
                <w:iCs/>
                <w:sz w:val="24"/>
                <w:szCs w:val="24"/>
              </w:rPr>
              <w:t>秒</w:t>
            </w:r>
            <w:r>
              <w:rPr>
                <w:rFonts w:hint="eastAsia"/>
                <w:iCs/>
                <w:sz w:val="24"/>
                <w:szCs w:val="24"/>
              </w:rPr>
              <w:t>、</w:t>
            </w:r>
            <w:r w:rsidRPr="00C61FFF">
              <w:rPr>
                <w:rFonts w:hint="eastAsia"/>
                <w:iCs/>
                <w:sz w:val="24"/>
                <w:szCs w:val="24"/>
              </w:rPr>
              <w:t>第二次为</w:t>
            </w:r>
            <w:r w:rsidRPr="00C61FFF">
              <w:rPr>
                <w:rFonts w:hint="eastAsia"/>
                <w:iCs/>
                <w:sz w:val="24"/>
                <w:szCs w:val="24"/>
              </w:rPr>
              <w:t>2.587</w:t>
            </w:r>
            <w:r w:rsidRPr="00C61FFF">
              <w:rPr>
                <w:rFonts w:hint="eastAsia"/>
                <w:iCs/>
                <w:sz w:val="24"/>
                <w:szCs w:val="24"/>
              </w:rPr>
              <w:t>秒、第三次为</w:t>
            </w:r>
            <w:r w:rsidRPr="00C61FFF">
              <w:rPr>
                <w:rFonts w:hint="eastAsia"/>
                <w:iCs/>
                <w:sz w:val="24"/>
                <w:szCs w:val="24"/>
              </w:rPr>
              <w:t>2.575</w:t>
            </w:r>
            <w:r w:rsidRPr="00C61FFF">
              <w:rPr>
                <w:rFonts w:hint="eastAsia"/>
                <w:iCs/>
                <w:sz w:val="24"/>
                <w:szCs w:val="24"/>
              </w:rPr>
              <w:t>秒、第四次为</w:t>
            </w:r>
            <w:r w:rsidRPr="00C61FFF">
              <w:rPr>
                <w:rFonts w:hint="eastAsia"/>
                <w:iCs/>
                <w:sz w:val="24"/>
                <w:szCs w:val="24"/>
              </w:rPr>
              <w:t>2.572</w:t>
            </w:r>
            <w:r w:rsidRPr="00C61FFF">
              <w:rPr>
                <w:rFonts w:hint="eastAsia"/>
                <w:iCs/>
                <w:sz w:val="24"/>
                <w:szCs w:val="24"/>
              </w:rPr>
              <w:t>秒、第五次为</w:t>
            </w:r>
            <w:r w:rsidRPr="00C61FFF">
              <w:rPr>
                <w:rFonts w:hint="eastAsia"/>
                <w:iCs/>
                <w:sz w:val="24"/>
                <w:szCs w:val="24"/>
              </w:rPr>
              <w:t>2.553</w:t>
            </w:r>
            <w:r w:rsidRPr="00C61FFF">
              <w:rPr>
                <w:rFonts w:hint="eastAsia"/>
                <w:iCs/>
                <w:sz w:val="24"/>
                <w:szCs w:val="24"/>
              </w:rPr>
              <w:t>秒，平均响应时间为</w:t>
            </w:r>
            <w:r w:rsidRPr="00C61FFF">
              <w:rPr>
                <w:rFonts w:hint="eastAsia"/>
                <w:iCs/>
                <w:sz w:val="24"/>
                <w:szCs w:val="24"/>
              </w:rPr>
              <w:t>2.577</w:t>
            </w:r>
            <w:r w:rsidRPr="00C61FFF">
              <w:rPr>
                <w:rFonts w:hint="eastAsia"/>
                <w:iCs/>
                <w:sz w:val="24"/>
                <w:szCs w:val="24"/>
              </w:rPr>
              <w:t>秒，小于</w:t>
            </w:r>
            <w:r w:rsidRPr="00C61FFF">
              <w:rPr>
                <w:rFonts w:hint="eastAsia"/>
                <w:iCs/>
                <w:sz w:val="24"/>
                <w:szCs w:val="24"/>
              </w:rPr>
              <w:t>10</w:t>
            </w:r>
            <w:r w:rsidRPr="00C61FFF">
              <w:rPr>
                <w:rFonts w:hint="eastAsia"/>
                <w:iCs/>
                <w:sz w:val="24"/>
                <w:szCs w:val="24"/>
              </w:rPr>
              <w:t>秒，满足指标要求</w:t>
            </w:r>
          </w:p>
        </w:tc>
        <w:tc>
          <w:tcPr>
            <w:tcW w:w="848" w:type="pct"/>
            <w:vAlign w:val="center"/>
          </w:tcPr>
          <w:p w14:paraId="4CCCB464" w14:textId="77777777" w:rsidR="00C61FFF" w:rsidRPr="00C61FFF" w:rsidRDefault="00C61FFF">
            <w:pPr>
              <w:pStyle w:val="afffb"/>
              <w:snapToGrid w:val="0"/>
              <w:spacing w:before="100" w:after="100" w:line="240" w:lineRule="auto"/>
              <w:jc w:val="center"/>
              <w:rPr>
                <w:iCs/>
                <w:sz w:val="24"/>
                <w:szCs w:val="24"/>
              </w:rPr>
            </w:pPr>
            <w:r w:rsidRPr="00C61FFF">
              <w:rPr>
                <w:rFonts w:hint="eastAsia"/>
                <w:iCs/>
                <w:sz w:val="24"/>
                <w:szCs w:val="24"/>
              </w:rPr>
              <w:t>通过</w:t>
            </w:r>
          </w:p>
        </w:tc>
      </w:tr>
      <w:tr w:rsidR="00C61FFF" w14:paraId="064ACE88" w14:textId="77777777">
        <w:trPr>
          <w:trHeight w:val="454"/>
          <w:jc w:val="center"/>
        </w:trPr>
        <w:tc>
          <w:tcPr>
            <w:tcW w:w="466" w:type="pct"/>
            <w:vAlign w:val="center"/>
          </w:tcPr>
          <w:p w14:paraId="4F3DF90B" w14:textId="77777777" w:rsidR="00C61FFF" w:rsidRPr="00C61FFF" w:rsidRDefault="00C61FFF">
            <w:pPr>
              <w:pStyle w:val="afffff"/>
              <w:numPr>
                <w:ilvl w:val="0"/>
                <w:numId w:val="17"/>
              </w:numPr>
              <w:spacing w:before="100" w:after="100"/>
              <w:ind w:left="0" w:firstLine="0"/>
              <w:jc w:val="center"/>
              <w:rPr>
                <w:rFonts w:ascii="Times New Roman" w:hAnsi="Times New Roman"/>
                <w:iCs/>
                <w:sz w:val="24"/>
                <w:szCs w:val="24"/>
                <w:lang w:eastAsia="zh-CN"/>
              </w:rPr>
            </w:pPr>
          </w:p>
        </w:tc>
        <w:tc>
          <w:tcPr>
            <w:tcW w:w="548" w:type="pct"/>
            <w:vAlign w:val="center"/>
          </w:tcPr>
          <w:p w14:paraId="1787F8CF" w14:textId="77777777" w:rsidR="00C61FFF" w:rsidRPr="00A82845" w:rsidRDefault="00C61FFF" w:rsidP="00847A49">
            <w:pPr>
              <w:spacing w:before="100" w:after="100"/>
              <w:jc w:val="center"/>
              <w:rPr>
                <w:sz w:val="24"/>
                <w:szCs w:val="24"/>
              </w:rPr>
            </w:pPr>
            <w:r w:rsidRPr="007F57A4">
              <w:rPr>
                <w:rFonts w:hint="eastAsia"/>
                <w:sz w:val="24"/>
                <w:szCs w:val="24"/>
              </w:rPr>
              <w:t>释放回收系统（收放装置）左电机正转收缆功能交互式引导测试单步推理响应时间</w:t>
            </w:r>
          </w:p>
        </w:tc>
        <w:tc>
          <w:tcPr>
            <w:tcW w:w="3138" w:type="pct"/>
            <w:vAlign w:val="center"/>
          </w:tcPr>
          <w:p w14:paraId="5660E08F" w14:textId="77777777" w:rsidR="00C61FFF" w:rsidRPr="00C61FFF" w:rsidRDefault="00C61FFF">
            <w:pPr>
              <w:pStyle w:val="afffb"/>
              <w:snapToGrid w:val="0"/>
              <w:spacing w:before="100" w:after="100" w:line="240" w:lineRule="auto"/>
              <w:jc w:val="center"/>
              <w:rPr>
                <w:iCs/>
                <w:sz w:val="24"/>
                <w:szCs w:val="24"/>
              </w:rPr>
            </w:pPr>
            <w:r w:rsidRPr="007F57A4">
              <w:rPr>
                <w:rFonts w:hint="eastAsia"/>
                <w:sz w:val="24"/>
                <w:szCs w:val="24"/>
              </w:rPr>
              <w:t>释放回收系统（收放装置）左电机正转收缆功能交互式引导测试单步推理响应时间</w:t>
            </w:r>
            <w:r w:rsidRPr="00C61FFF">
              <w:rPr>
                <w:rFonts w:hint="eastAsia"/>
                <w:iCs/>
                <w:sz w:val="24"/>
                <w:szCs w:val="24"/>
              </w:rPr>
              <w:t>第一步“开始诊断”</w:t>
            </w:r>
            <w:r>
              <w:rPr>
                <w:rFonts w:hint="eastAsia"/>
                <w:iCs/>
                <w:sz w:val="24"/>
                <w:szCs w:val="24"/>
              </w:rPr>
              <w:t>第一次、第二次、第三次、第四次、第五次的单步推理时间分别</w:t>
            </w:r>
            <w:r w:rsidRPr="00C61FFF">
              <w:rPr>
                <w:rFonts w:hint="eastAsia"/>
                <w:iCs/>
                <w:sz w:val="24"/>
                <w:szCs w:val="24"/>
              </w:rPr>
              <w:t>为</w:t>
            </w:r>
            <w:r w:rsidRPr="00C61FFF">
              <w:rPr>
                <w:rFonts w:hint="eastAsia"/>
                <w:iCs/>
                <w:sz w:val="24"/>
                <w:szCs w:val="24"/>
              </w:rPr>
              <w:t>0.144</w:t>
            </w:r>
            <w:r w:rsidRPr="00C61FFF">
              <w:rPr>
                <w:rFonts w:hint="eastAsia"/>
                <w:iCs/>
                <w:sz w:val="24"/>
                <w:szCs w:val="24"/>
              </w:rPr>
              <w:t>秒</w:t>
            </w:r>
            <w:r>
              <w:rPr>
                <w:rFonts w:hint="eastAsia"/>
                <w:iCs/>
                <w:sz w:val="24"/>
                <w:szCs w:val="24"/>
              </w:rPr>
              <w:t>、</w:t>
            </w:r>
            <w:r w:rsidRPr="00C61FFF">
              <w:rPr>
                <w:rFonts w:hint="eastAsia"/>
                <w:iCs/>
                <w:sz w:val="24"/>
                <w:szCs w:val="24"/>
              </w:rPr>
              <w:t>0.13</w:t>
            </w:r>
            <w:r w:rsidRPr="00C61FFF">
              <w:rPr>
                <w:rFonts w:hint="eastAsia"/>
                <w:iCs/>
                <w:sz w:val="24"/>
                <w:szCs w:val="24"/>
              </w:rPr>
              <w:t>秒、</w:t>
            </w:r>
            <w:r w:rsidRPr="00C61FFF">
              <w:rPr>
                <w:rFonts w:hint="eastAsia"/>
                <w:iCs/>
                <w:sz w:val="24"/>
                <w:szCs w:val="24"/>
              </w:rPr>
              <w:t>0.166</w:t>
            </w:r>
            <w:r w:rsidRPr="00C61FFF">
              <w:rPr>
                <w:rFonts w:hint="eastAsia"/>
                <w:iCs/>
                <w:sz w:val="24"/>
                <w:szCs w:val="24"/>
              </w:rPr>
              <w:t>秒、</w:t>
            </w:r>
            <w:r w:rsidRPr="00C61FFF">
              <w:rPr>
                <w:rFonts w:hint="eastAsia"/>
                <w:iCs/>
                <w:sz w:val="24"/>
                <w:szCs w:val="24"/>
              </w:rPr>
              <w:t>0.15</w:t>
            </w:r>
            <w:r w:rsidRPr="00C61FFF">
              <w:rPr>
                <w:rFonts w:hint="eastAsia"/>
                <w:iCs/>
                <w:sz w:val="24"/>
                <w:szCs w:val="24"/>
              </w:rPr>
              <w:t>秒、</w:t>
            </w:r>
            <w:r w:rsidRPr="00C61FFF">
              <w:rPr>
                <w:rFonts w:hint="eastAsia"/>
                <w:iCs/>
                <w:sz w:val="24"/>
                <w:szCs w:val="24"/>
              </w:rPr>
              <w:t>0.135</w:t>
            </w:r>
            <w:r w:rsidRPr="00C61FFF">
              <w:rPr>
                <w:rFonts w:hint="eastAsia"/>
                <w:iCs/>
                <w:sz w:val="24"/>
                <w:szCs w:val="24"/>
              </w:rPr>
              <w:t>秒、平均时间为</w:t>
            </w:r>
            <w:r w:rsidRPr="00C61FFF">
              <w:rPr>
                <w:rFonts w:hint="eastAsia"/>
                <w:iCs/>
                <w:sz w:val="24"/>
                <w:szCs w:val="24"/>
              </w:rPr>
              <w:t>0.145</w:t>
            </w:r>
            <w:r w:rsidRPr="00C61FFF">
              <w:rPr>
                <w:rFonts w:hint="eastAsia"/>
                <w:iCs/>
                <w:sz w:val="24"/>
                <w:szCs w:val="24"/>
              </w:rPr>
              <w:t>秒，小于</w:t>
            </w:r>
            <w:r w:rsidRPr="00C61FFF">
              <w:rPr>
                <w:rFonts w:hint="eastAsia"/>
                <w:iCs/>
                <w:sz w:val="24"/>
                <w:szCs w:val="24"/>
              </w:rPr>
              <w:t>1</w:t>
            </w:r>
            <w:r w:rsidRPr="00C61FFF">
              <w:rPr>
                <w:rFonts w:hint="eastAsia"/>
                <w:iCs/>
                <w:sz w:val="24"/>
                <w:szCs w:val="24"/>
              </w:rPr>
              <w:t>秒，第二步“是”</w:t>
            </w:r>
            <w:r>
              <w:rPr>
                <w:rFonts w:hint="eastAsia"/>
                <w:iCs/>
                <w:sz w:val="24"/>
                <w:szCs w:val="24"/>
              </w:rPr>
              <w:t>第一次、</w:t>
            </w:r>
            <w:r w:rsidRPr="00C61FFF">
              <w:rPr>
                <w:rFonts w:hint="eastAsia"/>
                <w:iCs/>
                <w:sz w:val="24"/>
                <w:szCs w:val="24"/>
              </w:rPr>
              <w:t>第二次、第三次、第四次、第五次的单步推理时间分别为</w:t>
            </w:r>
            <w:r w:rsidRPr="00C61FFF">
              <w:rPr>
                <w:rFonts w:hint="eastAsia"/>
                <w:iCs/>
                <w:sz w:val="24"/>
                <w:szCs w:val="24"/>
              </w:rPr>
              <w:t>0.153</w:t>
            </w:r>
            <w:r w:rsidRPr="00C61FFF">
              <w:rPr>
                <w:rFonts w:hint="eastAsia"/>
                <w:iCs/>
                <w:sz w:val="24"/>
                <w:szCs w:val="24"/>
              </w:rPr>
              <w:t>秒</w:t>
            </w:r>
            <w:r>
              <w:rPr>
                <w:rFonts w:hint="eastAsia"/>
                <w:iCs/>
                <w:sz w:val="24"/>
                <w:szCs w:val="24"/>
              </w:rPr>
              <w:t>、</w:t>
            </w:r>
            <w:r w:rsidRPr="00C61FFF">
              <w:rPr>
                <w:rFonts w:hint="eastAsia"/>
                <w:iCs/>
                <w:sz w:val="24"/>
                <w:szCs w:val="24"/>
              </w:rPr>
              <w:t>0.14</w:t>
            </w:r>
            <w:r w:rsidRPr="00C61FFF">
              <w:rPr>
                <w:rFonts w:hint="eastAsia"/>
                <w:iCs/>
                <w:sz w:val="24"/>
                <w:szCs w:val="24"/>
              </w:rPr>
              <w:t>秒、</w:t>
            </w:r>
            <w:r w:rsidRPr="00C61FFF">
              <w:rPr>
                <w:rFonts w:hint="eastAsia"/>
                <w:iCs/>
                <w:sz w:val="24"/>
                <w:szCs w:val="24"/>
              </w:rPr>
              <w:t>0.117</w:t>
            </w:r>
            <w:r w:rsidRPr="00C61FFF">
              <w:rPr>
                <w:rFonts w:hint="eastAsia"/>
                <w:iCs/>
                <w:sz w:val="24"/>
                <w:szCs w:val="24"/>
              </w:rPr>
              <w:t>秒、</w:t>
            </w:r>
            <w:r w:rsidRPr="00C61FFF">
              <w:rPr>
                <w:rFonts w:hint="eastAsia"/>
                <w:iCs/>
                <w:sz w:val="24"/>
                <w:szCs w:val="24"/>
              </w:rPr>
              <w:t>0.159</w:t>
            </w:r>
            <w:r w:rsidRPr="00C61FFF">
              <w:rPr>
                <w:rFonts w:hint="eastAsia"/>
                <w:iCs/>
                <w:sz w:val="24"/>
                <w:szCs w:val="24"/>
              </w:rPr>
              <w:t>秒、</w:t>
            </w:r>
            <w:r w:rsidRPr="00C61FFF">
              <w:rPr>
                <w:rFonts w:hint="eastAsia"/>
                <w:iCs/>
                <w:sz w:val="24"/>
                <w:szCs w:val="24"/>
              </w:rPr>
              <w:t>0.145</w:t>
            </w:r>
            <w:r w:rsidRPr="00C61FFF">
              <w:rPr>
                <w:rFonts w:hint="eastAsia"/>
                <w:iCs/>
                <w:sz w:val="24"/>
                <w:szCs w:val="24"/>
              </w:rPr>
              <w:t>秒、平均时间为</w:t>
            </w:r>
            <w:r w:rsidRPr="00C61FFF">
              <w:rPr>
                <w:rFonts w:hint="eastAsia"/>
                <w:iCs/>
                <w:sz w:val="24"/>
                <w:szCs w:val="24"/>
              </w:rPr>
              <w:t>0.1428</w:t>
            </w:r>
            <w:r w:rsidRPr="00C61FFF">
              <w:rPr>
                <w:rFonts w:hint="eastAsia"/>
                <w:iCs/>
                <w:sz w:val="24"/>
                <w:szCs w:val="24"/>
              </w:rPr>
              <w:t>秒，小于</w:t>
            </w:r>
            <w:r w:rsidRPr="00C61FFF">
              <w:rPr>
                <w:rFonts w:hint="eastAsia"/>
                <w:iCs/>
                <w:sz w:val="24"/>
                <w:szCs w:val="24"/>
              </w:rPr>
              <w:t>1</w:t>
            </w:r>
            <w:r w:rsidRPr="00C61FFF">
              <w:rPr>
                <w:rFonts w:hint="eastAsia"/>
                <w:iCs/>
                <w:sz w:val="24"/>
                <w:szCs w:val="24"/>
              </w:rPr>
              <w:t>秒，第三步“是”</w:t>
            </w:r>
            <w:r>
              <w:rPr>
                <w:rFonts w:hint="eastAsia"/>
                <w:iCs/>
                <w:sz w:val="24"/>
                <w:szCs w:val="24"/>
              </w:rPr>
              <w:t>第一次、</w:t>
            </w:r>
            <w:r w:rsidRPr="00C61FFF">
              <w:rPr>
                <w:rFonts w:hint="eastAsia"/>
                <w:iCs/>
                <w:sz w:val="24"/>
                <w:szCs w:val="24"/>
              </w:rPr>
              <w:t>第二次、第三次、第四次、第五次的单步推理时间分别为</w:t>
            </w:r>
            <w:r w:rsidRPr="00C61FFF">
              <w:rPr>
                <w:rFonts w:hint="eastAsia"/>
                <w:iCs/>
                <w:sz w:val="24"/>
                <w:szCs w:val="24"/>
              </w:rPr>
              <w:t>0.164</w:t>
            </w:r>
            <w:r w:rsidRPr="00C61FFF">
              <w:rPr>
                <w:rFonts w:hint="eastAsia"/>
                <w:iCs/>
                <w:sz w:val="24"/>
                <w:szCs w:val="24"/>
              </w:rPr>
              <w:t>秒</w:t>
            </w:r>
            <w:r>
              <w:rPr>
                <w:rFonts w:hint="eastAsia"/>
                <w:iCs/>
                <w:sz w:val="24"/>
                <w:szCs w:val="24"/>
              </w:rPr>
              <w:t>、</w:t>
            </w:r>
            <w:r w:rsidRPr="00C61FFF">
              <w:rPr>
                <w:rFonts w:hint="eastAsia"/>
                <w:iCs/>
                <w:sz w:val="24"/>
                <w:szCs w:val="24"/>
              </w:rPr>
              <w:t>0.149</w:t>
            </w:r>
            <w:r w:rsidRPr="00C61FFF">
              <w:rPr>
                <w:rFonts w:hint="eastAsia"/>
                <w:iCs/>
                <w:sz w:val="24"/>
                <w:szCs w:val="24"/>
              </w:rPr>
              <w:t>秒、</w:t>
            </w:r>
            <w:r w:rsidRPr="00C61FFF">
              <w:rPr>
                <w:rFonts w:hint="eastAsia"/>
                <w:iCs/>
                <w:sz w:val="24"/>
                <w:szCs w:val="24"/>
              </w:rPr>
              <w:t>0.13</w:t>
            </w:r>
            <w:r w:rsidRPr="00C61FFF">
              <w:rPr>
                <w:rFonts w:hint="eastAsia"/>
                <w:iCs/>
                <w:sz w:val="24"/>
                <w:szCs w:val="24"/>
              </w:rPr>
              <w:t>秒、</w:t>
            </w:r>
            <w:r w:rsidRPr="00C61FFF">
              <w:rPr>
                <w:rFonts w:hint="eastAsia"/>
                <w:iCs/>
                <w:sz w:val="24"/>
                <w:szCs w:val="24"/>
              </w:rPr>
              <w:t>0.113</w:t>
            </w:r>
            <w:r w:rsidRPr="00C61FFF">
              <w:rPr>
                <w:rFonts w:hint="eastAsia"/>
                <w:iCs/>
                <w:sz w:val="24"/>
                <w:szCs w:val="24"/>
              </w:rPr>
              <w:t>秒、</w:t>
            </w:r>
            <w:r w:rsidRPr="00C61FFF">
              <w:rPr>
                <w:rFonts w:hint="eastAsia"/>
                <w:iCs/>
                <w:sz w:val="24"/>
                <w:szCs w:val="24"/>
              </w:rPr>
              <w:t>0.154</w:t>
            </w:r>
            <w:r w:rsidRPr="00C61FFF">
              <w:rPr>
                <w:rFonts w:hint="eastAsia"/>
                <w:iCs/>
                <w:sz w:val="24"/>
                <w:szCs w:val="24"/>
              </w:rPr>
              <w:t>秒、平均时间为</w:t>
            </w:r>
            <w:r w:rsidRPr="00C61FFF">
              <w:rPr>
                <w:rFonts w:hint="eastAsia"/>
                <w:iCs/>
                <w:sz w:val="24"/>
                <w:szCs w:val="24"/>
              </w:rPr>
              <w:t>0.142</w:t>
            </w:r>
            <w:r w:rsidRPr="00C61FFF">
              <w:rPr>
                <w:rFonts w:hint="eastAsia"/>
                <w:iCs/>
                <w:sz w:val="24"/>
                <w:szCs w:val="24"/>
              </w:rPr>
              <w:t>秒，小于</w:t>
            </w:r>
            <w:r w:rsidRPr="00C61FFF">
              <w:rPr>
                <w:rFonts w:hint="eastAsia"/>
                <w:iCs/>
                <w:sz w:val="24"/>
                <w:szCs w:val="24"/>
              </w:rPr>
              <w:t>1</w:t>
            </w:r>
            <w:r w:rsidRPr="00C61FFF">
              <w:rPr>
                <w:rFonts w:hint="eastAsia"/>
                <w:iCs/>
                <w:sz w:val="24"/>
                <w:szCs w:val="24"/>
              </w:rPr>
              <w:t>秒，第四步“是”</w:t>
            </w:r>
            <w:r>
              <w:rPr>
                <w:rFonts w:hint="eastAsia"/>
                <w:iCs/>
                <w:sz w:val="24"/>
                <w:szCs w:val="24"/>
              </w:rPr>
              <w:t>第一次、</w:t>
            </w:r>
            <w:r w:rsidRPr="00C61FFF">
              <w:rPr>
                <w:rFonts w:hint="eastAsia"/>
                <w:iCs/>
                <w:sz w:val="24"/>
                <w:szCs w:val="24"/>
              </w:rPr>
              <w:t>第二次、第三次、第四次、第五次的单步推理时间分别为</w:t>
            </w:r>
            <w:r w:rsidRPr="00C61FFF">
              <w:rPr>
                <w:rFonts w:hint="eastAsia"/>
                <w:iCs/>
                <w:sz w:val="24"/>
                <w:szCs w:val="24"/>
              </w:rPr>
              <w:t>0.122</w:t>
            </w:r>
            <w:r w:rsidRPr="00C61FFF">
              <w:rPr>
                <w:rFonts w:hint="eastAsia"/>
                <w:iCs/>
                <w:sz w:val="24"/>
                <w:szCs w:val="24"/>
              </w:rPr>
              <w:t>秒</w:t>
            </w:r>
            <w:r>
              <w:rPr>
                <w:rFonts w:hint="eastAsia"/>
                <w:iCs/>
                <w:sz w:val="24"/>
                <w:szCs w:val="24"/>
              </w:rPr>
              <w:t>、</w:t>
            </w:r>
            <w:r w:rsidRPr="00C61FFF">
              <w:rPr>
                <w:rFonts w:hint="eastAsia"/>
                <w:iCs/>
                <w:sz w:val="24"/>
                <w:szCs w:val="24"/>
              </w:rPr>
              <w:t>0.163</w:t>
            </w:r>
            <w:r w:rsidRPr="00C61FFF">
              <w:rPr>
                <w:rFonts w:hint="eastAsia"/>
                <w:iCs/>
                <w:sz w:val="24"/>
                <w:szCs w:val="24"/>
              </w:rPr>
              <w:t>秒、</w:t>
            </w:r>
            <w:r w:rsidRPr="00C61FFF">
              <w:rPr>
                <w:rFonts w:hint="eastAsia"/>
                <w:iCs/>
                <w:sz w:val="24"/>
                <w:szCs w:val="24"/>
              </w:rPr>
              <w:t>0.142</w:t>
            </w:r>
            <w:r w:rsidRPr="00C61FFF">
              <w:rPr>
                <w:rFonts w:hint="eastAsia"/>
                <w:iCs/>
                <w:sz w:val="24"/>
                <w:szCs w:val="24"/>
              </w:rPr>
              <w:t>秒、</w:t>
            </w:r>
            <w:r w:rsidRPr="00C61FFF">
              <w:rPr>
                <w:rFonts w:hint="eastAsia"/>
                <w:iCs/>
                <w:sz w:val="24"/>
                <w:szCs w:val="24"/>
              </w:rPr>
              <w:t>0.127</w:t>
            </w:r>
            <w:r w:rsidRPr="00C61FFF">
              <w:rPr>
                <w:rFonts w:hint="eastAsia"/>
                <w:iCs/>
                <w:sz w:val="24"/>
                <w:szCs w:val="24"/>
              </w:rPr>
              <w:t>秒、</w:t>
            </w:r>
            <w:r w:rsidRPr="00C61FFF">
              <w:rPr>
                <w:rFonts w:hint="eastAsia"/>
                <w:iCs/>
                <w:sz w:val="24"/>
                <w:szCs w:val="24"/>
              </w:rPr>
              <w:t>0.168</w:t>
            </w:r>
            <w:r w:rsidRPr="00C61FFF">
              <w:rPr>
                <w:rFonts w:hint="eastAsia"/>
                <w:iCs/>
                <w:sz w:val="24"/>
                <w:szCs w:val="24"/>
              </w:rPr>
              <w:t>秒、平均时间为</w:t>
            </w:r>
            <w:r w:rsidRPr="00C61FFF">
              <w:rPr>
                <w:rFonts w:hint="eastAsia"/>
                <w:iCs/>
                <w:sz w:val="24"/>
                <w:szCs w:val="24"/>
              </w:rPr>
              <w:t>0.1444</w:t>
            </w:r>
            <w:r w:rsidRPr="00C61FFF">
              <w:rPr>
                <w:rFonts w:hint="eastAsia"/>
                <w:iCs/>
                <w:sz w:val="24"/>
                <w:szCs w:val="24"/>
              </w:rPr>
              <w:t>秒，小于</w:t>
            </w:r>
            <w:r w:rsidRPr="00C61FFF">
              <w:rPr>
                <w:rFonts w:hint="eastAsia"/>
                <w:iCs/>
                <w:sz w:val="24"/>
                <w:szCs w:val="24"/>
              </w:rPr>
              <w:t>1</w:t>
            </w:r>
            <w:r w:rsidRPr="00C61FFF">
              <w:rPr>
                <w:rFonts w:hint="eastAsia"/>
                <w:iCs/>
                <w:sz w:val="24"/>
                <w:szCs w:val="24"/>
              </w:rPr>
              <w:t>秒，第五步“是”</w:t>
            </w:r>
            <w:r>
              <w:rPr>
                <w:rFonts w:hint="eastAsia"/>
                <w:iCs/>
                <w:sz w:val="24"/>
                <w:szCs w:val="24"/>
              </w:rPr>
              <w:t>第一次、</w:t>
            </w:r>
            <w:r w:rsidRPr="00C61FFF">
              <w:rPr>
                <w:rFonts w:hint="eastAsia"/>
                <w:iCs/>
                <w:sz w:val="24"/>
                <w:szCs w:val="24"/>
              </w:rPr>
              <w:t>第二次、第三次、第四次、第五次的单步推理时间分别为</w:t>
            </w:r>
            <w:r w:rsidRPr="00C61FFF">
              <w:rPr>
                <w:rFonts w:hint="eastAsia"/>
                <w:iCs/>
                <w:sz w:val="24"/>
                <w:szCs w:val="24"/>
              </w:rPr>
              <w:t>0.137</w:t>
            </w:r>
            <w:r w:rsidRPr="00C61FFF">
              <w:rPr>
                <w:rFonts w:hint="eastAsia"/>
                <w:iCs/>
                <w:sz w:val="24"/>
                <w:szCs w:val="24"/>
              </w:rPr>
              <w:t>秒</w:t>
            </w:r>
            <w:r>
              <w:rPr>
                <w:rFonts w:hint="eastAsia"/>
                <w:iCs/>
                <w:sz w:val="24"/>
                <w:szCs w:val="24"/>
              </w:rPr>
              <w:t>、</w:t>
            </w:r>
            <w:r w:rsidRPr="00C61FFF">
              <w:rPr>
                <w:rFonts w:hint="eastAsia"/>
                <w:iCs/>
                <w:sz w:val="24"/>
                <w:szCs w:val="24"/>
              </w:rPr>
              <w:t>0.115</w:t>
            </w:r>
            <w:r w:rsidRPr="00C61FFF">
              <w:rPr>
                <w:rFonts w:hint="eastAsia"/>
                <w:iCs/>
                <w:sz w:val="24"/>
                <w:szCs w:val="24"/>
              </w:rPr>
              <w:t>秒、</w:t>
            </w:r>
            <w:r w:rsidRPr="00C61FFF">
              <w:rPr>
                <w:rFonts w:hint="eastAsia"/>
                <w:iCs/>
                <w:sz w:val="24"/>
                <w:szCs w:val="24"/>
              </w:rPr>
              <w:t>0.157</w:t>
            </w:r>
            <w:r w:rsidRPr="00C61FFF">
              <w:rPr>
                <w:rFonts w:hint="eastAsia"/>
                <w:iCs/>
                <w:sz w:val="24"/>
                <w:szCs w:val="24"/>
              </w:rPr>
              <w:t>秒、</w:t>
            </w:r>
            <w:r w:rsidRPr="00C61FFF">
              <w:rPr>
                <w:rFonts w:hint="eastAsia"/>
                <w:iCs/>
                <w:sz w:val="24"/>
                <w:szCs w:val="24"/>
              </w:rPr>
              <w:t>0.143</w:t>
            </w:r>
            <w:r w:rsidRPr="00C61FFF">
              <w:rPr>
                <w:rFonts w:hint="eastAsia"/>
                <w:iCs/>
                <w:sz w:val="24"/>
                <w:szCs w:val="24"/>
              </w:rPr>
              <w:t>秒、</w:t>
            </w:r>
            <w:r w:rsidRPr="00C61FFF">
              <w:rPr>
                <w:rFonts w:hint="eastAsia"/>
                <w:iCs/>
                <w:sz w:val="24"/>
                <w:szCs w:val="24"/>
              </w:rPr>
              <w:t>0.127</w:t>
            </w:r>
            <w:r w:rsidRPr="00C61FFF">
              <w:rPr>
                <w:rFonts w:hint="eastAsia"/>
                <w:iCs/>
                <w:sz w:val="24"/>
                <w:szCs w:val="24"/>
              </w:rPr>
              <w:t>秒、平均时间为</w:t>
            </w:r>
            <w:r w:rsidRPr="00C61FFF">
              <w:rPr>
                <w:rFonts w:hint="eastAsia"/>
                <w:iCs/>
                <w:sz w:val="24"/>
                <w:szCs w:val="24"/>
              </w:rPr>
              <w:t>0.1358</w:t>
            </w:r>
            <w:r w:rsidRPr="00C61FFF">
              <w:rPr>
                <w:rFonts w:hint="eastAsia"/>
                <w:iCs/>
                <w:sz w:val="24"/>
                <w:szCs w:val="24"/>
              </w:rPr>
              <w:t>秒，小于</w:t>
            </w:r>
            <w:r w:rsidRPr="00C61FFF">
              <w:rPr>
                <w:rFonts w:hint="eastAsia"/>
                <w:iCs/>
                <w:sz w:val="24"/>
                <w:szCs w:val="24"/>
              </w:rPr>
              <w:t>1</w:t>
            </w:r>
            <w:r w:rsidRPr="00C61FFF">
              <w:rPr>
                <w:rFonts w:hint="eastAsia"/>
                <w:iCs/>
                <w:sz w:val="24"/>
                <w:szCs w:val="24"/>
              </w:rPr>
              <w:t>秒，五次的平均单步推理响应时间均小于</w:t>
            </w:r>
            <w:r w:rsidRPr="00C61FFF">
              <w:rPr>
                <w:rFonts w:hint="eastAsia"/>
                <w:iCs/>
                <w:sz w:val="24"/>
                <w:szCs w:val="24"/>
              </w:rPr>
              <w:t>1</w:t>
            </w:r>
            <w:r w:rsidRPr="00C61FFF">
              <w:rPr>
                <w:rFonts w:hint="eastAsia"/>
                <w:iCs/>
                <w:sz w:val="24"/>
                <w:szCs w:val="24"/>
              </w:rPr>
              <w:t>秒</w:t>
            </w:r>
            <w:r w:rsidR="002C1CF0" w:rsidRPr="00C61FFF">
              <w:rPr>
                <w:rFonts w:hint="eastAsia"/>
                <w:iCs/>
                <w:sz w:val="24"/>
                <w:szCs w:val="24"/>
              </w:rPr>
              <w:t>，满足指标要求</w:t>
            </w:r>
          </w:p>
        </w:tc>
        <w:tc>
          <w:tcPr>
            <w:tcW w:w="848" w:type="pct"/>
            <w:vAlign w:val="center"/>
          </w:tcPr>
          <w:p w14:paraId="5D93B31A" w14:textId="77777777" w:rsidR="00C61FFF" w:rsidRPr="00C61FFF" w:rsidRDefault="00412E69">
            <w:pPr>
              <w:pStyle w:val="afffb"/>
              <w:snapToGrid w:val="0"/>
              <w:spacing w:before="100" w:after="100" w:line="240" w:lineRule="auto"/>
              <w:jc w:val="center"/>
              <w:rPr>
                <w:iCs/>
                <w:sz w:val="24"/>
                <w:szCs w:val="24"/>
              </w:rPr>
            </w:pPr>
            <w:r w:rsidRPr="00C61FFF">
              <w:rPr>
                <w:rFonts w:hint="eastAsia"/>
                <w:iCs/>
                <w:sz w:val="24"/>
                <w:szCs w:val="24"/>
              </w:rPr>
              <w:t>通过</w:t>
            </w:r>
          </w:p>
        </w:tc>
      </w:tr>
      <w:tr w:rsidR="00C61FFF" w14:paraId="73084C2F" w14:textId="77777777">
        <w:trPr>
          <w:trHeight w:val="454"/>
          <w:jc w:val="center"/>
        </w:trPr>
        <w:tc>
          <w:tcPr>
            <w:tcW w:w="466" w:type="pct"/>
            <w:vAlign w:val="center"/>
          </w:tcPr>
          <w:p w14:paraId="7EE1E1F6" w14:textId="77777777" w:rsidR="00C61FFF" w:rsidRPr="00C61FFF" w:rsidRDefault="00C61FFF">
            <w:pPr>
              <w:pStyle w:val="afffff"/>
              <w:numPr>
                <w:ilvl w:val="0"/>
                <w:numId w:val="17"/>
              </w:numPr>
              <w:spacing w:before="100" w:after="100"/>
              <w:ind w:left="0" w:firstLine="0"/>
              <w:jc w:val="center"/>
              <w:rPr>
                <w:rFonts w:ascii="Times New Roman" w:hAnsi="Times New Roman"/>
                <w:iCs/>
                <w:sz w:val="24"/>
                <w:szCs w:val="24"/>
                <w:lang w:eastAsia="zh-CN"/>
              </w:rPr>
            </w:pPr>
          </w:p>
        </w:tc>
        <w:tc>
          <w:tcPr>
            <w:tcW w:w="548" w:type="pct"/>
            <w:vAlign w:val="center"/>
          </w:tcPr>
          <w:p w14:paraId="3AA6A12A" w14:textId="77777777" w:rsidR="00C61FFF" w:rsidRPr="00A82845" w:rsidRDefault="00C61FFF" w:rsidP="00847A49">
            <w:pPr>
              <w:spacing w:before="100" w:after="100"/>
              <w:jc w:val="center"/>
              <w:rPr>
                <w:sz w:val="24"/>
                <w:szCs w:val="24"/>
              </w:rPr>
            </w:pPr>
            <w:r w:rsidRPr="007F57A4">
              <w:rPr>
                <w:rFonts w:hint="eastAsia"/>
                <w:sz w:val="24"/>
                <w:szCs w:val="24"/>
              </w:rPr>
              <w:t>释放回收系统（收放装置）排缆左移功能交互式引导测试单步推理响</w:t>
            </w:r>
            <w:r w:rsidRPr="007F57A4">
              <w:rPr>
                <w:rFonts w:hint="eastAsia"/>
                <w:sz w:val="24"/>
                <w:szCs w:val="24"/>
              </w:rPr>
              <w:lastRenderedPageBreak/>
              <w:t>应时间</w:t>
            </w:r>
          </w:p>
        </w:tc>
        <w:tc>
          <w:tcPr>
            <w:tcW w:w="3138" w:type="pct"/>
            <w:vAlign w:val="center"/>
          </w:tcPr>
          <w:p w14:paraId="25819968" w14:textId="77777777" w:rsidR="00C61FFF" w:rsidRPr="00C61FFF" w:rsidRDefault="002C1CF0">
            <w:pPr>
              <w:pStyle w:val="afffb"/>
              <w:snapToGrid w:val="0"/>
              <w:spacing w:before="100" w:after="100" w:line="240" w:lineRule="auto"/>
              <w:jc w:val="center"/>
              <w:rPr>
                <w:iCs/>
                <w:sz w:val="24"/>
                <w:szCs w:val="24"/>
              </w:rPr>
            </w:pPr>
            <w:r w:rsidRPr="007F57A4">
              <w:rPr>
                <w:rFonts w:hint="eastAsia"/>
                <w:sz w:val="24"/>
                <w:szCs w:val="24"/>
              </w:rPr>
              <w:lastRenderedPageBreak/>
              <w:t>释放回收系统（收放装置）排缆左移功能交互式引导测试单步推理响应时间</w:t>
            </w:r>
            <w:r w:rsidRPr="002C1CF0">
              <w:rPr>
                <w:rFonts w:hint="eastAsia"/>
                <w:sz w:val="24"/>
                <w:szCs w:val="24"/>
              </w:rPr>
              <w:t>第一步“开始诊断”</w:t>
            </w:r>
            <w:r>
              <w:rPr>
                <w:rFonts w:hint="eastAsia"/>
                <w:sz w:val="24"/>
                <w:szCs w:val="24"/>
              </w:rPr>
              <w:t>第一次、</w:t>
            </w:r>
            <w:r w:rsidRPr="002C1CF0">
              <w:rPr>
                <w:rFonts w:hint="eastAsia"/>
                <w:sz w:val="24"/>
                <w:szCs w:val="24"/>
              </w:rPr>
              <w:t>第二次、第三次、第四次、第五次的单步推理时间分别为</w:t>
            </w:r>
            <w:r w:rsidRPr="002C1CF0">
              <w:rPr>
                <w:rFonts w:hint="eastAsia"/>
                <w:sz w:val="24"/>
                <w:szCs w:val="24"/>
              </w:rPr>
              <w:t>0.178</w:t>
            </w:r>
            <w:r w:rsidRPr="002C1CF0">
              <w:rPr>
                <w:rFonts w:hint="eastAsia"/>
                <w:sz w:val="24"/>
                <w:szCs w:val="24"/>
              </w:rPr>
              <w:t>秒</w:t>
            </w:r>
            <w:r>
              <w:rPr>
                <w:rFonts w:hint="eastAsia"/>
                <w:sz w:val="24"/>
                <w:szCs w:val="24"/>
              </w:rPr>
              <w:t>、</w:t>
            </w:r>
            <w:r w:rsidRPr="002C1CF0">
              <w:rPr>
                <w:rFonts w:hint="eastAsia"/>
                <w:sz w:val="24"/>
                <w:szCs w:val="24"/>
              </w:rPr>
              <w:t>0.164</w:t>
            </w:r>
            <w:r w:rsidRPr="002C1CF0">
              <w:rPr>
                <w:rFonts w:hint="eastAsia"/>
                <w:sz w:val="24"/>
                <w:szCs w:val="24"/>
              </w:rPr>
              <w:t>秒、</w:t>
            </w:r>
            <w:r w:rsidRPr="002C1CF0">
              <w:rPr>
                <w:rFonts w:hint="eastAsia"/>
                <w:sz w:val="24"/>
                <w:szCs w:val="24"/>
              </w:rPr>
              <w:t>0.147</w:t>
            </w:r>
            <w:r w:rsidRPr="002C1CF0">
              <w:rPr>
                <w:rFonts w:hint="eastAsia"/>
                <w:sz w:val="24"/>
                <w:szCs w:val="24"/>
              </w:rPr>
              <w:t>秒、</w:t>
            </w:r>
            <w:r w:rsidRPr="002C1CF0">
              <w:rPr>
                <w:rFonts w:hint="eastAsia"/>
                <w:sz w:val="24"/>
                <w:szCs w:val="24"/>
              </w:rPr>
              <w:t>0.13</w:t>
            </w:r>
            <w:r w:rsidRPr="002C1CF0">
              <w:rPr>
                <w:rFonts w:hint="eastAsia"/>
                <w:sz w:val="24"/>
                <w:szCs w:val="24"/>
              </w:rPr>
              <w:t>秒、</w:t>
            </w:r>
            <w:r w:rsidRPr="002C1CF0">
              <w:rPr>
                <w:rFonts w:hint="eastAsia"/>
                <w:sz w:val="24"/>
                <w:szCs w:val="24"/>
              </w:rPr>
              <w:t>0.175</w:t>
            </w:r>
            <w:r w:rsidRPr="002C1CF0">
              <w:rPr>
                <w:rFonts w:hint="eastAsia"/>
                <w:sz w:val="24"/>
                <w:szCs w:val="24"/>
              </w:rPr>
              <w:t>秒、平均时间为</w:t>
            </w:r>
            <w:r w:rsidRPr="002C1CF0">
              <w:rPr>
                <w:rFonts w:hint="eastAsia"/>
                <w:sz w:val="24"/>
                <w:szCs w:val="24"/>
              </w:rPr>
              <w:t>0.1588</w:t>
            </w:r>
            <w:r w:rsidRPr="002C1CF0">
              <w:rPr>
                <w:rFonts w:hint="eastAsia"/>
                <w:sz w:val="24"/>
                <w:szCs w:val="24"/>
              </w:rPr>
              <w:t>秒，小于</w:t>
            </w:r>
            <w:r w:rsidRPr="002C1CF0">
              <w:rPr>
                <w:rFonts w:hint="eastAsia"/>
                <w:sz w:val="24"/>
                <w:szCs w:val="24"/>
              </w:rPr>
              <w:t>1</w:t>
            </w:r>
            <w:r w:rsidRPr="002C1CF0">
              <w:rPr>
                <w:rFonts w:hint="eastAsia"/>
                <w:sz w:val="24"/>
                <w:szCs w:val="24"/>
              </w:rPr>
              <w:t>秒，第二步“是”</w:t>
            </w:r>
            <w:r>
              <w:rPr>
                <w:rFonts w:hint="eastAsia"/>
                <w:sz w:val="24"/>
                <w:szCs w:val="24"/>
              </w:rPr>
              <w:t>第一次、</w:t>
            </w:r>
            <w:r w:rsidRPr="002C1CF0">
              <w:rPr>
                <w:rFonts w:hint="eastAsia"/>
                <w:sz w:val="24"/>
                <w:szCs w:val="24"/>
              </w:rPr>
              <w:t>第二次、第三次、第四次、第五次的单步推理时间分别为</w:t>
            </w:r>
            <w:r w:rsidRPr="002C1CF0">
              <w:rPr>
                <w:rFonts w:hint="eastAsia"/>
                <w:sz w:val="24"/>
                <w:szCs w:val="24"/>
              </w:rPr>
              <w:t>0.128</w:t>
            </w:r>
            <w:r w:rsidRPr="002C1CF0">
              <w:rPr>
                <w:rFonts w:hint="eastAsia"/>
                <w:sz w:val="24"/>
                <w:szCs w:val="24"/>
              </w:rPr>
              <w:t>秒</w:t>
            </w:r>
            <w:r>
              <w:rPr>
                <w:rFonts w:hint="eastAsia"/>
                <w:sz w:val="24"/>
                <w:szCs w:val="24"/>
              </w:rPr>
              <w:t>、</w:t>
            </w:r>
            <w:r w:rsidRPr="002C1CF0">
              <w:rPr>
                <w:rFonts w:hint="eastAsia"/>
                <w:sz w:val="24"/>
                <w:szCs w:val="24"/>
              </w:rPr>
              <w:t>0.169</w:t>
            </w:r>
            <w:r w:rsidRPr="002C1CF0">
              <w:rPr>
                <w:rFonts w:hint="eastAsia"/>
                <w:sz w:val="24"/>
                <w:szCs w:val="24"/>
              </w:rPr>
              <w:t>秒、</w:t>
            </w:r>
            <w:r w:rsidRPr="002C1CF0">
              <w:rPr>
                <w:rFonts w:hint="eastAsia"/>
                <w:sz w:val="24"/>
                <w:szCs w:val="24"/>
              </w:rPr>
              <w:t>0.156</w:t>
            </w:r>
            <w:r w:rsidRPr="002C1CF0">
              <w:rPr>
                <w:rFonts w:hint="eastAsia"/>
                <w:sz w:val="24"/>
                <w:szCs w:val="24"/>
              </w:rPr>
              <w:t>秒、</w:t>
            </w:r>
            <w:r w:rsidRPr="002C1CF0">
              <w:rPr>
                <w:rFonts w:hint="eastAsia"/>
                <w:sz w:val="24"/>
                <w:szCs w:val="24"/>
              </w:rPr>
              <w:t>0.139</w:t>
            </w:r>
            <w:r w:rsidRPr="002C1CF0">
              <w:rPr>
                <w:rFonts w:hint="eastAsia"/>
                <w:sz w:val="24"/>
                <w:szCs w:val="24"/>
              </w:rPr>
              <w:t>秒、</w:t>
            </w:r>
            <w:r w:rsidRPr="002C1CF0">
              <w:rPr>
                <w:rFonts w:hint="eastAsia"/>
                <w:sz w:val="24"/>
                <w:szCs w:val="24"/>
              </w:rPr>
              <w:t>0.125</w:t>
            </w:r>
            <w:r w:rsidRPr="002C1CF0">
              <w:rPr>
                <w:rFonts w:hint="eastAsia"/>
                <w:sz w:val="24"/>
                <w:szCs w:val="24"/>
              </w:rPr>
              <w:t>秒、平均时间为</w:t>
            </w:r>
            <w:r w:rsidRPr="002C1CF0">
              <w:rPr>
                <w:rFonts w:hint="eastAsia"/>
                <w:sz w:val="24"/>
                <w:szCs w:val="24"/>
              </w:rPr>
              <w:t>0.1434</w:t>
            </w:r>
            <w:r w:rsidRPr="002C1CF0">
              <w:rPr>
                <w:rFonts w:hint="eastAsia"/>
                <w:sz w:val="24"/>
                <w:szCs w:val="24"/>
              </w:rPr>
              <w:t>秒，小于</w:t>
            </w:r>
            <w:r w:rsidRPr="002C1CF0">
              <w:rPr>
                <w:rFonts w:hint="eastAsia"/>
                <w:sz w:val="24"/>
                <w:szCs w:val="24"/>
              </w:rPr>
              <w:t>1</w:t>
            </w:r>
            <w:r w:rsidRPr="002C1CF0">
              <w:rPr>
                <w:rFonts w:hint="eastAsia"/>
                <w:sz w:val="24"/>
                <w:szCs w:val="24"/>
              </w:rPr>
              <w:t>秒，第三步“是”</w:t>
            </w:r>
            <w:r>
              <w:rPr>
                <w:rFonts w:hint="eastAsia"/>
                <w:sz w:val="24"/>
                <w:szCs w:val="24"/>
              </w:rPr>
              <w:t>第一次、</w:t>
            </w:r>
            <w:r w:rsidRPr="002C1CF0">
              <w:rPr>
                <w:rFonts w:hint="eastAsia"/>
                <w:sz w:val="24"/>
                <w:szCs w:val="24"/>
              </w:rPr>
              <w:t>第二次、第三次、第四次、第五次的单步推理时间分别为</w:t>
            </w:r>
            <w:r w:rsidRPr="002C1CF0">
              <w:rPr>
                <w:rFonts w:hint="eastAsia"/>
                <w:sz w:val="24"/>
                <w:szCs w:val="24"/>
              </w:rPr>
              <w:t>0.138</w:t>
            </w:r>
            <w:r w:rsidRPr="002C1CF0">
              <w:rPr>
                <w:rFonts w:hint="eastAsia"/>
                <w:sz w:val="24"/>
                <w:szCs w:val="24"/>
              </w:rPr>
              <w:t>秒</w:t>
            </w:r>
            <w:r>
              <w:rPr>
                <w:rFonts w:hint="eastAsia"/>
                <w:sz w:val="24"/>
                <w:szCs w:val="24"/>
              </w:rPr>
              <w:t>、</w:t>
            </w:r>
            <w:r w:rsidRPr="002C1CF0">
              <w:rPr>
                <w:rFonts w:hint="eastAsia"/>
                <w:sz w:val="24"/>
                <w:szCs w:val="24"/>
              </w:rPr>
              <w:t>0.123</w:t>
            </w:r>
            <w:r w:rsidRPr="002C1CF0">
              <w:rPr>
                <w:rFonts w:hint="eastAsia"/>
                <w:sz w:val="24"/>
                <w:szCs w:val="24"/>
              </w:rPr>
              <w:t>秒、</w:t>
            </w:r>
            <w:r w:rsidRPr="002C1CF0">
              <w:rPr>
                <w:rFonts w:hint="eastAsia"/>
                <w:sz w:val="24"/>
                <w:szCs w:val="24"/>
              </w:rPr>
              <w:t>0.165</w:t>
            </w:r>
            <w:r w:rsidRPr="002C1CF0">
              <w:rPr>
                <w:rFonts w:hint="eastAsia"/>
                <w:sz w:val="24"/>
                <w:szCs w:val="24"/>
              </w:rPr>
              <w:t>秒、</w:t>
            </w:r>
            <w:r w:rsidRPr="002C1CF0">
              <w:rPr>
                <w:rFonts w:hint="eastAsia"/>
                <w:sz w:val="24"/>
                <w:szCs w:val="24"/>
              </w:rPr>
              <w:t>0.149</w:t>
            </w:r>
            <w:r w:rsidRPr="002C1CF0">
              <w:rPr>
                <w:rFonts w:hint="eastAsia"/>
                <w:sz w:val="24"/>
                <w:szCs w:val="24"/>
              </w:rPr>
              <w:t>秒、</w:t>
            </w:r>
            <w:r w:rsidRPr="002C1CF0">
              <w:rPr>
                <w:rFonts w:hint="eastAsia"/>
                <w:sz w:val="24"/>
                <w:szCs w:val="24"/>
              </w:rPr>
              <w:lastRenderedPageBreak/>
              <w:t>0.134</w:t>
            </w:r>
            <w:r w:rsidRPr="002C1CF0">
              <w:rPr>
                <w:rFonts w:hint="eastAsia"/>
                <w:sz w:val="24"/>
                <w:szCs w:val="24"/>
              </w:rPr>
              <w:t>秒、平均时间为</w:t>
            </w:r>
            <w:r w:rsidRPr="002C1CF0">
              <w:rPr>
                <w:rFonts w:hint="eastAsia"/>
                <w:sz w:val="24"/>
                <w:szCs w:val="24"/>
              </w:rPr>
              <w:t>0.1418</w:t>
            </w:r>
            <w:r w:rsidRPr="002C1CF0">
              <w:rPr>
                <w:rFonts w:hint="eastAsia"/>
                <w:sz w:val="24"/>
                <w:szCs w:val="24"/>
              </w:rPr>
              <w:t>秒，小于</w:t>
            </w:r>
            <w:r w:rsidRPr="002C1CF0">
              <w:rPr>
                <w:rFonts w:hint="eastAsia"/>
                <w:sz w:val="24"/>
                <w:szCs w:val="24"/>
              </w:rPr>
              <w:t>1</w:t>
            </w:r>
            <w:r w:rsidRPr="002C1CF0">
              <w:rPr>
                <w:rFonts w:hint="eastAsia"/>
                <w:sz w:val="24"/>
                <w:szCs w:val="24"/>
              </w:rPr>
              <w:t>秒，第四步“是”</w:t>
            </w:r>
            <w:r>
              <w:rPr>
                <w:rFonts w:hint="eastAsia"/>
                <w:sz w:val="24"/>
                <w:szCs w:val="24"/>
              </w:rPr>
              <w:t>第一次、</w:t>
            </w:r>
            <w:r w:rsidRPr="002C1CF0">
              <w:rPr>
                <w:rFonts w:hint="eastAsia"/>
                <w:sz w:val="24"/>
                <w:szCs w:val="24"/>
              </w:rPr>
              <w:t>第二次、第三次、第四次、第五次的单步推理时间分别为</w:t>
            </w:r>
            <w:r w:rsidRPr="002C1CF0">
              <w:rPr>
                <w:rFonts w:hint="eastAsia"/>
                <w:sz w:val="24"/>
                <w:szCs w:val="24"/>
              </w:rPr>
              <w:t>0.15</w:t>
            </w:r>
            <w:r w:rsidRPr="002C1CF0">
              <w:rPr>
                <w:rFonts w:hint="eastAsia"/>
                <w:sz w:val="24"/>
                <w:szCs w:val="24"/>
              </w:rPr>
              <w:t>秒</w:t>
            </w:r>
            <w:r>
              <w:rPr>
                <w:rFonts w:hint="eastAsia"/>
                <w:sz w:val="24"/>
                <w:szCs w:val="24"/>
              </w:rPr>
              <w:t>、</w:t>
            </w:r>
            <w:r w:rsidRPr="002C1CF0">
              <w:rPr>
                <w:rFonts w:hint="eastAsia"/>
                <w:sz w:val="24"/>
                <w:szCs w:val="24"/>
              </w:rPr>
              <w:t>0.135</w:t>
            </w:r>
            <w:r w:rsidRPr="002C1CF0">
              <w:rPr>
                <w:rFonts w:hint="eastAsia"/>
                <w:sz w:val="24"/>
                <w:szCs w:val="24"/>
              </w:rPr>
              <w:t>秒、</w:t>
            </w:r>
            <w:r w:rsidRPr="002C1CF0">
              <w:rPr>
                <w:rFonts w:hint="eastAsia"/>
                <w:sz w:val="24"/>
                <w:szCs w:val="24"/>
              </w:rPr>
              <w:t>0.122</w:t>
            </w:r>
            <w:r w:rsidRPr="002C1CF0">
              <w:rPr>
                <w:rFonts w:hint="eastAsia"/>
                <w:sz w:val="24"/>
                <w:szCs w:val="24"/>
              </w:rPr>
              <w:t>秒、</w:t>
            </w:r>
            <w:r w:rsidRPr="002C1CF0">
              <w:rPr>
                <w:rFonts w:hint="eastAsia"/>
                <w:sz w:val="24"/>
                <w:szCs w:val="24"/>
              </w:rPr>
              <w:t>0.161</w:t>
            </w:r>
            <w:r w:rsidRPr="002C1CF0">
              <w:rPr>
                <w:rFonts w:hint="eastAsia"/>
                <w:sz w:val="24"/>
                <w:szCs w:val="24"/>
              </w:rPr>
              <w:t>秒、</w:t>
            </w:r>
            <w:r w:rsidRPr="002C1CF0">
              <w:rPr>
                <w:rFonts w:hint="eastAsia"/>
                <w:sz w:val="24"/>
                <w:szCs w:val="24"/>
              </w:rPr>
              <w:t>0.146</w:t>
            </w:r>
            <w:r w:rsidRPr="002C1CF0">
              <w:rPr>
                <w:rFonts w:hint="eastAsia"/>
                <w:sz w:val="24"/>
                <w:szCs w:val="24"/>
              </w:rPr>
              <w:t>秒、平均时间为</w:t>
            </w:r>
            <w:r w:rsidRPr="002C1CF0">
              <w:rPr>
                <w:rFonts w:hint="eastAsia"/>
                <w:sz w:val="24"/>
                <w:szCs w:val="24"/>
              </w:rPr>
              <w:t>0.1428</w:t>
            </w:r>
            <w:r w:rsidRPr="002C1CF0">
              <w:rPr>
                <w:rFonts w:hint="eastAsia"/>
                <w:sz w:val="24"/>
                <w:szCs w:val="24"/>
              </w:rPr>
              <w:t>秒，小于</w:t>
            </w:r>
            <w:r w:rsidRPr="002C1CF0">
              <w:rPr>
                <w:rFonts w:hint="eastAsia"/>
                <w:sz w:val="24"/>
                <w:szCs w:val="24"/>
              </w:rPr>
              <w:t>1</w:t>
            </w:r>
            <w:r w:rsidRPr="002C1CF0">
              <w:rPr>
                <w:rFonts w:hint="eastAsia"/>
                <w:sz w:val="24"/>
                <w:szCs w:val="24"/>
              </w:rPr>
              <w:t>秒，第五步“是”</w:t>
            </w:r>
            <w:r>
              <w:rPr>
                <w:rFonts w:hint="eastAsia"/>
                <w:sz w:val="24"/>
                <w:szCs w:val="24"/>
              </w:rPr>
              <w:t>第一次、</w:t>
            </w:r>
            <w:r w:rsidRPr="002C1CF0">
              <w:rPr>
                <w:rFonts w:hint="eastAsia"/>
                <w:sz w:val="24"/>
                <w:szCs w:val="24"/>
              </w:rPr>
              <w:t>第二次、第三次、第四次、第五次的单步推理时间分别为</w:t>
            </w:r>
            <w:r w:rsidRPr="002C1CF0">
              <w:rPr>
                <w:rFonts w:hint="eastAsia"/>
                <w:sz w:val="24"/>
                <w:szCs w:val="24"/>
              </w:rPr>
              <w:t>0.162</w:t>
            </w:r>
            <w:r w:rsidRPr="002C1CF0">
              <w:rPr>
                <w:rFonts w:hint="eastAsia"/>
                <w:sz w:val="24"/>
                <w:szCs w:val="24"/>
              </w:rPr>
              <w:t>秒</w:t>
            </w:r>
            <w:r>
              <w:rPr>
                <w:rFonts w:hint="eastAsia"/>
                <w:sz w:val="24"/>
                <w:szCs w:val="24"/>
              </w:rPr>
              <w:t>、</w:t>
            </w:r>
            <w:r w:rsidRPr="002C1CF0">
              <w:rPr>
                <w:rFonts w:hint="eastAsia"/>
                <w:sz w:val="24"/>
                <w:szCs w:val="24"/>
              </w:rPr>
              <w:t>0.149</w:t>
            </w:r>
            <w:r w:rsidRPr="002C1CF0">
              <w:rPr>
                <w:rFonts w:hint="eastAsia"/>
                <w:sz w:val="24"/>
                <w:szCs w:val="24"/>
              </w:rPr>
              <w:t>秒、</w:t>
            </w:r>
            <w:r w:rsidRPr="002C1CF0">
              <w:rPr>
                <w:rFonts w:hint="eastAsia"/>
                <w:sz w:val="24"/>
                <w:szCs w:val="24"/>
              </w:rPr>
              <w:t>0.134</w:t>
            </w:r>
            <w:r w:rsidRPr="002C1CF0">
              <w:rPr>
                <w:rFonts w:hint="eastAsia"/>
                <w:sz w:val="24"/>
                <w:szCs w:val="24"/>
              </w:rPr>
              <w:t>秒、</w:t>
            </w:r>
            <w:r w:rsidRPr="002C1CF0">
              <w:rPr>
                <w:rFonts w:hint="eastAsia"/>
                <w:sz w:val="24"/>
                <w:szCs w:val="24"/>
              </w:rPr>
              <w:t>0.12</w:t>
            </w:r>
            <w:r w:rsidRPr="002C1CF0">
              <w:rPr>
                <w:rFonts w:hint="eastAsia"/>
                <w:sz w:val="24"/>
                <w:szCs w:val="24"/>
              </w:rPr>
              <w:t>秒、</w:t>
            </w:r>
            <w:r w:rsidRPr="002C1CF0">
              <w:rPr>
                <w:rFonts w:hint="eastAsia"/>
                <w:sz w:val="24"/>
                <w:szCs w:val="24"/>
              </w:rPr>
              <w:t>0.16</w:t>
            </w:r>
            <w:r w:rsidRPr="002C1CF0">
              <w:rPr>
                <w:rFonts w:hint="eastAsia"/>
                <w:sz w:val="24"/>
                <w:szCs w:val="24"/>
              </w:rPr>
              <w:t>秒、平均时间为</w:t>
            </w:r>
            <w:r w:rsidRPr="002C1CF0">
              <w:rPr>
                <w:rFonts w:hint="eastAsia"/>
                <w:sz w:val="24"/>
                <w:szCs w:val="24"/>
              </w:rPr>
              <w:t>0.145</w:t>
            </w:r>
            <w:r w:rsidRPr="002C1CF0">
              <w:rPr>
                <w:rFonts w:hint="eastAsia"/>
                <w:sz w:val="24"/>
                <w:szCs w:val="24"/>
              </w:rPr>
              <w:t>秒，小于</w:t>
            </w:r>
            <w:r w:rsidRPr="002C1CF0">
              <w:rPr>
                <w:rFonts w:hint="eastAsia"/>
                <w:sz w:val="24"/>
                <w:szCs w:val="24"/>
              </w:rPr>
              <w:t>1</w:t>
            </w:r>
            <w:r w:rsidRPr="002C1CF0">
              <w:rPr>
                <w:rFonts w:hint="eastAsia"/>
                <w:sz w:val="24"/>
                <w:szCs w:val="24"/>
              </w:rPr>
              <w:t>秒，五次的平均单步推理响应时间均小于</w:t>
            </w:r>
            <w:r w:rsidRPr="002C1CF0">
              <w:rPr>
                <w:rFonts w:hint="eastAsia"/>
                <w:sz w:val="24"/>
                <w:szCs w:val="24"/>
              </w:rPr>
              <w:t>1</w:t>
            </w:r>
            <w:r w:rsidRPr="002C1CF0">
              <w:rPr>
                <w:rFonts w:hint="eastAsia"/>
                <w:sz w:val="24"/>
                <w:szCs w:val="24"/>
              </w:rPr>
              <w:t>秒</w:t>
            </w:r>
            <w:r w:rsidRPr="00C61FFF">
              <w:rPr>
                <w:rFonts w:hint="eastAsia"/>
                <w:iCs/>
                <w:sz w:val="24"/>
                <w:szCs w:val="24"/>
              </w:rPr>
              <w:t>，满足指标要求</w:t>
            </w:r>
          </w:p>
        </w:tc>
        <w:tc>
          <w:tcPr>
            <w:tcW w:w="848" w:type="pct"/>
            <w:vAlign w:val="center"/>
          </w:tcPr>
          <w:p w14:paraId="77E6F9C1" w14:textId="77777777" w:rsidR="00C61FFF" w:rsidRPr="00C61FFF" w:rsidRDefault="00412E69">
            <w:pPr>
              <w:pStyle w:val="afffb"/>
              <w:snapToGrid w:val="0"/>
              <w:spacing w:before="100" w:after="100" w:line="240" w:lineRule="auto"/>
              <w:jc w:val="center"/>
              <w:rPr>
                <w:iCs/>
                <w:sz w:val="24"/>
                <w:szCs w:val="24"/>
              </w:rPr>
            </w:pPr>
            <w:r w:rsidRPr="00C61FFF">
              <w:rPr>
                <w:rFonts w:hint="eastAsia"/>
                <w:iCs/>
                <w:sz w:val="24"/>
                <w:szCs w:val="24"/>
              </w:rPr>
              <w:lastRenderedPageBreak/>
              <w:t>通过</w:t>
            </w:r>
          </w:p>
        </w:tc>
      </w:tr>
      <w:tr w:rsidR="00C61FFF" w14:paraId="02EAFD07" w14:textId="77777777">
        <w:trPr>
          <w:trHeight w:val="454"/>
          <w:jc w:val="center"/>
        </w:trPr>
        <w:tc>
          <w:tcPr>
            <w:tcW w:w="466" w:type="pct"/>
            <w:vAlign w:val="center"/>
          </w:tcPr>
          <w:p w14:paraId="205F96A5" w14:textId="77777777" w:rsidR="00C61FFF" w:rsidRPr="00C61FFF" w:rsidRDefault="00C61FFF">
            <w:pPr>
              <w:pStyle w:val="afffff"/>
              <w:numPr>
                <w:ilvl w:val="0"/>
                <w:numId w:val="17"/>
              </w:numPr>
              <w:spacing w:before="100" w:after="100"/>
              <w:ind w:left="0" w:firstLine="0"/>
              <w:jc w:val="center"/>
              <w:rPr>
                <w:rFonts w:ascii="Times New Roman" w:hAnsi="Times New Roman"/>
                <w:iCs/>
                <w:sz w:val="24"/>
                <w:szCs w:val="24"/>
                <w:lang w:eastAsia="zh-CN"/>
              </w:rPr>
            </w:pPr>
          </w:p>
        </w:tc>
        <w:tc>
          <w:tcPr>
            <w:tcW w:w="548" w:type="pct"/>
            <w:vAlign w:val="center"/>
          </w:tcPr>
          <w:p w14:paraId="0E22FD41" w14:textId="77777777" w:rsidR="00C61FFF" w:rsidRPr="00A82845" w:rsidRDefault="00C61FFF" w:rsidP="00847A49">
            <w:pPr>
              <w:spacing w:before="100" w:after="100"/>
              <w:jc w:val="center"/>
              <w:rPr>
                <w:sz w:val="24"/>
                <w:szCs w:val="24"/>
              </w:rPr>
            </w:pPr>
            <w:r w:rsidRPr="007F57A4">
              <w:rPr>
                <w:rFonts w:hint="eastAsia"/>
                <w:sz w:val="24"/>
                <w:szCs w:val="24"/>
              </w:rPr>
              <w:t>释放回收系统（收放装置）过载保护功能交互式引导测试单步推理响应时间</w:t>
            </w:r>
          </w:p>
        </w:tc>
        <w:tc>
          <w:tcPr>
            <w:tcW w:w="3138" w:type="pct"/>
            <w:vAlign w:val="center"/>
          </w:tcPr>
          <w:p w14:paraId="6F5A5AC3" w14:textId="77777777" w:rsidR="00C61FFF" w:rsidRPr="00C61FFF" w:rsidRDefault="002C1CF0">
            <w:pPr>
              <w:pStyle w:val="afffb"/>
              <w:snapToGrid w:val="0"/>
              <w:spacing w:before="100" w:after="100" w:line="240" w:lineRule="auto"/>
              <w:jc w:val="center"/>
              <w:rPr>
                <w:iCs/>
                <w:sz w:val="24"/>
                <w:szCs w:val="24"/>
              </w:rPr>
            </w:pPr>
            <w:r w:rsidRPr="007F57A4">
              <w:rPr>
                <w:rFonts w:hint="eastAsia"/>
                <w:sz w:val="24"/>
                <w:szCs w:val="24"/>
              </w:rPr>
              <w:t>释放回收系统（收放装置）过载保护功能交互式引导测试单步推理响应时间</w:t>
            </w:r>
            <w:r w:rsidRPr="002C1CF0">
              <w:rPr>
                <w:rFonts w:hint="eastAsia"/>
                <w:sz w:val="24"/>
                <w:szCs w:val="24"/>
              </w:rPr>
              <w:t>第一步“开始诊断”</w:t>
            </w:r>
            <w:r>
              <w:rPr>
                <w:rFonts w:hint="eastAsia"/>
                <w:sz w:val="24"/>
                <w:szCs w:val="24"/>
              </w:rPr>
              <w:t>第一次、</w:t>
            </w:r>
            <w:r w:rsidRPr="002C1CF0">
              <w:rPr>
                <w:rFonts w:hint="eastAsia"/>
                <w:sz w:val="24"/>
                <w:szCs w:val="24"/>
              </w:rPr>
              <w:t>第二次、第三次、第四次、第五次的单步推理时间分别为</w:t>
            </w:r>
            <w:r w:rsidRPr="002C1CF0">
              <w:rPr>
                <w:rFonts w:hint="eastAsia"/>
                <w:sz w:val="24"/>
                <w:szCs w:val="24"/>
              </w:rPr>
              <w:t>0.157</w:t>
            </w:r>
            <w:r w:rsidRPr="002C1CF0">
              <w:rPr>
                <w:rFonts w:hint="eastAsia"/>
                <w:sz w:val="24"/>
                <w:szCs w:val="24"/>
              </w:rPr>
              <w:t>秒</w:t>
            </w:r>
            <w:r>
              <w:rPr>
                <w:rFonts w:hint="eastAsia"/>
                <w:sz w:val="24"/>
                <w:szCs w:val="24"/>
              </w:rPr>
              <w:t>、</w:t>
            </w:r>
            <w:r w:rsidRPr="002C1CF0">
              <w:rPr>
                <w:rFonts w:hint="eastAsia"/>
                <w:sz w:val="24"/>
                <w:szCs w:val="24"/>
              </w:rPr>
              <w:t>0.143</w:t>
            </w:r>
            <w:r w:rsidRPr="002C1CF0">
              <w:rPr>
                <w:rFonts w:hint="eastAsia"/>
                <w:sz w:val="24"/>
                <w:szCs w:val="24"/>
              </w:rPr>
              <w:t>秒、</w:t>
            </w:r>
            <w:r w:rsidRPr="002C1CF0">
              <w:rPr>
                <w:rFonts w:hint="eastAsia"/>
                <w:sz w:val="24"/>
                <w:szCs w:val="24"/>
              </w:rPr>
              <w:t>0.127</w:t>
            </w:r>
            <w:r w:rsidRPr="002C1CF0">
              <w:rPr>
                <w:rFonts w:hint="eastAsia"/>
                <w:sz w:val="24"/>
                <w:szCs w:val="24"/>
              </w:rPr>
              <w:t>秒、</w:t>
            </w:r>
            <w:r w:rsidRPr="002C1CF0">
              <w:rPr>
                <w:rFonts w:hint="eastAsia"/>
                <w:sz w:val="24"/>
                <w:szCs w:val="24"/>
              </w:rPr>
              <w:t>0.172</w:t>
            </w:r>
            <w:r w:rsidRPr="002C1CF0">
              <w:rPr>
                <w:rFonts w:hint="eastAsia"/>
                <w:sz w:val="24"/>
                <w:szCs w:val="24"/>
              </w:rPr>
              <w:t>秒、</w:t>
            </w:r>
            <w:r w:rsidRPr="002C1CF0">
              <w:rPr>
                <w:rFonts w:hint="eastAsia"/>
                <w:sz w:val="24"/>
                <w:szCs w:val="24"/>
              </w:rPr>
              <w:t>0.155</w:t>
            </w:r>
            <w:r w:rsidRPr="002C1CF0">
              <w:rPr>
                <w:rFonts w:hint="eastAsia"/>
                <w:sz w:val="24"/>
                <w:szCs w:val="24"/>
              </w:rPr>
              <w:t>秒、平均时间为</w:t>
            </w:r>
            <w:r w:rsidRPr="002C1CF0">
              <w:rPr>
                <w:rFonts w:hint="eastAsia"/>
                <w:sz w:val="24"/>
                <w:szCs w:val="24"/>
              </w:rPr>
              <w:t>0.1508</w:t>
            </w:r>
            <w:r w:rsidRPr="002C1CF0">
              <w:rPr>
                <w:rFonts w:hint="eastAsia"/>
                <w:sz w:val="24"/>
                <w:szCs w:val="24"/>
              </w:rPr>
              <w:t>秒，小于</w:t>
            </w:r>
            <w:r w:rsidRPr="002C1CF0">
              <w:rPr>
                <w:rFonts w:hint="eastAsia"/>
                <w:sz w:val="24"/>
                <w:szCs w:val="24"/>
              </w:rPr>
              <w:t>1</w:t>
            </w:r>
            <w:r w:rsidRPr="002C1CF0">
              <w:rPr>
                <w:rFonts w:hint="eastAsia"/>
                <w:sz w:val="24"/>
                <w:szCs w:val="24"/>
              </w:rPr>
              <w:t>秒，第二步“是”</w:t>
            </w:r>
            <w:r>
              <w:rPr>
                <w:rFonts w:hint="eastAsia"/>
                <w:sz w:val="24"/>
                <w:szCs w:val="24"/>
              </w:rPr>
              <w:t>第一次、</w:t>
            </w:r>
            <w:r w:rsidRPr="002C1CF0">
              <w:rPr>
                <w:rFonts w:hint="eastAsia"/>
                <w:sz w:val="24"/>
                <w:szCs w:val="24"/>
              </w:rPr>
              <w:t>第二次、第三次、第四次、第五次的单步推理时间分别为</w:t>
            </w:r>
            <w:r w:rsidRPr="002C1CF0">
              <w:rPr>
                <w:rFonts w:hint="eastAsia"/>
                <w:sz w:val="24"/>
                <w:szCs w:val="24"/>
              </w:rPr>
              <w:t>0.166</w:t>
            </w:r>
            <w:r w:rsidRPr="002C1CF0">
              <w:rPr>
                <w:rFonts w:hint="eastAsia"/>
                <w:sz w:val="24"/>
                <w:szCs w:val="24"/>
              </w:rPr>
              <w:t>秒</w:t>
            </w:r>
            <w:r>
              <w:rPr>
                <w:rFonts w:hint="eastAsia"/>
                <w:sz w:val="24"/>
                <w:szCs w:val="24"/>
              </w:rPr>
              <w:t>、</w:t>
            </w:r>
            <w:r w:rsidRPr="002C1CF0">
              <w:rPr>
                <w:rFonts w:hint="eastAsia"/>
                <w:sz w:val="24"/>
                <w:szCs w:val="24"/>
              </w:rPr>
              <w:t>0.151</w:t>
            </w:r>
            <w:r w:rsidRPr="002C1CF0">
              <w:rPr>
                <w:rFonts w:hint="eastAsia"/>
                <w:sz w:val="24"/>
                <w:szCs w:val="24"/>
              </w:rPr>
              <w:t>秒、</w:t>
            </w:r>
            <w:r w:rsidRPr="002C1CF0">
              <w:rPr>
                <w:rFonts w:hint="eastAsia"/>
                <w:sz w:val="24"/>
                <w:szCs w:val="24"/>
              </w:rPr>
              <w:t>0.135</w:t>
            </w:r>
            <w:r w:rsidRPr="002C1CF0">
              <w:rPr>
                <w:rFonts w:hint="eastAsia"/>
                <w:sz w:val="24"/>
                <w:szCs w:val="24"/>
              </w:rPr>
              <w:t>秒、</w:t>
            </w:r>
            <w:r w:rsidRPr="002C1CF0">
              <w:rPr>
                <w:rFonts w:hint="eastAsia"/>
                <w:sz w:val="24"/>
                <w:szCs w:val="24"/>
              </w:rPr>
              <w:t>0.12</w:t>
            </w:r>
            <w:r w:rsidRPr="002C1CF0">
              <w:rPr>
                <w:rFonts w:hint="eastAsia"/>
                <w:sz w:val="24"/>
                <w:szCs w:val="24"/>
              </w:rPr>
              <w:t>秒、</w:t>
            </w:r>
            <w:r w:rsidRPr="002C1CF0">
              <w:rPr>
                <w:rFonts w:hint="eastAsia"/>
                <w:sz w:val="24"/>
                <w:szCs w:val="24"/>
              </w:rPr>
              <w:t>0.162</w:t>
            </w:r>
            <w:r w:rsidRPr="002C1CF0">
              <w:rPr>
                <w:rFonts w:hint="eastAsia"/>
                <w:sz w:val="24"/>
                <w:szCs w:val="24"/>
              </w:rPr>
              <w:t>秒、平均时间为</w:t>
            </w:r>
            <w:r w:rsidRPr="002C1CF0">
              <w:rPr>
                <w:rFonts w:hint="eastAsia"/>
                <w:sz w:val="24"/>
                <w:szCs w:val="24"/>
              </w:rPr>
              <w:t>0.1468</w:t>
            </w:r>
            <w:r w:rsidRPr="002C1CF0">
              <w:rPr>
                <w:rFonts w:hint="eastAsia"/>
                <w:sz w:val="24"/>
                <w:szCs w:val="24"/>
              </w:rPr>
              <w:t>秒，小于</w:t>
            </w:r>
            <w:r w:rsidRPr="002C1CF0">
              <w:rPr>
                <w:rFonts w:hint="eastAsia"/>
                <w:sz w:val="24"/>
                <w:szCs w:val="24"/>
              </w:rPr>
              <w:t>1</w:t>
            </w:r>
            <w:r w:rsidRPr="002C1CF0">
              <w:rPr>
                <w:rFonts w:hint="eastAsia"/>
                <w:sz w:val="24"/>
                <w:szCs w:val="24"/>
              </w:rPr>
              <w:t>秒，第三步“是”</w:t>
            </w:r>
            <w:r>
              <w:rPr>
                <w:rFonts w:hint="eastAsia"/>
                <w:sz w:val="24"/>
                <w:szCs w:val="24"/>
              </w:rPr>
              <w:t>第一次、</w:t>
            </w:r>
            <w:r w:rsidRPr="002C1CF0">
              <w:rPr>
                <w:rFonts w:hint="eastAsia"/>
                <w:sz w:val="24"/>
                <w:szCs w:val="24"/>
              </w:rPr>
              <w:t>第二次、第三次、第四次、第五次的单步推理时间分别为</w:t>
            </w:r>
            <w:r w:rsidRPr="002C1CF0">
              <w:rPr>
                <w:rFonts w:hint="eastAsia"/>
                <w:sz w:val="24"/>
                <w:szCs w:val="24"/>
              </w:rPr>
              <w:t>0.12</w:t>
            </w:r>
            <w:r w:rsidRPr="002C1CF0">
              <w:rPr>
                <w:rFonts w:hint="eastAsia"/>
                <w:sz w:val="24"/>
                <w:szCs w:val="24"/>
              </w:rPr>
              <w:t>秒</w:t>
            </w:r>
            <w:r>
              <w:rPr>
                <w:rFonts w:hint="eastAsia"/>
                <w:sz w:val="24"/>
                <w:szCs w:val="24"/>
              </w:rPr>
              <w:t>、</w:t>
            </w:r>
            <w:r w:rsidRPr="002C1CF0">
              <w:rPr>
                <w:rFonts w:hint="eastAsia"/>
                <w:sz w:val="24"/>
                <w:szCs w:val="24"/>
              </w:rPr>
              <w:t>0.16</w:t>
            </w:r>
            <w:r w:rsidRPr="002C1CF0">
              <w:rPr>
                <w:rFonts w:hint="eastAsia"/>
                <w:sz w:val="24"/>
                <w:szCs w:val="24"/>
              </w:rPr>
              <w:t>秒、</w:t>
            </w:r>
            <w:r w:rsidRPr="002C1CF0">
              <w:rPr>
                <w:rFonts w:hint="eastAsia"/>
                <w:sz w:val="24"/>
                <w:szCs w:val="24"/>
              </w:rPr>
              <w:t>0.145</w:t>
            </w:r>
            <w:r w:rsidRPr="002C1CF0">
              <w:rPr>
                <w:rFonts w:hint="eastAsia"/>
                <w:sz w:val="24"/>
                <w:szCs w:val="24"/>
              </w:rPr>
              <w:t>秒、</w:t>
            </w:r>
            <w:r w:rsidRPr="002C1CF0">
              <w:rPr>
                <w:rFonts w:hint="eastAsia"/>
                <w:sz w:val="24"/>
                <w:szCs w:val="24"/>
              </w:rPr>
              <w:t>0.13</w:t>
            </w:r>
            <w:r w:rsidRPr="002C1CF0">
              <w:rPr>
                <w:rFonts w:hint="eastAsia"/>
                <w:sz w:val="24"/>
                <w:szCs w:val="24"/>
              </w:rPr>
              <w:t>秒、</w:t>
            </w:r>
            <w:r w:rsidRPr="002C1CF0">
              <w:rPr>
                <w:rFonts w:hint="eastAsia"/>
                <w:sz w:val="24"/>
                <w:szCs w:val="24"/>
              </w:rPr>
              <w:t>0.117</w:t>
            </w:r>
            <w:r w:rsidRPr="002C1CF0">
              <w:rPr>
                <w:rFonts w:hint="eastAsia"/>
                <w:sz w:val="24"/>
                <w:szCs w:val="24"/>
              </w:rPr>
              <w:t>秒、平均时间为</w:t>
            </w:r>
            <w:r w:rsidRPr="002C1CF0">
              <w:rPr>
                <w:rFonts w:hint="eastAsia"/>
                <w:sz w:val="24"/>
                <w:szCs w:val="24"/>
              </w:rPr>
              <w:t>0.1344</w:t>
            </w:r>
            <w:r w:rsidRPr="002C1CF0">
              <w:rPr>
                <w:rFonts w:hint="eastAsia"/>
                <w:sz w:val="24"/>
                <w:szCs w:val="24"/>
              </w:rPr>
              <w:t>秒，小于</w:t>
            </w:r>
            <w:r w:rsidRPr="002C1CF0">
              <w:rPr>
                <w:rFonts w:hint="eastAsia"/>
                <w:sz w:val="24"/>
                <w:szCs w:val="24"/>
              </w:rPr>
              <w:t>1</w:t>
            </w:r>
            <w:r w:rsidRPr="002C1CF0">
              <w:rPr>
                <w:rFonts w:hint="eastAsia"/>
                <w:sz w:val="24"/>
                <w:szCs w:val="24"/>
              </w:rPr>
              <w:t>秒，第四步“是”</w:t>
            </w:r>
            <w:r>
              <w:rPr>
                <w:rFonts w:hint="eastAsia"/>
                <w:sz w:val="24"/>
                <w:szCs w:val="24"/>
              </w:rPr>
              <w:t>第一次、</w:t>
            </w:r>
            <w:r w:rsidRPr="002C1CF0">
              <w:rPr>
                <w:rFonts w:hint="eastAsia"/>
                <w:sz w:val="24"/>
                <w:szCs w:val="24"/>
              </w:rPr>
              <w:t>第二次、第三次、第四次、第五次的单步推理时间分别为</w:t>
            </w:r>
            <w:r w:rsidRPr="002C1CF0">
              <w:rPr>
                <w:rFonts w:hint="eastAsia"/>
                <w:sz w:val="24"/>
                <w:szCs w:val="24"/>
              </w:rPr>
              <w:t>0.131</w:t>
            </w:r>
            <w:r w:rsidRPr="002C1CF0">
              <w:rPr>
                <w:rFonts w:hint="eastAsia"/>
                <w:sz w:val="24"/>
                <w:szCs w:val="24"/>
              </w:rPr>
              <w:t>秒</w:t>
            </w:r>
            <w:r>
              <w:rPr>
                <w:rFonts w:hint="eastAsia"/>
                <w:sz w:val="24"/>
                <w:szCs w:val="24"/>
              </w:rPr>
              <w:t>、</w:t>
            </w:r>
            <w:r w:rsidRPr="002C1CF0">
              <w:rPr>
                <w:rFonts w:hint="eastAsia"/>
                <w:sz w:val="24"/>
                <w:szCs w:val="24"/>
              </w:rPr>
              <w:t>0.115</w:t>
            </w:r>
            <w:r w:rsidRPr="002C1CF0">
              <w:rPr>
                <w:rFonts w:hint="eastAsia"/>
                <w:sz w:val="24"/>
                <w:szCs w:val="24"/>
              </w:rPr>
              <w:t>秒、</w:t>
            </w:r>
            <w:r w:rsidRPr="002C1CF0">
              <w:rPr>
                <w:rFonts w:hint="eastAsia"/>
                <w:sz w:val="24"/>
                <w:szCs w:val="24"/>
              </w:rPr>
              <w:t>0.158</w:t>
            </w:r>
            <w:r w:rsidRPr="002C1CF0">
              <w:rPr>
                <w:rFonts w:hint="eastAsia"/>
                <w:sz w:val="24"/>
                <w:szCs w:val="24"/>
              </w:rPr>
              <w:t>秒、</w:t>
            </w:r>
            <w:r w:rsidRPr="002C1CF0">
              <w:rPr>
                <w:rFonts w:hint="eastAsia"/>
                <w:sz w:val="24"/>
                <w:szCs w:val="24"/>
              </w:rPr>
              <w:t>0.143</w:t>
            </w:r>
            <w:r w:rsidRPr="002C1CF0">
              <w:rPr>
                <w:rFonts w:hint="eastAsia"/>
                <w:sz w:val="24"/>
                <w:szCs w:val="24"/>
              </w:rPr>
              <w:t>秒、</w:t>
            </w:r>
            <w:r w:rsidRPr="002C1CF0">
              <w:rPr>
                <w:rFonts w:hint="eastAsia"/>
                <w:sz w:val="24"/>
                <w:szCs w:val="24"/>
              </w:rPr>
              <w:t>0.127</w:t>
            </w:r>
            <w:r w:rsidRPr="002C1CF0">
              <w:rPr>
                <w:rFonts w:hint="eastAsia"/>
                <w:sz w:val="24"/>
                <w:szCs w:val="24"/>
              </w:rPr>
              <w:t>秒、平均时间为</w:t>
            </w:r>
            <w:r w:rsidRPr="002C1CF0">
              <w:rPr>
                <w:rFonts w:hint="eastAsia"/>
                <w:sz w:val="24"/>
                <w:szCs w:val="24"/>
              </w:rPr>
              <w:t>0.1348</w:t>
            </w:r>
            <w:r w:rsidRPr="002C1CF0">
              <w:rPr>
                <w:rFonts w:hint="eastAsia"/>
                <w:sz w:val="24"/>
                <w:szCs w:val="24"/>
              </w:rPr>
              <w:t>秒，小于</w:t>
            </w:r>
            <w:r w:rsidRPr="002C1CF0">
              <w:rPr>
                <w:rFonts w:hint="eastAsia"/>
                <w:sz w:val="24"/>
                <w:szCs w:val="24"/>
              </w:rPr>
              <w:t>1</w:t>
            </w:r>
            <w:r w:rsidRPr="002C1CF0">
              <w:rPr>
                <w:rFonts w:hint="eastAsia"/>
                <w:sz w:val="24"/>
                <w:szCs w:val="24"/>
              </w:rPr>
              <w:t>秒，第五步“是”</w:t>
            </w:r>
            <w:r>
              <w:rPr>
                <w:rFonts w:hint="eastAsia"/>
                <w:sz w:val="24"/>
                <w:szCs w:val="24"/>
              </w:rPr>
              <w:t>第一次、</w:t>
            </w:r>
            <w:r w:rsidRPr="002C1CF0">
              <w:rPr>
                <w:rFonts w:hint="eastAsia"/>
                <w:sz w:val="24"/>
                <w:szCs w:val="24"/>
              </w:rPr>
              <w:t>第二次、第三次、第四次、第五次的单步推理时间分别为</w:t>
            </w:r>
            <w:r w:rsidRPr="002C1CF0">
              <w:rPr>
                <w:rFonts w:hint="eastAsia"/>
                <w:sz w:val="24"/>
                <w:szCs w:val="24"/>
              </w:rPr>
              <w:t>0.144</w:t>
            </w:r>
            <w:r w:rsidRPr="002C1CF0">
              <w:rPr>
                <w:rFonts w:hint="eastAsia"/>
                <w:sz w:val="24"/>
                <w:szCs w:val="24"/>
              </w:rPr>
              <w:t>秒</w:t>
            </w:r>
            <w:r>
              <w:rPr>
                <w:rFonts w:hint="eastAsia"/>
                <w:sz w:val="24"/>
                <w:szCs w:val="24"/>
              </w:rPr>
              <w:t>、</w:t>
            </w:r>
            <w:r w:rsidRPr="002C1CF0">
              <w:rPr>
                <w:rFonts w:hint="eastAsia"/>
                <w:sz w:val="24"/>
                <w:szCs w:val="24"/>
              </w:rPr>
              <w:t>0.129</w:t>
            </w:r>
            <w:r w:rsidRPr="002C1CF0">
              <w:rPr>
                <w:rFonts w:hint="eastAsia"/>
                <w:sz w:val="24"/>
                <w:szCs w:val="24"/>
              </w:rPr>
              <w:t>秒、</w:t>
            </w:r>
            <w:r w:rsidRPr="002C1CF0">
              <w:rPr>
                <w:rFonts w:hint="eastAsia"/>
                <w:sz w:val="24"/>
                <w:szCs w:val="24"/>
              </w:rPr>
              <w:t>0.114</w:t>
            </w:r>
            <w:r w:rsidRPr="002C1CF0">
              <w:rPr>
                <w:rFonts w:hint="eastAsia"/>
                <w:sz w:val="24"/>
                <w:szCs w:val="24"/>
              </w:rPr>
              <w:t>秒、</w:t>
            </w:r>
            <w:r w:rsidRPr="002C1CF0">
              <w:rPr>
                <w:rFonts w:hint="eastAsia"/>
                <w:sz w:val="24"/>
                <w:szCs w:val="24"/>
              </w:rPr>
              <w:t>0.156</w:t>
            </w:r>
            <w:r w:rsidRPr="002C1CF0">
              <w:rPr>
                <w:rFonts w:hint="eastAsia"/>
                <w:sz w:val="24"/>
                <w:szCs w:val="24"/>
              </w:rPr>
              <w:t>秒、</w:t>
            </w:r>
            <w:r w:rsidRPr="002C1CF0">
              <w:rPr>
                <w:rFonts w:hint="eastAsia"/>
                <w:sz w:val="24"/>
                <w:szCs w:val="24"/>
              </w:rPr>
              <w:t>0.14</w:t>
            </w:r>
            <w:r w:rsidRPr="002C1CF0">
              <w:rPr>
                <w:rFonts w:hint="eastAsia"/>
                <w:sz w:val="24"/>
                <w:szCs w:val="24"/>
              </w:rPr>
              <w:t>秒、平均时间为</w:t>
            </w:r>
            <w:r w:rsidRPr="002C1CF0">
              <w:rPr>
                <w:rFonts w:hint="eastAsia"/>
                <w:sz w:val="24"/>
                <w:szCs w:val="24"/>
              </w:rPr>
              <w:t>0.1366</w:t>
            </w:r>
            <w:r w:rsidRPr="002C1CF0">
              <w:rPr>
                <w:rFonts w:hint="eastAsia"/>
                <w:sz w:val="24"/>
                <w:szCs w:val="24"/>
              </w:rPr>
              <w:t>秒，小于</w:t>
            </w:r>
            <w:r w:rsidRPr="002C1CF0">
              <w:rPr>
                <w:rFonts w:hint="eastAsia"/>
                <w:sz w:val="24"/>
                <w:szCs w:val="24"/>
              </w:rPr>
              <w:t>1</w:t>
            </w:r>
            <w:r w:rsidRPr="002C1CF0">
              <w:rPr>
                <w:rFonts w:hint="eastAsia"/>
                <w:sz w:val="24"/>
                <w:szCs w:val="24"/>
              </w:rPr>
              <w:t>秒，五次的平均单步推理响应时间均小于</w:t>
            </w:r>
            <w:r w:rsidRPr="002C1CF0">
              <w:rPr>
                <w:rFonts w:hint="eastAsia"/>
                <w:sz w:val="24"/>
                <w:szCs w:val="24"/>
              </w:rPr>
              <w:t>1</w:t>
            </w:r>
            <w:r w:rsidRPr="002C1CF0">
              <w:rPr>
                <w:rFonts w:hint="eastAsia"/>
                <w:sz w:val="24"/>
                <w:szCs w:val="24"/>
              </w:rPr>
              <w:t>秒</w:t>
            </w:r>
            <w:r w:rsidRPr="00C61FFF">
              <w:rPr>
                <w:rFonts w:hint="eastAsia"/>
                <w:iCs/>
                <w:sz w:val="24"/>
                <w:szCs w:val="24"/>
              </w:rPr>
              <w:t>，满足指标要求</w:t>
            </w:r>
          </w:p>
        </w:tc>
        <w:tc>
          <w:tcPr>
            <w:tcW w:w="848" w:type="pct"/>
            <w:vAlign w:val="center"/>
          </w:tcPr>
          <w:p w14:paraId="7858D4DC" w14:textId="77777777" w:rsidR="00C61FFF" w:rsidRPr="00C61FFF" w:rsidRDefault="00412E69">
            <w:pPr>
              <w:pStyle w:val="afffb"/>
              <w:snapToGrid w:val="0"/>
              <w:spacing w:before="100" w:after="100" w:line="240" w:lineRule="auto"/>
              <w:jc w:val="center"/>
              <w:rPr>
                <w:iCs/>
                <w:sz w:val="24"/>
                <w:szCs w:val="24"/>
              </w:rPr>
            </w:pPr>
            <w:r w:rsidRPr="00C61FFF">
              <w:rPr>
                <w:rFonts w:hint="eastAsia"/>
                <w:iCs/>
                <w:sz w:val="24"/>
                <w:szCs w:val="24"/>
              </w:rPr>
              <w:t>通过</w:t>
            </w:r>
          </w:p>
        </w:tc>
      </w:tr>
      <w:tr w:rsidR="00C61FFF" w14:paraId="3BE30815" w14:textId="77777777">
        <w:trPr>
          <w:trHeight w:val="454"/>
          <w:jc w:val="center"/>
        </w:trPr>
        <w:tc>
          <w:tcPr>
            <w:tcW w:w="466" w:type="pct"/>
            <w:vAlign w:val="center"/>
          </w:tcPr>
          <w:p w14:paraId="0BF9A7D3" w14:textId="77777777" w:rsidR="00C61FFF" w:rsidRPr="00C61FFF" w:rsidRDefault="00C61FFF">
            <w:pPr>
              <w:pStyle w:val="afffff"/>
              <w:numPr>
                <w:ilvl w:val="0"/>
                <w:numId w:val="17"/>
              </w:numPr>
              <w:spacing w:before="100" w:after="100"/>
              <w:ind w:left="0" w:firstLine="0"/>
              <w:jc w:val="center"/>
              <w:rPr>
                <w:rFonts w:ascii="Times New Roman" w:hAnsi="Times New Roman"/>
                <w:iCs/>
                <w:sz w:val="24"/>
                <w:szCs w:val="24"/>
                <w:lang w:eastAsia="zh-CN"/>
              </w:rPr>
            </w:pPr>
          </w:p>
        </w:tc>
        <w:tc>
          <w:tcPr>
            <w:tcW w:w="548" w:type="pct"/>
            <w:vAlign w:val="center"/>
          </w:tcPr>
          <w:p w14:paraId="03A7F890" w14:textId="77777777" w:rsidR="00C61FFF" w:rsidRPr="00A82845" w:rsidRDefault="00C61FFF" w:rsidP="00847A49">
            <w:pPr>
              <w:spacing w:before="100" w:after="100"/>
              <w:jc w:val="center"/>
              <w:rPr>
                <w:sz w:val="24"/>
                <w:szCs w:val="24"/>
              </w:rPr>
            </w:pPr>
            <w:r w:rsidRPr="007F57A4">
              <w:rPr>
                <w:rFonts w:hint="eastAsia"/>
                <w:sz w:val="24"/>
                <w:szCs w:val="24"/>
              </w:rPr>
              <w:t>释放回收系统（收放装置）导引机构展开功能交互式引导测试单步推理响应时间</w:t>
            </w:r>
          </w:p>
        </w:tc>
        <w:tc>
          <w:tcPr>
            <w:tcW w:w="3138" w:type="pct"/>
            <w:vAlign w:val="center"/>
          </w:tcPr>
          <w:p w14:paraId="5DF76B8B" w14:textId="77777777" w:rsidR="00C61FFF" w:rsidRPr="00C61FFF" w:rsidRDefault="002C1CF0">
            <w:pPr>
              <w:pStyle w:val="afffb"/>
              <w:snapToGrid w:val="0"/>
              <w:spacing w:before="100" w:after="100" w:line="240" w:lineRule="auto"/>
              <w:jc w:val="center"/>
              <w:rPr>
                <w:iCs/>
                <w:sz w:val="24"/>
                <w:szCs w:val="24"/>
              </w:rPr>
            </w:pPr>
            <w:r w:rsidRPr="007F57A4">
              <w:rPr>
                <w:rFonts w:hint="eastAsia"/>
                <w:sz w:val="24"/>
                <w:szCs w:val="24"/>
              </w:rPr>
              <w:t>释放回收系统（收放装置）导引机构展开功能交互式引导测试单步推理响应时间</w:t>
            </w:r>
            <w:r w:rsidRPr="002C1CF0">
              <w:rPr>
                <w:rFonts w:hint="eastAsia"/>
                <w:sz w:val="24"/>
                <w:szCs w:val="24"/>
              </w:rPr>
              <w:t>第一步“开始诊断”</w:t>
            </w:r>
            <w:r>
              <w:rPr>
                <w:rFonts w:hint="eastAsia"/>
                <w:sz w:val="24"/>
                <w:szCs w:val="24"/>
              </w:rPr>
              <w:t>第一次、</w:t>
            </w:r>
            <w:r w:rsidRPr="002C1CF0">
              <w:rPr>
                <w:rFonts w:hint="eastAsia"/>
                <w:sz w:val="24"/>
                <w:szCs w:val="24"/>
              </w:rPr>
              <w:t>第二次、第三次、第四次、第五次的单步推理时间分别为</w:t>
            </w:r>
            <w:r w:rsidRPr="002C1CF0">
              <w:rPr>
                <w:rFonts w:hint="eastAsia"/>
                <w:sz w:val="24"/>
                <w:szCs w:val="24"/>
              </w:rPr>
              <w:t>0.138</w:t>
            </w:r>
            <w:r w:rsidRPr="002C1CF0">
              <w:rPr>
                <w:rFonts w:hint="eastAsia"/>
                <w:sz w:val="24"/>
                <w:szCs w:val="24"/>
              </w:rPr>
              <w:t>秒</w:t>
            </w:r>
            <w:r>
              <w:rPr>
                <w:rFonts w:hint="eastAsia"/>
                <w:sz w:val="24"/>
                <w:szCs w:val="24"/>
              </w:rPr>
              <w:t>、</w:t>
            </w:r>
            <w:r w:rsidRPr="002C1CF0">
              <w:rPr>
                <w:rFonts w:hint="eastAsia"/>
                <w:sz w:val="24"/>
                <w:szCs w:val="24"/>
              </w:rPr>
              <w:t>0.124</w:t>
            </w:r>
            <w:r w:rsidRPr="002C1CF0">
              <w:rPr>
                <w:rFonts w:hint="eastAsia"/>
                <w:sz w:val="24"/>
                <w:szCs w:val="24"/>
              </w:rPr>
              <w:t>秒、</w:t>
            </w:r>
            <w:r w:rsidRPr="002C1CF0">
              <w:rPr>
                <w:rFonts w:hint="eastAsia"/>
                <w:sz w:val="24"/>
                <w:szCs w:val="24"/>
              </w:rPr>
              <w:t>0.167</w:t>
            </w:r>
            <w:r w:rsidRPr="002C1CF0">
              <w:rPr>
                <w:rFonts w:hint="eastAsia"/>
                <w:sz w:val="24"/>
                <w:szCs w:val="24"/>
              </w:rPr>
              <w:t>秒、</w:t>
            </w:r>
            <w:r w:rsidRPr="002C1CF0">
              <w:rPr>
                <w:rFonts w:hint="eastAsia"/>
                <w:sz w:val="24"/>
                <w:szCs w:val="24"/>
              </w:rPr>
              <w:t>0.151</w:t>
            </w:r>
            <w:r w:rsidRPr="002C1CF0">
              <w:rPr>
                <w:rFonts w:hint="eastAsia"/>
                <w:sz w:val="24"/>
                <w:szCs w:val="24"/>
              </w:rPr>
              <w:t>秒、</w:t>
            </w:r>
            <w:r w:rsidRPr="002C1CF0">
              <w:rPr>
                <w:rFonts w:hint="eastAsia"/>
                <w:sz w:val="24"/>
                <w:szCs w:val="24"/>
              </w:rPr>
              <w:t>0.136</w:t>
            </w:r>
            <w:r w:rsidRPr="002C1CF0">
              <w:rPr>
                <w:rFonts w:hint="eastAsia"/>
                <w:sz w:val="24"/>
                <w:szCs w:val="24"/>
              </w:rPr>
              <w:t>秒、平均时间为</w:t>
            </w:r>
            <w:r w:rsidRPr="002C1CF0">
              <w:rPr>
                <w:rFonts w:hint="eastAsia"/>
                <w:sz w:val="24"/>
                <w:szCs w:val="24"/>
              </w:rPr>
              <w:t>0.1432</w:t>
            </w:r>
            <w:r w:rsidRPr="002C1CF0">
              <w:rPr>
                <w:rFonts w:hint="eastAsia"/>
                <w:sz w:val="24"/>
                <w:szCs w:val="24"/>
              </w:rPr>
              <w:t>秒，小于</w:t>
            </w:r>
            <w:r w:rsidRPr="002C1CF0">
              <w:rPr>
                <w:rFonts w:hint="eastAsia"/>
                <w:sz w:val="24"/>
                <w:szCs w:val="24"/>
              </w:rPr>
              <w:t>1</w:t>
            </w:r>
            <w:r w:rsidRPr="002C1CF0">
              <w:rPr>
                <w:rFonts w:hint="eastAsia"/>
                <w:sz w:val="24"/>
                <w:szCs w:val="24"/>
              </w:rPr>
              <w:t>秒，第二步“是”</w:t>
            </w:r>
            <w:r>
              <w:rPr>
                <w:rFonts w:hint="eastAsia"/>
                <w:sz w:val="24"/>
                <w:szCs w:val="24"/>
              </w:rPr>
              <w:t>第一次、</w:t>
            </w:r>
            <w:r w:rsidRPr="002C1CF0">
              <w:rPr>
                <w:rFonts w:hint="eastAsia"/>
                <w:sz w:val="24"/>
                <w:szCs w:val="24"/>
              </w:rPr>
              <w:t>第二次、第三次、第四次、第五次的单步推理时间分别为</w:t>
            </w:r>
            <w:r w:rsidRPr="002C1CF0">
              <w:rPr>
                <w:rFonts w:hint="eastAsia"/>
                <w:sz w:val="24"/>
                <w:szCs w:val="24"/>
              </w:rPr>
              <w:t>0.147</w:t>
            </w:r>
            <w:r w:rsidRPr="002C1CF0">
              <w:rPr>
                <w:rFonts w:hint="eastAsia"/>
                <w:sz w:val="24"/>
                <w:szCs w:val="24"/>
              </w:rPr>
              <w:t>秒</w:t>
            </w:r>
            <w:r>
              <w:rPr>
                <w:rFonts w:hint="eastAsia"/>
                <w:sz w:val="24"/>
                <w:szCs w:val="24"/>
              </w:rPr>
              <w:t>、</w:t>
            </w:r>
            <w:r w:rsidRPr="002C1CF0">
              <w:rPr>
                <w:rFonts w:hint="eastAsia"/>
                <w:sz w:val="24"/>
                <w:szCs w:val="24"/>
              </w:rPr>
              <w:t>0.132</w:t>
            </w:r>
            <w:r w:rsidRPr="002C1CF0">
              <w:rPr>
                <w:rFonts w:hint="eastAsia"/>
                <w:sz w:val="24"/>
                <w:szCs w:val="24"/>
              </w:rPr>
              <w:t>秒、</w:t>
            </w:r>
            <w:r w:rsidRPr="002C1CF0">
              <w:rPr>
                <w:rFonts w:hint="eastAsia"/>
                <w:sz w:val="24"/>
                <w:szCs w:val="24"/>
              </w:rPr>
              <w:t>0.116</w:t>
            </w:r>
            <w:r w:rsidRPr="002C1CF0">
              <w:rPr>
                <w:rFonts w:hint="eastAsia"/>
                <w:sz w:val="24"/>
                <w:szCs w:val="24"/>
              </w:rPr>
              <w:t>秒、</w:t>
            </w:r>
            <w:r w:rsidRPr="002C1CF0">
              <w:rPr>
                <w:rFonts w:hint="eastAsia"/>
                <w:sz w:val="24"/>
                <w:szCs w:val="24"/>
              </w:rPr>
              <w:t>0.158</w:t>
            </w:r>
            <w:r w:rsidRPr="002C1CF0">
              <w:rPr>
                <w:rFonts w:hint="eastAsia"/>
                <w:sz w:val="24"/>
                <w:szCs w:val="24"/>
              </w:rPr>
              <w:t>秒、</w:t>
            </w:r>
            <w:r w:rsidRPr="002C1CF0">
              <w:rPr>
                <w:rFonts w:hint="eastAsia"/>
                <w:sz w:val="24"/>
                <w:szCs w:val="24"/>
              </w:rPr>
              <w:t>0.144</w:t>
            </w:r>
            <w:r w:rsidRPr="002C1CF0">
              <w:rPr>
                <w:rFonts w:hint="eastAsia"/>
                <w:sz w:val="24"/>
                <w:szCs w:val="24"/>
              </w:rPr>
              <w:t>秒、平均时间为</w:t>
            </w:r>
            <w:r w:rsidRPr="002C1CF0">
              <w:rPr>
                <w:rFonts w:hint="eastAsia"/>
                <w:sz w:val="24"/>
                <w:szCs w:val="24"/>
              </w:rPr>
              <w:t>0.1394</w:t>
            </w:r>
            <w:r w:rsidRPr="002C1CF0">
              <w:rPr>
                <w:rFonts w:hint="eastAsia"/>
                <w:sz w:val="24"/>
                <w:szCs w:val="24"/>
              </w:rPr>
              <w:t>秒，小于</w:t>
            </w:r>
            <w:r w:rsidRPr="002C1CF0">
              <w:rPr>
                <w:rFonts w:hint="eastAsia"/>
                <w:sz w:val="24"/>
                <w:szCs w:val="24"/>
              </w:rPr>
              <w:t>1</w:t>
            </w:r>
            <w:r w:rsidRPr="002C1CF0">
              <w:rPr>
                <w:rFonts w:hint="eastAsia"/>
                <w:sz w:val="24"/>
                <w:szCs w:val="24"/>
              </w:rPr>
              <w:t>秒，第三步“是”</w:t>
            </w:r>
            <w:r>
              <w:rPr>
                <w:rFonts w:hint="eastAsia"/>
                <w:sz w:val="24"/>
                <w:szCs w:val="24"/>
              </w:rPr>
              <w:t>第一次、</w:t>
            </w:r>
            <w:r w:rsidRPr="002C1CF0">
              <w:rPr>
                <w:rFonts w:hint="eastAsia"/>
                <w:sz w:val="24"/>
                <w:szCs w:val="24"/>
              </w:rPr>
              <w:t>第二次、第三次、第四次、第五次的单步推理时间分别为</w:t>
            </w:r>
            <w:r w:rsidRPr="002C1CF0">
              <w:rPr>
                <w:rFonts w:hint="eastAsia"/>
                <w:sz w:val="24"/>
                <w:szCs w:val="24"/>
              </w:rPr>
              <w:t>0.156</w:t>
            </w:r>
            <w:r w:rsidRPr="002C1CF0">
              <w:rPr>
                <w:rFonts w:hint="eastAsia"/>
                <w:sz w:val="24"/>
                <w:szCs w:val="24"/>
              </w:rPr>
              <w:t>秒</w:t>
            </w:r>
            <w:r>
              <w:rPr>
                <w:rFonts w:hint="eastAsia"/>
                <w:sz w:val="24"/>
                <w:szCs w:val="24"/>
              </w:rPr>
              <w:t>、</w:t>
            </w:r>
            <w:r w:rsidRPr="002C1CF0">
              <w:rPr>
                <w:rFonts w:hint="eastAsia"/>
                <w:sz w:val="24"/>
                <w:szCs w:val="24"/>
              </w:rPr>
              <w:t>0.141</w:t>
            </w:r>
            <w:r w:rsidRPr="002C1CF0">
              <w:rPr>
                <w:rFonts w:hint="eastAsia"/>
                <w:sz w:val="24"/>
                <w:szCs w:val="24"/>
              </w:rPr>
              <w:t>秒、</w:t>
            </w:r>
            <w:r w:rsidRPr="002C1CF0">
              <w:rPr>
                <w:rFonts w:hint="eastAsia"/>
                <w:sz w:val="24"/>
                <w:szCs w:val="24"/>
              </w:rPr>
              <w:t>0.128</w:t>
            </w:r>
            <w:r w:rsidRPr="002C1CF0">
              <w:rPr>
                <w:rFonts w:hint="eastAsia"/>
                <w:sz w:val="24"/>
                <w:szCs w:val="24"/>
              </w:rPr>
              <w:t>秒、</w:t>
            </w:r>
            <w:r w:rsidRPr="002C1CF0">
              <w:rPr>
                <w:rFonts w:hint="eastAsia"/>
                <w:sz w:val="24"/>
                <w:szCs w:val="24"/>
              </w:rPr>
              <w:t>0.112</w:t>
            </w:r>
            <w:r w:rsidRPr="002C1CF0">
              <w:rPr>
                <w:rFonts w:hint="eastAsia"/>
                <w:sz w:val="24"/>
                <w:szCs w:val="24"/>
              </w:rPr>
              <w:t>秒、</w:t>
            </w:r>
            <w:r w:rsidRPr="002C1CF0">
              <w:rPr>
                <w:rFonts w:hint="eastAsia"/>
                <w:sz w:val="24"/>
                <w:szCs w:val="24"/>
              </w:rPr>
              <w:t>0.154</w:t>
            </w:r>
            <w:r w:rsidRPr="002C1CF0">
              <w:rPr>
                <w:rFonts w:hint="eastAsia"/>
                <w:sz w:val="24"/>
                <w:szCs w:val="24"/>
              </w:rPr>
              <w:t>秒、平均时间为</w:t>
            </w:r>
            <w:r w:rsidRPr="002C1CF0">
              <w:rPr>
                <w:rFonts w:hint="eastAsia"/>
                <w:sz w:val="24"/>
                <w:szCs w:val="24"/>
              </w:rPr>
              <w:t>0.1382</w:t>
            </w:r>
            <w:r w:rsidRPr="002C1CF0">
              <w:rPr>
                <w:rFonts w:hint="eastAsia"/>
                <w:sz w:val="24"/>
                <w:szCs w:val="24"/>
              </w:rPr>
              <w:t>秒，小于</w:t>
            </w:r>
            <w:r w:rsidRPr="002C1CF0">
              <w:rPr>
                <w:rFonts w:hint="eastAsia"/>
                <w:sz w:val="24"/>
                <w:szCs w:val="24"/>
              </w:rPr>
              <w:t>1</w:t>
            </w:r>
            <w:r w:rsidRPr="002C1CF0">
              <w:rPr>
                <w:rFonts w:hint="eastAsia"/>
                <w:sz w:val="24"/>
                <w:szCs w:val="24"/>
              </w:rPr>
              <w:t>秒，第四步“是”</w:t>
            </w:r>
            <w:r>
              <w:rPr>
                <w:rFonts w:hint="eastAsia"/>
                <w:sz w:val="24"/>
                <w:szCs w:val="24"/>
              </w:rPr>
              <w:t>第一次、</w:t>
            </w:r>
            <w:r w:rsidRPr="002C1CF0">
              <w:rPr>
                <w:rFonts w:hint="eastAsia"/>
                <w:sz w:val="24"/>
                <w:szCs w:val="24"/>
              </w:rPr>
              <w:t>第二次、第三次、第四次、第五次的单步推理时间分别为</w:t>
            </w:r>
            <w:r w:rsidRPr="002C1CF0">
              <w:rPr>
                <w:rFonts w:hint="eastAsia"/>
                <w:sz w:val="24"/>
                <w:szCs w:val="24"/>
              </w:rPr>
              <w:t>0.114</w:t>
            </w:r>
            <w:r w:rsidRPr="002C1CF0">
              <w:rPr>
                <w:rFonts w:hint="eastAsia"/>
                <w:sz w:val="24"/>
                <w:szCs w:val="24"/>
              </w:rPr>
              <w:t>秒</w:t>
            </w:r>
            <w:r>
              <w:rPr>
                <w:rFonts w:hint="eastAsia"/>
                <w:sz w:val="24"/>
                <w:szCs w:val="24"/>
              </w:rPr>
              <w:t>、</w:t>
            </w:r>
            <w:r w:rsidRPr="002C1CF0">
              <w:rPr>
                <w:rFonts w:hint="eastAsia"/>
                <w:sz w:val="24"/>
                <w:szCs w:val="24"/>
              </w:rPr>
              <w:t>0.154</w:t>
            </w:r>
            <w:r w:rsidRPr="002C1CF0">
              <w:rPr>
                <w:rFonts w:hint="eastAsia"/>
                <w:sz w:val="24"/>
                <w:szCs w:val="24"/>
              </w:rPr>
              <w:t>秒、</w:t>
            </w:r>
            <w:r w:rsidRPr="002C1CF0">
              <w:rPr>
                <w:rFonts w:hint="eastAsia"/>
                <w:sz w:val="24"/>
                <w:szCs w:val="24"/>
              </w:rPr>
              <w:t>0.139</w:t>
            </w:r>
            <w:r w:rsidRPr="002C1CF0">
              <w:rPr>
                <w:rFonts w:hint="eastAsia"/>
                <w:sz w:val="24"/>
                <w:szCs w:val="24"/>
              </w:rPr>
              <w:t>秒、</w:t>
            </w:r>
            <w:r w:rsidRPr="002C1CF0">
              <w:rPr>
                <w:rFonts w:hint="eastAsia"/>
                <w:sz w:val="24"/>
                <w:szCs w:val="24"/>
              </w:rPr>
              <w:t>0.124</w:t>
            </w:r>
            <w:r w:rsidRPr="002C1CF0">
              <w:rPr>
                <w:rFonts w:hint="eastAsia"/>
                <w:sz w:val="24"/>
                <w:szCs w:val="24"/>
              </w:rPr>
              <w:t>秒、</w:t>
            </w:r>
            <w:r w:rsidRPr="002C1CF0">
              <w:rPr>
                <w:rFonts w:hint="eastAsia"/>
                <w:sz w:val="24"/>
                <w:szCs w:val="24"/>
              </w:rPr>
              <w:t>0.165</w:t>
            </w:r>
            <w:r w:rsidRPr="002C1CF0">
              <w:rPr>
                <w:rFonts w:hint="eastAsia"/>
                <w:sz w:val="24"/>
                <w:szCs w:val="24"/>
              </w:rPr>
              <w:t>秒、平均时间为</w:t>
            </w:r>
            <w:r w:rsidRPr="002C1CF0">
              <w:rPr>
                <w:rFonts w:hint="eastAsia"/>
                <w:sz w:val="24"/>
                <w:szCs w:val="24"/>
              </w:rPr>
              <w:t>0.1392</w:t>
            </w:r>
            <w:r w:rsidRPr="002C1CF0">
              <w:rPr>
                <w:rFonts w:hint="eastAsia"/>
                <w:sz w:val="24"/>
                <w:szCs w:val="24"/>
              </w:rPr>
              <w:t>秒，小于</w:t>
            </w:r>
            <w:r w:rsidRPr="002C1CF0">
              <w:rPr>
                <w:rFonts w:hint="eastAsia"/>
                <w:sz w:val="24"/>
                <w:szCs w:val="24"/>
              </w:rPr>
              <w:t>1</w:t>
            </w:r>
            <w:r w:rsidRPr="002C1CF0">
              <w:rPr>
                <w:rFonts w:hint="eastAsia"/>
                <w:sz w:val="24"/>
                <w:szCs w:val="24"/>
              </w:rPr>
              <w:t>秒，第五步“是”</w:t>
            </w:r>
            <w:r>
              <w:rPr>
                <w:rFonts w:hint="eastAsia"/>
                <w:sz w:val="24"/>
                <w:szCs w:val="24"/>
              </w:rPr>
              <w:t>第一次、</w:t>
            </w:r>
            <w:r w:rsidRPr="002C1CF0">
              <w:rPr>
                <w:rFonts w:hint="eastAsia"/>
                <w:sz w:val="24"/>
                <w:szCs w:val="24"/>
              </w:rPr>
              <w:t>第二次、第三次、第四次、第五次的单步推</w:t>
            </w:r>
            <w:r w:rsidRPr="002C1CF0">
              <w:rPr>
                <w:rFonts w:hint="eastAsia"/>
                <w:sz w:val="24"/>
                <w:szCs w:val="24"/>
              </w:rPr>
              <w:lastRenderedPageBreak/>
              <w:t>理时间分别为</w:t>
            </w:r>
            <w:r w:rsidRPr="002C1CF0">
              <w:rPr>
                <w:rFonts w:hint="eastAsia"/>
                <w:sz w:val="24"/>
                <w:szCs w:val="24"/>
              </w:rPr>
              <w:t>0.126</w:t>
            </w:r>
            <w:r w:rsidRPr="002C1CF0">
              <w:rPr>
                <w:rFonts w:hint="eastAsia"/>
                <w:sz w:val="24"/>
                <w:szCs w:val="24"/>
              </w:rPr>
              <w:t>秒</w:t>
            </w:r>
            <w:r>
              <w:rPr>
                <w:rFonts w:hint="eastAsia"/>
                <w:sz w:val="24"/>
                <w:szCs w:val="24"/>
              </w:rPr>
              <w:t>、</w:t>
            </w:r>
            <w:r w:rsidRPr="002C1CF0">
              <w:rPr>
                <w:rFonts w:hint="eastAsia"/>
                <w:sz w:val="24"/>
                <w:szCs w:val="24"/>
              </w:rPr>
              <w:t>0.111</w:t>
            </w:r>
            <w:r w:rsidRPr="002C1CF0">
              <w:rPr>
                <w:rFonts w:hint="eastAsia"/>
                <w:sz w:val="24"/>
                <w:szCs w:val="24"/>
              </w:rPr>
              <w:t>秒、</w:t>
            </w:r>
            <w:r w:rsidRPr="002C1CF0">
              <w:rPr>
                <w:rFonts w:hint="eastAsia"/>
                <w:sz w:val="24"/>
                <w:szCs w:val="24"/>
              </w:rPr>
              <w:t>0.151</w:t>
            </w:r>
            <w:r w:rsidRPr="002C1CF0">
              <w:rPr>
                <w:rFonts w:hint="eastAsia"/>
                <w:sz w:val="24"/>
                <w:szCs w:val="24"/>
              </w:rPr>
              <w:t>秒、</w:t>
            </w:r>
            <w:r w:rsidRPr="002C1CF0">
              <w:rPr>
                <w:rFonts w:hint="eastAsia"/>
                <w:sz w:val="24"/>
                <w:szCs w:val="24"/>
              </w:rPr>
              <w:t>0.139</w:t>
            </w:r>
            <w:r w:rsidRPr="002C1CF0">
              <w:rPr>
                <w:rFonts w:hint="eastAsia"/>
                <w:sz w:val="24"/>
                <w:szCs w:val="24"/>
              </w:rPr>
              <w:t>秒、</w:t>
            </w:r>
            <w:r w:rsidRPr="002C1CF0">
              <w:rPr>
                <w:rFonts w:hint="eastAsia"/>
                <w:sz w:val="24"/>
                <w:szCs w:val="24"/>
              </w:rPr>
              <w:t>0.122</w:t>
            </w:r>
            <w:r w:rsidRPr="002C1CF0">
              <w:rPr>
                <w:rFonts w:hint="eastAsia"/>
                <w:sz w:val="24"/>
                <w:szCs w:val="24"/>
              </w:rPr>
              <w:t>秒、平均时间为</w:t>
            </w:r>
            <w:r w:rsidRPr="002C1CF0">
              <w:rPr>
                <w:rFonts w:hint="eastAsia"/>
                <w:sz w:val="24"/>
                <w:szCs w:val="24"/>
              </w:rPr>
              <w:t>0.1298</w:t>
            </w:r>
            <w:r w:rsidRPr="002C1CF0">
              <w:rPr>
                <w:rFonts w:hint="eastAsia"/>
                <w:sz w:val="24"/>
                <w:szCs w:val="24"/>
              </w:rPr>
              <w:t>秒，小于</w:t>
            </w:r>
            <w:r w:rsidRPr="002C1CF0">
              <w:rPr>
                <w:rFonts w:hint="eastAsia"/>
                <w:sz w:val="24"/>
                <w:szCs w:val="24"/>
              </w:rPr>
              <w:t>1</w:t>
            </w:r>
            <w:r w:rsidRPr="002C1CF0">
              <w:rPr>
                <w:rFonts w:hint="eastAsia"/>
                <w:sz w:val="24"/>
                <w:szCs w:val="24"/>
              </w:rPr>
              <w:t>秒，五次的平均单步推理响应时间均小于</w:t>
            </w:r>
            <w:r w:rsidRPr="002C1CF0">
              <w:rPr>
                <w:rFonts w:hint="eastAsia"/>
                <w:sz w:val="24"/>
                <w:szCs w:val="24"/>
              </w:rPr>
              <w:t>1</w:t>
            </w:r>
            <w:r w:rsidRPr="002C1CF0">
              <w:rPr>
                <w:rFonts w:hint="eastAsia"/>
                <w:sz w:val="24"/>
                <w:szCs w:val="24"/>
              </w:rPr>
              <w:t>秒</w:t>
            </w:r>
            <w:r w:rsidRPr="00C61FFF">
              <w:rPr>
                <w:rFonts w:hint="eastAsia"/>
                <w:iCs/>
                <w:sz w:val="24"/>
                <w:szCs w:val="24"/>
              </w:rPr>
              <w:t>，满足指标要求</w:t>
            </w:r>
          </w:p>
        </w:tc>
        <w:tc>
          <w:tcPr>
            <w:tcW w:w="848" w:type="pct"/>
            <w:vAlign w:val="center"/>
          </w:tcPr>
          <w:p w14:paraId="77E589C3" w14:textId="77777777" w:rsidR="00C61FFF" w:rsidRPr="00C61FFF" w:rsidRDefault="00412E69">
            <w:pPr>
              <w:pStyle w:val="afffb"/>
              <w:snapToGrid w:val="0"/>
              <w:spacing w:before="100" w:after="100" w:line="240" w:lineRule="auto"/>
              <w:jc w:val="center"/>
              <w:rPr>
                <w:iCs/>
                <w:sz w:val="24"/>
                <w:szCs w:val="24"/>
              </w:rPr>
            </w:pPr>
            <w:r w:rsidRPr="00C61FFF">
              <w:rPr>
                <w:rFonts w:hint="eastAsia"/>
                <w:iCs/>
                <w:sz w:val="24"/>
                <w:szCs w:val="24"/>
              </w:rPr>
              <w:lastRenderedPageBreak/>
              <w:t>通过</w:t>
            </w:r>
          </w:p>
        </w:tc>
      </w:tr>
      <w:tr w:rsidR="00C61FFF" w14:paraId="63B31605" w14:textId="77777777">
        <w:trPr>
          <w:trHeight w:val="454"/>
          <w:jc w:val="center"/>
        </w:trPr>
        <w:tc>
          <w:tcPr>
            <w:tcW w:w="466" w:type="pct"/>
            <w:vAlign w:val="center"/>
          </w:tcPr>
          <w:p w14:paraId="0FB9EC6B" w14:textId="77777777" w:rsidR="00C61FFF" w:rsidRPr="00C61FFF" w:rsidRDefault="00C61FFF">
            <w:pPr>
              <w:pStyle w:val="afffff"/>
              <w:numPr>
                <w:ilvl w:val="0"/>
                <w:numId w:val="17"/>
              </w:numPr>
              <w:spacing w:before="100" w:after="100"/>
              <w:ind w:left="0" w:firstLine="0"/>
              <w:jc w:val="center"/>
              <w:rPr>
                <w:rFonts w:ascii="Times New Roman" w:hAnsi="Times New Roman"/>
                <w:iCs/>
                <w:sz w:val="24"/>
                <w:szCs w:val="24"/>
                <w:lang w:eastAsia="zh-CN"/>
              </w:rPr>
            </w:pPr>
          </w:p>
        </w:tc>
        <w:tc>
          <w:tcPr>
            <w:tcW w:w="548" w:type="pct"/>
            <w:vAlign w:val="center"/>
          </w:tcPr>
          <w:p w14:paraId="6AAF6FBA" w14:textId="77777777" w:rsidR="00C61FFF" w:rsidRPr="00A82845" w:rsidRDefault="00C61FFF" w:rsidP="00847A49">
            <w:pPr>
              <w:spacing w:before="100" w:after="100"/>
              <w:jc w:val="center"/>
              <w:rPr>
                <w:sz w:val="24"/>
                <w:szCs w:val="24"/>
              </w:rPr>
            </w:pPr>
            <w:r w:rsidRPr="007F57A4">
              <w:rPr>
                <w:rFonts w:hint="eastAsia"/>
                <w:sz w:val="24"/>
                <w:szCs w:val="24"/>
              </w:rPr>
              <w:t>释放回收系统（收放装置）拖体入水检测功能交互式引导测试单步推理响应时间</w:t>
            </w:r>
          </w:p>
        </w:tc>
        <w:tc>
          <w:tcPr>
            <w:tcW w:w="3138" w:type="pct"/>
            <w:vAlign w:val="center"/>
          </w:tcPr>
          <w:p w14:paraId="675E2EE0" w14:textId="77777777" w:rsidR="00C61FFF" w:rsidRPr="00C61FFF" w:rsidRDefault="00847A49">
            <w:pPr>
              <w:pStyle w:val="afffb"/>
              <w:snapToGrid w:val="0"/>
              <w:spacing w:before="100" w:after="100" w:line="240" w:lineRule="auto"/>
              <w:jc w:val="center"/>
              <w:rPr>
                <w:iCs/>
                <w:sz w:val="24"/>
                <w:szCs w:val="24"/>
              </w:rPr>
            </w:pPr>
            <w:r w:rsidRPr="007F57A4">
              <w:rPr>
                <w:rFonts w:hint="eastAsia"/>
                <w:sz w:val="24"/>
                <w:szCs w:val="24"/>
              </w:rPr>
              <w:t>释放回收系统（收放装置）拖体入水检测功能交互式引导测试单步推理响应时间</w:t>
            </w:r>
            <w:r w:rsidRPr="00847A49">
              <w:rPr>
                <w:rFonts w:hint="eastAsia"/>
                <w:sz w:val="24"/>
                <w:szCs w:val="24"/>
              </w:rPr>
              <w:t>第一步“开始诊断”</w:t>
            </w:r>
            <w:r>
              <w:rPr>
                <w:rFonts w:hint="eastAsia"/>
                <w:sz w:val="24"/>
                <w:szCs w:val="24"/>
              </w:rPr>
              <w:t>第一次、</w:t>
            </w:r>
            <w:r w:rsidRPr="00847A49">
              <w:rPr>
                <w:rFonts w:hint="eastAsia"/>
                <w:sz w:val="24"/>
                <w:szCs w:val="24"/>
              </w:rPr>
              <w:t>第二次、第三次、第四次、第五次的单步推理时间分别为</w:t>
            </w:r>
            <w:r w:rsidRPr="00847A49">
              <w:rPr>
                <w:rFonts w:hint="eastAsia"/>
                <w:sz w:val="24"/>
                <w:szCs w:val="24"/>
              </w:rPr>
              <w:t>0.173</w:t>
            </w:r>
            <w:r w:rsidRPr="00847A49">
              <w:rPr>
                <w:rFonts w:hint="eastAsia"/>
                <w:sz w:val="24"/>
                <w:szCs w:val="24"/>
              </w:rPr>
              <w:t>秒</w:t>
            </w:r>
            <w:r>
              <w:rPr>
                <w:rFonts w:hint="eastAsia"/>
                <w:sz w:val="24"/>
                <w:szCs w:val="24"/>
              </w:rPr>
              <w:t>、</w:t>
            </w:r>
            <w:r w:rsidRPr="00847A49">
              <w:rPr>
                <w:rFonts w:hint="eastAsia"/>
                <w:sz w:val="24"/>
                <w:szCs w:val="24"/>
              </w:rPr>
              <w:t>0.166</w:t>
            </w:r>
            <w:r w:rsidRPr="00847A49">
              <w:rPr>
                <w:rFonts w:hint="eastAsia"/>
                <w:sz w:val="24"/>
                <w:szCs w:val="24"/>
              </w:rPr>
              <w:t>秒、</w:t>
            </w:r>
            <w:r w:rsidRPr="00847A49">
              <w:rPr>
                <w:rFonts w:hint="eastAsia"/>
                <w:sz w:val="24"/>
                <w:szCs w:val="24"/>
              </w:rPr>
              <w:t>0.16</w:t>
            </w:r>
            <w:r w:rsidRPr="00847A49">
              <w:rPr>
                <w:rFonts w:hint="eastAsia"/>
                <w:sz w:val="24"/>
                <w:szCs w:val="24"/>
              </w:rPr>
              <w:t>秒、</w:t>
            </w:r>
            <w:r w:rsidRPr="00847A49">
              <w:rPr>
                <w:rFonts w:hint="eastAsia"/>
                <w:sz w:val="24"/>
                <w:szCs w:val="24"/>
              </w:rPr>
              <w:t>0.155</w:t>
            </w:r>
            <w:r w:rsidRPr="00847A49">
              <w:rPr>
                <w:rFonts w:hint="eastAsia"/>
                <w:sz w:val="24"/>
                <w:szCs w:val="24"/>
              </w:rPr>
              <w:t>秒、</w:t>
            </w:r>
            <w:r w:rsidRPr="00847A49">
              <w:rPr>
                <w:rFonts w:hint="eastAsia"/>
                <w:sz w:val="24"/>
                <w:szCs w:val="24"/>
              </w:rPr>
              <w:t>0.148</w:t>
            </w:r>
            <w:r w:rsidRPr="00847A49">
              <w:rPr>
                <w:rFonts w:hint="eastAsia"/>
                <w:sz w:val="24"/>
                <w:szCs w:val="24"/>
              </w:rPr>
              <w:t>秒、平均时间为</w:t>
            </w:r>
            <w:r w:rsidRPr="00847A49">
              <w:rPr>
                <w:rFonts w:hint="eastAsia"/>
                <w:sz w:val="24"/>
                <w:szCs w:val="24"/>
              </w:rPr>
              <w:t>0.1604</w:t>
            </w:r>
            <w:r w:rsidRPr="00847A49">
              <w:rPr>
                <w:rFonts w:hint="eastAsia"/>
                <w:sz w:val="24"/>
                <w:szCs w:val="24"/>
              </w:rPr>
              <w:t>秒，小于</w:t>
            </w:r>
            <w:r w:rsidRPr="00847A49">
              <w:rPr>
                <w:rFonts w:hint="eastAsia"/>
                <w:sz w:val="24"/>
                <w:szCs w:val="24"/>
              </w:rPr>
              <w:t>1</w:t>
            </w:r>
            <w:r w:rsidRPr="00847A49">
              <w:rPr>
                <w:rFonts w:hint="eastAsia"/>
                <w:sz w:val="24"/>
                <w:szCs w:val="24"/>
              </w:rPr>
              <w:t>秒，第二步“是”</w:t>
            </w:r>
            <w:r>
              <w:rPr>
                <w:rFonts w:hint="eastAsia"/>
                <w:sz w:val="24"/>
                <w:szCs w:val="24"/>
              </w:rPr>
              <w:t>第一次、</w:t>
            </w:r>
            <w:r w:rsidRPr="00847A49">
              <w:rPr>
                <w:rFonts w:hint="eastAsia"/>
                <w:sz w:val="24"/>
                <w:szCs w:val="24"/>
              </w:rPr>
              <w:t>第二次、第三次、第四次、第五次的单步推理时间分别为</w:t>
            </w:r>
            <w:r w:rsidRPr="00847A49">
              <w:rPr>
                <w:rFonts w:hint="eastAsia"/>
                <w:sz w:val="24"/>
                <w:szCs w:val="24"/>
              </w:rPr>
              <w:t>0.123</w:t>
            </w:r>
            <w:r w:rsidRPr="00847A49">
              <w:rPr>
                <w:rFonts w:hint="eastAsia"/>
                <w:sz w:val="24"/>
                <w:szCs w:val="24"/>
              </w:rPr>
              <w:t>秒</w:t>
            </w:r>
            <w:r>
              <w:rPr>
                <w:rFonts w:hint="eastAsia"/>
                <w:sz w:val="24"/>
                <w:szCs w:val="24"/>
              </w:rPr>
              <w:t>、</w:t>
            </w:r>
            <w:r w:rsidRPr="00847A49">
              <w:rPr>
                <w:rFonts w:hint="eastAsia"/>
                <w:sz w:val="24"/>
                <w:szCs w:val="24"/>
              </w:rPr>
              <w:t>0.117</w:t>
            </w:r>
            <w:r w:rsidRPr="00847A49">
              <w:rPr>
                <w:rFonts w:hint="eastAsia"/>
                <w:sz w:val="24"/>
                <w:szCs w:val="24"/>
              </w:rPr>
              <w:t>秒、</w:t>
            </w:r>
            <w:r w:rsidRPr="00847A49">
              <w:rPr>
                <w:rFonts w:hint="eastAsia"/>
                <w:sz w:val="24"/>
                <w:szCs w:val="24"/>
              </w:rPr>
              <w:t>0.169</w:t>
            </w:r>
            <w:r w:rsidRPr="00847A49">
              <w:rPr>
                <w:rFonts w:hint="eastAsia"/>
                <w:sz w:val="24"/>
                <w:szCs w:val="24"/>
              </w:rPr>
              <w:t>秒、</w:t>
            </w:r>
            <w:r w:rsidRPr="00847A49">
              <w:rPr>
                <w:rFonts w:hint="eastAsia"/>
                <w:sz w:val="24"/>
                <w:szCs w:val="24"/>
              </w:rPr>
              <w:t>0.164</w:t>
            </w:r>
            <w:r w:rsidRPr="00847A49">
              <w:rPr>
                <w:rFonts w:hint="eastAsia"/>
                <w:sz w:val="24"/>
                <w:szCs w:val="24"/>
              </w:rPr>
              <w:t>秒、</w:t>
            </w:r>
            <w:r w:rsidRPr="00847A49">
              <w:rPr>
                <w:rFonts w:hint="eastAsia"/>
                <w:sz w:val="24"/>
                <w:szCs w:val="24"/>
              </w:rPr>
              <w:t>0.158</w:t>
            </w:r>
            <w:r w:rsidRPr="00847A49">
              <w:rPr>
                <w:rFonts w:hint="eastAsia"/>
                <w:sz w:val="24"/>
                <w:szCs w:val="24"/>
              </w:rPr>
              <w:t>秒、平均时间为</w:t>
            </w:r>
            <w:r w:rsidRPr="00847A49">
              <w:rPr>
                <w:rFonts w:hint="eastAsia"/>
                <w:sz w:val="24"/>
                <w:szCs w:val="24"/>
              </w:rPr>
              <w:t>0.1462</w:t>
            </w:r>
            <w:r w:rsidRPr="00847A49">
              <w:rPr>
                <w:rFonts w:hint="eastAsia"/>
                <w:sz w:val="24"/>
                <w:szCs w:val="24"/>
              </w:rPr>
              <w:t>秒，小于</w:t>
            </w:r>
            <w:r w:rsidRPr="00847A49">
              <w:rPr>
                <w:rFonts w:hint="eastAsia"/>
                <w:sz w:val="24"/>
                <w:szCs w:val="24"/>
              </w:rPr>
              <w:t>1</w:t>
            </w:r>
            <w:r w:rsidRPr="00847A49">
              <w:rPr>
                <w:rFonts w:hint="eastAsia"/>
                <w:sz w:val="24"/>
                <w:szCs w:val="24"/>
              </w:rPr>
              <w:t>秒，第三步“是”</w:t>
            </w:r>
            <w:r>
              <w:rPr>
                <w:rFonts w:hint="eastAsia"/>
                <w:sz w:val="24"/>
                <w:szCs w:val="24"/>
              </w:rPr>
              <w:t>第一次、</w:t>
            </w:r>
            <w:r w:rsidRPr="00847A49">
              <w:rPr>
                <w:rFonts w:hint="eastAsia"/>
                <w:sz w:val="24"/>
                <w:szCs w:val="24"/>
              </w:rPr>
              <w:t>第二次、第三次、第四次、第五次的单步推理时间分别为</w:t>
            </w:r>
            <w:r w:rsidRPr="00847A49">
              <w:rPr>
                <w:rFonts w:hint="eastAsia"/>
                <w:sz w:val="24"/>
                <w:szCs w:val="24"/>
              </w:rPr>
              <w:t>0.134</w:t>
            </w:r>
            <w:r w:rsidRPr="00847A49">
              <w:rPr>
                <w:rFonts w:hint="eastAsia"/>
                <w:sz w:val="24"/>
                <w:szCs w:val="24"/>
              </w:rPr>
              <w:t>秒</w:t>
            </w:r>
            <w:r>
              <w:rPr>
                <w:rFonts w:hint="eastAsia"/>
                <w:sz w:val="24"/>
                <w:szCs w:val="24"/>
              </w:rPr>
              <w:t>、</w:t>
            </w:r>
            <w:r w:rsidRPr="00847A49">
              <w:rPr>
                <w:rFonts w:hint="eastAsia"/>
                <w:sz w:val="24"/>
                <w:szCs w:val="24"/>
              </w:rPr>
              <w:t>0.13</w:t>
            </w:r>
            <w:r w:rsidRPr="00847A49">
              <w:rPr>
                <w:rFonts w:hint="eastAsia"/>
                <w:sz w:val="24"/>
                <w:szCs w:val="24"/>
              </w:rPr>
              <w:t>秒、</w:t>
            </w:r>
            <w:r w:rsidRPr="00847A49">
              <w:rPr>
                <w:rFonts w:hint="eastAsia"/>
                <w:sz w:val="24"/>
                <w:szCs w:val="24"/>
              </w:rPr>
              <w:t>0.124</w:t>
            </w:r>
            <w:r w:rsidRPr="00847A49">
              <w:rPr>
                <w:rFonts w:hint="eastAsia"/>
                <w:sz w:val="24"/>
                <w:szCs w:val="24"/>
              </w:rPr>
              <w:t>秒、</w:t>
            </w:r>
            <w:r w:rsidRPr="00847A49">
              <w:rPr>
                <w:rFonts w:hint="eastAsia"/>
                <w:sz w:val="24"/>
                <w:szCs w:val="24"/>
              </w:rPr>
              <w:t>0.117</w:t>
            </w:r>
            <w:r w:rsidRPr="00847A49">
              <w:rPr>
                <w:rFonts w:hint="eastAsia"/>
                <w:sz w:val="24"/>
                <w:szCs w:val="24"/>
              </w:rPr>
              <w:t>秒、</w:t>
            </w:r>
            <w:r w:rsidRPr="00847A49">
              <w:rPr>
                <w:rFonts w:hint="eastAsia"/>
                <w:sz w:val="24"/>
                <w:szCs w:val="24"/>
              </w:rPr>
              <w:t>0.168</w:t>
            </w:r>
            <w:r w:rsidRPr="00847A49">
              <w:rPr>
                <w:rFonts w:hint="eastAsia"/>
                <w:sz w:val="24"/>
                <w:szCs w:val="24"/>
              </w:rPr>
              <w:t>秒、平均时间为</w:t>
            </w:r>
            <w:r w:rsidRPr="00847A49">
              <w:rPr>
                <w:rFonts w:hint="eastAsia"/>
                <w:sz w:val="24"/>
                <w:szCs w:val="24"/>
              </w:rPr>
              <w:t>0.1346</w:t>
            </w:r>
            <w:r w:rsidRPr="00847A49">
              <w:rPr>
                <w:rFonts w:hint="eastAsia"/>
                <w:sz w:val="24"/>
                <w:szCs w:val="24"/>
              </w:rPr>
              <w:t>秒，小于</w:t>
            </w:r>
            <w:r w:rsidRPr="00847A49">
              <w:rPr>
                <w:rFonts w:hint="eastAsia"/>
                <w:sz w:val="24"/>
                <w:szCs w:val="24"/>
              </w:rPr>
              <w:t>1</w:t>
            </w:r>
            <w:r w:rsidRPr="00847A49">
              <w:rPr>
                <w:rFonts w:hint="eastAsia"/>
                <w:sz w:val="24"/>
                <w:szCs w:val="24"/>
              </w:rPr>
              <w:t>秒，第四步“是”</w:t>
            </w:r>
            <w:r>
              <w:rPr>
                <w:rFonts w:hint="eastAsia"/>
                <w:sz w:val="24"/>
                <w:szCs w:val="24"/>
              </w:rPr>
              <w:t>第一次、</w:t>
            </w:r>
            <w:r w:rsidRPr="00847A49">
              <w:rPr>
                <w:rFonts w:hint="eastAsia"/>
                <w:sz w:val="24"/>
                <w:szCs w:val="24"/>
              </w:rPr>
              <w:t>第二次、第三次、第四次、第五次的单步推理时间分别为</w:t>
            </w:r>
            <w:r w:rsidR="00264FB1" w:rsidRPr="00264FB1">
              <w:rPr>
                <w:rFonts w:hint="eastAsia"/>
                <w:sz w:val="24"/>
                <w:szCs w:val="24"/>
              </w:rPr>
              <w:t>0.149</w:t>
            </w:r>
            <w:r w:rsidR="00264FB1" w:rsidRPr="00264FB1">
              <w:rPr>
                <w:rFonts w:hint="eastAsia"/>
                <w:sz w:val="24"/>
                <w:szCs w:val="24"/>
              </w:rPr>
              <w:t>秒</w:t>
            </w:r>
            <w:r w:rsidR="00264FB1">
              <w:rPr>
                <w:rFonts w:hint="eastAsia"/>
                <w:sz w:val="24"/>
                <w:szCs w:val="24"/>
              </w:rPr>
              <w:t>、</w:t>
            </w:r>
            <w:r w:rsidRPr="00847A49">
              <w:rPr>
                <w:rFonts w:hint="eastAsia"/>
                <w:sz w:val="24"/>
                <w:szCs w:val="24"/>
              </w:rPr>
              <w:t>0.143</w:t>
            </w:r>
            <w:r w:rsidRPr="00847A49">
              <w:rPr>
                <w:rFonts w:hint="eastAsia"/>
                <w:sz w:val="24"/>
                <w:szCs w:val="24"/>
              </w:rPr>
              <w:t>秒、</w:t>
            </w:r>
            <w:r w:rsidRPr="00847A49">
              <w:rPr>
                <w:rFonts w:hint="eastAsia"/>
                <w:sz w:val="24"/>
                <w:szCs w:val="24"/>
              </w:rPr>
              <w:t>0.136</w:t>
            </w:r>
            <w:r w:rsidRPr="00847A49">
              <w:rPr>
                <w:rFonts w:hint="eastAsia"/>
                <w:sz w:val="24"/>
                <w:szCs w:val="24"/>
              </w:rPr>
              <w:t>秒、</w:t>
            </w:r>
            <w:r w:rsidRPr="00847A49">
              <w:rPr>
                <w:rFonts w:hint="eastAsia"/>
                <w:sz w:val="24"/>
                <w:szCs w:val="24"/>
              </w:rPr>
              <w:t>0.131</w:t>
            </w:r>
            <w:r w:rsidRPr="00847A49">
              <w:rPr>
                <w:rFonts w:hint="eastAsia"/>
                <w:sz w:val="24"/>
                <w:szCs w:val="24"/>
              </w:rPr>
              <w:t>秒、</w:t>
            </w:r>
            <w:r w:rsidRPr="00847A49">
              <w:rPr>
                <w:rFonts w:hint="eastAsia"/>
                <w:sz w:val="24"/>
                <w:szCs w:val="24"/>
              </w:rPr>
              <w:t>0.124</w:t>
            </w:r>
            <w:r w:rsidRPr="00847A49">
              <w:rPr>
                <w:rFonts w:hint="eastAsia"/>
                <w:sz w:val="24"/>
                <w:szCs w:val="24"/>
              </w:rPr>
              <w:t>秒、平均时间为</w:t>
            </w:r>
            <w:r w:rsidRPr="00847A49">
              <w:rPr>
                <w:rFonts w:hint="eastAsia"/>
                <w:sz w:val="24"/>
                <w:szCs w:val="24"/>
              </w:rPr>
              <w:t>0.1366</w:t>
            </w:r>
            <w:r w:rsidRPr="00847A49">
              <w:rPr>
                <w:rFonts w:hint="eastAsia"/>
                <w:sz w:val="24"/>
                <w:szCs w:val="24"/>
              </w:rPr>
              <w:t>秒，小于</w:t>
            </w:r>
            <w:r w:rsidRPr="00847A49">
              <w:rPr>
                <w:rFonts w:hint="eastAsia"/>
                <w:sz w:val="24"/>
                <w:szCs w:val="24"/>
              </w:rPr>
              <w:t>1</w:t>
            </w:r>
            <w:r w:rsidRPr="00847A49">
              <w:rPr>
                <w:rFonts w:hint="eastAsia"/>
                <w:sz w:val="24"/>
                <w:szCs w:val="24"/>
              </w:rPr>
              <w:t>秒，第五步“是”</w:t>
            </w:r>
            <w:r>
              <w:rPr>
                <w:rFonts w:hint="eastAsia"/>
                <w:sz w:val="24"/>
                <w:szCs w:val="24"/>
              </w:rPr>
              <w:t>第一次、</w:t>
            </w:r>
            <w:r w:rsidRPr="00847A49">
              <w:rPr>
                <w:rFonts w:hint="eastAsia"/>
                <w:sz w:val="24"/>
                <w:szCs w:val="24"/>
              </w:rPr>
              <w:t>第二次、第三次、第四次、第五次的单步推理时间分别为</w:t>
            </w:r>
            <w:r w:rsidR="00264FB1" w:rsidRPr="00264FB1">
              <w:rPr>
                <w:rFonts w:hint="eastAsia"/>
                <w:sz w:val="24"/>
                <w:szCs w:val="24"/>
              </w:rPr>
              <w:t>0.164</w:t>
            </w:r>
            <w:r w:rsidR="00264FB1" w:rsidRPr="00264FB1">
              <w:rPr>
                <w:rFonts w:hint="eastAsia"/>
                <w:sz w:val="24"/>
                <w:szCs w:val="24"/>
              </w:rPr>
              <w:t>秒</w:t>
            </w:r>
            <w:r w:rsidR="00264FB1">
              <w:rPr>
                <w:rFonts w:hint="eastAsia"/>
                <w:sz w:val="24"/>
                <w:szCs w:val="24"/>
              </w:rPr>
              <w:t>、</w:t>
            </w:r>
            <w:r w:rsidRPr="00847A49">
              <w:rPr>
                <w:rFonts w:hint="eastAsia"/>
                <w:sz w:val="24"/>
                <w:szCs w:val="24"/>
              </w:rPr>
              <w:t>0.158</w:t>
            </w:r>
            <w:r w:rsidRPr="00847A49">
              <w:rPr>
                <w:rFonts w:hint="eastAsia"/>
                <w:sz w:val="24"/>
                <w:szCs w:val="24"/>
              </w:rPr>
              <w:t>秒、</w:t>
            </w:r>
            <w:r w:rsidRPr="00847A49">
              <w:rPr>
                <w:rFonts w:hint="eastAsia"/>
                <w:sz w:val="24"/>
                <w:szCs w:val="24"/>
              </w:rPr>
              <w:t>0.152</w:t>
            </w:r>
            <w:r w:rsidRPr="00847A49">
              <w:rPr>
                <w:rFonts w:hint="eastAsia"/>
                <w:sz w:val="24"/>
                <w:szCs w:val="24"/>
              </w:rPr>
              <w:t>秒、</w:t>
            </w:r>
            <w:r w:rsidRPr="00847A49">
              <w:rPr>
                <w:rFonts w:hint="eastAsia"/>
                <w:sz w:val="24"/>
                <w:szCs w:val="24"/>
              </w:rPr>
              <w:t>0.146</w:t>
            </w:r>
            <w:r w:rsidRPr="00847A49">
              <w:rPr>
                <w:rFonts w:hint="eastAsia"/>
                <w:sz w:val="24"/>
                <w:szCs w:val="24"/>
              </w:rPr>
              <w:t>秒、</w:t>
            </w:r>
            <w:r w:rsidRPr="00847A49">
              <w:rPr>
                <w:rFonts w:hint="eastAsia"/>
                <w:sz w:val="24"/>
                <w:szCs w:val="24"/>
              </w:rPr>
              <w:t>0.141</w:t>
            </w:r>
            <w:r w:rsidRPr="00847A49">
              <w:rPr>
                <w:rFonts w:hint="eastAsia"/>
                <w:sz w:val="24"/>
                <w:szCs w:val="24"/>
              </w:rPr>
              <w:t>秒、平均时间为</w:t>
            </w:r>
            <w:r w:rsidRPr="00847A49">
              <w:rPr>
                <w:rFonts w:hint="eastAsia"/>
                <w:sz w:val="24"/>
                <w:szCs w:val="24"/>
              </w:rPr>
              <w:t>0.1522</w:t>
            </w:r>
            <w:r w:rsidRPr="00847A49">
              <w:rPr>
                <w:rFonts w:hint="eastAsia"/>
                <w:sz w:val="24"/>
                <w:szCs w:val="24"/>
              </w:rPr>
              <w:t>秒，小于</w:t>
            </w:r>
            <w:r w:rsidRPr="00847A49">
              <w:rPr>
                <w:rFonts w:hint="eastAsia"/>
                <w:sz w:val="24"/>
                <w:szCs w:val="24"/>
              </w:rPr>
              <w:t>1</w:t>
            </w:r>
            <w:r w:rsidRPr="00847A49">
              <w:rPr>
                <w:rFonts w:hint="eastAsia"/>
                <w:sz w:val="24"/>
                <w:szCs w:val="24"/>
              </w:rPr>
              <w:t>秒，第六步“是”</w:t>
            </w:r>
            <w:r>
              <w:rPr>
                <w:rFonts w:hint="eastAsia"/>
                <w:sz w:val="24"/>
                <w:szCs w:val="24"/>
              </w:rPr>
              <w:t>第一次、</w:t>
            </w:r>
            <w:r w:rsidRPr="00847A49">
              <w:rPr>
                <w:rFonts w:hint="eastAsia"/>
                <w:sz w:val="24"/>
                <w:szCs w:val="24"/>
              </w:rPr>
              <w:t>第二次、第三次、第四次、第五次的单步推理时间分别为</w:t>
            </w:r>
            <w:r w:rsidR="00264FB1" w:rsidRPr="00264FB1">
              <w:rPr>
                <w:rFonts w:hint="eastAsia"/>
                <w:sz w:val="24"/>
                <w:szCs w:val="24"/>
              </w:rPr>
              <w:t>0.123</w:t>
            </w:r>
            <w:r w:rsidR="00264FB1" w:rsidRPr="00264FB1">
              <w:rPr>
                <w:rFonts w:hint="eastAsia"/>
                <w:sz w:val="24"/>
                <w:szCs w:val="24"/>
              </w:rPr>
              <w:t>秒</w:t>
            </w:r>
            <w:r w:rsidR="00264FB1">
              <w:rPr>
                <w:rFonts w:hint="eastAsia"/>
                <w:sz w:val="24"/>
                <w:szCs w:val="24"/>
              </w:rPr>
              <w:t>、</w:t>
            </w:r>
            <w:r w:rsidRPr="00847A49">
              <w:rPr>
                <w:rFonts w:hint="eastAsia"/>
                <w:sz w:val="24"/>
                <w:szCs w:val="24"/>
              </w:rPr>
              <w:t>0.117</w:t>
            </w:r>
            <w:r w:rsidRPr="00847A49">
              <w:rPr>
                <w:rFonts w:hint="eastAsia"/>
                <w:sz w:val="24"/>
                <w:szCs w:val="24"/>
              </w:rPr>
              <w:t>秒、</w:t>
            </w:r>
            <w:r w:rsidRPr="00847A49">
              <w:rPr>
                <w:rFonts w:hint="eastAsia"/>
                <w:sz w:val="24"/>
                <w:szCs w:val="24"/>
              </w:rPr>
              <w:t>0.17</w:t>
            </w:r>
            <w:r w:rsidRPr="00847A49">
              <w:rPr>
                <w:rFonts w:hint="eastAsia"/>
                <w:sz w:val="24"/>
                <w:szCs w:val="24"/>
              </w:rPr>
              <w:t>秒、</w:t>
            </w:r>
            <w:r w:rsidRPr="00847A49">
              <w:rPr>
                <w:rFonts w:hint="eastAsia"/>
                <w:sz w:val="24"/>
                <w:szCs w:val="24"/>
              </w:rPr>
              <w:t>0.163</w:t>
            </w:r>
            <w:r w:rsidRPr="00847A49">
              <w:rPr>
                <w:rFonts w:hint="eastAsia"/>
                <w:sz w:val="24"/>
                <w:szCs w:val="24"/>
              </w:rPr>
              <w:t>秒、</w:t>
            </w:r>
            <w:r w:rsidRPr="00847A49">
              <w:rPr>
                <w:rFonts w:hint="eastAsia"/>
                <w:sz w:val="24"/>
                <w:szCs w:val="24"/>
              </w:rPr>
              <w:t>0.157</w:t>
            </w:r>
            <w:r w:rsidRPr="00847A49">
              <w:rPr>
                <w:rFonts w:hint="eastAsia"/>
                <w:sz w:val="24"/>
                <w:szCs w:val="24"/>
              </w:rPr>
              <w:t>秒、平均时间为</w:t>
            </w:r>
            <w:r w:rsidRPr="00847A49">
              <w:rPr>
                <w:rFonts w:hint="eastAsia"/>
                <w:sz w:val="24"/>
                <w:szCs w:val="24"/>
              </w:rPr>
              <w:t>0.146</w:t>
            </w:r>
            <w:r w:rsidRPr="00847A49">
              <w:rPr>
                <w:rFonts w:hint="eastAsia"/>
                <w:sz w:val="24"/>
                <w:szCs w:val="24"/>
              </w:rPr>
              <w:t>秒，小于</w:t>
            </w:r>
            <w:r w:rsidRPr="00847A49">
              <w:rPr>
                <w:rFonts w:hint="eastAsia"/>
                <w:sz w:val="24"/>
                <w:szCs w:val="24"/>
              </w:rPr>
              <w:t>1</w:t>
            </w:r>
            <w:r w:rsidRPr="00847A49">
              <w:rPr>
                <w:rFonts w:hint="eastAsia"/>
                <w:sz w:val="24"/>
                <w:szCs w:val="24"/>
              </w:rPr>
              <w:t>秒，五次的平均单步推理响应时间均小于</w:t>
            </w:r>
            <w:r w:rsidRPr="00847A49">
              <w:rPr>
                <w:rFonts w:hint="eastAsia"/>
                <w:sz w:val="24"/>
                <w:szCs w:val="24"/>
              </w:rPr>
              <w:t>1</w:t>
            </w:r>
            <w:r w:rsidRPr="00847A49">
              <w:rPr>
                <w:rFonts w:hint="eastAsia"/>
                <w:sz w:val="24"/>
                <w:szCs w:val="24"/>
              </w:rPr>
              <w:t>秒</w:t>
            </w:r>
            <w:r w:rsidRPr="00C61FFF">
              <w:rPr>
                <w:rFonts w:hint="eastAsia"/>
                <w:iCs/>
                <w:sz w:val="24"/>
                <w:szCs w:val="24"/>
              </w:rPr>
              <w:t>，满足指标要求</w:t>
            </w:r>
          </w:p>
        </w:tc>
        <w:tc>
          <w:tcPr>
            <w:tcW w:w="848" w:type="pct"/>
            <w:vAlign w:val="center"/>
          </w:tcPr>
          <w:p w14:paraId="23392E54" w14:textId="77777777" w:rsidR="00C61FFF" w:rsidRPr="00C61FFF" w:rsidRDefault="00412E69">
            <w:pPr>
              <w:pStyle w:val="afffb"/>
              <w:snapToGrid w:val="0"/>
              <w:spacing w:before="100" w:after="100" w:line="240" w:lineRule="auto"/>
              <w:jc w:val="center"/>
              <w:rPr>
                <w:iCs/>
                <w:sz w:val="24"/>
                <w:szCs w:val="24"/>
              </w:rPr>
            </w:pPr>
            <w:r w:rsidRPr="00C61FFF">
              <w:rPr>
                <w:rFonts w:hint="eastAsia"/>
                <w:iCs/>
                <w:sz w:val="24"/>
                <w:szCs w:val="24"/>
              </w:rPr>
              <w:t>通过</w:t>
            </w:r>
          </w:p>
        </w:tc>
      </w:tr>
      <w:tr w:rsidR="00C61FFF" w14:paraId="402651A6" w14:textId="77777777">
        <w:trPr>
          <w:trHeight w:val="454"/>
          <w:jc w:val="center"/>
        </w:trPr>
        <w:tc>
          <w:tcPr>
            <w:tcW w:w="466" w:type="pct"/>
            <w:vAlign w:val="center"/>
          </w:tcPr>
          <w:p w14:paraId="68609EEC" w14:textId="77777777" w:rsidR="00C61FFF" w:rsidRPr="00C61FFF" w:rsidRDefault="00C61FFF">
            <w:pPr>
              <w:pStyle w:val="afffff"/>
              <w:numPr>
                <w:ilvl w:val="0"/>
                <w:numId w:val="17"/>
              </w:numPr>
              <w:spacing w:before="100" w:after="100"/>
              <w:ind w:left="0" w:firstLine="0"/>
              <w:jc w:val="center"/>
              <w:rPr>
                <w:rFonts w:ascii="Times New Roman" w:hAnsi="Times New Roman"/>
                <w:iCs/>
                <w:sz w:val="24"/>
                <w:szCs w:val="24"/>
                <w:lang w:eastAsia="zh-CN"/>
              </w:rPr>
            </w:pPr>
          </w:p>
        </w:tc>
        <w:tc>
          <w:tcPr>
            <w:tcW w:w="548" w:type="pct"/>
            <w:vAlign w:val="center"/>
          </w:tcPr>
          <w:p w14:paraId="5DBDAD28" w14:textId="77777777" w:rsidR="00C61FFF" w:rsidRPr="00A82845" w:rsidRDefault="00C61FFF" w:rsidP="00847A49">
            <w:pPr>
              <w:spacing w:before="100" w:after="100"/>
              <w:jc w:val="center"/>
              <w:rPr>
                <w:sz w:val="24"/>
                <w:szCs w:val="24"/>
              </w:rPr>
            </w:pPr>
            <w:r w:rsidRPr="007F57A4">
              <w:rPr>
                <w:rFonts w:hint="eastAsia"/>
                <w:sz w:val="24"/>
                <w:szCs w:val="24"/>
              </w:rPr>
              <w:t>集中油源动力系统液压泵站启动功能交互式引导测试单步推理响应时间</w:t>
            </w:r>
          </w:p>
        </w:tc>
        <w:tc>
          <w:tcPr>
            <w:tcW w:w="3138" w:type="pct"/>
            <w:vAlign w:val="center"/>
          </w:tcPr>
          <w:p w14:paraId="50A8C72C" w14:textId="77777777" w:rsidR="00C61FFF" w:rsidRPr="00C61FFF" w:rsidRDefault="006501F7">
            <w:pPr>
              <w:pStyle w:val="afffb"/>
              <w:snapToGrid w:val="0"/>
              <w:spacing w:before="100" w:after="100" w:line="240" w:lineRule="auto"/>
              <w:jc w:val="center"/>
              <w:rPr>
                <w:iCs/>
                <w:sz w:val="24"/>
                <w:szCs w:val="24"/>
              </w:rPr>
            </w:pPr>
            <w:r w:rsidRPr="007F57A4">
              <w:rPr>
                <w:rFonts w:hint="eastAsia"/>
                <w:sz w:val="24"/>
                <w:szCs w:val="24"/>
              </w:rPr>
              <w:t>集中油源动力系统液压泵站启动功能交互式引导测试单步推理响应时间</w:t>
            </w:r>
            <w:r w:rsidRPr="006501F7">
              <w:rPr>
                <w:rFonts w:hint="eastAsia"/>
                <w:sz w:val="24"/>
                <w:szCs w:val="24"/>
              </w:rPr>
              <w:t>第一步“开始诊断”</w:t>
            </w:r>
            <w:r>
              <w:rPr>
                <w:rFonts w:hint="eastAsia"/>
                <w:sz w:val="24"/>
                <w:szCs w:val="24"/>
              </w:rPr>
              <w:t>第一次、</w:t>
            </w:r>
            <w:r w:rsidRPr="006501F7">
              <w:rPr>
                <w:rFonts w:hint="eastAsia"/>
                <w:sz w:val="24"/>
                <w:szCs w:val="24"/>
              </w:rPr>
              <w:t>第二次、第三次、第四次、第五次的单步推理时间分别为</w:t>
            </w:r>
            <w:r w:rsidRPr="006501F7">
              <w:rPr>
                <w:rFonts w:hint="eastAsia"/>
                <w:sz w:val="24"/>
                <w:szCs w:val="24"/>
              </w:rPr>
              <w:t>0.145</w:t>
            </w:r>
            <w:r w:rsidRPr="006501F7">
              <w:rPr>
                <w:rFonts w:hint="eastAsia"/>
                <w:sz w:val="24"/>
                <w:szCs w:val="24"/>
              </w:rPr>
              <w:t>秒</w:t>
            </w:r>
            <w:r>
              <w:rPr>
                <w:rFonts w:hint="eastAsia"/>
                <w:sz w:val="24"/>
                <w:szCs w:val="24"/>
              </w:rPr>
              <w:t>、</w:t>
            </w:r>
            <w:r w:rsidRPr="006501F7">
              <w:rPr>
                <w:rFonts w:hint="eastAsia"/>
                <w:sz w:val="24"/>
                <w:szCs w:val="24"/>
              </w:rPr>
              <w:t>0.129</w:t>
            </w:r>
            <w:r w:rsidRPr="006501F7">
              <w:rPr>
                <w:rFonts w:hint="eastAsia"/>
                <w:sz w:val="24"/>
                <w:szCs w:val="24"/>
              </w:rPr>
              <w:t>秒、</w:t>
            </w:r>
            <w:r w:rsidRPr="006501F7">
              <w:rPr>
                <w:rFonts w:hint="eastAsia"/>
                <w:sz w:val="24"/>
                <w:szCs w:val="24"/>
              </w:rPr>
              <w:t>0.174</w:t>
            </w:r>
            <w:r w:rsidRPr="006501F7">
              <w:rPr>
                <w:rFonts w:hint="eastAsia"/>
                <w:sz w:val="24"/>
                <w:szCs w:val="24"/>
              </w:rPr>
              <w:t>秒、</w:t>
            </w:r>
            <w:r w:rsidRPr="006501F7">
              <w:rPr>
                <w:rFonts w:hint="eastAsia"/>
                <w:sz w:val="24"/>
                <w:szCs w:val="24"/>
              </w:rPr>
              <w:t>0.158</w:t>
            </w:r>
            <w:r w:rsidRPr="006501F7">
              <w:rPr>
                <w:rFonts w:hint="eastAsia"/>
                <w:sz w:val="24"/>
                <w:szCs w:val="24"/>
              </w:rPr>
              <w:t>秒、</w:t>
            </w:r>
            <w:r w:rsidRPr="006501F7">
              <w:rPr>
                <w:rFonts w:hint="eastAsia"/>
                <w:sz w:val="24"/>
                <w:szCs w:val="24"/>
              </w:rPr>
              <w:t>0.142</w:t>
            </w:r>
            <w:r w:rsidRPr="006501F7">
              <w:rPr>
                <w:rFonts w:hint="eastAsia"/>
                <w:sz w:val="24"/>
                <w:szCs w:val="24"/>
              </w:rPr>
              <w:t>秒、平均时间为</w:t>
            </w:r>
            <w:r w:rsidRPr="006501F7">
              <w:rPr>
                <w:rFonts w:hint="eastAsia"/>
                <w:sz w:val="24"/>
                <w:szCs w:val="24"/>
              </w:rPr>
              <w:t>0.1496</w:t>
            </w:r>
            <w:r w:rsidRPr="006501F7">
              <w:rPr>
                <w:rFonts w:hint="eastAsia"/>
                <w:sz w:val="24"/>
                <w:szCs w:val="24"/>
              </w:rPr>
              <w:t>秒，小于</w:t>
            </w:r>
            <w:r w:rsidRPr="006501F7">
              <w:rPr>
                <w:rFonts w:hint="eastAsia"/>
                <w:sz w:val="24"/>
                <w:szCs w:val="24"/>
              </w:rPr>
              <w:t>1</w:t>
            </w:r>
            <w:r w:rsidRPr="006501F7">
              <w:rPr>
                <w:rFonts w:hint="eastAsia"/>
                <w:sz w:val="24"/>
                <w:szCs w:val="24"/>
              </w:rPr>
              <w:t>秒，第二步“电压正常”</w:t>
            </w:r>
            <w:r>
              <w:rPr>
                <w:rFonts w:hint="eastAsia"/>
                <w:sz w:val="24"/>
                <w:szCs w:val="24"/>
              </w:rPr>
              <w:t>第一次、</w:t>
            </w:r>
            <w:r w:rsidRPr="006501F7">
              <w:rPr>
                <w:rFonts w:hint="eastAsia"/>
                <w:sz w:val="24"/>
                <w:szCs w:val="24"/>
              </w:rPr>
              <w:t>第二次、第三次、第四次、第五次的单步推理时间分别为</w:t>
            </w:r>
            <w:r w:rsidRPr="006501F7">
              <w:rPr>
                <w:rFonts w:hint="eastAsia"/>
                <w:sz w:val="24"/>
                <w:szCs w:val="24"/>
              </w:rPr>
              <w:t>0.154</w:t>
            </w:r>
            <w:r w:rsidRPr="006501F7">
              <w:rPr>
                <w:rFonts w:hint="eastAsia"/>
                <w:sz w:val="24"/>
                <w:szCs w:val="24"/>
              </w:rPr>
              <w:t>秒</w:t>
            </w:r>
            <w:r>
              <w:rPr>
                <w:rFonts w:hint="eastAsia"/>
                <w:sz w:val="24"/>
                <w:szCs w:val="24"/>
              </w:rPr>
              <w:t>、</w:t>
            </w:r>
            <w:r w:rsidRPr="006501F7">
              <w:rPr>
                <w:rFonts w:hint="eastAsia"/>
                <w:sz w:val="24"/>
                <w:szCs w:val="24"/>
              </w:rPr>
              <w:t>0.138</w:t>
            </w:r>
            <w:r w:rsidRPr="006501F7">
              <w:rPr>
                <w:rFonts w:hint="eastAsia"/>
                <w:sz w:val="24"/>
                <w:szCs w:val="24"/>
              </w:rPr>
              <w:t>秒、</w:t>
            </w:r>
            <w:r w:rsidRPr="006501F7">
              <w:rPr>
                <w:rFonts w:hint="eastAsia"/>
                <w:sz w:val="24"/>
                <w:szCs w:val="24"/>
              </w:rPr>
              <w:t>0.124</w:t>
            </w:r>
            <w:r w:rsidRPr="006501F7">
              <w:rPr>
                <w:rFonts w:hint="eastAsia"/>
                <w:sz w:val="24"/>
                <w:szCs w:val="24"/>
              </w:rPr>
              <w:t>秒、</w:t>
            </w:r>
            <w:r w:rsidRPr="006501F7">
              <w:rPr>
                <w:rFonts w:hint="eastAsia"/>
                <w:sz w:val="24"/>
                <w:szCs w:val="24"/>
              </w:rPr>
              <w:t>0.165</w:t>
            </w:r>
            <w:r w:rsidRPr="006501F7">
              <w:rPr>
                <w:rFonts w:hint="eastAsia"/>
                <w:sz w:val="24"/>
                <w:szCs w:val="24"/>
              </w:rPr>
              <w:t>秒、</w:t>
            </w:r>
            <w:r w:rsidRPr="006501F7">
              <w:rPr>
                <w:rFonts w:hint="eastAsia"/>
                <w:sz w:val="24"/>
                <w:szCs w:val="24"/>
              </w:rPr>
              <w:t>0.149</w:t>
            </w:r>
            <w:r w:rsidRPr="006501F7">
              <w:rPr>
                <w:rFonts w:hint="eastAsia"/>
                <w:sz w:val="24"/>
                <w:szCs w:val="24"/>
              </w:rPr>
              <w:t>秒、平均时间为</w:t>
            </w:r>
            <w:r w:rsidRPr="006501F7">
              <w:rPr>
                <w:rFonts w:hint="eastAsia"/>
                <w:sz w:val="24"/>
                <w:szCs w:val="24"/>
              </w:rPr>
              <w:t>0.146</w:t>
            </w:r>
            <w:r w:rsidRPr="006501F7">
              <w:rPr>
                <w:rFonts w:hint="eastAsia"/>
                <w:sz w:val="24"/>
                <w:szCs w:val="24"/>
              </w:rPr>
              <w:t>秒，小于</w:t>
            </w:r>
            <w:r w:rsidRPr="006501F7">
              <w:rPr>
                <w:rFonts w:hint="eastAsia"/>
                <w:sz w:val="24"/>
                <w:szCs w:val="24"/>
              </w:rPr>
              <w:t>1</w:t>
            </w:r>
            <w:r w:rsidRPr="006501F7">
              <w:rPr>
                <w:rFonts w:hint="eastAsia"/>
                <w:sz w:val="24"/>
                <w:szCs w:val="24"/>
              </w:rPr>
              <w:t>秒，第三步“电压正常”</w:t>
            </w:r>
            <w:r>
              <w:rPr>
                <w:rFonts w:hint="eastAsia"/>
                <w:sz w:val="24"/>
                <w:szCs w:val="24"/>
              </w:rPr>
              <w:t>第一次、</w:t>
            </w:r>
            <w:r w:rsidRPr="006501F7">
              <w:rPr>
                <w:rFonts w:hint="eastAsia"/>
                <w:sz w:val="24"/>
                <w:szCs w:val="24"/>
              </w:rPr>
              <w:t>第二次、第三次、第四次、第五次的单步推理时间分别为</w:t>
            </w:r>
            <w:r w:rsidRPr="006501F7">
              <w:rPr>
                <w:rFonts w:hint="eastAsia"/>
                <w:sz w:val="24"/>
                <w:szCs w:val="24"/>
              </w:rPr>
              <w:t>0.163</w:t>
            </w:r>
            <w:r w:rsidRPr="006501F7">
              <w:rPr>
                <w:rFonts w:hint="eastAsia"/>
                <w:sz w:val="24"/>
                <w:szCs w:val="24"/>
              </w:rPr>
              <w:t>秒</w:t>
            </w:r>
            <w:r>
              <w:rPr>
                <w:rFonts w:hint="eastAsia"/>
                <w:sz w:val="24"/>
                <w:szCs w:val="24"/>
              </w:rPr>
              <w:t>、</w:t>
            </w:r>
            <w:r w:rsidRPr="006501F7">
              <w:rPr>
                <w:rFonts w:hint="eastAsia"/>
                <w:sz w:val="24"/>
                <w:szCs w:val="24"/>
              </w:rPr>
              <w:t>0.148</w:t>
            </w:r>
            <w:r w:rsidRPr="006501F7">
              <w:rPr>
                <w:rFonts w:hint="eastAsia"/>
                <w:sz w:val="24"/>
                <w:szCs w:val="24"/>
              </w:rPr>
              <w:t>秒、</w:t>
            </w:r>
            <w:r w:rsidRPr="006501F7">
              <w:rPr>
                <w:rFonts w:hint="eastAsia"/>
                <w:sz w:val="24"/>
                <w:szCs w:val="24"/>
              </w:rPr>
              <w:t>0.134</w:t>
            </w:r>
            <w:r w:rsidRPr="006501F7">
              <w:rPr>
                <w:rFonts w:hint="eastAsia"/>
                <w:sz w:val="24"/>
                <w:szCs w:val="24"/>
              </w:rPr>
              <w:t>秒、</w:t>
            </w:r>
            <w:r w:rsidRPr="006501F7">
              <w:rPr>
                <w:rFonts w:hint="eastAsia"/>
                <w:sz w:val="24"/>
                <w:szCs w:val="24"/>
              </w:rPr>
              <w:t>0.119</w:t>
            </w:r>
            <w:r w:rsidRPr="006501F7">
              <w:rPr>
                <w:rFonts w:hint="eastAsia"/>
                <w:sz w:val="24"/>
                <w:szCs w:val="24"/>
              </w:rPr>
              <w:t>秒、</w:t>
            </w:r>
            <w:r w:rsidRPr="006501F7">
              <w:rPr>
                <w:rFonts w:hint="eastAsia"/>
                <w:sz w:val="24"/>
                <w:szCs w:val="24"/>
              </w:rPr>
              <w:t>0.16</w:t>
            </w:r>
            <w:r w:rsidRPr="006501F7">
              <w:rPr>
                <w:rFonts w:hint="eastAsia"/>
                <w:sz w:val="24"/>
                <w:szCs w:val="24"/>
              </w:rPr>
              <w:t>秒、平均时间为</w:t>
            </w:r>
            <w:r w:rsidRPr="006501F7">
              <w:rPr>
                <w:rFonts w:hint="eastAsia"/>
                <w:sz w:val="24"/>
                <w:szCs w:val="24"/>
              </w:rPr>
              <w:t>0.1448</w:t>
            </w:r>
            <w:r w:rsidRPr="006501F7">
              <w:rPr>
                <w:rFonts w:hint="eastAsia"/>
                <w:sz w:val="24"/>
                <w:szCs w:val="24"/>
              </w:rPr>
              <w:t>秒，小于</w:t>
            </w:r>
            <w:r w:rsidRPr="006501F7">
              <w:rPr>
                <w:rFonts w:hint="eastAsia"/>
                <w:sz w:val="24"/>
                <w:szCs w:val="24"/>
              </w:rPr>
              <w:t>1</w:t>
            </w:r>
            <w:r w:rsidRPr="006501F7">
              <w:rPr>
                <w:rFonts w:hint="eastAsia"/>
                <w:sz w:val="24"/>
                <w:szCs w:val="24"/>
              </w:rPr>
              <w:t>秒，第四步“指示正常”</w:t>
            </w:r>
            <w:r>
              <w:rPr>
                <w:rFonts w:hint="eastAsia"/>
                <w:sz w:val="24"/>
                <w:szCs w:val="24"/>
              </w:rPr>
              <w:t>第一次、</w:t>
            </w:r>
            <w:r w:rsidRPr="006501F7">
              <w:rPr>
                <w:rFonts w:hint="eastAsia"/>
                <w:sz w:val="24"/>
                <w:szCs w:val="24"/>
              </w:rPr>
              <w:t>第二次、第三次、第四次、第五次的单步推理时间分别为</w:t>
            </w:r>
            <w:r w:rsidRPr="006501F7">
              <w:rPr>
                <w:rFonts w:hint="eastAsia"/>
                <w:sz w:val="24"/>
                <w:szCs w:val="24"/>
              </w:rPr>
              <w:t>0.118</w:t>
            </w:r>
            <w:r w:rsidRPr="006501F7">
              <w:rPr>
                <w:rFonts w:hint="eastAsia"/>
                <w:sz w:val="24"/>
                <w:szCs w:val="24"/>
              </w:rPr>
              <w:t>秒</w:t>
            </w:r>
            <w:r>
              <w:rPr>
                <w:rFonts w:hint="eastAsia"/>
                <w:sz w:val="24"/>
                <w:szCs w:val="24"/>
              </w:rPr>
              <w:t>、</w:t>
            </w:r>
            <w:r w:rsidRPr="006501F7">
              <w:rPr>
                <w:rFonts w:hint="eastAsia"/>
                <w:sz w:val="24"/>
                <w:szCs w:val="24"/>
              </w:rPr>
              <w:t>0.161</w:t>
            </w:r>
            <w:r w:rsidRPr="006501F7">
              <w:rPr>
                <w:rFonts w:hint="eastAsia"/>
                <w:sz w:val="24"/>
                <w:szCs w:val="24"/>
              </w:rPr>
              <w:t>秒、</w:t>
            </w:r>
            <w:r w:rsidRPr="006501F7">
              <w:rPr>
                <w:rFonts w:hint="eastAsia"/>
                <w:sz w:val="24"/>
                <w:szCs w:val="24"/>
              </w:rPr>
              <w:t>0.145</w:t>
            </w:r>
            <w:r w:rsidRPr="006501F7">
              <w:rPr>
                <w:rFonts w:hint="eastAsia"/>
                <w:sz w:val="24"/>
                <w:szCs w:val="24"/>
              </w:rPr>
              <w:t>秒、</w:t>
            </w:r>
            <w:r w:rsidRPr="006501F7">
              <w:rPr>
                <w:rFonts w:hint="eastAsia"/>
                <w:sz w:val="24"/>
                <w:szCs w:val="24"/>
              </w:rPr>
              <w:t>0.131</w:t>
            </w:r>
            <w:r w:rsidRPr="006501F7">
              <w:rPr>
                <w:rFonts w:hint="eastAsia"/>
                <w:sz w:val="24"/>
                <w:szCs w:val="24"/>
              </w:rPr>
              <w:t>秒、</w:t>
            </w:r>
            <w:r w:rsidRPr="006501F7">
              <w:rPr>
                <w:rFonts w:hint="eastAsia"/>
                <w:sz w:val="24"/>
                <w:szCs w:val="24"/>
              </w:rPr>
              <w:t>0.116</w:t>
            </w:r>
            <w:r w:rsidRPr="006501F7">
              <w:rPr>
                <w:rFonts w:hint="eastAsia"/>
                <w:sz w:val="24"/>
                <w:szCs w:val="24"/>
              </w:rPr>
              <w:t>秒、平均时间为</w:t>
            </w:r>
            <w:r w:rsidRPr="006501F7">
              <w:rPr>
                <w:rFonts w:hint="eastAsia"/>
                <w:sz w:val="24"/>
                <w:szCs w:val="24"/>
              </w:rPr>
              <w:t>0.1342</w:t>
            </w:r>
            <w:r w:rsidRPr="006501F7">
              <w:rPr>
                <w:rFonts w:hint="eastAsia"/>
                <w:sz w:val="24"/>
                <w:szCs w:val="24"/>
              </w:rPr>
              <w:t>秒，小于</w:t>
            </w:r>
            <w:r w:rsidRPr="006501F7">
              <w:rPr>
                <w:rFonts w:hint="eastAsia"/>
                <w:sz w:val="24"/>
                <w:szCs w:val="24"/>
              </w:rPr>
              <w:t>1</w:t>
            </w:r>
            <w:r w:rsidRPr="006501F7">
              <w:rPr>
                <w:rFonts w:hint="eastAsia"/>
                <w:sz w:val="24"/>
                <w:szCs w:val="24"/>
              </w:rPr>
              <w:t>秒，第五步“通讯正常”</w:t>
            </w:r>
            <w:r>
              <w:rPr>
                <w:rFonts w:hint="eastAsia"/>
                <w:sz w:val="24"/>
                <w:szCs w:val="24"/>
              </w:rPr>
              <w:t>第一次、</w:t>
            </w:r>
            <w:r w:rsidRPr="006501F7">
              <w:rPr>
                <w:rFonts w:hint="eastAsia"/>
                <w:sz w:val="24"/>
                <w:szCs w:val="24"/>
              </w:rPr>
              <w:t>第二次、第三次、第四次、第五次的单步推理时间分别为</w:t>
            </w:r>
            <w:r w:rsidRPr="006501F7">
              <w:rPr>
                <w:rFonts w:hint="eastAsia"/>
                <w:sz w:val="24"/>
                <w:szCs w:val="24"/>
              </w:rPr>
              <w:t>0.132</w:t>
            </w:r>
            <w:r w:rsidRPr="006501F7">
              <w:rPr>
                <w:rFonts w:hint="eastAsia"/>
                <w:sz w:val="24"/>
                <w:szCs w:val="24"/>
              </w:rPr>
              <w:t>秒</w:t>
            </w:r>
            <w:r>
              <w:rPr>
                <w:rFonts w:hint="eastAsia"/>
                <w:sz w:val="24"/>
                <w:szCs w:val="24"/>
              </w:rPr>
              <w:t>、</w:t>
            </w:r>
            <w:r w:rsidRPr="006501F7">
              <w:rPr>
                <w:rFonts w:hint="eastAsia"/>
                <w:sz w:val="24"/>
                <w:szCs w:val="24"/>
              </w:rPr>
              <w:t>0.119</w:t>
            </w:r>
            <w:r w:rsidRPr="006501F7">
              <w:rPr>
                <w:rFonts w:hint="eastAsia"/>
                <w:sz w:val="24"/>
                <w:szCs w:val="24"/>
              </w:rPr>
              <w:t>秒、</w:t>
            </w:r>
            <w:r w:rsidRPr="006501F7">
              <w:rPr>
                <w:rFonts w:hint="eastAsia"/>
                <w:sz w:val="24"/>
                <w:szCs w:val="24"/>
              </w:rPr>
              <w:t>0.159</w:t>
            </w:r>
            <w:r w:rsidRPr="006501F7">
              <w:rPr>
                <w:rFonts w:hint="eastAsia"/>
                <w:sz w:val="24"/>
                <w:szCs w:val="24"/>
              </w:rPr>
              <w:t>秒、</w:t>
            </w:r>
            <w:r w:rsidRPr="006501F7">
              <w:rPr>
                <w:rFonts w:hint="eastAsia"/>
                <w:sz w:val="24"/>
                <w:szCs w:val="24"/>
              </w:rPr>
              <w:t>0.143</w:t>
            </w:r>
            <w:r w:rsidRPr="006501F7">
              <w:rPr>
                <w:rFonts w:hint="eastAsia"/>
                <w:sz w:val="24"/>
                <w:szCs w:val="24"/>
              </w:rPr>
              <w:t>秒、</w:t>
            </w:r>
            <w:r w:rsidRPr="006501F7">
              <w:rPr>
                <w:rFonts w:hint="eastAsia"/>
                <w:sz w:val="24"/>
                <w:szCs w:val="24"/>
              </w:rPr>
              <w:t>0.13</w:t>
            </w:r>
            <w:r w:rsidRPr="006501F7">
              <w:rPr>
                <w:rFonts w:hint="eastAsia"/>
                <w:sz w:val="24"/>
                <w:szCs w:val="24"/>
              </w:rPr>
              <w:t>秒、平均时间为</w:t>
            </w:r>
            <w:r w:rsidRPr="006501F7">
              <w:rPr>
                <w:rFonts w:hint="eastAsia"/>
                <w:sz w:val="24"/>
                <w:szCs w:val="24"/>
              </w:rPr>
              <w:t>0.1366</w:t>
            </w:r>
            <w:r w:rsidRPr="006501F7">
              <w:rPr>
                <w:rFonts w:hint="eastAsia"/>
                <w:sz w:val="24"/>
                <w:szCs w:val="24"/>
              </w:rPr>
              <w:lastRenderedPageBreak/>
              <w:t>秒，小于</w:t>
            </w:r>
            <w:r w:rsidRPr="006501F7">
              <w:rPr>
                <w:rFonts w:hint="eastAsia"/>
                <w:sz w:val="24"/>
                <w:szCs w:val="24"/>
              </w:rPr>
              <w:t>1</w:t>
            </w:r>
            <w:r w:rsidRPr="006501F7">
              <w:rPr>
                <w:rFonts w:hint="eastAsia"/>
                <w:sz w:val="24"/>
                <w:szCs w:val="24"/>
              </w:rPr>
              <w:t>秒，五次的平均单步推理响应时间均小于</w:t>
            </w:r>
            <w:r w:rsidRPr="006501F7">
              <w:rPr>
                <w:rFonts w:hint="eastAsia"/>
                <w:sz w:val="24"/>
                <w:szCs w:val="24"/>
              </w:rPr>
              <w:t>1</w:t>
            </w:r>
            <w:r w:rsidRPr="006501F7">
              <w:rPr>
                <w:rFonts w:hint="eastAsia"/>
                <w:sz w:val="24"/>
                <w:szCs w:val="24"/>
              </w:rPr>
              <w:t>秒</w:t>
            </w:r>
            <w:r w:rsidRPr="00C61FFF">
              <w:rPr>
                <w:rFonts w:hint="eastAsia"/>
                <w:iCs/>
                <w:sz w:val="24"/>
                <w:szCs w:val="24"/>
              </w:rPr>
              <w:t>，满足指标要求</w:t>
            </w:r>
          </w:p>
        </w:tc>
        <w:tc>
          <w:tcPr>
            <w:tcW w:w="848" w:type="pct"/>
            <w:vAlign w:val="center"/>
          </w:tcPr>
          <w:p w14:paraId="75EDD58C" w14:textId="77777777" w:rsidR="00C61FFF" w:rsidRPr="00C61FFF" w:rsidRDefault="00412E69">
            <w:pPr>
              <w:pStyle w:val="afffb"/>
              <w:snapToGrid w:val="0"/>
              <w:spacing w:before="100" w:after="100" w:line="240" w:lineRule="auto"/>
              <w:jc w:val="center"/>
              <w:rPr>
                <w:iCs/>
                <w:sz w:val="24"/>
                <w:szCs w:val="24"/>
              </w:rPr>
            </w:pPr>
            <w:r w:rsidRPr="00C61FFF">
              <w:rPr>
                <w:rFonts w:hint="eastAsia"/>
                <w:iCs/>
                <w:sz w:val="24"/>
                <w:szCs w:val="24"/>
              </w:rPr>
              <w:lastRenderedPageBreak/>
              <w:t>通过</w:t>
            </w:r>
          </w:p>
        </w:tc>
      </w:tr>
      <w:tr w:rsidR="00C61FFF" w14:paraId="3FD49BD2" w14:textId="77777777">
        <w:trPr>
          <w:trHeight w:val="454"/>
          <w:jc w:val="center"/>
        </w:trPr>
        <w:tc>
          <w:tcPr>
            <w:tcW w:w="466" w:type="pct"/>
            <w:vAlign w:val="center"/>
          </w:tcPr>
          <w:p w14:paraId="19171577" w14:textId="77777777" w:rsidR="00C61FFF" w:rsidRPr="00C61FFF" w:rsidRDefault="00C61FFF">
            <w:pPr>
              <w:pStyle w:val="afffff"/>
              <w:numPr>
                <w:ilvl w:val="0"/>
                <w:numId w:val="17"/>
              </w:numPr>
              <w:spacing w:before="100" w:after="100"/>
              <w:ind w:left="0" w:firstLine="0"/>
              <w:jc w:val="center"/>
              <w:rPr>
                <w:rFonts w:ascii="Times New Roman" w:hAnsi="Times New Roman"/>
                <w:iCs/>
                <w:sz w:val="24"/>
                <w:szCs w:val="24"/>
                <w:lang w:eastAsia="zh-CN"/>
              </w:rPr>
            </w:pPr>
          </w:p>
        </w:tc>
        <w:tc>
          <w:tcPr>
            <w:tcW w:w="548" w:type="pct"/>
            <w:vAlign w:val="center"/>
          </w:tcPr>
          <w:p w14:paraId="259F26A3" w14:textId="77777777" w:rsidR="00C61FFF" w:rsidRPr="00A82845" w:rsidRDefault="00C61FFF" w:rsidP="00847A49">
            <w:pPr>
              <w:spacing w:before="100" w:after="100"/>
              <w:jc w:val="center"/>
              <w:rPr>
                <w:sz w:val="24"/>
                <w:szCs w:val="24"/>
              </w:rPr>
            </w:pPr>
            <w:r w:rsidRPr="007F57A4">
              <w:rPr>
                <w:rFonts w:hint="eastAsia"/>
                <w:sz w:val="24"/>
                <w:szCs w:val="24"/>
              </w:rPr>
              <w:t>集中油源动力系统压力控制功能交互式引导测试单步推理响应时间</w:t>
            </w:r>
          </w:p>
        </w:tc>
        <w:tc>
          <w:tcPr>
            <w:tcW w:w="3138" w:type="pct"/>
            <w:vAlign w:val="center"/>
          </w:tcPr>
          <w:p w14:paraId="6599FBBA" w14:textId="77777777" w:rsidR="00C61FFF" w:rsidRPr="00C61FFF" w:rsidRDefault="001B7952">
            <w:pPr>
              <w:pStyle w:val="afffb"/>
              <w:snapToGrid w:val="0"/>
              <w:spacing w:before="100" w:after="100" w:line="240" w:lineRule="auto"/>
              <w:jc w:val="center"/>
              <w:rPr>
                <w:iCs/>
                <w:sz w:val="24"/>
                <w:szCs w:val="24"/>
              </w:rPr>
            </w:pPr>
            <w:r w:rsidRPr="007F57A4">
              <w:rPr>
                <w:rFonts w:hint="eastAsia"/>
                <w:sz w:val="24"/>
                <w:szCs w:val="24"/>
              </w:rPr>
              <w:t>集中油源动力系统压力控制功能交互式引导测试单步推理响应时间</w:t>
            </w:r>
            <w:r w:rsidRPr="001B7952">
              <w:rPr>
                <w:rFonts w:hint="eastAsia"/>
                <w:sz w:val="24"/>
                <w:szCs w:val="24"/>
              </w:rPr>
              <w:t>第一步“开始诊断”</w:t>
            </w:r>
            <w:r>
              <w:rPr>
                <w:rFonts w:hint="eastAsia"/>
                <w:sz w:val="24"/>
                <w:szCs w:val="24"/>
              </w:rPr>
              <w:t>第一次、</w:t>
            </w:r>
            <w:r w:rsidRPr="001B7952">
              <w:rPr>
                <w:rFonts w:hint="eastAsia"/>
                <w:sz w:val="24"/>
                <w:szCs w:val="24"/>
              </w:rPr>
              <w:t>第二次、第三次、第四次、第五次的单步推理时间分别为</w:t>
            </w:r>
            <w:r w:rsidRPr="001B7952">
              <w:rPr>
                <w:rFonts w:hint="eastAsia"/>
                <w:sz w:val="24"/>
                <w:szCs w:val="24"/>
              </w:rPr>
              <w:t>0.168</w:t>
            </w:r>
            <w:r w:rsidRPr="001B7952">
              <w:rPr>
                <w:rFonts w:hint="eastAsia"/>
                <w:sz w:val="24"/>
                <w:szCs w:val="24"/>
              </w:rPr>
              <w:t>秒</w:t>
            </w:r>
            <w:r>
              <w:rPr>
                <w:rFonts w:hint="eastAsia"/>
                <w:sz w:val="24"/>
                <w:szCs w:val="24"/>
              </w:rPr>
              <w:t>、</w:t>
            </w:r>
            <w:r w:rsidRPr="001B7952">
              <w:rPr>
                <w:rFonts w:hint="eastAsia"/>
                <w:sz w:val="24"/>
                <w:szCs w:val="24"/>
              </w:rPr>
              <w:t>0.152</w:t>
            </w:r>
            <w:r w:rsidRPr="001B7952">
              <w:rPr>
                <w:rFonts w:hint="eastAsia"/>
                <w:sz w:val="24"/>
                <w:szCs w:val="24"/>
              </w:rPr>
              <w:t>秒、</w:t>
            </w:r>
            <w:r w:rsidRPr="001B7952">
              <w:rPr>
                <w:rFonts w:hint="eastAsia"/>
                <w:sz w:val="24"/>
                <w:szCs w:val="24"/>
              </w:rPr>
              <w:t>0.137</w:t>
            </w:r>
            <w:r w:rsidRPr="001B7952">
              <w:rPr>
                <w:rFonts w:hint="eastAsia"/>
                <w:sz w:val="24"/>
                <w:szCs w:val="24"/>
              </w:rPr>
              <w:t>秒、</w:t>
            </w:r>
            <w:r w:rsidRPr="001B7952">
              <w:rPr>
                <w:rFonts w:hint="eastAsia"/>
                <w:sz w:val="24"/>
                <w:szCs w:val="24"/>
              </w:rPr>
              <w:t>0.12</w:t>
            </w:r>
            <w:r w:rsidRPr="001B7952">
              <w:rPr>
                <w:rFonts w:hint="eastAsia"/>
                <w:sz w:val="24"/>
                <w:szCs w:val="24"/>
              </w:rPr>
              <w:t>秒、</w:t>
            </w:r>
            <w:r w:rsidRPr="001B7952">
              <w:rPr>
                <w:rFonts w:hint="eastAsia"/>
                <w:sz w:val="24"/>
                <w:szCs w:val="24"/>
              </w:rPr>
              <w:t>0.163</w:t>
            </w:r>
            <w:r w:rsidRPr="001B7952">
              <w:rPr>
                <w:rFonts w:hint="eastAsia"/>
                <w:sz w:val="24"/>
                <w:szCs w:val="24"/>
              </w:rPr>
              <w:t>秒、平均时间为</w:t>
            </w:r>
            <w:r w:rsidRPr="001B7952">
              <w:rPr>
                <w:rFonts w:hint="eastAsia"/>
                <w:sz w:val="24"/>
                <w:szCs w:val="24"/>
              </w:rPr>
              <w:t>0.148</w:t>
            </w:r>
            <w:r w:rsidRPr="001B7952">
              <w:rPr>
                <w:rFonts w:hint="eastAsia"/>
                <w:sz w:val="24"/>
                <w:szCs w:val="24"/>
              </w:rPr>
              <w:t>秒，小于</w:t>
            </w:r>
            <w:r w:rsidRPr="001B7952">
              <w:rPr>
                <w:rFonts w:hint="eastAsia"/>
                <w:sz w:val="24"/>
                <w:szCs w:val="24"/>
              </w:rPr>
              <w:t>1</w:t>
            </w:r>
            <w:r w:rsidRPr="001B7952">
              <w:rPr>
                <w:rFonts w:hint="eastAsia"/>
                <w:sz w:val="24"/>
                <w:szCs w:val="24"/>
              </w:rPr>
              <w:t>秒，第二步“电压正常”</w:t>
            </w:r>
            <w:r>
              <w:rPr>
                <w:rFonts w:hint="eastAsia"/>
                <w:sz w:val="24"/>
                <w:szCs w:val="24"/>
              </w:rPr>
              <w:t>第一次、</w:t>
            </w:r>
            <w:r w:rsidRPr="001B7952">
              <w:rPr>
                <w:rFonts w:hint="eastAsia"/>
                <w:sz w:val="24"/>
                <w:szCs w:val="24"/>
              </w:rPr>
              <w:t>第二次、第三次、第四次、第五次的单步推理时间分别为</w:t>
            </w:r>
            <w:r w:rsidRPr="001B7952">
              <w:rPr>
                <w:rFonts w:hint="eastAsia"/>
                <w:sz w:val="24"/>
                <w:szCs w:val="24"/>
              </w:rPr>
              <w:t>0.118</w:t>
            </w:r>
            <w:r w:rsidRPr="001B7952">
              <w:rPr>
                <w:rFonts w:hint="eastAsia"/>
                <w:sz w:val="24"/>
                <w:szCs w:val="24"/>
              </w:rPr>
              <w:t>秒</w:t>
            </w:r>
            <w:r>
              <w:rPr>
                <w:rFonts w:hint="eastAsia"/>
                <w:sz w:val="24"/>
                <w:szCs w:val="24"/>
              </w:rPr>
              <w:t>、</w:t>
            </w:r>
            <w:r w:rsidRPr="001B7952">
              <w:rPr>
                <w:rFonts w:hint="eastAsia"/>
                <w:sz w:val="24"/>
                <w:szCs w:val="24"/>
              </w:rPr>
              <w:t>0.16</w:t>
            </w:r>
            <w:r w:rsidRPr="001B7952">
              <w:rPr>
                <w:rFonts w:hint="eastAsia"/>
                <w:sz w:val="24"/>
                <w:szCs w:val="24"/>
              </w:rPr>
              <w:t>秒、</w:t>
            </w:r>
            <w:r w:rsidRPr="001B7952">
              <w:rPr>
                <w:rFonts w:hint="eastAsia"/>
                <w:sz w:val="24"/>
                <w:szCs w:val="24"/>
              </w:rPr>
              <w:t>0.144</w:t>
            </w:r>
            <w:r w:rsidRPr="001B7952">
              <w:rPr>
                <w:rFonts w:hint="eastAsia"/>
                <w:sz w:val="24"/>
                <w:szCs w:val="24"/>
              </w:rPr>
              <w:t>秒、</w:t>
            </w:r>
            <w:r w:rsidRPr="001B7952">
              <w:rPr>
                <w:rFonts w:hint="eastAsia"/>
                <w:sz w:val="24"/>
                <w:szCs w:val="24"/>
              </w:rPr>
              <w:t>0.13</w:t>
            </w:r>
            <w:r w:rsidRPr="001B7952">
              <w:rPr>
                <w:rFonts w:hint="eastAsia"/>
                <w:sz w:val="24"/>
                <w:szCs w:val="24"/>
              </w:rPr>
              <w:t>秒、</w:t>
            </w:r>
            <w:r w:rsidRPr="001B7952">
              <w:rPr>
                <w:rFonts w:hint="eastAsia"/>
                <w:sz w:val="24"/>
                <w:szCs w:val="24"/>
              </w:rPr>
              <w:t>0.171</w:t>
            </w:r>
            <w:r w:rsidRPr="001B7952">
              <w:rPr>
                <w:rFonts w:hint="eastAsia"/>
                <w:sz w:val="24"/>
                <w:szCs w:val="24"/>
              </w:rPr>
              <w:t>秒、平均时间为</w:t>
            </w:r>
            <w:r w:rsidRPr="001B7952">
              <w:rPr>
                <w:rFonts w:hint="eastAsia"/>
                <w:sz w:val="24"/>
                <w:szCs w:val="24"/>
              </w:rPr>
              <w:t>0.1446</w:t>
            </w:r>
            <w:r w:rsidRPr="001B7952">
              <w:rPr>
                <w:rFonts w:hint="eastAsia"/>
                <w:sz w:val="24"/>
                <w:szCs w:val="24"/>
              </w:rPr>
              <w:t>秒，小于</w:t>
            </w:r>
            <w:r w:rsidRPr="001B7952">
              <w:rPr>
                <w:rFonts w:hint="eastAsia"/>
                <w:sz w:val="24"/>
                <w:szCs w:val="24"/>
              </w:rPr>
              <w:t>1</w:t>
            </w:r>
            <w:r w:rsidRPr="001B7952">
              <w:rPr>
                <w:rFonts w:hint="eastAsia"/>
                <w:sz w:val="24"/>
                <w:szCs w:val="24"/>
              </w:rPr>
              <w:t>秒，第三步“读数准确”</w:t>
            </w:r>
            <w:r>
              <w:rPr>
                <w:rFonts w:hint="eastAsia"/>
                <w:sz w:val="24"/>
                <w:szCs w:val="24"/>
              </w:rPr>
              <w:t>第一次、</w:t>
            </w:r>
            <w:r w:rsidRPr="001B7952">
              <w:rPr>
                <w:rFonts w:hint="eastAsia"/>
                <w:sz w:val="24"/>
                <w:szCs w:val="24"/>
              </w:rPr>
              <w:t>第二次、第三次、第四次、第五次的单步推理时间分别为</w:t>
            </w:r>
            <w:r w:rsidRPr="001B7952">
              <w:rPr>
                <w:rFonts w:hint="eastAsia"/>
                <w:sz w:val="24"/>
                <w:szCs w:val="24"/>
              </w:rPr>
              <w:t>0.128</w:t>
            </w:r>
            <w:r w:rsidRPr="001B7952">
              <w:rPr>
                <w:rFonts w:hint="eastAsia"/>
                <w:sz w:val="24"/>
                <w:szCs w:val="24"/>
              </w:rPr>
              <w:t>秒</w:t>
            </w:r>
            <w:r>
              <w:rPr>
                <w:rFonts w:hint="eastAsia"/>
                <w:sz w:val="24"/>
                <w:szCs w:val="24"/>
              </w:rPr>
              <w:t>、</w:t>
            </w:r>
            <w:r w:rsidRPr="001B7952">
              <w:rPr>
                <w:rFonts w:hint="eastAsia"/>
                <w:sz w:val="24"/>
                <w:szCs w:val="24"/>
              </w:rPr>
              <w:t>0.113</w:t>
            </w:r>
            <w:r w:rsidRPr="001B7952">
              <w:rPr>
                <w:rFonts w:hint="eastAsia"/>
                <w:sz w:val="24"/>
                <w:szCs w:val="24"/>
              </w:rPr>
              <w:t>秒、</w:t>
            </w:r>
            <w:r w:rsidRPr="001B7952">
              <w:rPr>
                <w:rFonts w:hint="eastAsia"/>
                <w:sz w:val="24"/>
                <w:szCs w:val="24"/>
              </w:rPr>
              <w:t>0.155</w:t>
            </w:r>
            <w:r w:rsidRPr="001B7952">
              <w:rPr>
                <w:rFonts w:hint="eastAsia"/>
                <w:sz w:val="24"/>
                <w:szCs w:val="24"/>
              </w:rPr>
              <w:t>秒、</w:t>
            </w:r>
            <w:r w:rsidRPr="001B7952">
              <w:rPr>
                <w:rFonts w:hint="eastAsia"/>
                <w:sz w:val="24"/>
                <w:szCs w:val="24"/>
              </w:rPr>
              <w:t>0.14</w:t>
            </w:r>
            <w:r w:rsidRPr="001B7952">
              <w:rPr>
                <w:rFonts w:hint="eastAsia"/>
                <w:sz w:val="24"/>
                <w:szCs w:val="24"/>
              </w:rPr>
              <w:t>秒、</w:t>
            </w:r>
            <w:r w:rsidRPr="001B7952">
              <w:rPr>
                <w:rFonts w:hint="eastAsia"/>
                <w:sz w:val="24"/>
                <w:szCs w:val="24"/>
              </w:rPr>
              <w:t>0.124</w:t>
            </w:r>
            <w:r w:rsidRPr="001B7952">
              <w:rPr>
                <w:rFonts w:hint="eastAsia"/>
                <w:sz w:val="24"/>
                <w:szCs w:val="24"/>
              </w:rPr>
              <w:t>秒、平均时间为</w:t>
            </w:r>
            <w:r w:rsidRPr="001B7952">
              <w:rPr>
                <w:rFonts w:hint="eastAsia"/>
                <w:sz w:val="24"/>
                <w:szCs w:val="24"/>
              </w:rPr>
              <w:t>0.132</w:t>
            </w:r>
            <w:r w:rsidRPr="001B7952">
              <w:rPr>
                <w:rFonts w:hint="eastAsia"/>
                <w:sz w:val="24"/>
                <w:szCs w:val="24"/>
              </w:rPr>
              <w:t>秒，小于</w:t>
            </w:r>
            <w:r w:rsidRPr="001B7952">
              <w:rPr>
                <w:rFonts w:hint="eastAsia"/>
                <w:sz w:val="24"/>
                <w:szCs w:val="24"/>
              </w:rPr>
              <w:t>1</w:t>
            </w:r>
            <w:r w:rsidRPr="001B7952">
              <w:rPr>
                <w:rFonts w:hint="eastAsia"/>
                <w:sz w:val="24"/>
                <w:szCs w:val="24"/>
              </w:rPr>
              <w:t>秒，第四步“设定正常”</w:t>
            </w:r>
            <w:r>
              <w:rPr>
                <w:rFonts w:hint="eastAsia"/>
                <w:sz w:val="24"/>
                <w:szCs w:val="24"/>
              </w:rPr>
              <w:t>第一次、</w:t>
            </w:r>
            <w:r w:rsidRPr="001B7952">
              <w:rPr>
                <w:rFonts w:hint="eastAsia"/>
                <w:sz w:val="24"/>
                <w:szCs w:val="24"/>
              </w:rPr>
              <w:t>第二次、第三次、第四次、第五次的单步推理时间分别为</w:t>
            </w:r>
            <w:r w:rsidRPr="001B7952">
              <w:rPr>
                <w:rFonts w:hint="eastAsia"/>
                <w:sz w:val="24"/>
                <w:szCs w:val="24"/>
              </w:rPr>
              <w:t>0.139</w:t>
            </w:r>
            <w:r w:rsidRPr="001B7952">
              <w:rPr>
                <w:rFonts w:hint="eastAsia"/>
                <w:sz w:val="24"/>
                <w:szCs w:val="24"/>
              </w:rPr>
              <w:t>秒</w:t>
            </w:r>
            <w:r>
              <w:rPr>
                <w:rFonts w:hint="eastAsia"/>
                <w:sz w:val="24"/>
                <w:szCs w:val="24"/>
              </w:rPr>
              <w:t>、</w:t>
            </w:r>
            <w:r w:rsidRPr="001B7952">
              <w:rPr>
                <w:rFonts w:hint="eastAsia"/>
                <w:sz w:val="24"/>
                <w:szCs w:val="24"/>
              </w:rPr>
              <w:t>0.126</w:t>
            </w:r>
            <w:r w:rsidRPr="001B7952">
              <w:rPr>
                <w:rFonts w:hint="eastAsia"/>
                <w:sz w:val="24"/>
                <w:szCs w:val="24"/>
              </w:rPr>
              <w:t>秒、</w:t>
            </w:r>
            <w:r w:rsidRPr="001B7952">
              <w:rPr>
                <w:rFonts w:hint="eastAsia"/>
                <w:sz w:val="24"/>
                <w:szCs w:val="24"/>
              </w:rPr>
              <w:t>0.111</w:t>
            </w:r>
            <w:r w:rsidRPr="001B7952">
              <w:rPr>
                <w:rFonts w:hint="eastAsia"/>
                <w:sz w:val="24"/>
                <w:szCs w:val="24"/>
              </w:rPr>
              <w:t>秒、</w:t>
            </w:r>
            <w:r w:rsidRPr="001B7952">
              <w:rPr>
                <w:rFonts w:hint="eastAsia"/>
                <w:sz w:val="24"/>
                <w:szCs w:val="24"/>
              </w:rPr>
              <w:t>0.15</w:t>
            </w:r>
            <w:r w:rsidRPr="001B7952">
              <w:rPr>
                <w:rFonts w:hint="eastAsia"/>
                <w:sz w:val="24"/>
                <w:szCs w:val="24"/>
              </w:rPr>
              <w:t>秒、</w:t>
            </w:r>
            <w:r w:rsidRPr="001B7952">
              <w:rPr>
                <w:rFonts w:hint="eastAsia"/>
                <w:sz w:val="24"/>
                <w:szCs w:val="24"/>
              </w:rPr>
              <w:t>0.136</w:t>
            </w:r>
            <w:r w:rsidRPr="001B7952">
              <w:rPr>
                <w:rFonts w:hint="eastAsia"/>
                <w:sz w:val="24"/>
                <w:szCs w:val="24"/>
              </w:rPr>
              <w:t>秒、平均时间为</w:t>
            </w:r>
            <w:r w:rsidRPr="001B7952">
              <w:rPr>
                <w:rFonts w:hint="eastAsia"/>
                <w:sz w:val="24"/>
                <w:szCs w:val="24"/>
              </w:rPr>
              <w:t>0.1324</w:t>
            </w:r>
            <w:r w:rsidRPr="001B7952">
              <w:rPr>
                <w:rFonts w:hint="eastAsia"/>
                <w:sz w:val="24"/>
                <w:szCs w:val="24"/>
              </w:rPr>
              <w:t>秒，小于</w:t>
            </w:r>
            <w:r w:rsidRPr="001B7952">
              <w:rPr>
                <w:rFonts w:hint="eastAsia"/>
                <w:sz w:val="24"/>
                <w:szCs w:val="24"/>
              </w:rPr>
              <w:t>1</w:t>
            </w:r>
            <w:r w:rsidRPr="001B7952">
              <w:rPr>
                <w:rFonts w:hint="eastAsia"/>
                <w:sz w:val="24"/>
                <w:szCs w:val="24"/>
              </w:rPr>
              <w:t>秒，第五步“设定正确”</w:t>
            </w:r>
            <w:r>
              <w:rPr>
                <w:rFonts w:hint="eastAsia"/>
                <w:sz w:val="24"/>
                <w:szCs w:val="24"/>
              </w:rPr>
              <w:t>第一次、</w:t>
            </w:r>
            <w:r w:rsidRPr="001B7952">
              <w:rPr>
                <w:rFonts w:hint="eastAsia"/>
                <w:sz w:val="24"/>
                <w:szCs w:val="24"/>
              </w:rPr>
              <w:t>第二次、第三次、第四次、第五次的单步推理时间分别为</w:t>
            </w:r>
            <w:r w:rsidRPr="001B7952">
              <w:rPr>
                <w:rFonts w:hint="eastAsia"/>
                <w:sz w:val="24"/>
                <w:szCs w:val="24"/>
              </w:rPr>
              <w:t>0.154</w:t>
            </w:r>
            <w:r w:rsidRPr="001B7952">
              <w:rPr>
                <w:rFonts w:hint="eastAsia"/>
                <w:sz w:val="24"/>
                <w:szCs w:val="24"/>
              </w:rPr>
              <w:t>秒</w:t>
            </w:r>
            <w:r>
              <w:rPr>
                <w:rFonts w:hint="eastAsia"/>
                <w:sz w:val="24"/>
                <w:szCs w:val="24"/>
              </w:rPr>
              <w:t>、</w:t>
            </w:r>
            <w:r w:rsidRPr="001B7952">
              <w:rPr>
                <w:rFonts w:hint="eastAsia"/>
                <w:sz w:val="24"/>
                <w:szCs w:val="24"/>
              </w:rPr>
              <w:t>0.138</w:t>
            </w:r>
            <w:r w:rsidRPr="001B7952">
              <w:rPr>
                <w:rFonts w:hint="eastAsia"/>
                <w:sz w:val="24"/>
                <w:szCs w:val="24"/>
              </w:rPr>
              <w:t>秒、</w:t>
            </w:r>
            <w:r w:rsidRPr="001B7952">
              <w:rPr>
                <w:rFonts w:hint="eastAsia"/>
                <w:sz w:val="24"/>
                <w:szCs w:val="24"/>
              </w:rPr>
              <w:t>0.124</w:t>
            </w:r>
            <w:r w:rsidRPr="001B7952">
              <w:rPr>
                <w:rFonts w:hint="eastAsia"/>
                <w:sz w:val="24"/>
                <w:szCs w:val="24"/>
              </w:rPr>
              <w:t>秒、</w:t>
            </w:r>
            <w:r w:rsidRPr="001B7952">
              <w:rPr>
                <w:rFonts w:hint="eastAsia"/>
                <w:sz w:val="24"/>
                <w:szCs w:val="24"/>
              </w:rPr>
              <w:t>0.165</w:t>
            </w:r>
            <w:r w:rsidRPr="001B7952">
              <w:rPr>
                <w:rFonts w:hint="eastAsia"/>
                <w:sz w:val="24"/>
                <w:szCs w:val="24"/>
              </w:rPr>
              <w:t>秒、</w:t>
            </w:r>
            <w:r w:rsidRPr="001B7952">
              <w:rPr>
                <w:rFonts w:hint="eastAsia"/>
                <w:sz w:val="24"/>
                <w:szCs w:val="24"/>
              </w:rPr>
              <w:t>0.15</w:t>
            </w:r>
            <w:r w:rsidRPr="001B7952">
              <w:rPr>
                <w:rFonts w:hint="eastAsia"/>
                <w:sz w:val="24"/>
                <w:szCs w:val="24"/>
              </w:rPr>
              <w:t>秒、平均时间为</w:t>
            </w:r>
            <w:r w:rsidRPr="001B7952">
              <w:rPr>
                <w:rFonts w:hint="eastAsia"/>
                <w:sz w:val="24"/>
                <w:szCs w:val="24"/>
              </w:rPr>
              <w:t>0.1462</w:t>
            </w:r>
            <w:r w:rsidRPr="001B7952">
              <w:rPr>
                <w:rFonts w:hint="eastAsia"/>
                <w:sz w:val="24"/>
                <w:szCs w:val="24"/>
              </w:rPr>
              <w:t>秒，小于</w:t>
            </w:r>
            <w:r w:rsidRPr="001B7952">
              <w:rPr>
                <w:rFonts w:hint="eastAsia"/>
                <w:sz w:val="24"/>
                <w:szCs w:val="24"/>
              </w:rPr>
              <w:t>1</w:t>
            </w:r>
            <w:r w:rsidRPr="001B7952">
              <w:rPr>
                <w:rFonts w:hint="eastAsia"/>
                <w:sz w:val="24"/>
                <w:szCs w:val="24"/>
              </w:rPr>
              <w:t>秒，五次的平均单步推理响应时间均小于</w:t>
            </w:r>
            <w:r w:rsidRPr="001B7952">
              <w:rPr>
                <w:rFonts w:hint="eastAsia"/>
                <w:sz w:val="24"/>
                <w:szCs w:val="24"/>
              </w:rPr>
              <w:t>1</w:t>
            </w:r>
            <w:r w:rsidRPr="001B7952">
              <w:rPr>
                <w:rFonts w:hint="eastAsia"/>
                <w:sz w:val="24"/>
                <w:szCs w:val="24"/>
              </w:rPr>
              <w:t>秒</w:t>
            </w:r>
            <w:r w:rsidRPr="00C61FFF">
              <w:rPr>
                <w:rFonts w:hint="eastAsia"/>
                <w:iCs/>
                <w:sz w:val="24"/>
                <w:szCs w:val="24"/>
              </w:rPr>
              <w:t>，满足指标要求</w:t>
            </w:r>
          </w:p>
        </w:tc>
        <w:tc>
          <w:tcPr>
            <w:tcW w:w="848" w:type="pct"/>
            <w:vAlign w:val="center"/>
          </w:tcPr>
          <w:p w14:paraId="5F5AF778" w14:textId="77777777" w:rsidR="00C61FFF" w:rsidRPr="00C61FFF" w:rsidRDefault="00412E69">
            <w:pPr>
              <w:pStyle w:val="afffb"/>
              <w:snapToGrid w:val="0"/>
              <w:spacing w:before="100" w:after="100" w:line="240" w:lineRule="auto"/>
              <w:jc w:val="center"/>
              <w:rPr>
                <w:iCs/>
                <w:sz w:val="24"/>
                <w:szCs w:val="24"/>
              </w:rPr>
            </w:pPr>
            <w:r w:rsidRPr="00C61FFF">
              <w:rPr>
                <w:rFonts w:hint="eastAsia"/>
                <w:iCs/>
                <w:sz w:val="24"/>
                <w:szCs w:val="24"/>
              </w:rPr>
              <w:t>通过</w:t>
            </w:r>
          </w:p>
        </w:tc>
      </w:tr>
      <w:tr w:rsidR="00C61FFF" w14:paraId="6660E98B" w14:textId="77777777">
        <w:trPr>
          <w:trHeight w:val="454"/>
          <w:jc w:val="center"/>
        </w:trPr>
        <w:tc>
          <w:tcPr>
            <w:tcW w:w="466" w:type="pct"/>
            <w:vAlign w:val="center"/>
          </w:tcPr>
          <w:p w14:paraId="5A6AB056" w14:textId="77777777" w:rsidR="00C61FFF" w:rsidRPr="00C61FFF" w:rsidRDefault="00C61FFF">
            <w:pPr>
              <w:pStyle w:val="afffff"/>
              <w:numPr>
                <w:ilvl w:val="0"/>
                <w:numId w:val="17"/>
              </w:numPr>
              <w:spacing w:before="100" w:after="100"/>
              <w:ind w:left="0" w:firstLine="0"/>
              <w:jc w:val="center"/>
              <w:rPr>
                <w:rFonts w:ascii="Times New Roman" w:hAnsi="Times New Roman"/>
                <w:iCs/>
                <w:sz w:val="24"/>
                <w:szCs w:val="24"/>
                <w:lang w:eastAsia="zh-CN"/>
              </w:rPr>
            </w:pPr>
          </w:p>
        </w:tc>
        <w:tc>
          <w:tcPr>
            <w:tcW w:w="548" w:type="pct"/>
            <w:vAlign w:val="center"/>
          </w:tcPr>
          <w:p w14:paraId="49FBC668" w14:textId="77777777" w:rsidR="00C61FFF" w:rsidRPr="00A82845" w:rsidRDefault="00C61FFF" w:rsidP="00847A49">
            <w:pPr>
              <w:spacing w:before="100" w:after="100"/>
              <w:jc w:val="center"/>
              <w:rPr>
                <w:sz w:val="24"/>
                <w:szCs w:val="24"/>
              </w:rPr>
            </w:pPr>
            <w:r w:rsidRPr="007F57A4">
              <w:rPr>
                <w:rFonts w:hint="eastAsia"/>
                <w:sz w:val="24"/>
                <w:szCs w:val="24"/>
              </w:rPr>
              <w:t>集中油源动力系统液位监测报警功能交互式引导测试单步推理响应时间</w:t>
            </w:r>
          </w:p>
        </w:tc>
        <w:tc>
          <w:tcPr>
            <w:tcW w:w="3138" w:type="pct"/>
            <w:vAlign w:val="center"/>
          </w:tcPr>
          <w:p w14:paraId="5AF76496" w14:textId="77777777" w:rsidR="00C61FFF" w:rsidRPr="00E21049" w:rsidRDefault="00E21049" w:rsidP="00E21049">
            <w:pPr>
              <w:pStyle w:val="afffb"/>
              <w:snapToGrid w:val="0"/>
              <w:spacing w:before="100" w:after="100" w:line="240" w:lineRule="auto"/>
              <w:jc w:val="center"/>
              <w:rPr>
                <w:sz w:val="24"/>
                <w:szCs w:val="24"/>
              </w:rPr>
            </w:pPr>
            <w:r w:rsidRPr="007F57A4">
              <w:rPr>
                <w:rFonts w:hint="eastAsia"/>
                <w:sz w:val="24"/>
                <w:szCs w:val="24"/>
              </w:rPr>
              <w:t>集中油源动力系统液位监测报警功能交互式引导测试单步推理响应时间</w:t>
            </w:r>
            <w:r w:rsidRPr="00E21049">
              <w:rPr>
                <w:rFonts w:hint="eastAsia"/>
                <w:sz w:val="24"/>
                <w:szCs w:val="24"/>
              </w:rPr>
              <w:t>第一步“开始诊断”</w:t>
            </w:r>
            <w:r>
              <w:rPr>
                <w:rFonts w:hint="eastAsia"/>
                <w:sz w:val="24"/>
                <w:szCs w:val="24"/>
              </w:rPr>
              <w:t>第一次、</w:t>
            </w:r>
            <w:r w:rsidRPr="00E21049">
              <w:rPr>
                <w:rFonts w:hint="eastAsia"/>
                <w:sz w:val="24"/>
                <w:szCs w:val="24"/>
              </w:rPr>
              <w:t>第二次、第三次、第四次、第五次的单步推理时间分别为</w:t>
            </w:r>
            <w:r w:rsidRPr="00E21049">
              <w:rPr>
                <w:rFonts w:hint="eastAsia"/>
                <w:sz w:val="24"/>
                <w:szCs w:val="24"/>
              </w:rPr>
              <w:t>0.142</w:t>
            </w:r>
            <w:r w:rsidRPr="00E21049">
              <w:rPr>
                <w:rFonts w:hint="eastAsia"/>
                <w:sz w:val="24"/>
                <w:szCs w:val="24"/>
              </w:rPr>
              <w:t>秒</w:t>
            </w:r>
            <w:r>
              <w:rPr>
                <w:rFonts w:hint="eastAsia"/>
                <w:sz w:val="24"/>
                <w:szCs w:val="24"/>
              </w:rPr>
              <w:t>、</w:t>
            </w:r>
            <w:r w:rsidRPr="00E21049">
              <w:rPr>
                <w:rFonts w:hint="eastAsia"/>
                <w:sz w:val="24"/>
                <w:szCs w:val="24"/>
              </w:rPr>
              <w:t>0.17</w:t>
            </w:r>
            <w:r w:rsidRPr="00E21049">
              <w:rPr>
                <w:rFonts w:hint="eastAsia"/>
                <w:sz w:val="24"/>
                <w:szCs w:val="24"/>
              </w:rPr>
              <w:t>秒、</w:t>
            </w:r>
            <w:r w:rsidRPr="00E21049">
              <w:rPr>
                <w:rFonts w:hint="eastAsia"/>
                <w:sz w:val="24"/>
                <w:szCs w:val="24"/>
              </w:rPr>
              <w:t>0.155</w:t>
            </w:r>
            <w:r w:rsidRPr="00E21049">
              <w:rPr>
                <w:rFonts w:hint="eastAsia"/>
                <w:sz w:val="24"/>
                <w:szCs w:val="24"/>
              </w:rPr>
              <w:t>秒、</w:t>
            </w:r>
            <w:r w:rsidRPr="00E21049">
              <w:rPr>
                <w:rFonts w:hint="eastAsia"/>
                <w:sz w:val="24"/>
                <w:szCs w:val="24"/>
              </w:rPr>
              <w:t>0.139</w:t>
            </w:r>
            <w:r w:rsidRPr="00E21049">
              <w:rPr>
                <w:rFonts w:hint="eastAsia"/>
                <w:sz w:val="24"/>
                <w:szCs w:val="24"/>
              </w:rPr>
              <w:t>秒、</w:t>
            </w:r>
            <w:r w:rsidRPr="00E21049">
              <w:rPr>
                <w:rFonts w:hint="eastAsia"/>
                <w:sz w:val="24"/>
                <w:szCs w:val="24"/>
              </w:rPr>
              <w:t>0.124</w:t>
            </w:r>
            <w:r w:rsidRPr="00E21049">
              <w:rPr>
                <w:rFonts w:hint="eastAsia"/>
                <w:sz w:val="24"/>
                <w:szCs w:val="24"/>
              </w:rPr>
              <w:t>秒、平均时间为</w:t>
            </w:r>
            <w:r w:rsidRPr="00E21049">
              <w:rPr>
                <w:rFonts w:hint="eastAsia"/>
                <w:sz w:val="24"/>
                <w:szCs w:val="24"/>
              </w:rPr>
              <w:t>0.146</w:t>
            </w:r>
            <w:r w:rsidRPr="00E21049">
              <w:rPr>
                <w:rFonts w:hint="eastAsia"/>
                <w:sz w:val="24"/>
                <w:szCs w:val="24"/>
              </w:rPr>
              <w:t>秒，小于</w:t>
            </w:r>
            <w:r w:rsidRPr="00E21049">
              <w:rPr>
                <w:rFonts w:hint="eastAsia"/>
                <w:sz w:val="24"/>
                <w:szCs w:val="24"/>
              </w:rPr>
              <w:t>1</w:t>
            </w:r>
            <w:r w:rsidRPr="00E21049">
              <w:rPr>
                <w:rFonts w:hint="eastAsia"/>
                <w:sz w:val="24"/>
                <w:szCs w:val="24"/>
              </w:rPr>
              <w:t>秒，第二步“电压正常”</w:t>
            </w:r>
            <w:r>
              <w:rPr>
                <w:rFonts w:hint="eastAsia"/>
                <w:sz w:val="24"/>
                <w:szCs w:val="24"/>
              </w:rPr>
              <w:t>第一次、</w:t>
            </w:r>
            <w:r w:rsidRPr="00E21049">
              <w:rPr>
                <w:rFonts w:hint="eastAsia"/>
                <w:sz w:val="24"/>
                <w:szCs w:val="24"/>
              </w:rPr>
              <w:t>第二次、第三次、第四次、第五次的单步推理时间分别为</w:t>
            </w:r>
            <w:r w:rsidRPr="00E21049">
              <w:rPr>
                <w:rFonts w:hint="eastAsia"/>
                <w:sz w:val="24"/>
                <w:szCs w:val="24"/>
              </w:rPr>
              <w:t>0.135</w:t>
            </w:r>
            <w:r w:rsidRPr="00E21049">
              <w:rPr>
                <w:rFonts w:hint="eastAsia"/>
                <w:sz w:val="24"/>
                <w:szCs w:val="24"/>
              </w:rPr>
              <w:t>秒</w:t>
            </w:r>
            <w:r>
              <w:rPr>
                <w:rFonts w:hint="eastAsia"/>
                <w:sz w:val="24"/>
                <w:szCs w:val="24"/>
              </w:rPr>
              <w:t>、</w:t>
            </w:r>
            <w:r w:rsidRPr="00E21049">
              <w:rPr>
                <w:rFonts w:hint="eastAsia"/>
                <w:sz w:val="24"/>
                <w:szCs w:val="24"/>
              </w:rPr>
              <w:t>0.119</w:t>
            </w:r>
            <w:r w:rsidRPr="00E21049">
              <w:rPr>
                <w:rFonts w:hint="eastAsia"/>
                <w:sz w:val="24"/>
                <w:szCs w:val="24"/>
              </w:rPr>
              <w:t>秒、</w:t>
            </w:r>
            <w:r w:rsidRPr="00E21049">
              <w:rPr>
                <w:rFonts w:hint="eastAsia"/>
                <w:sz w:val="24"/>
                <w:szCs w:val="24"/>
              </w:rPr>
              <w:t>0.162</w:t>
            </w:r>
            <w:r w:rsidRPr="00E21049">
              <w:rPr>
                <w:rFonts w:hint="eastAsia"/>
                <w:sz w:val="24"/>
                <w:szCs w:val="24"/>
              </w:rPr>
              <w:t>秒、</w:t>
            </w:r>
            <w:r w:rsidRPr="00E21049">
              <w:rPr>
                <w:rFonts w:hint="eastAsia"/>
                <w:sz w:val="24"/>
                <w:szCs w:val="24"/>
              </w:rPr>
              <w:t>0.146</w:t>
            </w:r>
            <w:r w:rsidRPr="00E21049">
              <w:rPr>
                <w:rFonts w:hint="eastAsia"/>
                <w:sz w:val="24"/>
                <w:szCs w:val="24"/>
              </w:rPr>
              <w:t>秒、</w:t>
            </w:r>
            <w:r w:rsidRPr="00E21049">
              <w:rPr>
                <w:rFonts w:hint="eastAsia"/>
                <w:sz w:val="24"/>
                <w:szCs w:val="24"/>
              </w:rPr>
              <w:t>0.131</w:t>
            </w:r>
            <w:r w:rsidRPr="00E21049">
              <w:rPr>
                <w:rFonts w:hint="eastAsia"/>
                <w:sz w:val="24"/>
                <w:szCs w:val="24"/>
              </w:rPr>
              <w:t>秒、平均时间为</w:t>
            </w:r>
            <w:r w:rsidRPr="00E21049">
              <w:rPr>
                <w:rFonts w:hint="eastAsia"/>
                <w:sz w:val="24"/>
                <w:szCs w:val="24"/>
              </w:rPr>
              <w:t>0.1386</w:t>
            </w:r>
            <w:r w:rsidRPr="00E21049">
              <w:rPr>
                <w:rFonts w:hint="eastAsia"/>
                <w:sz w:val="24"/>
                <w:szCs w:val="24"/>
              </w:rPr>
              <w:t>秒，小于</w:t>
            </w:r>
            <w:r w:rsidRPr="00E21049">
              <w:rPr>
                <w:rFonts w:hint="eastAsia"/>
                <w:sz w:val="24"/>
                <w:szCs w:val="24"/>
              </w:rPr>
              <w:t>1</w:t>
            </w:r>
            <w:r w:rsidRPr="00E21049">
              <w:rPr>
                <w:rFonts w:hint="eastAsia"/>
                <w:sz w:val="24"/>
                <w:szCs w:val="24"/>
              </w:rPr>
              <w:t>秒，第三步“动作灵活”</w:t>
            </w:r>
            <w:r>
              <w:rPr>
                <w:rFonts w:hint="eastAsia"/>
                <w:sz w:val="24"/>
                <w:szCs w:val="24"/>
              </w:rPr>
              <w:t>第一次、</w:t>
            </w:r>
            <w:r w:rsidRPr="00E21049">
              <w:rPr>
                <w:rFonts w:hint="eastAsia"/>
                <w:sz w:val="24"/>
                <w:szCs w:val="24"/>
              </w:rPr>
              <w:t>第二次、第三次、第四次、第五次的单步推理时间分别为</w:t>
            </w:r>
            <w:r w:rsidRPr="00E21049">
              <w:rPr>
                <w:rFonts w:hint="eastAsia"/>
                <w:sz w:val="24"/>
                <w:szCs w:val="24"/>
              </w:rPr>
              <w:t>0.145</w:t>
            </w:r>
            <w:r w:rsidRPr="00E21049">
              <w:rPr>
                <w:rFonts w:hint="eastAsia"/>
                <w:sz w:val="24"/>
                <w:szCs w:val="24"/>
              </w:rPr>
              <w:t>秒</w:t>
            </w:r>
            <w:r>
              <w:rPr>
                <w:rFonts w:hint="eastAsia"/>
                <w:sz w:val="24"/>
                <w:szCs w:val="24"/>
              </w:rPr>
              <w:t>、</w:t>
            </w:r>
            <w:r w:rsidRPr="00E21049">
              <w:rPr>
                <w:rFonts w:hint="eastAsia"/>
                <w:sz w:val="24"/>
                <w:szCs w:val="24"/>
              </w:rPr>
              <w:t>0.131</w:t>
            </w:r>
            <w:r w:rsidRPr="00E21049">
              <w:rPr>
                <w:rFonts w:hint="eastAsia"/>
                <w:sz w:val="24"/>
                <w:szCs w:val="24"/>
              </w:rPr>
              <w:t>秒、</w:t>
            </w:r>
            <w:r w:rsidRPr="00E21049">
              <w:rPr>
                <w:rFonts w:hint="eastAsia"/>
                <w:sz w:val="24"/>
                <w:szCs w:val="24"/>
              </w:rPr>
              <w:t>0.114</w:t>
            </w:r>
            <w:r w:rsidRPr="00E21049">
              <w:rPr>
                <w:rFonts w:hint="eastAsia"/>
                <w:sz w:val="24"/>
                <w:szCs w:val="24"/>
              </w:rPr>
              <w:t>秒、</w:t>
            </w:r>
            <w:r w:rsidRPr="00E21049">
              <w:rPr>
                <w:rFonts w:hint="eastAsia"/>
                <w:sz w:val="24"/>
                <w:szCs w:val="24"/>
              </w:rPr>
              <w:t>0.156</w:t>
            </w:r>
            <w:r w:rsidRPr="00E21049">
              <w:rPr>
                <w:rFonts w:hint="eastAsia"/>
                <w:sz w:val="24"/>
                <w:szCs w:val="24"/>
              </w:rPr>
              <w:t>秒、</w:t>
            </w:r>
            <w:r w:rsidRPr="00E21049">
              <w:rPr>
                <w:rFonts w:hint="eastAsia"/>
                <w:sz w:val="24"/>
                <w:szCs w:val="24"/>
              </w:rPr>
              <w:t>0.142</w:t>
            </w:r>
            <w:r w:rsidRPr="00E21049">
              <w:rPr>
                <w:rFonts w:hint="eastAsia"/>
                <w:sz w:val="24"/>
                <w:szCs w:val="24"/>
              </w:rPr>
              <w:t>秒、平均时间为</w:t>
            </w:r>
            <w:r w:rsidRPr="00E21049">
              <w:rPr>
                <w:rFonts w:hint="eastAsia"/>
                <w:sz w:val="24"/>
                <w:szCs w:val="24"/>
              </w:rPr>
              <w:t>0.1376</w:t>
            </w:r>
            <w:r w:rsidRPr="00E21049">
              <w:rPr>
                <w:rFonts w:hint="eastAsia"/>
                <w:sz w:val="24"/>
                <w:szCs w:val="24"/>
              </w:rPr>
              <w:t>秒，小于</w:t>
            </w:r>
            <w:r w:rsidRPr="00E21049">
              <w:rPr>
                <w:rFonts w:hint="eastAsia"/>
                <w:sz w:val="24"/>
                <w:szCs w:val="24"/>
              </w:rPr>
              <w:t>1</w:t>
            </w:r>
            <w:r w:rsidRPr="00E21049">
              <w:rPr>
                <w:rFonts w:hint="eastAsia"/>
                <w:sz w:val="24"/>
                <w:szCs w:val="24"/>
              </w:rPr>
              <w:t>秒，第四步“触点正常”</w:t>
            </w:r>
            <w:r>
              <w:rPr>
                <w:rFonts w:hint="eastAsia"/>
                <w:sz w:val="24"/>
                <w:szCs w:val="24"/>
              </w:rPr>
              <w:t>第一次、</w:t>
            </w:r>
            <w:r w:rsidRPr="00E21049">
              <w:rPr>
                <w:rFonts w:hint="eastAsia"/>
                <w:sz w:val="24"/>
                <w:szCs w:val="24"/>
              </w:rPr>
              <w:t>第二次、第三次、第四次、第五次的单步推理时间分别为</w:t>
            </w:r>
            <w:r w:rsidRPr="00E21049">
              <w:rPr>
                <w:rFonts w:hint="eastAsia"/>
                <w:sz w:val="24"/>
                <w:szCs w:val="24"/>
              </w:rPr>
              <w:t>0.155</w:t>
            </w:r>
            <w:r w:rsidRPr="00E21049">
              <w:rPr>
                <w:rFonts w:hint="eastAsia"/>
                <w:sz w:val="24"/>
                <w:szCs w:val="24"/>
              </w:rPr>
              <w:t>秒</w:t>
            </w:r>
            <w:r>
              <w:rPr>
                <w:rFonts w:hint="eastAsia"/>
                <w:sz w:val="24"/>
                <w:szCs w:val="24"/>
              </w:rPr>
              <w:t>、</w:t>
            </w:r>
            <w:r w:rsidRPr="00E21049">
              <w:rPr>
                <w:rFonts w:hint="eastAsia"/>
                <w:sz w:val="24"/>
                <w:szCs w:val="24"/>
              </w:rPr>
              <w:t>0.142</w:t>
            </w:r>
            <w:r w:rsidRPr="00E21049">
              <w:rPr>
                <w:rFonts w:hint="eastAsia"/>
                <w:sz w:val="24"/>
                <w:szCs w:val="24"/>
              </w:rPr>
              <w:t>秒、</w:t>
            </w:r>
            <w:r w:rsidRPr="00E21049">
              <w:rPr>
                <w:rFonts w:hint="eastAsia"/>
                <w:sz w:val="24"/>
                <w:szCs w:val="24"/>
              </w:rPr>
              <w:t>0.126</w:t>
            </w:r>
            <w:r w:rsidRPr="00E21049">
              <w:rPr>
                <w:rFonts w:hint="eastAsia"/>
                <w:sz w:val="24"/>
                <w:szCs w:val="24"/>
              </w:rPr>
              <w:t>秒、</w:t>
            </w:r>
            <w:r w:rsidRPr="00E21049">
              <w:rPr>
                <w:rFonts w:hint="eastAsia"/>
                <w:sz w:val="24"/>
                <w:szCs w:val="24"/>
              </w:rPr>
              <w:t>0.113</w:t>
            </w:r>
            <w:r w:rsidRPr="00E21049">
              <w:rPr>
                <w:rFonts w:hint="eastAsia"/>
                <w:sz w:val="24"/>
                <w:szCs w:val="24"/>
              </w:rPr>
              <w:t>秒、</w:t>
            </w:r>
            <w:r w:rsidRPr="00E21049">
              <w:rPr>
                <w:rFonts w:hint="eastAsia"/>
                <w:sz w:val="24"/>
                <w:szCs w:val="24"/>
              </w:rPr>
              <w:t>0.153</w:t>
            </w:r>
            <w:r w:rsidRPr="00E21049">
              <w:rPr>
                <w:rFonts w:hint="eastAsia"/>
                <w:sz w:val="24"/>
                <w:szCs w:val="24"/>
              </w:rPr>
              <w:t>秒、平均时间为</w:t>
            </w:r>
            <w:r w:rsidRPr="00E21049">
              <w:rPr>
                <w:rFonts w:hint="eastAsia"/>
                <w:sz w:val="24"/>
                <w:szCs w:val="24"/>
              </w:rPr>
              <w:t>0.1378</w:t>
            </w:r>
            <w:r w:rsidRPr="00E21049">
              <w:rPr>
                <w:rFonts w:hint="eastAsia"/>
                <w:sz w:val="24"/>
                <w:szCs w:val="24"/>
              </w:rPr>
              <w:t>秒，小于</w:t>
            </w:r>
            <w:r w:rsidRPr="00E21049">
              <w:rPr>
                <w:rFonts w:hint="eastAsia"/>
                <w:sz w:val="24"/>
                <w:szCs w:val="24"/>
              </w:rPr>
              <w:t>1</w:t>
            </w:r>
            <w:r w:rsidRPr="00E21049">
              <w:rPr>
                <w:rFonts w:hint="eastAsia"/>
                <w:sz w:val="24"/>
                <w:szCs w:val="24"/>
              </w:rPr>
              <w:t>秒，第五步“连接良好”</w:t>
            </w:r>
            <w:r>
              <w:rPr>
                <w:rFonts w:hint="eastAsia"/>
                <w:sz w:val="24"/>
                <w:szCs w:val="24"/>
              </w:rPr>
              <w:t>第一次、</w:t>
            </w:r>
            <w:r w:rsidRPr="00E21049">
              <w:rPr>
                <w:rFonts w:hint="eastAsia"/>
                <w:sz w:val="24"/>
                <w:szCs w:val="24"/>
              </w:rPr>
              <w:t>第二次、第三次、第四次、第五次的单步推理时间分别为</w:t>
            </w:r>
            <w:r w:rsidRPr="00E21049">
              <w:rPr>
                <w:rFonts w:hint="eastAsia"/>
                <w:sz w:val="24"/>
                <w:szCs w:val="24"/>
              </w:rPr>
              <w:t>0.114</w:t>
            </w:r>
            <w:r w:rsidRPr="00E21049">
              <w:rPr>
                <w:rFonts w:hint="eastAsia"/>
                <w:sz w:val="24"/>
                <w:szCs w:val="24"/>
              </w:rPr>
              <w:t>秒</w:t>
            </w:r>
            <w:r>
              <w:rPr>
                <w:rFonts w:hint="eastAsia"/>
                <w:sz w:val="24"/>
                <w:szCs w:val="24"/>
              </w:rPr>
              <w:t>、</w:t>
            </w:r>
            <w:r w:rsidRPr="00E21049">
              <w:rPr>
                <w:rFonts w:hint="eastAsia"/>
                <w:sz w:val="24"/>
                <w:szCs w:val="24"/>
              </w:rPr>
              <w:t>0.155</w:t>
            </w:r>
            <w:r w:rsidRPr="00E21049">
              <w:rPr>
                <w:rFonts w:hint="eastAsia"/>
                <w:sz w:val="24"/>
                <w:szCs w:val="24"/>
              </w:rPr>
              <w:t>秒、</w:t>
            </w:r>
            <w:r w:rsidRPr="00E21049">
              <w:rPr>
                <w:rFonts w:hint="eastAsia"/>
                <w:sz w:val="24"/>
                <w:szCs w:val="24"/>
              </w:rPr>
              <w:t>0.14</w:t>
            </w:r>
            <w:r w:rsidRPr="00E21049">
              <w:rPr>
                <w:rFonts w:hint="eastAsia"/>
                <w:sz w:val="24"/>
                <w:szCs w:val="24"/>
              </w:rPr>
              <w:t>秒、</w:t>
            </w:r>
            <w:r w:rsidRPr="00E21049">
              <w:rPr>
                <w:rFonts w:hint="eastAsia"/>
                <w:sz w:val="24"/>
                <w:szCs w:val="24"/>
              </w:rPr>
              <w:t>0.125</w:t>
            </w:r>
            <w:r w:rsidRPr="00E21049">
              <w:rPr>
                <w:rFonts w:hint="eastAsia"/>
                <w:sz w:val="24"/>
                <w:szCs w:val="24"/>
              </w:rPr>
              <w:t>秒、</w:t>
            </w:r>
            <w:r w:rsidRPr="00E21049">
              <w:rPr>
                <w:rFonts w:hint="eastAsia"/>
                <w:sz w:val="24"/>
                <w:szCs w:val="24"/>
              </w:rPr>
              <w:t>0.111</w:t>
            </w:r>
            <w:r w:rsidRPr="00E21049">
              <w:rPr>
                <w:rFonts w:hint="eastAsia"/>
                <w:sz w:val="24"/>
                <w:szCs w:val="24"/>
              </w:rPr>
              <w:t>秒、平均时间为</w:t>
            </w:r>
            <w:r w:rsidRPr="00E21049">
              <w:rPr>
                <w:rFonts w:hint="eastAsia"/>
                <w:sz w:val="24"/>
                <w:szCs w:val="24"/>
              </w:rPr>
              <w:t>0.129</w:t>
            </w:r>
            <w:r w:rsidRPr="00E21049">
              <w:rPr>
                <w:rFonts w:hint="eastAsia"/>
                <w:sz w:val="24"/>
                <w:szCs w:val="24"/>
              </w:rPr>
              <w:t>秒，小于</w:t>
            </w:r>
            <w:r w:rsidRPr="00E21049">
              <w:rPr>
                <w:rFonts w:hint="eastAsia"/>
                <w:sz w:val="24"/>
                <w:szCs w:val="24"/>
              </w:rPr>
              <w:t>1</w:t>
            </w:r>
            <w:r w:rsidRPr="00E21049">
              <w:rPr>
                <w:rFonts w:hint="eastAsia"/>
                <w:sz w:val="24"/>
                <w:szCs w:val="24"/>
              </w:rPr>
              <w:t>秒，五次的平均单步推理响应时间均小于</w:t>
            </w:r>
            <w:r w:rsidRPr="00E21049">
              <w:rPr>
                <w:rFonts w:hint="eastAsia"/>
                <w:sz w:val="24"/>
                <w:szCs w:val="24"/>
              </w:rPr>
              <w:t>1</w:t>
            </w:r>
            <w:r w:rsidRPr="00E21049">
              <w:rPr>
                <w:rFonts w:hint="eastAsia"/>
                <w:sz w:val="24"/>
                <w:szCs w:val="24"/>
              </w:rPr>
              <w:t>秒</w:t>
            </w:r>
            <w:r w:rsidRPr="00C61FFF">
              <w:rPr>
                <w:rFonts w:hint="eastAsia"/>
                <w:iCs/>
                <w:sz w:val="24"/>
                <w:szCs w:val="24"/>
              </w:rPr>
              <w:t>，满足指标要求</w:t>
            </w:r>
          </w:p>
        </w:tc>
        <w:tc>
          <w:tcPr>
            <w:tcW w:w="848" w:type="pct"/>
            <w:vAlign w:val="center"/>
          </w:tcPr>
          <w:p w14:paraId="5FDAC268" w14:textId="77777777" w:rsidR="00C61FFF" w:rsidRPr="00C61FFF" w:rsidRDefault="00412E69">
            <w:pPr>
              <w:pStyle w:val="afffb"/>
              <w:snapToGrid w:val="0"/>
              <w:spacing w:before="100" w:after="100" w:line="240" w:lineRule="auto"/>
              <w:jc w:val="center"/>
              <w:rPr>
                <w:iCs/>
                <w:sz w:val="24"/>
                <w:szCs w:val="24"/>
              </w:rPr>
            </w:pPr>
            <w:r w:rsidRPr="00C61FFF">
              <w:rPr>
                <w:rFonts w:hint="eastAsia"/>
                <w:iCs/>
                <w:sz w:val="24"/>
                <w:szCs w:val="24"/>
              </w:rPr>
              <w:t>通过</w:t>
            </w:r>
          </w:p>
        </w:tc>
      </w:tr>
      <w:tr w:rsidR="00C61FFF" w14:paraId="3150BE4C" w14:textId="77777777">
        <w:trPr>
          <w:trHeight w:val="454"/>
          <w:jc w:val="center"/>
        </w:trPr>
        <w:tc>
          <w:tcPr>
            <w:tcW w:w="466" w:type="pct"/>
            <w:vAlign w:val="center"/>
          </w:tcPr>
          <w:p w14:paraId="2EEC6A90" w14:textId="77777777" w:rsidR="00C61FFF" w:rsidRPr="00C61FFF" w:rsidRDefault="00C61FFF">
            <w:pPr>
              <w:pStyle w:val="afffff"/>
              <w:numPr>
                <w:ilvl w:val="0"/>
                <w:numId w:val="17"/>
              </w:numPr>
              <w:spacing w:before="100" w:after="100"/>
              <w:ind w:left="0" w:firstLine="0"/>
              <w:jc w:val="center"/>
              <w:rPr>
                <w:rFonts w:ascii="Times New Roman" w:hAnsi="Times New Roman"/>
                <w:iCs/>
                <w:sz w:val="24"/>
                <w:szCs w:val="24"/>
                <w:lang w:eastAsia="zh-CN"/>
              </w:rPr>
            </w:pPr>
          </w:p>
        </w:tc>
        <w:tc>
          <w:tcPr>
            <w:tcW w:w="548" w:type="pct"/>
            <w:vAlign w:val="center"/>
          </w:tcPr>
          <w:p w14:paraId="3EC0F3D3" w14:textId="77777777" w:rsidR="00C61FFF" w:rsidRPr="00A82845" w:rsidRDefault="00C61FFF" w:rsidP="00847A49">
            <w:pPr>
              <w:spacing w:before="100" w:after="100"/>
              <w:jc w:val="center"/>
              <w:rPr>
                <w:sz w:val="24"/>
                <w:szCs w:val="24"/>
              </w:rPr>
            </w:pPr>
            <w:r w:rsidRPr="007F57A4">
              <w:rPr>
                <w:rFonts w:hint="eastAsia"/>
                <w:sz w:val="24"/>
                <w:szCs w:val="24"/>
              </w:rPr>
              <w:t>集中油源动力系统泵组切换功能交互式引导测试单步推理响应时间</w:t>
            </w:r>
          </w:p>
        </w:tc>
        <w:tc>
          <w:tcPr>
            <w:tcW w:w="3138" w:type="pct"/>
            <w:vAlign w:val="center"/>
          </w:tcPr>
          <w:p w14:paraId="0B56B382" w14:textId="77777777" w:rsidR="00C61FFF" w:rsidRPr="00C61FFF" w:rsidRDefault="00065822">
            <w:pPr>
              <w:pStyle w:val="afffb"/>
              <w:snapToGrid w:val="0"/>
              <w:spacing w:before="100" w:after="100" w:line="240" w:lineRule="auto"/>
              <w:jc w:val="center"/>
              <w:rPr>
                <w:iCs/>
                <w:sz w:val="24"/>
                <w:szCs w:val="24"/>
              </w:rPr>
            </w:pPr>
            <w:r w:rsidRPr="007F57A4">
              <w:rPr>
                <w:rFonts w:hint="eastAsia"/>
                <w:sz w:val="24"/>
                <w:szCs w:val="24"/>
              </w:rPr>
              <w:t>集中油源动力系统泵组切换功能交互式引导测试单步推理响应时间</w:t>
            </w:r>
            <w:r w:rsidRPr="00065822">
              <w:rPr>
                <w:rFonts w:hint="eastAsia"/>
                <w:sz w:val="24"/>
                <w:szCs w:val="24"/>
              </w:rPr>
              <w:t>第一步“开始诊断”</w:t>
            </w:r>
            <w:r>
              <w:rPr>
                <w:rFonts w:hint="eastAsia"/>
                <w:sz w:val="24"/>
                <w:szCs w:val="24"/>
              </w:rPr>
              <w:t>第一次、</w:t>
            </w:r>
            <w:r w:rsidRPr="00065822">
              <w:rPr>
                <w:rFonts w:hint="eastAsia"/>
                <w:sz w:val="24"/>
                <w:szCs w:val="24"/>
              </w:rPr>
              <w:t>第二次、第三次、第四次、第五次的单步推理时间分别为</w:t>
            </w:r>
            <w:r w:rsidRPr="00065822">
              <w:rPr>
                <w:rFonts w:hint="eastAsia"/>
                <w:sz w:val="24"/>
                <w:szCs w:val="24"/>
              </w:rPr>
              <w:t>0.15</w:t>
            </w:r>
            <w:r w:rsidRPr="00065822">
              <w:rPr>
                <w:rFonts w:hint="eastAsia"/>
                <w:sz w:val="24"/>
                <w:szCs w:val="24"/>
              </w:rPr>
              <w:t>秒</w:t>
            </w:r>
            <w:r>
              <w:rPr>
                <w:rFonts w:hint="eastAsia"/>
                <w:sz w:val="24"/>
                <w:szCs w:val="24"/>
              </w:rPr>
              <w:t>、</w:t>
            </w:r>
            <w:r w:rsidRPr="00065822">
              <w:rPr>
                <w:rFonts w:hint="eastAsia"/>
                <w:sz w:val="24"/>
                <w:szCs w:val="24"/>
              </w:rPr>
              <w:t>0.135</w:t>
            </w:r>
            <w:r w:rsidRPr="00065822">
              <w:rPr>
                <w:rFonts w:hint="eastAsia"/>
                <w:sz w:val="24"/>
                <w:szCs w:val="24"/>
              </w:rPr>
              <w:t>秒、</w:t>
            </w:r>
            <w:r w:rsidRPr="00065822">
              <w:rPr>
                <w:rFonts w:hint="eastAsia"/>
                <w:sz w:val="24"/>
                <w:szCs w:val="24"/>
              </w:rPr>
              <w:t>0.179</w:t>
            </w:r>
            <w:r w:rsidRPr="00065822">
              <w:rPr>
                <w:rFonts w:hint="eastAsia"/>
                <w:sz w:val="24"/>
                <w:szCs w:val="24"/>
              </w:rPr>
              <w:t>秒、</w:t>
            </w:r>
            <w:r w:rsidRPr="00065822">
              <w:rPr>
                <w:rFonts w:hint="eastAsia"/>
                <w:sz w:val="24"/>
                <w:szCs w:val="24"/>
              </w:rPr>
              <w:t>0.163</w:t>
            </w:r>
            <w:r w:rsidRPr="00065822">
              <w:rPr>
                <w:rFonts w:hint="eastAsia"/>
                <w:sz w:val="24"/>
                <w:szCs w:val="24"/>
              </w:rPr>
              <w:t>秒、</w:t>
            </w:r>
            <w:r w:rsidRPr="00065822">
              <w:rPr>
                <w:rFonts w:hint="eastAsia"/>
                <w:sz w:val="24"/>
                <w:szCs w:val="24"/>
              </w:rPr>
              <w:t>0.148</w:t>
            </w:r>
            <w:r w:rsidRPr="00065822">
              <w:rPr>
                <w:rFonts w:hint="eastAsia"/>
                <w:sz w:val="24"/>
                <w:szCs w:val="24"/>
              </w:rPr>
              <w:t>秒、平均时间为</w:t>
            </w:r>
            <w:r w:rsidRPr="00065822">
              <w:rPr>
                <w:rFonts w:hint="eastAsia"/>
                <w:sz w:val="24"/>
                <w:szCs w:val="24"/>
              </w:rPr>
              <w:t>0.155</w:t>
            </w:r>
            <w:r w:rsidRPr="00065822">
              <w:rPr>
                <w:rFonts w:hint="eastAsia"/>
                <w:sz w:val="24"/>
                <w:szCs w:val="24"/>
              </w:rPr>
              <w:t>秒，小于</w:t>
            </w:r>
            <w:r w:rsidRPr="00065822">
              <w:rPr>
                <w:rFonts w:hint="eastAsia"/>
                <w:sz w:val="24"/>
                <w:szCs w:val="24"/>
              </w:rPr>
              <w:t>1</w:t>
            </w:r>
            <w:r w:rsidRPr="00065822">
              <w:rPr>
                <w:rFonts w:hint="eastAsia"/>
                <w:sz w:val="24"/>
                <w:szCs w:val="24"/>
              </w:rPr>
              <w:t>秒，第二步“读数准确”</w:t>
            </w:r>
            <w:r>
              <w:rPr>
                <w:rFonts w:hint="eastAsia"/>
                <w:sz w:val="24"/>
                <w:szCs w:val="24"/>
              </w:rPr>
              <w:t>第一次、</w:t>
            </w:r>
            <w:r w:rsidRPr="00065822">
              <w:rPr>
                <w:rFonts w:hint="eastAsia"/>
                <w:sz w:val="24"/>
                <w:szCs w:val="24"/>
              </w:rPr>
              <w:t>第二次、第三次、第四次、第五次的单步推理时间分别为</w:t>
            </w:r>
            <w:r w:rsidRPr="00065822">
              <w:rPr>
                <w:rFonts w:hint="eastAsia"/>
                <w:sz w:val="24"/>
                <w:szCs w:val="24"/>
              </w:rPr>
              <w:t>0.159</w:t>
            </w:r>
            <w:r w:rsidRPr="00065822">
              <w:rPr>
                <w:rFonts w:hint="eastAsia"/>
                <w:sz w:val="24"/>
                <w:szCs w:val="24"/>
              </w:rPr>
              <w:t>秒</w:t>
            </w:r>
            <w:r>
              <w:rPr>
                <w:rFonts w:hint="eastAsia"/>
                <w:sz w:val="24"/>
                <w:szCs w:val="24"/>
              </w:rPr>
              <w:t>、</w:t>
            </w:r>
            <w:r w:rsidRPr="00065822">
              <w:rPr>
                <w:rFonts w:hint="eastAsia"/>
                <w:sz w:val="24"/>
                <w:szCs w:val="24"/>
              </w:rPr>
              <w:t>0.144</w:t>
            </w:r>
            <w:r w:rsidRPr="00065822">
              <w:rPr>
                <w:rFonts w:hint="eastAsia"/>
                <w:sz w:val="24"/>
                <w:szCs w:val="24"/>
              </w:rPr>
              <w:t>秒、</w:t>
            </w:r>
            <w:r w:rsidRPr="00065822">
              <w:rPr>
                <w:rFonts w:hint="eastAsia"/>
                <w:sz w:val="24"/>
                <w:szCs w:val="24"/>
              </w:rPr>
              <w:t>0.128</w:t>
            </w:r>
            <w:r w:rsidRPr="00065822">
              <w:rPr>
                <w:rFonts w:hint="eastAsia"/>
                <w:sz w:val="24"/>
                <w:szCs w:val="24"/>
              </w:rPr>
              <w:t>秒、</w:t>
            </w:r>
            <w:r w:rsidRPr="00065822">
              <w:rPr>
                <w:rFonts w:hint="eastAsia"/>
                <w:sz w:val="24"/>
                <w:szCs w:val="24"/>
              </w:rPr>
              <w:t>0.169</w:t>
            </w:r>
            <w:r w:rsidRPr="00065822">
              <w:rPr>
                <w:rFonts w:hint="eastAsia"/>
                <w:sz w:val="24"/>
                <w:szCs w:val="24"/>
              </w:rPr>
              <w:t>秒、</w:t>
            </w:r>
            <w:r w:rsidRPr="00065822">
              <w:rPr>
                <w:rFonts w:hint="eastAsia"/>
                <w:sz w:val="24"/>
                <w:szCs w:val="24"/>
              </w:rPr>
              <w:t>0.155</w:t>
            </w:r>
            <w:r w:rsidRPr="00065822">
              <w:rPr>
                <w:rFonts w:hint="eastAsia"/>
                <w:sz w:val="24"/>
                <w:szCs w:val="24"/>
              </w:rPr>
              <w:t>秒、平均时间为</w:t>
            </w:r>
            <w:r w:rsidRPr="00065822">
              <w:rPr>
                <w:rFonts w:hint="eastAsia"/>
                <w:sz w:val="24"/>
                <w:szCs w:val="24"/>
              </w:rPr>
              <w:t>0.151</w:t>
            </w:r>
            <w:r w:rsidRPr="00065822">
              <w:rPr>
                <w:rFonts w:hint="eastAsia"/>
                <w:sz w:val="24"/>
                <w:szCs w:val="24"/>
              </w:rPr>
              <w:t>秒，小于</w:t>
            </w:r>
            <w:r w:rsidRPr="00065822">
              <w:rPr>
                <w:rFonts w:hint="eastAsia"/>
                <w:sz w:val="24"/>
                <w:szCs w:val="24"/>
              </w:rPr>
              <w:t>1</w:t>
            </w:r>
            <w:r w:rsidRPr="00065822">
              <w:rPr>
                <w:rFonts w:hint="eastAsia"/>
                <w:sz w:val="24"/>
                <w:szCs w:val="24"/>
              </w:rPr>
              <w:t>秒，第三步“参数正确”</w:t>
            </w:r>
            <w:r>
              <w:rPr>
                <w:rFonts w:hint="eastAsia"/>
                <w:sz w:val="24"/>
                <w:szCs w:val="24"/>
              </w:rPr>
              <w:t>第一次、</w:t>
            </w:r>
            <w:r w:rsidRPr="00065822">
              <w:rPr>
                <w:rFonts w:hint="eastAsia"/>
                <w:sz w:val="24"/>
                <w:szCs w:val="24"/>
              </w:rPr>
              <w:t>第二次、第三次、第四次、第五次的单步推理时间分别为</w:t>
            </w:r>
            <w:r w:rsidRPr="00065822">
              <w:rPr>
                <w:rFonts w:hint="eastAsia"/>
                <w:sz w:val="24"/>
                <w:szCs w:val="24"/>
              </w:rPr>
              <w:t>0.113</w:t>
            </w:r>
            <w:r w:rsidRPr="00065822">
              <w:rPr>
                <w:rFonts w:hint="eastAsia"/>
                <w:sz w:val="24"/>
                <w:szCs w:val="24"/>
              </w:rPr>
              <w:t>秒</w:t>
            </w:r>
            <w:r>
              <w:rPr>
                <w:rFonts w:hint="eastAsia"/>
                <w:sz w:val="24"/>
                <w:szCs w:val="24"/>
              </w:rPr>
              <w:t>、</w:t>
            </w:r>
            <w:r w:rsidRPr="00065822">
              <w:rPr>
                <w:rFonts w:hint="eastAsia"/>
                <w:sz w:val="24"/>
                <w:szCs w:val="24"/>
              </w:rPr>
              <w:t>0.152</w:t>
            </w:r>
            <w:r w:rsidRPr="00065822">
              <w:rPr>
                <w:rFonts w:hint="eastAsia"/>
                <w:sz w:val="24"/>
                <w:szCs w:val="24"/>
              </w:rPr>
              <w:t>秒、</w:t>
            </w:r>
            <w:r w:rsidRPr="00065822">
              <w:rPr>
                <w:rFonts w:hint="eastAsia"/>
                <w:sz w:val="24"/>
                <w:szCs w:val="24"/>
              </w:rPr>
              <w:t>0.138</w:t>
            </w:r>
            <w:r w:rsidRPr="00065822">
              <w:rPr>
                <w:rFonts w:hint="eastAsia"/>
                <w:sz w:val="24"/>
                <w:szCs w:val="24"/>
              </w:rPr>
              <w:t>秒、</w:t>
            </w:r>
            <w:r w:rsidRPr="00065822">
              <w:rPr>
                <w:rFonts w:hint="eastAsia"/>
                <w:sz w:val="24"/>
                <w:szCs w:val="24"/>
              </w:rPr>
              <w:t>0.123</w:t>
            </w:r>
            <w:r w:rsidRPr="00065822">
              <w:rPr>
                <w:rFonts w:hint="eastAsia"/>
                <w:sz w:val="24"/>
                <w:szCs w:val="24"/>
              </w:rPr>
              <w:t>秒、</w:t>
            </w:r>
            <w:r w:rsidRPr="00065822">
              <w:rPr>
                <w:rFonts w:hint="eastAsia"/>
                <w:sz w:val="24"/>
                <w:szCs w:val="24"/>
              </w:rPr>
              <w:t>0.165</w:t>
            </w:r>
            <w:r w:rsidRPr="00065822">
              <w:rPr>
                <w:rFonts w:hint="eastAsia"/>
                <w:sz w:val="24"/>
                <w:szCs w:val="24"/>
              </w:rPr>
              <w:t>秒、平均时间为</w:t>
            </w:r>
            <w:r w:rsidRPr="00065822">
              <w:rPr>
                <w:rFonts w:hint="eastAsia"/>
                <w:sz w:val="24"/>
                <w:szCs w:val="24"/>
              </w:rPr>
              <w:t>0.1382</w:t>
            </w:r>
            <w:r w:rsidRPr="00065822">
              <w:rPr>
                <w:rFonts w:hint="eastAsia"/>
                <w:sz w:val="24"/>
                <w:szCs w:val="24"/>
              </w:rPr>
              <w:t>秒，小于</w:t>
            </w:r>
            <w:r w:rsidRPr="00065822">
              <w:rPr>
                <w:rFonts w:hint="eastAsia"/>
                <w:sz w:val="24"/>
                <w:szCs w:val="24"/>
              </w:rPr>
              <w:t>1</w:t>
            </w:r>
            <w:r w:rsidRPr="00065822">
              <w:rPr>
                <w:rFonts w:hint="eastAsia"/>
                <w:sz w:val="24"/>
                <w:szCs w:val="24"/>
              </w:rPr>
              <w:t>秒，第四步“检测到”</w:t>
            </w:r>
            <w:r>
              <w:rPr>
                <w:rFonts w:hint="eastAsia"/>
                <w:sz w:val="24"/>
                <w:szCs w:val="24"/>
              </w:rPr>
              <w:t>第一次、</w:t>
            </w:r>
            <w:r w:rsidRPr="00065822">
              <w:rPr>
                <w:rFonts w:hint="eastAsia"/>
                <w:sz w:val="24"/>
                <w:szCs w:val="24"/>
              </w:rPr>
              <w:t>第二次、第三次、第四次、第五次的单步推理时间分别为</w:t>
            </w:r>
            <w:r w:rsidRPr="00065822">
              <w:rPr>
                <w:rFonts w:hint="eastAsia"/>
                <w:sz w:val="24"/>
                <w:szCs w:val="24"/>
              </w:rPr>
              <w:t>0.124</w:t>
            </w:r>
            <w:r w:rsidRPr="00065822">
              <w:rPr>
                <w:rFonts w:hint="eastAsia"/>
                <w:sz w:val="24"/>
                <w:szCs w:val="24"/>
              </w:rPr>
              <w:t>秒</w:t>
            </w:r>
            <w:r>
              <w:rPr>
                <w:rFonts w:hint="eastAsia"/>
                <w:sz w:val="24"/>
                <w:szCs w:val="24"/>
              </w:rPr>
              <w:t>、</w:t>
            </w:r>
            <w:r w:rsidRPr="00065822">
              <w:rPr>
                <w:rFonts w:hint="eastAsia"/>
                <w:sz w:val="24"/>
                <w:szCs w:val="24"/>
              </w:rPr>
              <w:t>0.164</w:t>
            </w:r>
            <w:r w:rsidRPr="00065822">
              <w:rPr>
                <w:rFonts w:hint="eastAsia"/>
                <w:sz w:val="24"/>
                <w:szCs w:val="24"/>
              </w:rPr>
              <w:t>秒、</w:t>
            </w:r>
            <w:r w:rsidRPr="00065822">
              <w:rPr>
                <w:rFonts w:hint="eastAsia"/>
                <w:sz w:val="24"/>
                <w:szCs w:val="24"/>
              </w:rPr>
              <w:t>0.15</w:t>
            </w:r>
            <w:r w:rsidRPr="00065822">
              <w:rPr>
                <w:rFonts w:hint="eastAsia"/>
                <w:sz w:val="24"/>
                <w:szCs w:val="24"/>
              </w:rPr>
              <w:t>秒、</w:t>
            </w:r>
            <w:r w:rsidRPr="00065822">
              <w:rPr>
                <w:rFonts w:hint="eastAsia"/>
                <w:sz w:val="24"/>
                <w:szCs w:val="24"/>
              </w:rPr>
              <w:t>0.135</w:t>
            </w:r>
            <w:r w:rsidRPr="00065822">
              <w:rPr>
                <w:rFonts w:hint="eastAsia"/>
                <w:sz w:val="24"/>
                <w:szCs w:val="24"/>
              </w:rPr>
              <w:t>秒、</w:t>
            </w:r>
            <w:r w:rsidRPr="00065822">
              <w:rPr>
                <w:rFonts w:hint="eastAsia"/>
                <w:sz w:val="24"/>
                <w:szCs w:val="24"/>
              </w:rPr>
              <w:t>0.12</w:t>
            </w:r>
            <w:r w:rsidRPr="00065822">
              <w:rPr>
                <w:rFonts w:hint="eastAsia"/>
                <w:sz w:val="24"/>
                <w:szCs w:val="24"/>
              </w:rPr>
              <w:t>秒、平均时间为</w:t>
            </w:r>
            <w:r w:rsidRPr="00065822">
              <w:rPr>
                <w:rFonts w:hint="eastAsia"/>
                <w:sz w:val="24"/>
                <w:szCs w:val="24"/>
              </w:rPr>
              <w:t>0.1386</w:t>
            </w:r>
            <w:r w:rsidRPr="00065822">
              <w:rPr>
                <w:rFonts w:hint="eastAsia"/>
                <w:sz w:val="24"/>
                <w:szCs w:val="24"/>
              </w:rPr>
              <w:t>秒，小于</w:t>
            </w:r>
            <w:r w:rsidRPr="00065822">
              <w:rPr>
                <w:rFonts w:hint="eastAsia"/>
                <w:sz w:val="24"/>
                <w:szCs w:val="24"/>
              </w:rPr>
              <w:t>1</w:t>
            </w:r>
            <w:r w:rsidRPr="00065822">
              <w:rPr>
                <w:rFonts w:hint="eastAsia"/>
                <w:sz w:val="24"/>
                <w:szCs w:val="24"/>
              </w:rPr>
              <w:t>秒，第五步“供电正常”</w:t>
            </w:r>
            <w:r>
              <w:rPr>
                <w:rFonts w:hint="eastAsia"/>
                <w:sz w:val="24"/>
                <w:szCs w:val="24"/>
              </w:rPr>
              <w:t>第一次、</w:t>
            </w:r>
            <w:r w:rsidRPr="00065822">
              <w:rPr>
                <w:rFonts w:hint="eastAsia"/>
                <w:sz w:val="24"/>
                <w:szCs w:val="24"/>
              </w:rPr>
              <w:t>第二次、第三次、第四次、第五次的单步推理时间分别为</w:t>
            </w:r>
            <w:r w:rsidRPr="00065822">
              <w:rPr>
                <w:rFonts w:hint="eastAsia"/>
                <w:sz w:val="24"/>
                <w:szCs w:val="24"/>
              </w:rPr>
              <w:t>0.138</w:t>
            </w:r>
            <w:r w:rsidRPr="00065822">
              <w:rPr>
                <w:rFonts w:hint="eastAsia"/>
                <w:sz w:val="24"/>
                <w:szCs w:val="24"/>
              </w:rPr>
              <w:t>秒</w:t>
            </w:r>
            <w:r>
              <w:rPr>
                <w:rFonts w:hint="eastAsia"/>
                <w:sz w:val="24"/>
                <w:szCs w:val="24"/>
              </w:rPr>
              <w:t>、</w:t>
            </w:r>
            <w:r w:rsidRPr="00065822">
              <w:rPr>
                <w:rFonts w:hint="eastAsia"/>
                <w:sz w:val="24"/>
                <w:szCs w:val="24"/>
              </w:rPr>
              <w:t>0.122</w:t>
            </w:r>
            <w:r w:rsidRPr="00065822">
              <w:rPr>
                <w:rFonts w:hint="eastAsia"/>
                <w:sz w:val="24"/>
                <w:szCs w:val="24"/>
              </w:rPr>
              <w:t>秒、</w:t>
            </w:r>
            <w:r w:rsidRPr="00065822">
              <w:rPr>
                <w:rFonts w:hint="eastAsia"/>
                <w:sz w:val="24"/>
                <w:szCs w:val="24"/>
              </w:rPr>
              <w:t>0.162</w:t>
            </w:r>
            <w:r w:rsidRPr="00065822">
              <w:rPr>
                <w:rFonts w:hint="eastAsia"/>
                <w:sz w:val="24"/>
                <w:szCs w:val="24"/>
              </w:rPr>
              <w:t>秒、</w:t>
            </w:r>
            <w:r w:rsidRPr="00065822">
              <w:rPr>
                <w:rFonts w:hint="eastAsia"/>
                <w:sz w:val="24"/>
                <w:szCs w:val="24"/>
              </w:rPr>
              <w:t>0.149</w:t>
            </w:r>
            <w:r w:rsidRPr="00065822">
              <w:rPr>
                <w:rFonts w:hint="eastAsia"/>
                <w:sz w:val="24"/>
                <w:szCs w:val="24"/>
              </w:rPr>
              <w:t>秒、</w:t>
            </w:r>
            <w:r w:rsidRPr="00065822">
              <w:rPr>
                <w:rFonts w:hint="eastAsia"/>
                <w:sz w:val="24"/>
                <w:szCs w:val="24"/>
              </w:rPr>
              <w:t>0.133</w:t>
            </w:r>
            <w:r w:rsidRPr="00065822">
              <w:rPr>
                <w:rFonts w:hint="eastAsia"/>
                <w:sz w:val="24"/>
                <w:szCs w:val="24"/>
              </w:rPr>
              <w:t>秒、平均时间为</w:t>
            </w:r>
            <w:r w:rsidRPr="00065822">
              <w:rPr>
                <w:rFonts w:hint="eastAsia"/>
                <w:sz w:val="24"/>
                <w:szCs w:val="24"/>
              </w:rPr>
              <w:t>0.1408</w:t>
            </w:r>
            <w:r w:rsidRPr="00065822">
              <w:rPr>
                <w:rFonts w:hint="eastAsia"/>
                <w:sz w:val="24"/>
                <w:szCs w:val="24"/>
              </w:rPr>
              <w:t>秒，小于</w:t>
            </w:r>
            <w:r w:rsidRPr="00065822">
              <w:rPr>
                <w:rFonts w:hint="eastAsia"/>
                <w:sz w:val="24"/>
                <w:szCs w:val="24"/>
              </w:rPr>
              <w:t>1</w:t>
            </w:r>
            <w:r w:rsidRPr="00065822">
              <w:rPr>
                <w:rFonts w:hint="eastAsia"/>
                <w:sz w:val="24"/>
                <w:szCs w:val="24"/>
              </w:rPr>
              <w:t>秒，五次的平均单步推理响应时间均小于</w:t>
            </w:r>
            <w:r w:rsidRPr="00065822">
              <w:rPr>
                <w:rFonts w:hint="eastAsia"/>
                <w:sz w:val="24"/>
                <w:szCs w:val="24"/>
              </w:rPr>
              <w:t>1</w:t>
            </w:r>
            <w:r w:rsidRPr="00065822">
              <w:rPr>
                <w:rFonts w:hint="eastAsia"/>
                <w:sz w:val="24"/>
                <w:szCs w:val="24"/>
              </w:rPr>
              <w:t>秒</w:t>
            </w:r>
            <w:r w:rsidRPr="00C61FFF">
              <w:rPr>
                <w:rFonts w:hint="eastAsia"/>
                <w:iCs/>
                <w:sz w:val="24"/>
                <w:szCs w:val="24"/>
              </w:rPr>
              <w:t>，满足指标要求</w:t>
            </w:r>
          </w:p>
        </w:tc>
        <w:tc>
          <w:tcPr>
            <w:tcW w:w="848" w:type="pct"/>
            <w:vAlign w:val="center"/>
          </w:tcPr>
          <w:p w14:paraId="18312B24" w14:textId="77777777" w:rsidR="00C61FFF" w:rsidRPr="00C61FFF" w:rsidRDefault="00412E69">
            <w:pPr>
              <w:pStyle w:val="afffb"/>
              <w:snapToGrid w:val="0"/>
              <w:spacing w:before="100" w:after="100" w:line="240" w:lineRule="auto"/>
              <w:jc w:val="center"/>
              <w:rPr>
                <w:iCs/>
                <w:sz w:val="24"/>
                <w:szCs w:val="24"/>
              </w:rPr>
            </w:pPr>
            <w:r w:rsidRPr="00C61FFF">
              <w:rPr>
                <w:rFonts w:hint="eastAsia"/>
                <w:iCs/>
                <w:sz w:val="24"/>
                <w:szCs w:val="24"/>
              </w:rPr>
              <w:t>通过</w:t>
            </w:r>
          </w:p>
        </w:tc>
      </w:tr>
      <w:tr w:rsidR="00C61FFF" w14:paraId="1212ED4F" w14:textId="77777777">
        <w:trPr>
          <w:trHeight w:val="454"/>
          <w:jc w:val="center"/>
        </w:trPr>
        <w:tc>
          <w:tcPr>
            <w:tcW w:w="466" w:type="pct"/>
            <w:vAlign w:val="center"/>
          </w:tcPr>
          <w:p w14:paraId="01A1489F" w14:textId="77777777" w:rsidR="00C61FFF" w:rsidRPr="00C61FFF" w:rsidRDefault="00C61FFF">
            <w:pPr>
              <w:pStyle w:val="afffff"/>
              <w:numPr>
                <w:ilvl w:val="0"/>
                <w:numId w:val="17"/>
              </w:numPr>
              <w:spacing w:before="100" w:after="100"/>
              <w:ind w:left="0" w:firstLine="0"/>
              <w:jc w:val="center"/>
              <w:rPr>
                <w:rFonts w:ascii="Times New Roman" w:hAnsi="Times New Roman"/>
                <w:iCs/>
                <w:sz w:val="24"/>
                <w:szCs w:val="24"/>
                <w:lang w:eastAsia="zh-CN"/>
              </w:rPr>
            </w:pPr>
          </w:p>
        </w:tc>
        <w:tc>
          <w:tcPr>
            <w:tcW w:w="548" w:type="pct"/>
            <w:vAlign w:val="center"/>
          </w:tcPr>
          <w:p w14:paraId="236BBB87" w14:textId="77777777" w:rsidR="00C61FFF" w:rsidRPr="00A82845" w:rsidRDefault="00C61FFF" w:rsidP="00847A49">
            <w:pPr>
              <w:spacing w:before="100" w:after="100"/>
              <w:jc w:val="center"/>
              <w:rPr>
                <w:sz w:val="24"/>
                <w:szCs w:val="24"/>
              </w:rPr>
            </w:pPr>
            <w:r w:rsidRPr="007F57A4">
              <w:rPr>
                <w:rFonts w:hint="eastAsia"/>
                <w:sz w:val="24"/>
                <w:szCs w:val="24"/>
              </w:rPr>
              <w:t>集中油源动力系统应急停机功能交互式引导测试单步推理响应时间</w:t>
            </w:r>
          </w:p>
        </w:tc>
        <w:tc>
          <w:tcPr>
            <w:tcW w:w="3138" w:type="pct"/>
            <w:vAlign w:val="center"/>
          </w:tcPr>
          <w:p w14:paraId="7705F39F" w14:textId="77777777" w:rsidR="00C61FFF" w:rsidRPr="00C61FFF" w:rsidRDefault="00412E69">
            <w:pPr>
              <w:pStyle w:val="afffb"/>
              <w:snapToGrid w:val="0"/>
              <w:spacing w:before="100" w:after="100" w:line="240" w:lineRule="auto"/>
              <w:jc w:val="center"/>
              <w:rPr>
                <w:iCs/>
                <w:sz w:val="24"/>
                <w:szCs w:val="24"/>
              </w:rPr>
            </w:pPr>
            <w:r w:rsidRPr="007F57A4">
              <w:rPr>
                <w:rFonts w:hint="eastAsia"/>
                <w:sz w:val="24"/>
                <w:szCs w:val="24"/>
              </w:rPr>
              <w:t>集中油源动力系统应急停机功能交互式引导测试单步推理响应时间</w:t>
            </w:r>
            <w:r w:rsidRPr="00412E69">
              <w:rPr>
                <w:rFonts w:hint="eastAsia"/>
                <w:sz w:val="24"/>
                <w:szCs w:val="24"/>
              </w:rPr>
              <w:t>第一步“开始诊断”</w:t>
            </w:r>
            <w:r>
              <w:rPr>
                <w:rFonts w:hint="eastAsia"/>
                <w:sz w:val="24"/>
                <w:szCs w:val="24"/>
              </w:rPr>
              <w:t>第一次、</w:t>
            </w:r>
            <w:r w:rsidRPr="00412E69">
              <w:rPr>
                <w:rFonts w:hint="eastAsia"/>
                <w:sz w:val="24"/>
                <w:szCs w:val="24"/>
              </w:rPr>
              <w:t>第二次、第三次、第四次、第五次的单步推理时间分别为</w:t>
            </w:r>
            <w:r w:rsidRPr="00412E69">
              <w:rPr>
                <w:rFonts w:hint="eastAsia"/>
                <w:sz w:val="24"/>
                <w:szCs w:val="24"/>
              </w:rPr>
              <w:t>0.131</w:t>
            </w:r>
            <w:r w:rsidRPr="00412E69">
              <w:rPr>
                <w:rFonts w:hint="eastAsia"/>
                <w:sz w:val="24"/>
                <w:szCs w:val="24"/>
              </w:rPr>
              <w:t>秒</w:t>
            </w:r>
            <w:r>
              <w:rPr>
                <w:rFonts w:hint="eastAsia"/>
                <w:sz w:val="24"/>
                <w:szCs w:val="24"/>
              </w:rPr>
              <w:t>、</w:t>
            </w:r>
            <w:r w:rsidRPr="00412E69">
              <w:rPr>
                <w:rFonts w:hint="eastAsia"/>
                <w:sz w:val="24"/>
                <w:szCs w:val="24"/>
              </w:rPr>
              <w:t>0.175</w:t>
            </w:r>
            <w:r w:rsidRPr="00412E69">
              <w:rPr>
                <w:rFonts w:hint="eastAsia"/>
                <w:sz w:val="24"/>
                <w:szCs w:val="24"/>
              </w:rPr>
              <w:t>秒、</w:t>
            </w:r>
            <w:r w:rsidRPr="00412E69">
              <w:rPr>
                <w:rFonts w:hint="eastAsia"/>
                <w:sz w:val="24"/>
                <w:szCs w:val="24"/>
              </w:rPr>
              <w:t>0.16</w:t>
            </w:r>
            <w:r w:rsidRPr="00412E69">
              <w:rPr>
                <w:rFonts w:hint="eastAsia"/>
                <w:sz w:val="24"/>
                <w:szCs w:val="24"/>
              </w:rPr>
              <w:t>秒、</w:t>
            </w:r>
            <w:r w:rsidRPr="00412E69">
              <w:rPr>
                <w:rFonts w:hint="eastAsia"/>
                <w:sz w:val="24"/>
                <w:szCs w:val="24"/>
              </w:rPr>
              <w:t>0.144</w:t>
            </w:r>
            <w:r w:rsidRPr="00412E69">
              <w:rPr>
                <w:rFonts w:hint="eastAsia"/>
                <w:sz w:val="24"/>
                <w:szCs w:val="24"/>
              </w:rPr>
              <w:t>秒、</w:t>
            </w:r>
            <w:r w:rsidRPr="00412E69">
              <w:rPr>
                <w:rFonts w:hint="eastAsia"/>
                <w:sz w:val="24"/>
                <w:szCs w:val="24"/>
              </w:rPr>
              <w:t>0.128</w:t>
            </w:r>
            <w:r w:rsidRPr="00412E69">
              <w:rPr>
                <w:rFonts w:hint="eastAsia"/>
                <w:sz w:val="24"/>
                <w:szCs w:val="24"/>
              </w:rPr>
              <w:t>秒、平均时间为</w:t>
            </w:r>
            <w:r w:rsidRPr="00412E69">
              <w:rPr>
                <w:rFonts w:hint="eastAsia"/>
                <w:sz w:val="24"/>
                <w:szCs w:val="24"/>
              </w:rPr>
              <w:t>0.1476</w:t>
            </w:r>
            <w:r w:rsidRPr="00412E69">
              <w:rPr>
                <w:rFonts w:hint="eastAsia"/>
                <w:sz w:val="24"/>
                <w:szCs w:val="24"/>
              </w:rPr>
              <w:t>秒，小于</w:t>
            </w:r>
            <w:r w:rsidRPr="00412E69">
              <w:rPr>
                <w:rFonts w:hint="eastAsia"/>
                <w:sz w:val="24"/>
                <w:szCs w:val="24"/>
              </w:rPr>
              <w:t>1</w:t>
            </w:r>
            <w:r w:rsidRPr="00412E69">
              <w:rPr>
                <w:rFonts w:hint="eastAsia"/>
                <w:sz w:val="24"/>
                <w:szCs w:val="24"/>
              </w:rPr>
              <w:t>秒，第二步“触点闭合”</w:t>
            </w:r>
            <w:r>
              <w:rPr>
                <w:rFonts w:hint="eastAsia"/>
                <w:sz w:val="24"/>
                <w:szCs w:val="24"/>
              </w:rPr>
              <w:t>第一次、</w:t>
            </w:r>
            <w:r w:rsidRPr="00412E69">
              <w:rPr>
                <w:rFonts w:hint="eastAsia"/>
                <w:sz w:val="24"/>
                <w:szCs w:val="24"/>
              </w:rPr>
              <w:t>第二次、第三次、第四次、第五次的单步推理时间分别为</w:t>
            </w:r>
            <w:r w:rsidRPr="00412E69">
              <w:rPr>
                <w:rFonts w:hint="eastAsia"/>
                <w:sz w:val="24"/>
                <w:szCs w:val="24"/>
              </w:rPr>
              <w:t>0.139</w:t>
            </w:r>
            <w:r w:rsidRPr="00412E69">
              <w:rPr>
                <w:rFonts w:hint="eastAsia"/>
                <w:sz w:val="24"/>
                <w:szCs w:val="24"/>
              </w:rPr>
              <w:t>秒</w:t>
            </w:r>
            <w:r>
              <w:rPr>
                <w:rFonts w:hint="eastAsia"/>
                <w:sz w:val="24"/>
                <w:szCs w:val="24"/>
              </w:rPr>
              <w:t>、</w:t>
            </w:r>
            <w:r w:rsidRPr="00412E69">
              <w:rPr>
                <w:rFonts w:hint="eastAsia"/>
                <w:sz w:val="24"/>
                <w:szCs w:val="24"/>
              </w:rPr>
              <w:t>0.125</w:t>
            </w:r>
            <w:r w:rsidRPr="00412E69">
              <w:rPr>
                <w:rFonts w:hint="eastAsia"/>
                <w:sz w:val="24"/>
                <w:szCs w:val="24"/>
              </w:rPr>
              <w:t>秒、</w:t>
            </w:r>
            <w:r w:rsidRPr="00412E69">
              <w:rPr>
                <w:rFonts w:hint="eastAsia"/>
                <w:sz w:val="24"/>
                <w:szCs w:val="24"/>
              </w:rPr>
              <w:t>0.167</w:t>
            </w:r>
            <w:r w:rsidRPr="00412E69">
              <w:rPr>
                <w:rFonts w:hint="eastAsia"/>
                <w:sz w:val="24"/>
                <w:szCs w:val="24"/>
              </w:rPr>
              <w:t>秒、</w:t>
            </w:r>
            <w:r w:rsidRPr="00412E69">
              <w:rPr>
                <w:rFonts w:hint="eastAsia"/>
                <w:sz w:val="24"/>
                <w:szCs w:val="24"/>
              </w:rPr>
              <w:t>0.151</w:t>
            </w:r>
            <w:r w:rsidRPr="00412E69">
              <w:rPr>
                <w:rFonts w:hint="eastAsia"/>
                <w:sz w:val="24"/>
                <w:szCs w:val="24"/>
              </w:rPr>
              <w:t>秒、</w:t>
            </w:r>
            <w:r w:rsidRPr="00412E69">
              <w:rPr>
                <w:rFonts w:hint="eastAsia"/>
                <w:sz w:val="24"/>
                <w:szCs w:val="24"/>
              </w:rPr>
              <w:t>0.136</w:t>
            </w:r>
            <w:r w:rsidRPr="00412E69">
              <w:rPr>
                <w:rFonts w:hint="eastAsia"/>
                <w:sz w:val="24"/>
                <w:szCs w:val="24"/>
              </w:rPr>
              <w:t>秒、平均时间为</w:t>
            </w:r>
            <w:r w:rsidRPr="00412E69">
              <w:rPr>
                <w:rFonts w:hint="eastAsia"/>
                <w:sz w:val="24"/>
                <w:szCs w:val="24"/>
              </w:rPr>
              <w:t>0.1436</w:t>
            </w:r>
            <w:r w:rsidRPr="00412E69">
              <w:rPr>
                <w:rFonts w:hint="eastAsia"/>
                <w:sz w:val="24"/>
                <w:szCs w:val="24"/>
              </w:rPr>
              <w:t>秒，小于</w:t>
            </w:r>
            <w:r w:rsidRPr="00412E69">
              <w:rPr>
                <w:rFonts w:hint="eastAsia"/>
                <w:sz w:val="24"/>
                <w:szCs w:val="24"/>
              </w:rPr>
              <w:t>1</w:t>
            </w:r>
            <w:r w:rsidRPr="00412E69">
              <w:rPr>
                <w:rFonts w:hint="eastAsia"/>
                <w:sz w:val="24"/>
                <w:szCs w:val="24"/>
              </w:rPr>
              <w:t>秒，第三步“动作正常”</w:t>
            </w:r>
            <w:r>
              <w:rPr>
                <w:rFonts w:hint="eastAsia"/>
                <w:sz w:val="24"/>
                <w:szCs w:val="24"/>
              </w:rPr>
              <w:t>第一次、</w:t>
            </w:r>
            <w:r w:rsidRPr="00412E69">
              <w:rPr>
                <w:rFonts w:hint="eastAsia"/>
                <w:sz w:val="24"/>
                <w:szCs w:val="24"/>
              </w:rPr>
              <w:t>第二次、第三次、第四次、第五次的单步推理时间分别为</w:t>
            </w:r>
            <w:r w:rsidRPr="00412E69">
              <w:rPr>
                <w:rFonts w:hint="eastAsia"/>
                <w:sz w:val="24"/>
                <w:szCs w:val="24"/>
              </w:rPr>
              <w:t>0.149</w:t>
            </w:r>
            <w:r w:rsidRPr="00412E69">
              <w:rPr>
                <w:rFonts w:hint="eastAsia"/>
                <w:sz w:val="24"/>
                <w:szCs w:val="24"/>
              </w:rPr>
              <w:t>秒</w:t>
            </w:r>
            <w:r>
              <w:rPr>
                <w:rFonts w:hint="eastAsia"/>
                <w:sz w:val="24"/>
                <w:szCs w:val="24"/>
              </w:rPr>
              <w:t>、</w:t>
            </w:r>
            <w:r w:rsidRPr="00412E69">
              <w:rPr>
                <w:rFonts w:hint="eastAsia"/>
                <w:sz w:val="24"/>
                <w:szCs w:val="24"/>
              </w:rPr>
              <w:t>0.134</w:t>
            </w:r>
            <w:r w:rsidRPr="00412E69">
              <w:rPr>
                <w:rFonts w:hint="eastAsia"/>
                <w:sz w:val="24"/>
                <w:szCs w:val="24"/>
              </w:rPr>
              <w:t>秒、</w:t>
            </w:r>
            <w:r w:rsidRPr="00412E69">
              <w:rPr>
                <w:rFonts w:hint="eastAsia"/>
                <w:sz w:val="24"/>
                <w:szCs w:val="24"/>
              </w:rPr>
              <w:t>0.121</w:t>
            </w:r>
            <w:r w:rsidRPr="00412E69">
              <w:rPr>
                <w:rFonts w:hint="eastAsia"/>
                <w:sz w:val="24"/>
                <w:szCs w:val="24"/>
              </w:rPr>
              <w:t>秒、</w:t>
            </w:r>
            <w:r w:rsidRPr="00412E69">
              <w:rPr>
                <w:rFonts w:hint="eastAsia"/>
                <w:sz w:val="24"/>
                <w:szCs w:val="24"/>
              </w:rPr>
              <w:t>0.161</w:t>
            </w:r>
            <w:r w:rsidRPr="00412E69">
              <w:rPr>
                <w:rFonts w:hint="eastAsia"/>
                <w:sz w:val="24"/>
                <w:szCs w:val="24"/>
              </w:rPr>
              <w:t>秒、</w:t>
            </w:r>
            <w:r w:rsidRPr="00412E69">
              <w:rPr>
                <w:rFonts w:hint="eastAsia"/>
                <w:sz w:val="24"/>
                <w:szCs w:val="24"/>
              </w:rPr>
              <w:t>0.145</w:t>
            </w:r>
            <w:r w:rsidRPr="00412E69">
              <w:rPr>
                <w:rFonts w:hint="eastAsia"/>
                <w:sz w:val="24"/>
                <w:szCs w:val="24"/>
              </w:rPr>
              <w:t>秒、平均时间为</w:t>
            </w:r>
            <w:r w:rsidRPr="00412E69">
              <w:rPr>
                <w:rFonts w:hint="eastAsia"/>
                <w:sz w:val="24"/>
                <w:szCs w:val="24"/>
              </w:rPr>
              <w:t>0.142</w:t>
            </w:r>
            <w:r w:rsidRPr="00412E69">
              <w:rPr>
                <w:rFonts w:hint="eastAsia"/>
                <w:sz w:val="24"/>
                <w:szCs w:val="24"/>
              </w:rPr>
              <w:t>秒，小于</w:t>
            </w:r>
            <w:r w:rsidRPr="00412E69">
              <w:rPr>
                <w:rFonts w:hint="eastAsia"/>
                <w:sz w:val="24"/>
                <w:szCs w:val="24"/>
              </w:rPr>
              <w:t>1</w:t>
            </w:r>
            <w:r w:rsidRPr="00412E69">
              <w:rPr>
                <w:rFonts w:hint="eastAsia"/>
                <w:sz w:val="24"/>
                <w:szCs w:val="24"/>
              </w:rPr>
              <w:t>秒，第四步“接线正确”</w:t>
            </w:r>
            <w:r>
              <w:rPr>
                <w:rFonts w:hint="eastAsia"/>
                <w:sz w:val="24"/>
                <w:szCs w:val="24"/>
              </w:rPr>
              <w:t>第一次、</w:t>
            </w:r>
            <w:r w:rsidRPr="00412E69">
              <w:rPr>
                <w:rFonts w:hint="eastAsia"/>
                <w:sz w:val="24"/>
                <w:szCs w:val="24"/>
              </w:rPr>
              <w:t>第二次、第三次、第四次、第五次的单步推理时间分别为</w:t>
            </w:r>
            <w:r w:rsidRPr="00412E69">
              <w:rPr>
                <w:rFonts w:hint="eastAsia"/>
                <w:sz w:val="24"/>
                <w:szCs w:val="24"/>
              </w:rPr>
              <w:t>0.162</w:t>
            </w:r>
            <w:r w:rsidRPr="00412E69">
              <w:rPr>
                <w:rFonts w:hint="eastAsia"/>
                <w:sz w:val="24"/>
                <w:szCs w:val="24"/>
              </w:rPr>
              <w:t>秒</w:t>
            </w:r>
            <w:r>
              <w:rPr>
                <w:rFonts w:hint="eastAsia"/>
                <w:sz w:val="24"/>
                <w:szCs w:val="24"/>
              </w:rPr>
              <w:t>、</w:t>
            </w:r>
            <w:r w:rsidRPr="00412E69">
              <w:rPr>
                <w:rFonts w:hint="eastAsia"/>
                <w:sz w:val="24"/>
                <w:szCs w:val="24"/>
              </w:rPr>
              <w:t>0.146</w:t>
            </w:r>
            <w:r w:rsidRPr="00412E69">
              <w:rPr>
                <w:rFonts w:hint="eastAsia"/>
                <w:sz w:val="24"/>
                <w:szCs w:val="24"/>
              </w:rPr>
              <w:t>秒、</w:t>
            </w:r>
            <w:r w:rsidRPr="00412E69">
              <w:rPr>
                <w:rFonts w:hint="eastAsia"/>
                <w:sz w:val="24"/>
                <w:szCs w:val="24"/>
              </w:rPr>
              <w:t>0.132</w:t>
            </w:r>
            <w:r w:rsidRPr="00412E69">
              <w:rPr>
                <w:rFonts w:hint="eastAsia"/>
                <w:sz w:val="24"/>
                <w:szCs w:val="24"/>
              </w:rPr>
              <w:t>秒、</w:t>
            </w:r>
            <w:r w:rsidRPr="00412E69">
              <w:rPr>
                <w:rFonts w:hint="eastAsia"/>
                <w:sz w:val="24"/>
                <w:szCs w:val="24"/>
              </w:rPr>
              <w:t>0.117</w:t>
            </w:r>
            <w:r w:rsidRPr="00412E69">
              <w:rPr>
                <w:rFonts w:hint="eastAsia"/>
                <w:sz w:val="24"/>
                <w:szCs w:val="24"/>
              </w:rPr>
              <w:t>秒、</w:t>
            </w:r>
            <w:r w:rsidRPr="00412E69">
              <w:rPr>
                <w:rFonts w:hint="eastAsia"/>
                <w:sz w:val="24"/>
                <w:szCs w:val="24"/>
              </w:rPr>
              <w:t>0.157</w:t>
            </w:r>
            <w:r w:rsidRPr="00412E69">
              <w:rPr>
                <w:rFonts w:hint="eastAsia"/>
                <w:sz w:val="24"/>
                <w:szCs w:val="24"/>
              </w:rPr>
              <w:t>秒、平均时间为</w:t>
            </w:r>
            <w:r w:rsidRPr="00412E69">
              <w:rPr>
                <w:rFonts w:hint="eastAsia"/>
                <w:sz w:val="24"/>
                <w:szCs w:val="24"/>
              </w:rPr>
              <w:t>0.1428</w:t>
            </w:r>
            <w:r w:rsidRPr="00412E69">
              <w:rPr>
                <w:rFonts w:hint="eastAsia"/>
                <w:sz w:val="24"/>
                <w:szCs w:val="24"/>
              </w:rPr>
              <w:t>秒，小于</w:t>
            </w:r>
            <w:r w:rsidRPr="00412E69">
              <w:rPr>
                <w:rFonts w:hint="eastAsia"/>
                <w:sz w:val="24"/>
                <w:szCs w:val="24"/>
              </w:rPr>
              <w:t>1</w:t>
            </w:r>
            <w:r w:rsidRPr="00412E69">
              <w:rPr>
                <w:rFonts w:hint="eastAsia"/>
                <w:sz w:val="24"/>
                <w:szCs w:val="24"/>
              </w:rPr>
              <w:t>秒，第五步“状态正常”</w:t>
            </w:r>
            <w:r>
              <w:rPr>
                <w:rFonts w:hint="eastAsia"/>
                <w:sz w:val="24"/>
                <w:szCs w:val="24"/>
              </w:rPr>
              <w:t>第一次、</w:t>
            </w:r>
            <w:r w:rsidRPr="00412E69">
              <w:rPr>
                <w:rFonts w:hint="eastAsia"/>
                <w:sz w:val="24"/>
                <w:szCs w:val="24"/>
              </w:rPr>
              <w:t>第二次、第三次、第四次、第五次的单步推理时间分别为</w:t>
            </w:r>
            <w:r w:rsidRPr="00412E69">
              <w:rPr>
                <w:rFonts w:hint="eastAsia"/>
                <w:sz w:val="24"/>
                <w:szCs w:val="24"/>
              </w:rPr>
              <w:t>0.12</w:t>
            </w:r>
            <w:r w:rsidRPr="00412E69">
              <w:rPr>
                <w:rFonts w:hint="eastAsia"/>
                <w:sz w:val="24"/>
                <w:szCs w:val="24"/>
              </w:rPr>
              <w:t>秒</w:t>
            </w:r>
            <w:r>
              <w:rPr>
                <w:rFonts w:hint="eastAsia"/>
                <w:sz w:val="24"/>
                <w:szCs w:val="24"/>
              </w:rPr>
              <w:t>、</w:t>
            </w:r>
            <w:r w:rsidRPr="00412E69">
              <w:rPr>
                <w:rFonts w:hint="eastAsia"/>
                <w:sz w:val="24"/>
                <w:szCs w:val="24"/>
              </w:rPr>
              <w:t>0.16</w:t>
            </w:r>
            <w:r w:rsidRPr="00412E69">
              <w:rPr>
                <w:rFonts w:hint="eastAsia"/>
                <w:sz w:val="24"/>
                <w:szCs w:val="24"/>
              </w:rPr>
              <w:t>秒、</w:t>
            </w:r>
            <w:r w:rsidRPr="00412E69">
              <w:rPr>
                <w:rFonts w:hint="eastAsia"/>
                <w:sz w:val="24"/>
                <w:szCs w:val="24"/>
              </w:rPr>
              <w:t>0.144</w:t>
            </w:r>
            <w:r w:rsidRPr="00412E69">
              <w:rPr>
                <w:rFonts w:hint="eastAsia"/>
                <w:sz w:val="24"/>
                <w:szCs w:val="24"/>
              </w:rPr>
              <w:t>秒、</w:t>
            </w:r>
            <w:r w:rsidRPr="00412E69">
              <w:rPr>
                <w:rFonts w:hint="eastAsia"/>
                <w:sz w:val="24"/>
                <w:szCs w:val="24"/>
              </w:rPr>
              <w:t>0.131</w:t>
            </w:r>
            <w:r w:rsidRPr="00412E69">
              <w:rPr>
                <w:rFonts w:hint="eastAsia"/>
                <w:sz w:val="24"/>
                <w:szCs w:val="24"/>
              </w:rPr>
              <w:t>秒、</w:t>
            </w:r>
            <w:r w:rsidRPr="00412E69">
              <w:rPr>
                <w:rFonts w:hint="eastAsia"/>
                <w:sz w:val="24"/>
                <w:szCs w:val="24"/>
              </w:rPr>
              <w:t>0.115</w:t>
            </w:r>
            <w:r w:rsidRPr="00412E69">
              <w:rPr>
                <w:rFonts w:hint="eastAsia"/>
                <w:sz w:val="24"/>
                <w:szCs w:val="24"/>
              </w:rPr>
              <w:t>秒、平均时间为</w:t>
            </w:r>
            <w:r w:rsidRPr="00412E69">
              <w:rPr>
                <w:rFonts w:hint="eastAsia"/>
                <w:sz w:val="24"/>
                <w:szCs w:val="24"/>
              </w:rPr>
              <w:t>0.134</w:t>
            </w:r>
            <w:r w:rsidRPr="00412E69">
              <w:rPr>
                <w:rFonts w:hint="eastAsia"/>
                <w:sz w:val="24"/>
                <w:szCs w:val="24"/>
              </w:rPr>
              <w:t>秒，小于</w:t>
            </w:r>
            <w:r w:rsidRPr="00412E69">
              <w:rPr>
                <w:rFonts w:hint="eastAsia"/>
                <w:sz w:val="24"/>
                <w:szCs w:val="24"/>
              </w:rPr>
              <w:t>1</w:t>
            </w:r>
            <w:r w:rsidRPr="00412E69">
              <w:rPr>
                <w:rFonts w:hint="eastAsia"/>
                <w:sz w:val="24"/>
                <w:szCs w:val="24"/>
              </w:rPr>
              <w:t>秒，五次的平均单步推理响应时间均小于</w:t>
            </w:r>
            <w:r w:rsidRPr="00412E69">
              <w:rPr>
                <w:rFonts w:hint="eastAsia"/>
                <w:sz w:val="24"/>
                <w:szCs w:val="24"/>
              </w:rPr>
              <w:t>1</w:t>
            </w:r>
            <w:r w:rsidRPr="00412E69">
              <w:rPr>
                <w:rFonts w:hint="eastAsia"/>
                <w:sz w:val="24"/>
                <w:szCs w:val="24"/>
              </w:rPr>
              <w:t>秒</w:t>
            </w:r>
            <w:r w:rsidRPr="00C61FFF">
              <w:rPr>
                <w:rFonts w:hint="eastAsia"/>
                <w:iCs/>
                <w:sz w:val="24"/>
                <w:szCs w:val="24"/>
              </w:rPr>
              <w:t>，满足指标要求</w:t>
            </w:r>
          </w:p>
        </w:tc>
        <w:tc>
          <w:tcPr>
            <w:tcW w:w="848" w:type="pct"/>
            <w:vAlign w:val="center"/>
          </w:tcPr>
          <w:p w14:paraId="3A600E57" w14:textId="77777777" w:rsidR="00C61FFF" w:rsidRPr="00C61FFF" w:rsidRDefault="00412E69">
            <w:pPr>
              <w:pStyle w:val="afffb"/>
              <w:snapToGrid w:val="0"/>
              <w:spacing w:before="100" w:after="100" w:line="240" w:lineRule="auto"/>
              <w:jc w:val="center"/>
              <w:rPr>
                <w:iCs/>
                <w:sz w:val="24"/>
                <w:szCs w:val="24"/>
              </w:rPr>
            </w:pPr>
            <w:r w:rsidRPr="00C61FFF">
              <w:rPr>
                <w:rFonts w:hint="eastAsia"/>
                <w:iCs/>
                <w:sz w:val="24"/>
                <w:szCs w:val="24"/>
              </w:rPr>
              <w:t>通过</w:t>
            </w:r>
          </w:p>
        </w:tc>
      </w:tr>
    </w:tbl>
    <w:p w14:paraId="7B26B109" w14:textId="77777777" w:rsidR="00994B5B" w:rsidRDefault="00994B5B">
      <w:bookmarkStart w:id="51" w:name="_Toc263434839"/>
      <w:bookmarkStart w:id="52" w:name="_Toc488332676"/>
      <w:bookmarkEnd w:id="40"/>
      <w:bookmarkEnd w:id="43"/>
      <w:bookmarkEnd w:id="44"/>
      <w:bookmarkEnd w:id="45"/>
      <w:bookmarkEnd w:id="46"/>
      <w:bookmarkEnd w:id="47"/>
      <w:bookmarkEnd w:id="48"/>
      <w:bookmarkEnd w:id="49"/>
      <w:bookmarkEnd w:id="50"/>
      <w:bookmarkEnd w:id="51"/>
      <w:bookmarkEnd w:id="52"/>
    </w:p>
    <w:p w14:paraId="16628F19" w14:textId="77777777" w:rsidR="00994B5B" w:rsidRDefault="007531D3">
      <w:r>
        <w:rPr>
          <w:rFonts w:hint="eastAsia"/>
          <w:noProof/>
        </w:rPr>
        <mc:AlternateContent>
          <mc:Choice Requires="wps">
            <w:drawing>
              <wp:anchor distT="0" distB="0" distL="114300" distR="114300" simplePos="0" relativeHeight="251659264" behindDoc="0" locked="0" layoutInCell="1" allowOverlap="1" wp14:anchorId="69A968DC" wp14:editId="2328AE98">
                <wp:simplePos x="0" y="0"/>
                <wp:positionH relativeFrom="column">
                  <wp:posOffset>2101215</wp:posOffset>
                </wp:positionH>
                <wp:positionV relativeFrom="paragraph">
                  <wp:posOffset>257810</wp:posOffset>
                </wp:positionV>
                <wp:extent cx="1533525" cy="0"/>
                <wp:effectExtent l="0" t="0" r="0" b="0"/>
                <wp:wrapNone/>
                <wp:docPr id="1" name="Line 4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33525" cy="0"/>
                        </a:xfrm>
                        <a:prstGeom prst="line">
                          <a:avLst/>
                        </a:prstGeom>
                        <a:noFill/>
                        <a:ln w="9525">
                          <a:solidFill>
                            <a:srgbClr val="000000"/>
                          </a:solidFill>
                          <a:round/>
                        </a:ln>
                      </wps:spPr>
                      <wps:bodyPr/>
                    </wps:wsp>
                  </a:graphicData>
                </a:graphic>
              </wp:anchor>
            </w:drawing>
          </mc:Choice>
          <mc:Fallback>
            <w:pict>
              <v:line w14:anchorId="2C467F64" id="Line 47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5.45pt,20.3pt" to="286.2pt,2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"/>
            </w:pict>
          </mc:Fallback>
        </mc:AlternateContent>
      </w:r>
    </w:p>
    <w:sectPr w:rsidR="00994B5B">
      <w:pgSz w:w="11906" w:h="16838"/>
      <w:pgMar w:top="1418" w:right="1418" w:bottom="1418" w:left="141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01EEB" w14:textId="77777777" w:rsidR="0075348B" w:rsidRDefault="0075348B">
      <w:r>
        <w:separator/>
      </w:r>
    </w:p>
  </w:endnote>
  <w:endnote w:type="continuationSeparator" w:id="0">
    <w:p w14:paraId="7D07E789" w14:textId="77777777" w:rsidR="0075348B" w:rsidRDefault="007534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幼圆">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FC216" w14:textId="77777777" w:rsidR="00376FE5" w:rsidRDefault="00376FE5">
    <w:pPr>
      <w:pStyle w:val="af5"/>
      <w:framePr w:wrap="around" w:vAnchor="text" w:hAnchor="margin" w:xAlign="right" w:y="1"/>
      <w:rPr>
        <w:rStyle w:val="aff4"/>
      </w:rPr>
    </w:pPr>
    <w:r>
      <w:rPr>
        <w:rStyle w:val="aff4"/>
      </w:rPr>
      <w:fldChar w:fldCharType="begin"/>
    </w:r>
    <w:r>
      <w:rPr>
        <w:rStyle w:val="aff4"/>
      </w:rPr>
      <w:instrText xml:space="preserve">PAGE  </w:instrText>
    </w:r>
    <w:r>
      <w:rPr>
        <w:rStyle w:val="aff4"/>
      </w:rPr>
      <w:fldChar w:fldCharType="end"/>
    </w:r>
  </w:p>
  <w:p w14:paraId="16A570DB" w14:textId="77777777" w:rsidR="00376FE5" w:rsidRDefault="00376FE5">
    <w:pPr>
      <w:pStyle w:val="af5"/>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F59A2" w14:textId="77777777" w:rsidR="0075348B" w:rsidRDefault="0075348B">
      <w:r>
        <w:separator/>
      </w:r>
    </w:p>
  </w:footnote>
  <w:footnote w:type="continuationSeparator" w:id="0">
    <w:p w14:paraId="0CF7799F" w14:textId="77777777" w:rsidR="0075348B" w:rsidRDefault="007534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91C87" w14:textId="77777777" w:rsidR="00376FE5" w:rsidRDefault="00376FE5">
    <w:pPr>
      <w:pStyle w:val="af7"/>
      <w:pBdr>
        <w:bottom w:val="none" w:sz="0" w:space="0" w:color="auto"/>
      </w:pBdr>
      <w:wordWrap w:val="0"/>
      <w:jc w:val="right"/>
      <w:rPr>
        <w:rFonts w:ascii="宋体" w:eastAsia="宋体" w:hAnsi="宋体" w:hint="eastAsia"/>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E2B046D"/>
    <w:multiLevelType w:val="multilevel"/>
    <w:tmpl w:val="AE2B046D"/>
    <w:lvl w:ilvl="0">
      <w:start w:val="1"/>
      <w:numFmt w:val="decimal"/>
      <w:lvlText w:val="%1."/>
      <w:lvlJc w:val="left"/>
      <w:pPr>
        <w:ind w:left="1128" w:hanging="420"/>
      </w:pPr>
    </w:lvl>
    <w:lvl w:ilvl="1">
      <w:start w:val="1"/>
      <w:numFmt w:val="lowerLetter"/>
      <w:lvlText w:val="%2)"/>
      <w:lvlJc w:val="left"/>
      <w:pPr>
        <w:ind w:left="1548" w:hanging="420"/>
      </w:pPr>
    </w:lvl>
    <w:lvl w:ilvl="2">
      <w:start w:val="1"/>
      <w:numFmt w:val="lowerRoman"/>
      <w:lvlText w:val="%3."/>
      <w:lvlJc w:val="right"/>
      <w:pPr>
        <w:ind w:left="1968" w:hanging="420"/>
      </w:pPr>
    </w:lvl>
    <w:lvl w:ilvl="3">
      <w:start w:val="1"/>
      <w:numFmt w:val="decimal"/>
      <w:lvlText w:val="%4."/>
      <w:lvlJc w:val="left"/>
      <w:pPr>
        <w:ind w:left="2388" w:hanging="420"/>
      </w:pPr>
    </w:lvl>
    <w:lvl w:ilvl="4">
      <w:start w:val="1"/>
      <w:numFmt w:val="lowerLetter"/>
      <w:lvlText w:val="%5)"/>
      <w:lvlJc w:val="left"/>
      <w:pPr>
        <w:ind w:left="2808" w:hanging="420"/>
      </w:pPr>
    </w:lvl>
    <w:lvl w:ilvl="5">
      <w:start w:val="1"/>
      <w:numFmt w:val="lowerRoman"/>
      <w:lvlText w:val="%6."/>
      <w:lvlJc w:val="right"/>
      <w:pPr>
        <w:ind w:left="3228" w:hanging="420"/>
      </w:pPr>
    </w:lvl>
    <w:lvl w:ilvl="6">
      <w:start w:val="1"/>
      <w:numFmt w:val="decimal"/>
      <w:lvlText w:val="%7."/>
      <w:lvlJc w:val="left"/>
      <w:pPr>
        <w:ind w:left="3648" w:hanging="420"/>
      </w:pPr>
    </w:lvl>
    <w:lvl w:ilvl="7">
      <w:start w:val="1"/>
      <w:numFmt w:val="lowerLetter"/>
      <w:lvlText w:val="%8)"/>
      <w:lvlJc w:val="left"/>
      <w:pPr>
        <w:ind w:left="4068" w:hanging="420"/>
      </w:pPr>
    </w:lvl>
    <w:lvl w:ilvl="8">
      <w:start w:val="1"/>
      <w:numFmt w:val="lowerRoman"/>
      <w:lvlText w:val="%9."/>
      <w:lvlJc w:val="right"/>
      <w:pPr>
        <w:ind w:left="4488" w:hanging="420"/>
      </w:pPr>
    </w:lvl>
  </w:abstractNum>
  <w:abstractNum w:abstractNumId="1" w15:restartNumberingAfterBreak="0">
    <w:nsid w:val="02174FF1"/>
    <w:multiLevelType w:val="multilevel"/>
    <w:tmpl w:val="02174FF1"/>
    <w:lvl w:ilvl="0">
      <w:start w:val="1"/>
      <w:numFmt w:val="bullet"/>
      <w:lvlText w:val=""/>
      <w:lvlJc w:val="left"/>
      <w:pPr>
        <w:ind w:left="1270" w:hanging="420"/>
      </w:pPr>
      <w:rPr>
        <w:rFonts w:ascii="Wingdings" w:hAnsi="Wingdings" w:hint="default"/>
        <w:sz w:val="24"/>
        <w:szCs w:val="24"/>
      </w:rPr>
    </w:lvl>
    <w:lvl w:ilvl="1">
      <w:start w:val="1"/>
      <w:numFmt w:val="bullet"/>
      <w:lvlText w:val=""/>
      <w:lvlJc w:val="left"/>
      <w:pPr>
        <w:ind w:left="1690" w:hanging="420"/>
      </w:pPr>
      <w:rPr>
        <w:rFonts w:ascii="Wingdings" w:hAnsi="Wingdings" w:hint="default"/>
      </w:rPr>
    </w:lvl>
    <w:lvl w:ilvl="2">
      <w:start w:val="1"/>
      <w:numFmt w:val="bullet"/>
      <w:lvlText w:val=""/>
      <w:lvlJc w:val="left"/>
      <w:pPr>
        <w:ind w:left="2110" w:hanging="420"/>
      </w:pPr>
      <w:rPr>
        <w:rFonts w:ascii="Wingdings" w:hAnsi="Wingdings" w:hint="default"/>
      </w:rPr>
    </w:lvl>
    <w:lvl w:ilvl="3">
      <w:start w:val="1"/>
      <w:numFmt w:val="bullet"/>
      <w:lvlText w:val=""/>
      <w:lvlJc w:val="left"/>
      <w:pPr>
        <w:ind w:left="2530" w:hanging="420"/>
      </w:pPr>
      <w:rPr>
        <w:rFonts w:ascii="Wingdings" w:hAnsi="Wingdings" w:hint="default"/>
      </w:rPr>
    </w:lvl>
    <w:lvl w:ilvl="4">
      <w:start w:val="1"/>
      <w:numFmt w:val="bullet"/>
      <w:lvlText w:val=""/>
      <w:lvlJc w:val="left"/>
      <w:pPr>
        <w:ind w:left="2950" w:hanging="420"/>
      </w:pPr>
      <w:rPr>
        <w:rFonts w:ascii="Wingdings" w:hAnsi="Wingdings" w:hint="default"/>
      </w:rPr>
    </w:lvl>
    <w:lvl w:ilvl="5">
      <w:start w:val="1"/>
      <w:numFmt w:val="bullet"/>
      <w:lvlText w:val=""/>
      <w:lvlJc w:val="left"/>
      <w:pPr>
        <w:ind w:left="3370" w:hanging="420"/>
      </w:pPr>
      <w:rPr>
        <w:rFonts w:ascii="Wingdings" w:hAnsi="Wingdings" w:hint="default"/>
      </w:rPr>
    </w:lvl>
    <w:lvl w:ilvl="6">
      <w:start w:val="1"/>
      <w:numFmt w:val="bullet"/>
      <w:lvlText w:val=""/>
      <w:lvlJc w:val="left"/>
      <w:pPr>
        <w:ind w:left="3790" w:hanging="420"/>
      </w:pPr>
      <w:rPr>
        <w:rFonts w:ascii="Wingdings" w:hAnsi="Wingdings" w:hint="default"/>
      </w:rPr>
    </w:lvl>
    <w:lvl w:ilvl="7">
      <w:start w:val="1"/>
      <w:numFmt w:val="bullet"/>
      <w:lvlText w:val=""/>
      <w:lvlJc w:val="left"/>
      <w:pPr>
        <w:ind w:left="4210" w:hanging="420"/>
      </w:pPr>
      <w:rPr>
        <w:rFonts w:ascii="Wingdings" w:hAnsi="Wingdings" w:hint="default"/>
      </w:rPr>
    </w:lvl>
    <w:lvl w:ilvl="8">
      <w:start w:val="1"/>
      <w:numFmt w:val="bullet"/>
      <w:lvlText w:val=""/>
      <w:lvlJc w:val="left"/>
      <w:pPr>
        <w:ind w:left="4630" w:hanging="420"/>
      </w:pPr>
      <w:rPr>
        <w:rFonts w:ascii="Wingdings" w:hAnsi="Wingdings" w:hint="default"/>
      </w:rPr>
    </w:lvl>
  </w:abstractNum>
  <w:abstractNum w:abstractNumId="2" w15:restartNumberingAfterBreak="0">
    <w:nsid w:val="14052E54"/>
    <w:multiLevelType w:val="multilevel"/>
    <w:tmpl w:val="14052E54"/>
    <w:lvl w:ilvl="0">
      <w:start w:val="1"/>
      <w:numFmt w:val="decimal"/>
      <w:lvlText w:val="%1"/>
      <w:lvlJc w:val="center"/>
      <w:pPr>
        <w:ind w:left="420" w:hanging="132"/>
      </w:pPr>
      <w:rPr>
        <w:rFonts w:ascii="Times New Roman" w:hAnsi="Times New Roman" w:cs="Times New Rom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C7E562C"/>
    <w:multiLevelType w:val="multilevel"/>
    <w:tmpl w:val="1C7E562C"/>
    <w:lvl w:ilvl="0">
      <w:start w:val="1"/>
      <w:numFmt w:val="bullet"/>
      <w:lvlText w:val=""/>
      <w:lvlJc w:val="left"/>
      <w:pPr>
        <w:tabs>
          <w:tab w:val="left" w:pos="1384"/>
        </w:tabs>
        <w:ind w:left="1384" w:hanging="964"/>
      </w:pPr>
      <w:rPr>
        <w:rFonts w:ascii="Wingdings" w:hAnsi="Wingdings" w:hint="default"/>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4" w15:restartNumberingAfterBreak="0">
    <w:nsid w:val="289E7F27"/>
    <w:multiLevelType w:val="singleLevel"/>
    <w:tmpl w:val="289E7F27"/>
    <w:lvl w:ilvl="0">
      <w:start w:val="1"/>
      <w:numFmt w:val="lowerLetter"/>
      <w:pStyle w:val="a"/>
      <w:lvlText w:val="%1."/>
      <w:lvlJc w:val="left"/>
      <w:pPr>
        <w:tabs>
          <w:tab w:val="left" w:pos="870"/>
        </w:tabs>
        <w:ind w:left="0" w:firstLine="510"/>
      </w:pPr>
      <w:rPr>
        <w:rFonts w:ascii="Times New Roman" w:hAnsi="Times New Roman" w:hint="default"/>
        <w:b w:val="0"/>
        <w:i w:val="0"/>
        <w:sz w:val="24"/>
        <w:u w:val="none"/>
      </w:rPr>
    </w:lvl>
  </w:abstractNum>
  <w:abstractNum w:abstractNumId="5" w15:restartNumberingAfterBreak="0">
    <w:nsid w:val="346E1175"/>
    <w:multiLevelType w:val="multilevel"/>
    <w:tmpl w:val="346E1175"/>
    <w:lvl w:ilvl="0">
      <w:start w:val="1"/>
      <w:numFmt w:val="decimal"/>
      <w:lvlText w:val="表%1"/>
      <w:lvlJc w:val="left"/>
      <w:pPr>
        <w:ind w:left="902" w:hanging="420"/>
      </w:pPr>
      <w:rPr>
        <w:rFonts w:ascii="Times New Roman" w:eastAsia="宋体" w:hAnsi="Times New Roman" w:cs="Times New Roman" w:hint="default"/>
        <w:b/>
        <w:lang w:val="en-US"/>
      </w:rPr>
    </w:lvl>
    <w:lvl w:ilvl="1">
      <w:start w:val="1"/>
      <w:numFmt w:val="lowerLetter"/>
      <w:lvlText w:val="%2)"/>
      <w:lvlJc w:val="left"/>
      <w:pPr>
        <w:ind w:left="1322" w:hanging="420"/>
      </w:p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abstractNum w:abstractNumId="6" w15:restartNumberingAfterBreak="0">
    <w:nsid w:val="55FE28E9"/>
    <w:multiLevelType w:val="singleLevel"/>
    <w:tmpl w:val="55FE28E9"/>
    <w:lvl w:ilvl="0">
      <w:start w:val="1"/>
      <w:numFmt w:val="bullet"/>
      <w:pStyle w:val="-"/>
      <w:lvlText w:val=""/>
      <w:lvlJc w:val="left"/>
      <w:pPr>
        <w:tabs>
          <w:tab w:val="left" w:pos="927"/>
        </w:tabs>
        <w:ind w:left="851" w:hanging="284"/>
      </w:pPr>
      <w:rPr>
        <w:rFonts w:ascii="Wingdings" w:hAnsi="Wingdings" w:hint="default"/>
        <w:sz w:val="21"/>
      </w:rPr>
    </w:lvl>
  </w:abstractNum>
  <w:abstractNum w:abstractNumId="7" w15:restartNumberingAfterBreak="0">
    <w:nsid w:val="5699014F"/>
    <w:multiLevelType w:val="multilevel"/>
    <w:tmpl w:val="5699014F"/>
    <w:lvl w:ilvl="0">
      <w:start w:val="1"/>
      <w:numFmt w:val="decimal"/>
      <w:lvlText w:val="%1"/>
      <w:lvlJc w:val="center"/>
      <w:pPr>
        <w:ind w:left="420" w:hanging="132"/>
      </w:pPr>
      <w:rPr>
        <w:rFonts w:ascii="Times New Roman" w:hAnsi="Times New Roman" w:cs="Times New Rom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9125ACF"/>
    <w:multiLevelType w:val="multilevel"/>
    <w:tmpl w:val="59125ACF"/>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9" w15:restartNumberingAfterBreak="0">
    <w:nsid w:val="5C45022A"/>
    <w:multiLevelType w:val="multilevel"/>
    <w:tmpl w:val="5C45022A"/>
    <w:lvl w:ilvl="0">
      <w:start w:val="1"/>
      <w:numFmt w:val="decimal"/>
      <w:pStyle w:val="1"/>
      <w:suff w:val="nothing"/>
      <w:lvlText w:val="%1　"/>
      <w:lvlJc w:val="left"/>
      <w:pPr>
        <w:ind w:left="0" w:firstLine="0"/>
      </w:pPr>
      <w:rPr>
        <w:rFonts w:ascii="Times New Roman" w:eastAsia="黑体" w:hAnsi="Times New Roman" w:hint="default"/>
        <w:b w:val="0"/>
        <w:i w:val="0"/>
        <w:sz w:val="30"/>
        <w:szCs w:val="30"/>
      </w:rPr>
    </w:lvl>
    <w:lvl w:ilvl="1">
      <w:start w:val="1"/>
      <w:numFmt w:val="decimal"/>
      <w:pStyle w:val="2"/>
      <w:suff w:val="nothing"/>
      <w:lvlText w:val="%1.%2　"/>
      <w:lvlJc w:val="left"/>
      <w:pPr>
        <w:ind w:left="0" w:firstLine="0"/>
      </w:pPr>
      <w:rPr>
        <w:rFonts w:ascii="Times New Roman" w:eastAsia="黑体" w:hAnsi="Times New Roman" w:hint="default"/>
        <w:b w:val="0"/>
        <w:i w:val="0"/>
        <w:sz w:val="28"/>
        <w:szCs w:val="28"/>
      </w:rPr>
    </w:lvl>
    <w:lvl w:ilvl="2">
      <w:start w:val="1"/>
      <w:numFmt w:val="decimal"/>
      <w:pStyle w:val="3"/>
      <w:suff w:val="nothing"/>
      <w:lvlText w:val="%1.%2.%3　"/>
      <w:lvlJc w:val="left"/>
      <w:pPr>
        <w:ind w:left="0" w:firstLine="0"/>
      </w:pPr>
      <w:rPr>
        <w:rFonts w:ascii="Times New Roman" w:eastAsia="黑体" w:hAnsi="Times New Roman" w:hint="default"/>
        <w:b w:val="0"/>
        <w:i w:val="0"/>
        <w:sz w:val="24"/>
        <w:szCs w:val="28"/>
        <w:lang w:val="en-US"/>
      </w:rPr>
    </w:lvl>
    <w:lvl w:ilvl="3">
      <w:start w:val="1"/>
      <w:numFmt w:val="decimal"/>
      <w:pStyle w:val="4"/>
      <w:suff w:val="nothing"/>
      <w:lvlText w:val="%1.%2.%3.%4　"/>
      <w:lvlJc w:val="left"/>
      <w:pPr>
        <w:ind w:left="0" w:firstLine="0"/>
      </w:pPr>
      <w:rPr>
        <w:rFonts w:ascii="Times New Roman" w:eastAsia="黑体" w:hAnsi="Times New Roman" w:hint="default"/>
        <w:b w:val="0"/>
        <w:i w:val="0"/>
        <w:color w:val="auto"/>
        <w:sz w:val="24"/>
        <w:szCs w:val="24"/>
      </w:rPr>
    </w:lvl>
    <w:lvl w:ilvl="4">
      <w:start w:val="1"/>
      <w:numFmt w:val="decimal"/>
      <w:pStyle w:val="5"/>
      <w:suff w:val="nothing"/>
      <w:lvlText w:val="%1.%2.%3.%4.%5　"/>
      <w:lvlJc w:val="left"/>
      <w:pPr>
        <w:ind w:left="0" w:firstLine="0"/>
      </w:pPr>
      <w:rPr>
        <w:rFonts w:ascii="Times New Roman" w:eastAsia="黑体" w:hAnsi="Times New Roman" w:cs="Times New Roman" w:hint="default"/>
      </w:rPr>
    </w:lvl>
    <w:lvl w:ilvl="5">
      <w:start w:val="1"/>
      <w:numFmt w:val="decimal"/>
      <w:pStyle w:val="6"/>
      <w:suff w:val="nothing"/>
      <w:lvlText w:val="%1.%2.%3.%4.%5.%6　"/>
      <w:lvlJc w:val="left"/>
      <w:pPr>
        <w:ind w:left="-2694" w:firstLine="0"/>
      </w:pPr>
      <w:rPr>
        <w:rFonts w:ascii="黑体" w:eastAsia="黑体" w:hint="eastAsia"/>
      </w:rPr>
    </w:lvl>
    <w:lvl w:ilvl="6">
      <w:start w:val="1"/>
      <w:numFmt w:val="decimal"/>
      <w:lvlText w:val="%1.%2.%3.%4.%5.%6.%7"/>
      <w:lvlJc w:val="left"/>
      <w:pPr>
        <w:tabs>
          <w:tab w:val="left" w:pos="-2694"/>
        </w:tabs>
        <w:ind w:left="-2694" w:firstLine="0"/>
      </w:pPr>
      <w:rPr>
        <w:rFonts w:hint="eastAsia"/>
      </w:rPr>
    </w:lvl>
    <w:lvl w:ilvl="7">
      <w:start w:val="1"/>
      <w:numFmt w:val="decimal"/>
      <w:lvlText w:val="%1.%2.%3.%4.%5.%6.%7.%8"/>
      <w:lvlJc w:val="left"/>
      <w:pPr>
        <w:tabs>
          <w:tab w:val="left" w:pos="-2694"/>
        </w:tabs>
        <w:ind w:left="-2694" w:firstLine="0"/>
      </w:pPr>
      <w:rPr>
        <w:rFonts w:hint="eastAsia"/>
      </w:rPr>
    </w:lvl>
    <w:lvl w:ilvl="8">
      <w:start w:val="1"/>
      <w:numFmt w:val="decimal"/>
      <w:lvlText w:val="%1.%2.%3.%4.%5.%6.%7.%8.%9"/>
      <w:lvlJc w:val="left"/>
      <w:pPr>
        <w:tabs>
          <w:tab w:val="left" w:pos="-2694"/>
        </w:tabs>
        <w:ind w:left="-2694" w:firstLine="0"/>
      </w:pPr>
      <w:rPr>
        <w:rFonts w:hint="eastAsia"/>
      </w:rPr>
    </w:lvl>
  </w:abstractNum>
  <w:abstractNum w:abstractNumId="10" w15:restartNumberingAfterBreak="0">
    <w:nsid w:val="5E09E5E8"/>
    <w:multiLevelType w:val="singleLevel"/>
    <w:tmpl w:val="5E09E5E8"/>
    <w:lvl w:ilvl="0">
      <w:start w:val="1"/>
      <w:numFmt w:val="decimal"/>
      <w:suff w:val="nothing"/>
      <w:lvlText w:val="%1"/>
      <w:lvlJc w:val="left"/>
      <w:pPr>
        <w:ind w:left="0" w:firstLine="0"/>
      </w:pPr>
      <w:rPr>
        <w:rFonts w:hint="default"/>
      </w:rPr>
    </w:lvl>
  </w:abstractNum>
  <w:abstractNum w:abstractNumId="11" w15:restartNumberingAfterBreak="0">
    <w:nsid w:val="61D4485F"/>
    <w:multiLevelType w:val="multilevel"/>
    <w:tmpl w:val="61D4485F"/>
    <w:lvl w:ilvl="0">
      <w:start w:val="1"/>
      <w:numFmt w:val="decimal"/>
      <w:lvlText w:val="%1"/>
      <w:lvlJc w:val="center"/>
      <w:pPr>
        <w:ind w:left="420" w:hanging="132"/>
      </w:pPr>
      <w:rPr>
        <w:rFonts w:ascii="Times New Roman" w:hAnsi="Times New Roman" w:cs="Times New Rom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53F6D92"/>
    <w:multiLevelType w:val="multilevel"/>
    <w:tmpl w:val="653F6D92"/>
    <w:lvl w:ilvl="0">
      <w:start w:val="1"/>
      <w:numFmt w:val="decimal"/>
      <w:lvlText w:val="%1"/>
      <w:lvlJc w:val="center"/>
      <w:pPr>
        <w:ind w:left="420" w:hanging="132"/>
      </w:pPr>
      <w:rPr>
        <w:rFonts w:ascii="Times New Roman" w:hAnsi="Times New Roman" w:cs="Times New Rom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6E940480"/>
    <w:multiLevelType w:val="multilevel"/>
    <w:tmpl w:val="6E940480"/>
    <w:lvl w:ilvl="0">
      <w:start w:val="1"/>
      <w:numFmt w:val="decimal"/>
      <w:lvlText w:val="%1"/>
      <w:lvlJc w:val="center"/>
      <w:pPr>
        <w:ind w:left="420" w:hanging="132"/>
      </w:pPr>
      <w:rPr>
        <w:rFonts w:ascii="Times New Roman" w:hAnsi="Times New Roman" w:cs="Times New Rom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4650A9B"/>
    <w:multiLevelType w:val="multilevel"/>
    <w:tmpl w:val="74650A9B"/>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5" w15:restartNumberingAfterBreak="0">
    <w:nsid w:val="75907213"/>
    <w:multiLevelType w:val="multilevel"/>
    <w:tmpl w:val="75907213"/>
    <w:lvl w:ilvl="0">
      <w:start w:val="1"/>
      <w:numFmt w:val="decimal"/>
      <w:lvlText w:val="%1."/>
      <w:lvlJc w:val="left"/>
      <w:pPr>
        <w:tabs>
          <w:tab w:val="left" w:pos="720"/>
        </w:tabs>
        <w:ind w:left="720" w:hanging="720"/>
      </w:pPr>
      <w:rPr>
        <w:rFonts w:hint="eastAsia"/>
        <w:b/>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6" w15:restartNumberingAfterBreak="0">
    <w:nsid w:val="7A7C2F4A"/>
    <w:multiLevelType w:val="multilevel"/>
    <w:tmpl w:val="7A7C2F4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381950716">
    <w:abstractNumId w:val="9"/>
  </w:num>
  <w:num w:numId="2" w16cid:durableId="1292370101">
    <w:abstractNumId w:val="6"/>
  </w:num>
  <w:num w:numId="3" w16cid:durableId="171992055">
    <w:abstractNumId w:val="4"/>
  </w:num>
  <w:num w:numId="4" w16cid:durableId="1431925324">
    <w:abstractNumId w:val="15"/>
  </w:num>
  <w:num w:numId="5" w16cid:durableId="1213231713">
    <w:abstractNumId w:val="5"/>
  </w:num>
  <w:num w:numId="6" w16cid:durableId="197206768">
    <w:abstractNumId w:val="1"/>
  </w:num>
  <w:num w:numId="7" w16cid:durableId="122162269">
    <w:abstractNumId w:val="2"/>
  </w:num>
  <w:num w:numId="8" w16cid:durableId="1380283728">
    <w:abstractNumId w:val="11"/>
  </w:num>
  <w:num w:numId="9" w16cid:durableId="1806898057">
    <w:abstractNumId w:val="8"/>
  </w:num>
  <w:num w:numId="10" w16cid:durableId="1683781966">
    <w:abstractNumId w:val="10"/>
  </w:num>
  <w:num w:numId="11" w16cid:durableId="1455637921">
    <w:abstractNumId w:val="16"/>
  </w:num>
  <w:num w:numId="12" w16cid:durableId="2070493467">
    <w:abstractNumId w:val="0"/>
  </w:num>
  <w:num w:numId="13" w16cid:durableId="1024132976">
    <w:abstractNumId w:val="3"/>
  </w:num>
  <w:num w:numId="14" w16cid:durableId="499392704">
    <w:abstractNumId w:val="13"/>
  </w:num>
  <w:num w:numId="15" w16cid:durableId="1041128644">
    <w:abstractNumId w:val="14"/>
  </w:num>
  <w:num w:numId="16" w16cid:durableId="194737348">
    <w:abstractNumId w:val="7"/>
  </w:num>
  <w:num w:numId="17" w16cid:durableId="34363335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SpellingErrors/>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745F"/>
    <w:rsid w:val="0000031B"/>
    <w:rsid w:val="000008FC"/>
    <w:rsid w:val="00001400"/>
    <w:rsid w:val="00001692"/>
    <w:rsid w:val="00002739"/>
    <w:rsid w:val="00002866"/>
    <w:rsid w:val="00003A19"/>
    <w:rsid w:val="00004071"/>
    <w:rsid w:val="000049F0"/>
    <w:rsid w:val="00004C09"/>
    <w:rsid w:val="000053A3"/>
    <w:rsid w:val="000058B7"/>
    <w:rsid w:val="000060FA"/>
    <w:rsid w:val="0000647E"/>
    <w:rsid w:val="0001065E"/>
    <w:rsid w:val="00010FE2"/>
    <w:rsid w:val="000114FC"/>
    <w:rsid w:val="00011DC1"/>
    <w:rsid w:val="00012388"/>
    <w:rsid w:val="000138D6"/>
    <w:rsid w:val="00013935"/>
    <w:rsid w:val="0001399F"/>
    <w:rsid w:val="00013B9E"/>
    <w:rsid w:val="00013BAD"/>
    <w:rsid w:val="00013E7E"/>
    <w:rsid w:val="00014206"/>
    <w:rsid w:val="000143E5"/>
    <w:rsid w:val="00015926"/>
    <w:rsid w:val="00015EDA"/>
    <w:rsid w:val="000162A3"/>
    <w:rsid w:val="000168DA"/>
    <w:rsid w:val="00016F1E"/>
    <w:rsid w:val="0001743E"/>
    <w:rsid w:val="0002077C"/>
    <w:rsid w:val="0002086C"/>
    <w:rsid w:val="00020ABA"/>
    <w:rsid w:val="00020C9F"/>
    <w:rsid w:val="00020F43"/>
    <w:rsid w:val="0002105C"/>
    <w:rsid w:val="0002158E"/>
    <w:rsid w:val="000216F8"/>
    <w:rsid w:val="000219CD"/>
    <w:rsid w:val="00021A34"/>
    <w:rsid w:val="0002217E"/>
    <w:rsid w:val="000222FC"/>
    <w:rsid w:val="0002352D"/>
    <w:rsid w:val="00023847"/>
    <w:rsid w:val="00024AA6"/>
    <w:rsid w:val="00024FD2"/>
    <w:rsid w:val="000253C0"/>
    <w:rsid w:val="000255CB"/>
    <w:rsid w:val="000265AA"/>
    <w:rsid w:val="0002703A"/>
    <w:rsid w:val="00027979"/>
    <w:rsid w:val="00027E6B"/>
    <w:rsid w:val="0003005F"/>
    <w:rsid w:val="000307C7"/>
    <w:rsid w:val="00030FD2"/>
    <w:rsid w:val="000314DD"/>
    <w:rsid w:val="00031CC7"/>
    <w:rsid w:val="00031E81"/>
    <w:rsid w:val="000324C1"/>
    <w:rsid w:val="00032A70"/>
    <w:rsid w:val="00032C32"/>
    <w:rsid w:val="000333ED"/>
    <w:rsid w:val="000338CC"/>
    <w:rsid w:val="00033F53"/>
    <w:rsid w:val="000356FE"/>
    <w:rsid w:val="00035C73"/>
    <w:rsid w:val="00036020"/>
    <w:rsid w:val="000360EA"/>
    <w:rsid w:val="00036315"/>
    <w:rsid w:val="00036F98"/>
    <w:rsid w:val="00037453"/>
    <w:rsid w:val="000374A6"/>
    <w:rsid w:val="00037572"/>
    <w:rsid w:val="0003767E"/>
    <w:rsid w:val="0003779E"/>
    <w:rsid w:val="0003795A"/>
    <w:rsid w:val="00037B93"/>
    <w:rsid w:val="00037FBF"/>
    <w:rsid w:val="00040348"/>
    <w:rsid w:val="00042199"/>
    <w:rsid w:val="000422C5"/>
    <w:rsid w:val="00042457"/>
    <w:rsid w:val="0004295B"/>
    <w:rsid w:val="0004326A"/>
    <w:rsid w:val="0004334B"/>
    <w:rsid w:val="00044421"/>
    <w:rsid w:val="00044440"/>
    <w:rsid w:val="00044802"/>
    <w:rsid w:val="00044824"/>
    <w:rsid w:val="000448EB"/>
    <w:rsid w:val="00044C2A"/>
    <w:rsid w:val="00044C38"/>
    <w:rsid w:val="00044F48"/>
    <w:rsid w:val="0004554A"/>
    <w:rsid w:val="00045909"/>
    <w:rsid w:val="00045AF0"/>
    <w:rsid w:val="0004613B"/>
    <w:rsid w:val="000462A1"/>
    <w:rsid w:val="000465D3"/>
    <w:rsid w:val="00047026"/>
    <w:rsid w:val="0005039D"/>
    <w:rsid w:val="00050C20"/>
    <w:rsid w:val="00050E9F"/>
    <w:rsid w:val="00051556"/>
    <w:rsid w:val="00051DFB"/>
    <w:rsid w:val="000527C0"/>
    <w:rsid w:val="00053791"/>
    <w:rsid w:val="00054A5A"/>
    <w:rsid w:val="00056056"/>
    <w:rsid w:val="00056548"/>
    <w:rsid w:val="000569D3"/>
    <w:rsid w:val="00056C1D"/>
    <w:rsid w:val="00056D16"/>
    <w:rsid w:val="00056E0A"/>
    <w:rsid w:val="00056E7C"/>
    <w:rsid w:val="00056EC8"/>
    <w:rsid w:val="00057434"/>
    <w:rsid w:val="000574B5"/>
    <w:rsid w:val="00057A76"/>
    <w:rsid w:val="00057A7A"/>
    <w:rsid w:val="00057D12"/>
    <w:rsid w:val="00057DEA"/>
    <w:rsid w:val="00057F21"/>
    <w:rsid w:val="0006075F"/>
    <w:rsid w:val="00060CF8"/>
    <w:rsid w:val="00060D96"/>
    <w:rsid w:val="00060F3C"/>
    <w:rsid w:val="000610F2"/>
    <w:rsid w:val="00061C31"/>
    <w:rsid w:val="00062176"/>
    <w:rsid w:val="00062A12"/>
    <w:rsid w:val="000643C4"/>
    <w:rsid w:val="0006496C"/>
    <w:rsid w:val="000656AF"/>
    <w:rsid w:val="00065822"/>
    <w:rsid w:val="00065960"/>
    <w:rsid w:val="00065B24"/>
    <w:rsid w:val="0006674E"/>
    <w:rsid w:val="00066A36"/>
    <w:rsid w:val="000679AD"/>
    <w:rsid w:val="00067A69"/>
    <w:rsid w:val="0007052D"/>
    <w:rsid w:val="000709EB"/>
    <w:rsid w:val="00070ADB"/>
    <w:rsid w:val="00071ED4"/>
    <w:rsid w:val="000729DA"/>
    <w:rsid w:val="00072E86"/>
    <w:rsid w:val="00072FFF"/>
    <w:rsid w:val="00073CEB"/>
    <w:rsid w:val="00073DA7"/>
    <w:rsid w:val="0007760E"/>
    <w:rsid w:val="00080843"/>
    <w:rsid w:val="00081177"/>
    <w:rsid w:val="0008120F"/>
    <w:rsid w:val="00081B5E"/>
    <w:rsid w:val="000826A5"/>
    <w:rsid w:val="00082F0E"/>
    <w:rsid w:val="00083235"/>
    <w:rsid w:val="00083BA1"/>
    <w:rsid w:val="00083FCD"/>
    <w:rsid w:val="00084ABD"/>
    <w:rsid w:val="00085BF8"/>
    <w:rsid w:val="00085C5C"/>
    <w:rsid w:val="00085E81"/>
    <w:rsid w:val="00086458"/>
    <w:rsid w:val="00086AD5"/>
    <w:rsid w:val="00086BDC"/>
    <w:rsid w:val="0008718A"/>
    <w:rsid w:val="00087881"/>
    <w:rsid w:val="00087CA4"/>
    <w:rsid w:val="00087D1D"/>
    <w:rsid w:val="00087D5F"/>
    <w:rsid w:val="00090E47"/>
    <w:rsid w:val="000911D5"/>
    <w:rsid w:val="000939BA"/>
    <w:rsid w:val="0009436D"/>
    <w:rsid w:val="00094922"/>
    <w:rsid w:val="00094DFB"/>
    <w:rsid w:val="0009501D"/>
    <w:rsid w:val="00095628"/>
    <w:rsid w:val="0009569B"/>
    <w:rsid w:val="00096CEB"/>
    <w:rsid w:val="00096DB0"/>
    <w:rsid w:val="000973F1"/>
    <w:rsid w:val="00097444"/>
    <w:rsid w:val="000975CF"/>
    <w:rsid w:val="00097841"/>
    <w:rsid w:val="00097C58"/>
    <w:rsid w:val="00097E88"/>
    <w:rsid w:val="000A24A4"/>
    <w:rsid w:val="000A25CE"/>
    <w:rsid w:val="000A27B0"/>
    <w:rsid w:val="000A37D0"/>
    <w:rsid w:val="000A40DA"/>
    <w:rsid w:val="000A4569"/>
    <w:rsid w:val="000A56DC"/>
    <w:rsid w:val="000A667E"/>
    <w:rsid w:val="000A6E94"/>
    <w:rsid w:val="000A7053"/>
    <w:rsid w:val="000A7195"/>
    <w:rsid w:val="000B0772"/>
    <w:rsid w:val="000B08D9"/>
    <w:rsid w:val="000B0D4B"/>
    <w:rsid w:val="000B1783"/>
    <w:rsid w:val="000B1BE7"/>
    <w:rsid w:val="000B2507"/>
    <w:rsid w:val="000B2CF8"/>
    <w:rsid w:val="000B36E5"/>
    <w:rsid w:val="000B38B6"/>
    <w:rsid w:val="000B3F85"/>
    <w:rsid w:val="000B4344"/>
    <w:rsid w:val="000B43AD"/>
    <w:rsid w:val="000B492E"/>
    <w:rsid w:val="000B4B2F"/>
    <w:rsid w:val="000B4E0D"/>
    <w:rsid w:val="000B5128"/>
    <w:rsid w:val="000B558B"/>
    <w:rsid w:val="000B615C"/>
    <w:rsid w:val="000B7278"/>
    <w:rsid w:val="000B768D"/>
    <w:rsid w:val="000B7945"/>
    <w:rsid w:val="000B7AA7"/>
    <w:rsid w:val="000B7DB1"/>
    <w:rsid w:val="000C0B78"/>
    <w:rsid w:val="000C17B4"/>
    <w:rsid w:val="000C1DE3"/>
    <w:rsid w:val="000C3A1E"/>
    <w:rsid w:val="000C3B3D"/>
    <w:rsid w:val="000C3D0B"/>
    <w:rsid w:val="000C3D7C"/>
    <w:rsid w:val="000C3EAD"/>
    <w:rsid w:val="000C4506"/>
    <w:rsid w:val="000C4AF3"/>
    <w:rsid w:val="000C53CF"/>
    <w:rsid w:val="000C5450"/>
    <w:rsid w:val="000C5FF5"/>
    <w:rsid w:val="000C66D2"/>
    <w:rsid w:val="000C684C"/>
    <w:rsid w:val="000D0A31"/>
    <w:rsid w:val="000D0CB9"/>
    <w:rsid w:val="000D0F91"/>
    <w:rsid w:val="000D1574"/>
    <w:rsid w:val="000D286D"/>
    <w:rsid w:val="000D390A"/>
    <w:rsid w:val="000D3F6F"/>
    <w:rsid w:val="000D536F"/>
    <w:rsid w:val="000D5D6C"/>
    <w:rsid w:val="000D5D99"/>
    <w:rsid w:val="000D5DCA"/>
    <w:rsid w:val="000D62D2"/>
    <w:rsid w:val="000D67FE"/>
    <w:rsid w:val="000E01D5"/>
    <w:rsid w:val="000E0CA9"/>
    <w:rsid w:val="000E1102"/>
    <w:rsid w:val="000E1194"/>
    <w:rsid w:val="000E1B45"/>
    <w:rsid w:val="000E40AA"/>
    <w:rsid w:val="000E4B97"/>
    <w:rsid w:val="000E5ACF"/>
    <w:rsid w:val="000E626F"/>
    <w:rsid w:val="000E636E"/>
    <w:rsid w:val="000E67F9"/>
    <w:rsid w:val="000E6869"/>
    <w:rsid w:val="000F2549"/>
    <w:rsid w:val="000F2952"/>
    <w:rsid w:val="000F2BE5"/>
    <w:rsid w:val="000F307B"/>
    <w:rsid w:val="000F34F6"/>
    <w:rsid w:val="000F415E"/>
    <w:rsid w:val="000F4582"/>
    <w:rsid w:val="000F49C5"/>
    <w:rsid w:val="000F5260"/>
    <w:rsid w:val="000F6865"/>
    <w:rsid w:val="000F6933"/>
    <w:rsid w:val="000F6A92"/>
    <w:rsid w:val="000F6B35"/>
    <w:rsid w:val="00100839"/>
    <w:rsid w:val="00100C08"/>
    <w:rsid w:val="001012BE"/>
    <w:rsid w:val="001019F8"/>
    <w:rsid w:val="00101BF0"/>
    <w:rsid w:val="00101D2E"/>
    <w:rsid w:val="001024FA"/>
    <w:rsid w:val="001026D9"/>
    <w:rsid w:val="00102700"/>
    <w:rsid w:val="0010308F"/>
    <w:rsid w:val="0010423E"/>
    <w:rsid w:val="00104CBB"/>
    <w:rsid w:val="001061FE"/>
    <w:rsid w:val="001062E4"/>
    <w:rsid w:val="0010681D"/>
    <w:rsid w:val="00106989"/>
    <w:rsid w:val="00106B9D"/>
    <w:rsid w:val="00106FBA"/>
    <w:rsid w:val="001078E8"/>
    <w:rsid w:val="00110932"/>
    <w:rsid w:val="00111195"/>
    <w:rsid w:val="0011180F"/>
    <w:rsid w:val="00111BBB"/>
    <w:rsid w:val="00111E93"/>
    <w:rsid w:val="0011210B"/>
    <w:rsid w:val="00112277"/>
    <w:rsid w:val="00112691"/>
    <w:rsid w:val="00113614"/>
    <w:rsid w:val="00113B8A"/>
    <w:rsid w:val="00113CFA"/>
    <w:rsid w:val="00113DFB"/>
    <w:rsid w:val="00114394"/>
    <w:rsid w:val="00114891"/>
    <w:rsid w:val="00114C86"/>
    <w:rsid w:val="00115520"/>
    <w:rsid w:val="00116227"/>
    <w:rsid w:val="00116732"/>
    <w:rsid w:val="001175F7"/>
    <w:rsid w:val="00117EFE"/>
    <w:rsid w:val="00120131"/>
    <w:rsid w:val="00120EA4"/>
    <w:rsid w:val="00120F07"/>
    <w:rsid w:val="0012164B"/>
    <w:rsid w:val="00121B9F"/>
    <w:rsid w:val="00121C3D"/>
    <w:rsid w:val="0012321D"/>
    <w:rsid w:val="001238E5"/>
    <w:rsid w:val="001239FA"/>
    <w:rsid w:val="00123E02"/>
    <w:rsid w:val="0012424C"/>
    <w:rsid w:val="0012493C"/>
    <w:rsid w:val="001257A9"/>
    <w:rsid w:val="001260D7"/>
    <w:rsid w:val="00126B97"/>
    <w:rsid w:val="00126D03"/>
    <w:rsid w:val="001276FB"/>
    <w:rsid w:val="00127E6A"/>
    <w:rsid w:val="001300B3"/>
    <w:rsid w:val="001315E7"/>
    <w:rsid w:val="0013282B"/>
    <w:rsid w:val="001332DE"/>
    <w:rsid w:val="00133F73"/>
    <w:rsid w:val="00134369"/>
    <w:rsid w:val="00134418"/>
    <w:rsid w:val="00136573"/>
    <w:rsid w:val="001367A6"/>
    <w:rsid w:val="001372BA"/>
    <w:rsid w:val="00137AF0"/>
    <w:rsid w:val="001431C4"/>
    <w:rsid w:val="00143DF4"/>
    <w:rsid w:val="00143F48"/>
    <w:rsid w:val="00144152"/>
    <w:rsid w:val="00145072"/>
    <w:rsid w:val="0014520A"/>
    <w:rsid w:val="00145A2C"/>
    <w:rsid w:val="00146D10"/>
    <w:rsid w:val="00147E7A"/>
    <w:rsid w:val="001502AC"/>
    <w:rsid w:val="00150C9B"/>
    <w:rsid w:val="00151033"/>
    <w:rsid w:val="00151724"/>
    <w:rsid w:val="00151EC5"/>
    <w:rsid w:val="00151F44"/>
    <w:rsid w:val="001523DE"/>
    <w:rsid w:val="00152A81"/>
    <w:rsid w:val="0015384F"/>
    <w:rsid w:val="00153915"/>
    <w:rsid w:val="001543EA"/>
    <w:rsid w:val="0015449B"/>
    <w:rsid w:val="001544FF"/>
    <w:rsid w:val="001557E9"/>
    <w:rsid w:val="00155BD7"/>
    <w:rsid w:val="00156173"/>
    <w:rsid w:val="001564BC"/>
    <w:rsid w:val="00156CB8"/>
    <w:rsid w:val="00156EBB"/>
    <w:rsid w:val="001571AE"/>
    <w:rsid w:val="00157466"/>
    <w:rsid w:val="001577A0"/>
    <w:rsid w:val="001612CD"/>
    <w:rsid w:val="0016158E"/>
    <w:rsid w:val="00161764"/>
    <w:rsid w:val="00161F4B"/>
    <w:rsid w:val="00162DD7"/>
    <w:rsid w:val="001645A0"/>
    <w:rsid w:val="00164A06"/>
    <w:rsid w:val="00164E8E"/>
    <w:rsid w:val="00164EDC"/>
    <w:rsid w:val="0016632D"/>
    <w:rsid w:val="001665B2"/>
    <w:rsid w:val="00166953"/>
    <w:rsid w:val="0016703E"/>
    <w:rsid w:val="001719C3"/>
    <w:rsid w:val="00171F4F"/>
    <w:rsid w:val="001721BE"/>
    <w:rsid w:val="0017249C"/>
    <w:rsid w:val="0017265B"/>
    <w:rsid w:val="001730E4"/>
    <w:rsid w:val="001748F7"/>
    <w:rsid w:val="00174A10"/>
    <w:rsid w:val="00174C34"/>
    <w:rsid w:val="00175126"/>
    <w:rsid w:val="0017585D"/>
    <w:rsid w:val="00175880"/>
    <w:rsid w:val="00176056"/>
    <w:rsid w:val="0017673C"/>
    <w:rsid w:val="00176DB4"/>
    <w:rsid w:val="00177A28"/>
    <w:rsid w:val="00180ADE"/>
    <w:rsid w:val="00181D6C"/>
    <w:rsid w:val="00182544"/>
    <w:rsid w:val="001826F1"/>
    <w:rsid w:val="00183C58"/>
    <w:rsid w:val="0018430B"/>
    <w:rsid w:val="0018446C"/>
    <w:rsid w:val="00184822"/>
    <w:rsid w:val="001854C0"/>
    <w:rsid w:val="00185A74"/>
    <w:rsid w:val="001862A7"/>
    <w:rsid w:val="001872FA"/>
    <w:rsid w:val="00187EF9"/>
    <w:rsid w:val="0019022B"/>
    <w:rsid w:val="0019115A"/>
    <w:rsid w:val="0019125A"/>
    <w:rsid w:val="001913FD"/>
    <w:rsid w:val="0019205E"/>
    <w:rsid w:val="00192535"/>
    <w:rsid w:val="001926CD"/>
    <w:rsid w:val="00193154"/>
    <w:rsid w:val="00193829"/>
    <w:rsid w:val="0019396F"/>
    <w:rsid w:val="00193AB3"/>
    <w:rsid w:val="0019449E"/>
    <w:rsid w:val="00194D23"/>
    <w:rsid w:val="00195788"/>
    <w:rsid w:val="00196085"/>
    <w:rsid w:val="00196289"/>
    <w:rsid w:val="00196A08"/>
    <w:rsid w:val="00197E38"/>
    <w:rsid w:val="001A0850"/>
    <w:rsid w:val="001A0C34"/>
    <w:rsid w:val="001A1F32"/>
    <w:rsid w:val="001A31E3"/>
    <w:rsid w:val="001A354E"/>
    <w:rsid w:val="001A3622"/>
    <w:rsid w:val="001A394C"/>
    <w:rsid w:val="001A412E"/>
    <w:rsid w:val="001A458D"/>
    <w:rsid w:val="001A4687"/>
    <w:rsid w:val="001A4C20"/>
    <w:rsid w:val="001A4F22"/>
    <w:rsid w:val="001A53FF"/>
    <w:rsid w:val="001A559D"/>
    <w:rsid w:val="001A5DFD"/>
    <w:rsid w:val="001A6B8E"/>
    <w:rsid w:val="001A7295"/>
    <w:rsid w:val="001A76BF"/>
    <w:rsid w:val="001B028D"/>
    <w:rsid w:val="001B1B5F"/>
    <w:rsid w:val="001B332C"/>
    <w:rsid w:val="001B33F7"/>
    <w:rsid w:val="001B36AA"/>
    <w:rsid w:val="001B5CDA"/>
    <w:rsid w:val="001B71DE"/>
    <w:rsid w:val="001B7952"/>
    <w:rsid w:val="001C03D6"/>
    <w:rsid w:val="001C18F3"/>
    <w:rsid w:val="001C198F"/>
    <w:rsid w:val="001C19DF"/>
    <w:rsid w:val="001C2636"/>
    <w:rsid w:val="001C2DBE"/>
    <w:rsid w:val="001C2DC2"/>
    <w:rsid w:val="001C4A7E"/>
    <w:rsid w:val="001C58AB"/>
    <w:rsid w:val="001C62A1"/>
    <w:rsid w:val="001C6BD5"/>
    <w:rsid w:val="001D05BD"/>
    <w:rsid w:val="001D062B"/>
    <w:rsid w:val="001D0D6F"/>
    <w:rsid w:val="001D1039"/>
    <w:rsid w:val="001D223E"/>
    <w:rsid w:val="001D2275"/>
    <w:rsid w:val="001D228F"/>
    <w:rsid w:val="001D24A7"/>
    <w:rsid w:val="001D2B3F"/>
    <w:rsid w:val="001D3559"/>
    <w:rsid w:val="001D402C"/>
    <w:rsid w:val="001D4206"/>
    <w:rsid w:val="001D510D"/>
    <w:rsid w:val="001D5757"/>
    <w:rsid w:val="001D63FA"/>
    <w:rsid w:val="001D6EA9"/>
    <w:rsid w:val="001D7044"/>
    <w:rsid w:val="001D7837"/>
    <w:rsid w:val="001D7BBB"/>
    <w:rsid w:val="001E00F5"/>
    <w:rsid w:val="001E1550"/>
    <w:rsid w:val="001E2BB9"/>
    <w:rsid w:val="001E33BC"/>
    <w:rsid w:val="001E35A0"/>
    <w:rsid w:val="001E3C2A"/>
    <w:rsid w:val="001E4063"/>
    <w:rsid w:val="001E6AAB"/>
    <w:rsid w:val="001E7033"/>
    <w:rsid w:val="001E7157"/>
    <w:rsid w:val="001E718C"/>
    <w:rsid w:val="001E744D"/>
    <w:rsid w:val="001E791B"/>
    <w:rsid w:val="001F04AC"/>
    <w:rsid w:val="001F104C"/>
    <w:rsid w:val="001F18E7"/>
    <w:rsid w:val="001F1AF6"/>
    <w:rsid w:val="001F20EB"/>
    <w:rsid w:val="001F2266"/>
    <w:rsid w:val="001F2420"/>
    <w:rsid w:val="001F3419"/>
    <w:rsid w:val="001F3847"/>
    <w:rsid w:val="001F38F4"/>
    <w:rsid w:val="001F45A4"/>
    <w:rsid w:val="001F4EBF"/>
    <w:rsid w:val="001F501B"/>
    <w:rsid w:val="001F65A9"/>
    <w:rsid w:val="001F776B"/>
    <w:rsid w:val="001F7AFB"/>
    <w:rsid w:val="00200150"/>
    <w:rsid w:val="002004B4"/>
    <w:rsid w:val="00200F50"/>
    <w:rsid w:val="0020163F"/>
    <w:rsid w:val="002025FC"/>
    <w:rsid w:val="00203AE1"/>
    <w:rsid w:val="00203F48"/>
    <w:rsid w:val="002044F4"/>
    <w:rsid w:val="00205BA0"/>
    <w:rsid w:val="00205F77"/>
    <w:rsid w:val="00206AEA"/>
    <w:rsid w:val="00206C06"/>
    <w:rsid w:val="00207017"/>
    <w:rsid w:val="00207974"/>
    <w:rsid w:val="00210FFA"/>
    <w:rsid w:val="002115FB"/>
    <w:rsid w:val="00211B55"/>
    <w:rsid w:val="00212020"/>
    <w:rsid w:val="00212621"/>
    <w:rsid w:val="00212EA8"/>
    <w:rsid w:val="002134DE"/>
    <w:rsid w:val="002149DE"/>
    <w:rsid w:val="00214B11"/>
    <w:rsid w:val="0022020E"/>
    <w:rsid w:val="00220385"/>
    <w:rsid w:val="00220790"/>
    <w:rsid w:val="00220A99"/>
    <w:rsid w:val="00222827"/>
    <w:rsid w:val="00223DD2"/>
    <w:rsid w:val="002246ED"/>
    <w:rsid w:val="00225128"/>
    <w:rsid w:val="002252C5"/>
    <w:rsid w:val="0022558A"/>
    <w:rsid w:val="00225797"/>
    <w:rsid w:val="00225D0E"/>
    <w:rsid w:val="00225D7B"/>
    <w:rsid w:val="00226105"/>
    <w:rsid w:val="00226F8B"/>
    <w:rsid w:val="0022704F"/>
    <w:rsid w:val="00227290"/>
    <w:rsid w:val="002276AD"/>
    <w:rsid w:val="00227D00"/>
    <w:rsid w:val="002303E7"/>
    <w:rsid w:val="002307D5"/>
    <w:rsid w:val="00231037"/>
    <w:rsid w:val="00231CFD"/>
    <w:rsid w:val="002330CC"/>
    <w:rsid w:val="00233699"/>
    <w:rsid w:val="002349B9"/>
    <w:rsid w:val="0023518E"/>
    <w:rsid w:val="00236347"/>
    <w:rsid w:val="00236418"/>
    <w:rsid w:val="00236881"/>
    <w:rsid w:val="00241052"/>
    <w:rsid w:val="002416B5"/>
    <w:rsid w:val="00241C4E"/>
    <w:rsid w:val="0024245A"/>
    <w:rsid w:val="002437D6"/>
    <w:rsid w:val="002438A6"/>
    <w:rsid w:val="00244269"/>
    <w:rsid w:val="00244545"/>
    <w:rsid w:val="00245D6F"/>
    <w:rsid w:val="00246E4C"/>
    <w:rsid w:val="00246F90"/>
    <w:rsid w:val="002478C9"/>
    <w:rsid w:val="00247A4F"/>
    <w:rsid w:val="002500E5"/>
    <w:rsid w:val="002504BC"/>
    <w:rsid w:val="002506C7"/>
    <w:rsid w:val="00250703"/>
    <w:rsid w:val="00251014"/>
    <w:rsid w:val="0025108B"/>
    <w:rsid w:val="00251119"/>
    <w:rsid w:val="0025137C"/>
    <w:rsid w:val="0025294F"/>
    <w:rsid w:val="00252B1E"/>
    <w:rsid w:val="00252DD0"/>
    <w:rsid w:val="002530A6"/>
    <w:rsid w:val="00253B13"/>
    <w:rsid w:val="00254362"/>
    <w:rsid w:val="002544E2"/>
    <w:rsid w:val="00254618"/>
    <w:rsid w:val="0025532C"/>
    <w:rsid w:val="00256C69"/>
    <w:rsid w:val="002575E3"/>
    <w:rsid w:val="0025776A"/>
    <w:rsid w:val="002607EA"/>
    <w:rsid w:val="002609C5"/>
    <w:rsid w:val="00260D07"/>
    <w:rsid w:val="00261A99"/>
    <w:rsid w:val="00261EA1"/>
    <w:rsid w:val="0026216D"/>
    <w:rsid w:val="0026270A"/>
    <w:rsid w:val="00262D34"/>
    <w:rsid w:val="002637A0"/>
    <w:rsid w:val="00263EC2"/>
    <w:rsid w:val="00264979"/>
    <w:rsid w:val="00264C21"/>
    <w:rsid w:val="00264FB1"/>
    <w:rsid w:val="002659F9"/>
    <w:rsid w:val="002661E6"/>
    <w:rsid w:val="0026650E"/>
    <w:rsid w:val="0026654F"/>
    <w:rsid w:val="00266716"/>
    <w:rsid w:val="00266EBC"/>
    <w:rsid w:val="00267018"/>
    <w:rsid w:val="0026738C"/>
    <w:rsid w:val="002712EE"/>
    <w:rsid w:val="00272627"/>
    <w:rsid w:val="002729BE"/>
    <w:rsid w:val="00272A77"/>
    <w:rsid w:val="00274D18"/>
    <w:rsid w:val="00275162"/>
    <w:rsid w:val="00275787"/>
    <w:rsid w:val="002758DF"/>
    <w:rsid w:val="00275EA4"/>
    <w:rsid w:val="00276DCD"/>
    <w:rsid w:val="00276DDE"/>
    <w:rsid w:val="002770CC"/>
    <w:rsid w:val="00277671"/>
    <w:rsid w:val="002778BA"/>
    <w:rsid w:val="00277D42"/>
    <w:rsid w:val="00280EDA"/>
    <w:rsid w:val="00281FF4"/>
    <w:rsid w:val="00282876"/>
    <w:rsid w:val="00283F7F"/>
    <w:rsid w:val="00284276"/>
    <w:rsid w:val="00284500"/>
    <w:rsid w:val="002861DF"/>
    <w:rsid w:val="00287299"/>
    <w:rsid w:val="00287334"/>
    <w:rsid w:val="00291485"/>
    <w:rsid w:val="00291B3E"/>
    <w:rsid w:val="00291DF1"/>
    <w:rsid w:val="0029265F"/>
    <w:rsid w:val="002927D9"/>
    <w:rsid w:val="002928DD"/>
    <w:rsid w:val="00292DF2"/>
    <w:rsid w:val="00294C80"/>
    <w:rsid w:val="00294CFA"/>
    <w:rsid w:val="0029507F"/>
    <w:rsid w:val="00295A85"/>
    <w:rsid w:val="00295BE6"/>
    <w:rsid w:val="002968FA"/>
    <w:rsid w:val="00296AF9"/>
    <w:rsid w:val="00296ED4"/>
    <w:rsid w:val="00297136"/>
    <w:rsid w:val="002975D4"/>
    <w:rsid w:val="002A03DB"/>
    <w:rsid w:val="002A18F3"/>
    <w:rsid w:val="002A241B"/>
    <w:rsid w:val="002A2541"/>
    <w:rsid w:val="002A264B"/>
    <w:rsid w:val="002A2C68"/>
    <w:rsid w:val="002A3200"/>
    <w:rsid w:val="002A3E89"/>
    <w:rsid w:val="002A59A6"/>
    <w:rsid w:val="002A612C"/>
    <w:rsid w:val="002A656C"/>
    <w:rsid w:val="002A7871"/>
    <w:rsid w:val="002A7F9A"/>
    <w:rsid w:val="002B0869"/>
    <w:rsid w:val="002B08BC"/>
    <w:rsid w:val="002B0994"/>
    <w:rsid w:val="002B1272"/>
    <w:rsid w:val="002B14F7"/>
    <w:rsid w:val="002B39FF"/>
    <w:rsid w:val="002B3A4B"/>
    <w:rsid w:val="002B42C9"/>
    <w:rsid w:val="002B4BDD"/>
    <w:rsid w:val="002B4C79"/>
    <w:rsid w:val="002B4E83"/>
    <w:rsid w:val="002B4F91"/>
    <w:rsid w:val="002B7811"/>
    <w:rsid w:val="002B7B64"/>
    <w:rsid w:val="002C0178"/>
    <w:rsid w:val="002C02D3"/>
    <w:rsid w:val="002C0D4E"/>
    <w:rsid w:val="002C10DD"/>
    <w:rsid w:val="002C120C"/>
    <w:rsid w:val="002C122C"/>
    <w:rsid w:val="002C1CF0"/>
    <w:rsid w:val="002C1D3E"/>
    <w:rsid w:val="002C225A"/>
    <w:rsid w:val="002C2916"/>
    <w:rsid w:val="002C38B0"/>
    <w:rsid w:val="002C703B"/>
    <w:rsid w:val="002C7603"/>
    <w:rsid w:val="002D0415"/>
    <w:rsid w:val="002D0674"/>
    <w:rsid w:val="002D06C0"/>
    <w:rsid w:val="002D0D3A"/>
    <w:rsid w:val="002D145B"/>
    <w:rsid w:val="002D22D9"/>
    <w:rsid w:val="002D2B2A"/>
    <w:rsid w:val="002D38B8"/>
    <w:rsid w:val="002D3CF1"/>
    <w:rsid w:val="002D40D1"/>
    <w:rsid w:val="002D41DC"/>
    <w:rsid w:val="002D42BF"/>
    <w:rsid w:val="002D4538"/>
    <w:rsid w:val="002D4551"/>
    <w:rsid w:val="002D4DF6"/>
    <w:rsid w:val="002D66A9"/>
    <w:rsid w:val="002D68D6"/>
    <w:rsid w:val="002D6FB5"/>
    <w:rsid w:val="002E05D3"/>
    <w:rsid w:val="002E19CA"/>
    <w:rsid w:val="002E1E5C"/>
    <w:rsid w:val="002E23D6"/>
    <w:rsid w:val="002E23E6"/>
    <w:rsid w:val="002E2496"/>
    <w:rsid w:val="002E290E"/>
    <w:rsid w:val="002E4AA1"/>
    <w:rsid w:val="002E4E3C"/>
    <w:rsid w:val="002E519D"/>
    <w:rsid w:val="002F04A3"/>
    <w:rsid w:val="002F0FE8"/>
    <w:rsid w:val="002F2AB6"/>
    <w:rsid w:val="002F3C51"/>
    <w:rsid w:val="002F3DF5"/>
    <w:rsid w:val="002F4079"/>
    <w:rsid w:val="002F4541"/>
    <w:rsid w:val="002F5364"/>
    <w:rsid w:val="002F5876"/>
    <w:rsid w:val="002F5DAC"/>
    <w:rsid w:val="002F6088"/>
    <w:rsid w:val="002F6501"/>
    <w:rsid w:val="002F7F51"/>
    <w:rsid w:val="0030076F"/>
    <w:rsid w:val="00300801"/>
    <w:rsid w:val="00301C94"/>
    <w:rsid w:val="00301F53"/>
    <w:rsid w:val="0030242F"/>
    <w:rsid w:val="00302AD2"/>
    <w:rsid w:val="00303A00"/>
    <w:rsid w:val="00303FE1"/>
    <w:rsid w:val="003050EF"/>
    <w:rsid w:val="0030587E"/>
    <w:rsid w:val="003061C3"/>
    <w:rsid w:val="0030654A"/>
    <w:rsid w:val="003068D9"/>
    <w:rsid w:val="00306A13"/>
    <w:rsid w:val="00306B13"/>
    <w:rsid w:val="00306F4B"/>
    <w:rsid w:val="003072B2"/>
    <w:rsid w:val="00307CAA"/>
    <w:rsid w:val="00307FD0"/>
    <w:rsid w:val="00311009"/>
    <w:rsid w:val="003114E2"/>
    <w:rsid w:val="003127B4"/>
    <w:rsid w:val="003134BB"/>
    <w:rsid w:val="003135B6"/>
    <w:rsid w:val="00313F47"/>
    <w:rsid w:val="00313F82"/>
    <w:rsid w:val="003146B6"/>
    <w:rsid w:val="00314FC3"/>
    <w:rsid w:val="00315CCA"/>
    <w:rsid w:val="00315D34"/>
    <w:rsid w:val="00315E52"/>
    <w:rsid w:val="00316220"/>
    <w:rsid w:val="003162D6"/>
    <w:rsid w:val="00317326"/>
    <w:rsid w:val="00317D7D"/>
    <w:rsid w:val="003210FB"/>
    <w:rsid w:val="0032144A"/>
    <w:rsid w:val="00321C11"/>
    <w:rsid w:val="00322565"/>
    <w:rsid w:val="00322848"/>
    <w:rsid w:val="0032485E"/>
    <w:rsid w:val="00324D5A"/>
    <w:rsid w:val="00325848"/>
    <w:rsid w:val="00326E8F"/>
    <w:rsid w:val="00327A1D"/>
    <w:rsid w:val="00327DDF"/>
    <w:rsid w:val="003302B2"/>
    <w:rsid w:val="003305BF"/>
    <w:rsid w:val="00330D25"/>
    <w:rsid w:val="0033160E"/>
    <w:rsid w:val="003317B2"/>
    <w:rsid w:val="00331816"/>
    <w:rsid w:val="00331F0A"/>
    <w:rsid w:val="003326D7"/>
    <w:rsid w:val="00332CF3"/>
    <w:rsid w:val="00334EC2"/>
    <w:rsid w:val="00335BBB"/>
    <w:rsid w:val="003360E1"/>
    <w:rsid w:val="00336105"/>
    <w:rsid w:val="00336BCC"/>
    <w:rsid w:val="003375AB"/>
    <w:rsid w:val="00337E6C"/>
    <w:rsid w:val="00340262"/>
    <w:rsid w:val="0034027B"/>
    <w:rsid w:val="003405CD"/>
    <w:rsid w:val="00340CBA"/>
    <w:rsid w:val="0034131B"/>
    <w:rsid w:val="00341A81"/>
    <w:rsid w:val="00341D38"/>
    <w:rsid w:val="00342D92"/>
    <w:rsid w:val="00343CDF"/>
    <w:rsid w:val="00343D23"/>
    <w:rsid w:val="00345715"/>
    <w:rsid w:val="0034622D"/>
    <w:rsid w:val="00346EE6"/>
    <w:rsid w:val="00347009"/>
    <w:rsid w:val="0035035D"/>
    <w:rsid w:val="00350F61"/>
    <w:rsid w:val="003515BE"/>
    <w:rsid w:val="00352B1A"/>
    <w:rsid w:val="003537A8"/>
    <w:rsid w:val="00353ECF"/>
    <w:rsid w:val="00354282"/>
    <w:rsid w:val="003548F4"/>
    <w:rsid w:val="00354AAF"/>
    <w:rsid w:val="003550E3"/>
    <w:rsid w:val="00355463"/>
    <w:rsid w:val="0035582D"/>
    <w:rsid w:val="00356A51"/>
    <w:rsid w:val="00357124"/>
    <w:rsid w:val="0035753C"/>
    <w:rsid w:val="003578D3"/>
    <w:rsid w:val="003603E7"/>
    <w:rsid w:val="00360811"/>
    <w:rsid w:val="00360AF7"/>
    <w:rsid w:val="00360D56"/>
    <w:rsid w:val="003627A0"/>
    <w:rsid w:val="00363E38"/>
    <w:rsid w:val="00364E53"/>
    <w:rsid w:val="00365D42"/>
    <w:rsid w:val="003667E3"/>
    <w:rsid w:val="00366ADA"/>
    <w:rsid w:val="00367118"/>
    <w:rsid w:val="003678F5"/>
    <w:rsid w:val="0037122C"/>
    <w:rsid w:val="003715AC"/>
    <w:rsid w:val="003726F1"/>
    <w:rsid w:val="0037286E"/>
    <w:rsid w:val="00372F16"/>
    <w:rsid w:val="00373E37"/>
    <w:rsid w:val="003748AD"/>
    <w:rsid w:val="00375DEA"/>
    <w:rsid w:val="00376081"/>
    <w:rsid w:val="00376AC5"/>
    <w:rsid w:val="00376FE5"/>
    <w:rsid w:val="00377055"/>
    <w:rsid w:val="00380C8B"/>
    <w:rsid w:val="003813B4"/>
    <w:rsid w:val="00381809"/>
    <w:rsid w:val="00381B3D"/>
    <w:rsid w:val="00381E77"/>
    <w:rsid w:val="0038253D"/>
    <w:rsid w:val="0038273A"/>
    <w:rsid w:val="003827A9"/>
    <w:rsid w:val="00382988"/>
    <w:rsid w:val="00382B66"/>
    <w:rsid w:val="0038345B"/>
    <w:rsid w:val="00383900"/>
    <w:rsid w:val="00384629"/>
    <w:rsid w:val="00384A45"/>
    <w:rsid w:val="00385311"/>
    <w:rsid w:val="00385571"/>
    <w:rsid w:val="00385846"/>
    <w:rsid w:val="00385958"/>
    <w:rsid w:val="00385BDF"/>
    <w:rsid w:val="00385D14"/>
    <w:rsid w:val="0038646F"/>
    <w:rsid w:val="00386A33"/>
    <w:rsid w:val="00386D5B"/>
    <w:rsid w:val="00390B71"/>
    <w:rsid w:val="00390DD7"/>
    <w:rsid w:val="003920F8"/>
    <w:rsid w:val="00392CA7"/>
    <w:rsid w:val="00392CC4"/>
    <w:rsid w:val="00392D48"/>
    <w:rsid w:val="00393955"/>
    <w:rsid w:val="00393CC0"/>
    <w:rsid w:val="0039433F"/>
    <w:rsid w:val="003943D0"/>
    <w:rsid w:val="003944EE"/>
    <w:rsid w:val="0039452A"/>
    <w:rsid w:val="003949EC"/>
    <w:rsid w:val="00394BD5"/>
    <w:rsid w:val="003954DB"/>
    <w:rsid w:val="003956FE"/>
    <w:rsid w:val="003957CF"/>
    <w:rsid w:val="00396691"/>
    <w:rsid w:val="003A3C54"/>
    <w:rsid w:val="003A3D76"/>
    <w:rsid w:val="003A4296"/>
    <w:rsid w:val="003A47A3"/>
    <w:rsid w:val="003A5649"/>
    <w:rsid w:val="003A5A76"/>
    <w:rsid w:val="003A5D1D"/>
    <w:rsid w:val="003A62D8"/>
    <w:rsid w:val="003A69EC"/>
    <w:rsid w:val="003A6E36"/>
    <w:rsid w:val="003A7CD4"/>
    <w:rsid w:val="003B006A"/>
    <w:rsid w:val="003B2E84"/>
    <w:rsid w:val="003B30D0"/>
    <w:rsid w:val="003B4CE2"/>
    <w:rsid w:val="003B4D6D"/>
    <w:rsid w:val="003B4F60"/>
    <w:rsid w:val="003B6B28"/>
    <w:rsid w:val="003B738C"/>
    <w:rsid w:val="003B796B"/>
    <w:rsid w:val="003B7CEC"/>
    <w:rsid w:val="003C005A"/>
    <w:rsid w:val="003C05E2"/>
    <w:rsid w:val="003C0651"/>
    <w:rsid w:val="003C12DD"/>
    <w:rsid w:val="003C1803"/>
    <w:rsid w:val="003C27B5"/>
    <w:rsid w:val="003C28A0"/>
    <w:rsid w:val="003C2B36"/>
    <w:rsid w:val="003C2B3F"/>
    <w:rsid w:val="003C3256"/>
    <w:rsid w:val="003C35A0"/>
    <w:rsid w:val="003C3A52"/>
    <w:rsid w:val="003C3A55"/>
    <w:rsid w:val="003C6244"/>
    <w:rsid w:val="003C7120"/>
    <w:rsid w:val="003D158E"/>
    <w:rsid w:val="003D33CB"/>
    <w:rsid w:val="003D43A7"/>
    <w:rsid w:val="003D44A9"/>
    <w:rsid w:val="003D4925"/>
    <w:rsid w:val="003D5F55"/>
    <w:rsid w:val="003D6B74"/>
    <w:rsid w:val="003D741B"/>
    <w:rsid w:val="003E05DB"/>
    <w:rsid w:val="003E07FF"/>
    <w:rsid w:val="003E13C0"/>
    <w:rsid w:val="003E1AE2"/>
    <w:rsid w:val="003E2C6B"/>
    <w:rsid w:val="003E2E4E"/>
    <w:rsid w:val="003E3270"/>
    <w:rsid w:val="003E415C"/>
    <w:rsid w:val="003E540B"/>
    <w:rsid w:val="003E5D8F"/>
    <w:rsid w:val="003E6B6D"/>
    <w:rsid w:val="003F00E0"/>
    <w:rsid w:val="003F0426"/>
    <w:rsid w:val="003F06BC"/>
    <w:rsid w:val="003F09BC"/>
    <w:rsid w:val="003F1630"/>
    <w:rsid w:val="003F1949"/>
    <w:rsid w:val="003F1F56"/>
    <w:rsid w:val="003F2A35"/>
    <w:rsid w:val="003F3C89"/>
    <w:rsid w:val="003F3FDB"/>
    <w:rsid w:val="003F415D"/>
    <w:rsid w:val="003F4592"/>
    <w:rsid w:val="003F46E1"/>
    <w:rsid w:val="003F68D5"/>
    <w:rsid w:val="003F7119"/>
    <w:rsid w:val="003F731E"/>
    <w:rsid w:val="003F7380"/>
    <w:rsid w:val="003F73EB"/>
    <w:rsid w:val="003F795E"/>
    <w:rsid w:val="00400B0E"/>
    <w:rsid w:val="00400CE6"/>
    <w:rsid w:val="004012FC"/>
    <w:rsid w:val="00401E73"/>
    <w:rsid w:val="004026EE"/>
    <w:rsid w:val="0040276A"/>
    <w:rsid w:val="00402CC4"/>
    <w:rsid w:val="00402E61"/>
    <w:rsid w:val="00403F07"/>
    <w:rsid w:val="00405D31"/>
    <w:rsid w:val="00406195"/>
    <w:rsid w:val="00407AB5"/>
    <w:rsid w:val="0041189F"/>
    <w:rsid w:val="00412E69"/>
    <w:rsid w:val="00412EBF"/>
    <w:rsid w:val="00413393"/>
    <w:rsid w:val="00413C3B"/>
    <w:rsid w:val="00414D0D"/>
    <w:rsid w:val="00415439"/>
    <w:rsid w:val="00415C8F"/>
    <w:rsid w:val="00415D61"/>
    <w:rsid w:val="004165D6"/>
    <w:rsid w:val="00416CA4"/>
    <w:rsid w:val="00416F08"/>
    <w:rsid w:val="004177CF"/>
    <w:rsid w:val="00420E07"/>
    <w:rsid w:val="0042333B"/>
    <w:rsid w:val="004235EE"/>
    <w:rsid w:val="004237BE"/>
    <w:rsid w:val="00423803"/>
    <w:rsid w:val="00424009"/>
    <w:rsid w:val="004241B7"/>
    <w:rsid w:val="00424B99"/>
    <w:rsid w:val="00425208"/>
    <w:rsid w:val="004254A9"/>
    <w:rsid w:val="00425BC9"/>
    <w:rsid w:val="00426713"/>
    <w:rsid w:val="00426EC6"/>
    <w:rsid w:val="00430348"/>
    <w:rsid w:val="00430DB7"/>
    <w:rsid w:val="00431366"/>
    <w:rsid w:val="004316E7"/>
    <w:rsid w:val="004318BD"/>
    <w:rsid w:val="00431C12"/>
    <w:rsid w:val="00432007"/>
    <w:rsid w:val="00433418"/>
    <w:rsid w:val="00433887"/>
    <w:rsid w:val="0043414D"/>
    <w:rsid w:val="004345D7"/>
    <w:rsid w:val="004351D2"/>
    <w:rsid w:val="004358D0"/>
    <w:rsid w:val="00435BD3"/>
    <w:rsid w:val="004360CC"/>
    <w:rsid w:val="004369F2"/>
    <w:rsid w:val="00437106"/>
    <w:rsid w:val="00437686"/>
    <w:rsid w:val="00437A54"/>
    <w:rsid w:val="00440834"/>
    <w:rsid w:val="00440BDF"/>
    <w:rsid w:val="00441F00"/>
    <w:rsid w:val="004421DB"/>
    <w:rsid w:val="004422EA"/>
    <w:rsid w:val="00442F7C"/>
    <w:rsid w:val="0044315A"/>
    <w:rsid w:val="004433DA"/>
    <w:rsid w:val="00443707"/>
    <w:rsid w:val="00443820"/>
    <w:rsid w:val="00443A84"/>
    <w:rsid w:val="00443CF0"/>
    <w:rsid w:val="00444414"/>
    <w:rsid w:val="0044527D"/>
    <w:rsid w:val="0044656B"/>
    <w:rsid w:val="00446883"/>
    <w:rsid w:val="00446BE5"/>
    <w:rsid w:val="00447ADF"/>
    <w:rsid w:val="00447CFA"/>
    <w:rsid w:val="00450033"/>
    <w:rsid w:val="0045053E"/>
    <w:rsid w:val="0045069B"/>
    <w:rsid w:val="0045121A"/>
    <w:rsid w:val="00451941"/>
    <w:rsid w:val="00451A73"/>
    <w:rsid w:val="004520C2"/>
    <w:rsid w:val="00453942"/>
    <w:rsid w:val="004541AA"/>
    <w:rsid w:val="0045446A"/>
    <w:rsid w:val="00454E0C"/>
    <w:rsid w:val="004555B7"/>
    <w:rsid w:val="00455C82"/>
    <w:rsid w:val="00456002"/>
    <w:rsid w:val="00456285"/>
    <w:rsid w:val="00456AAA"/>
    <w:rsid w:val="004572BC"/>
    <w:rsid w:val="00460647"/>
    <w:rsid w:val="00463728"/>
    <w:rsid w:val="00463AFE"/>
    <w:rsid w:val="00464417"/>
    <w:rsid w:val="00465EAE"/>
    <w:rsid w:val="004667A0"/>
    <w:rsid w:val="00467D94"/>
    <w:rsid w:val="0047080F"/>
    <w:rsid w:val="00470C25"/>
    <w:rsid w:val="00470E13"/>
    <w:rsid w:val="00471C60"/>
    <w:rsid w:val="004731BA"/>
    <w:rsid w:val="004737EB"/>
    <w:rsid w:val="004742F4"/>
    <w:rsid w:val="00474D5D"/>
    <w:rsid w:val="004750B9"/>
    <w:rsid w:val="00475CE5"/>
    <w:rsid w:val="004762FF"/>
    <w:rsid w:val="004764D3"/>
    <w:rsid w:val="004768CC"/>
    <w:rsid w:val="0048046D"/>
    <w:rsid w:val="00481B92"/>
    <w:rsid w:val="004820DC"/>
    <w:rsid w:val="0048255E"/>
    <w:rsid w:val="00482756"/>
    <w:rsid w:val="00483BCD"/>
    <w:rsid w:val="00483E97"/>
    <w:rsid w:val="004842C8"/>
    <w:rsid w:val="00485C13"/>
    <w:rsid w:val="00485D96"/>
    <w:rsid w:val="00486652"/>
    <w:rsid w:val="004873FD"/>
    <w:rsid w:val="00490809"/>
    <w:rsid w:val="00491A2F"/>
    <w:rsid w:val="004922E1"/>
    <w:rsid w:val="0049241A"/>
    <w:rsid w:val="00492C50"/>
    <w:rsid w:val="00492E05"/>
    <w:rsid w:val="00492E74"/>
    <w:rsid w:val="004931C5"/>
    <w:rsid w:val="004945E0"/>
    <w:rsid w:val="004968DA"/>
    <w:rsid w:val="00497833"/>
    <w:rsid w:val="004A020C"/>
    <w:rsid w:val="004A021E"/>
    <w:rsid w:val="004A0878"/>
    <w:rsid w:val="004A1163"/>
    <w:rsid w:val="004A151E"/>
    <w:rsid w:val="004A174C"/>
    <w:rsid w:val="004A193E"/>
    <w:rsid w:val="004A22F6"/>
    <w:rsid w:val="004A32EC"/>
    <w:rsid w:val="004A34C6"/>
    <w:rsid w:val="004A6CDA"/>
    <w:rsid w:val="004A737D"/>
    <w:rsid w:val="004B0A03"/>
    <w:rsid w:val="004B172D"/>
    <w:rsid w:val="004B1961"/>
    <w:rsid w:val="004B2571"/>
    <w:rsid w:val="004B2DFE"/>
    <w:rsid w:val="004B364F"/>
    <w:rsid w:val="004B3CE2"/>
    <w:rsid w:val="004B4A1D"/>
    <w:rsid w:val="004B4D6C"/>
    <w:rsid w:val="004B5EB9"/>
    <w:rsid w:val="004B647E"/>
    <w:rsid w:val="004B6F1D"/>
    <w:rsid w:val="004B7232"/>
    <w:rsid w:val="004B75BC"/>
    <w:rsid w:val="004B7E13"/>
    <w:rsid w:val="004C0B79"/>
    <w:rsid w:val="004C1BF7"/>
    <w:rsid w:val="004C21D2"/>
    <w:rsid w:val="004C230E"/>
    <w:rsid w:val="004C44CF"/>
    <w:rsid w:val="004C45B4"/>
    <w:rsid w:val="004C4F20"/>
    <w:rsid w:val="004C55EB"/>
    <w:rsid w:val="004C6D8B"/>
    <w:rsid w:val="004C772E"/>
    <w:rsid w:val="004D0462"/>
    <w:rsid w:val="004D08B3"/>
    <w:rsid w:val="004D0F62"/>
    <w:rsid w:val="004D2304"/>
    <w:rsid w:val="004D2806"/>
    <w:rsid w:val="004D2944"/>
    <w:rsid w:val="004D2FDC"/>
    <w:rsid w:val="004D3174"/>
    <w:rsid w:val="004D35B7"/>
    <w:rsid w:val="004D3FB5"/>
    <w:rsid w:val="004D4039"/>
    <w:rsid w:val="004D46AB"/>
    <w:rsid w:val="004D490C"/>
    <w:rsid w:val="004D4E41"/>
    <w:rsid w:val="004D4F7B"/>
    <w:rsid w:val="004D5B70"/>
    <w:rsid w:val="004D7A99"/>
    <w:rsid w:val="004E281C"/>
    <w:rsid w:val="004E2A81"/>
    <w:rsid w:val="004E34FE"/>
    <w:rsid w:val="004E3631"/>
    <w:rsid w:val="004E3946"/>
    <w:rsid w:val="004E3E69"/>
    <w:rsid w:val="004E4329"/>
    <w:rsid w:val="004E46CD"/>
    <w:rsid w:val="004E64AB"/>
    <w:rsid w:val="004E68D4"/>
    <w:rsid w:val="004E6D81"/>
    <w:rsid w:val="004E794C"/>
    <w:rsid w:val="004E7E17"/>
    <w:rsid w:val="004E7E2B"/>
    <w:rsid w:val="004F04C3"/>
    <w:rsid w:val="004F10FB"/>
    <w:rsid w:val="004F2752"/>
    <w:rsid w:val="004F277A"/>
    <w:rsid w:val="004F2C4B"/>
    <w:rsid w:val="004F3590"/>
    <w:rsid w:val="004F393D"/>
    <w:rsid w:val="004F4026"/>
    <w:rsid w:val="004F48D1"/>
    <w:rsid w:val="004F4ED7"/>
    <w:rsid w:val="004F4EDF"/>
    <w:rsid w:val="004F4FFE"/>
    <w:rsid w:val="004F5507"/>
    <w:rsid w:val="004F5715"/>
    <w:rsid w:val="004F5EDC"/>
    <w:rsid w:val="004F6045"/>
    <w:rsid w:val="004F6CB4"/>
    <w:rsid w:val="004F6D6C"/>
    <w:rsid w:val="004F7326"/>
    <w:rsid w:val="004F782C"/>
    <w:rsid w:val="0050110D"/>
    <w:rsid w:val="00501A1A"/>
    <w:rsid w:val="00502D52"/>
    <w:rsid w:val="00503D87"/>
    <w:rsid w:val="005041D3"/>
    <w:rsid w:val="005044AA"/>
    <w:rsid w:val="005057E7"/>
    <w:rsid w:val="00505BCA"/>
    <w:rsid w:val="005060CE"/>
    <w:rsid w:val="00507689"/>
    <w:rsid w:val="00507C59"/>
    <w:rsid w:val="00510594"/>
    <w:rsid w:val="005108B3"/>
    <w:rsid w:val="0051235E"/>
    <w:rsid w:val="0051305E"/>
    <w:rsid w:val="0051375A"/>
    <w:rsid w:val="005146B9"/>
    <w:rsid w:val="00514EC1"/>
    <w:rsid w:val="005150D3"/>
    <w:rsid w:val="0051650F"/>
    <w:rsid w:val="005166DB"/>
    <w:rsid w:val="005169FA"/>
    <w:rsid w:val="00520307"/>
    <w:rsid w:val="00520DAC"/>
    <w:rsid w:val="00520F44"/>
    <w:rsid w:val="005224C4"/>
    <w:rsid w:val="00522707"/>
    <w:rsid w:val="00522818"/>
    <w:rsid w:val="00522A14"/>
    <w:rsid w:val="0052401B"/>
    <w:rsid w:val="00524246"/>
    <w:rsid w:val="00524CA5"/>
    <w:rsid w:val="005252B7"/>
    <w:rsid w:val="00525425"/>
    <w:rsid w:val="00525B0B"/>
    <w:rsid w:val="00526033"/>
    <w:rsid w:val="00526850"/>
    <w:rsid w:val="00526F5C"/>
    <w:rsid w:val="005272BC"/>
    <w:rsid w:val="00530785"/>
    <w:rsid w:val="005309ED"/>
    <w:rsid w:val="00530AE3"/>
    <w:rsid w:val="00530C2F"/>
    <w:rsid w:val="00530D8F"/>
    <w:rsid w:val="0053146D"/>
    <w:rsid w:val="005316F5"/>
    <w:rsid w:val="00531C2E"/>
    <w:rsid w:val="00532F45"/>
    <w:rsid w:val="005331A4"/>
    <w:rsid w:val="00534B66"/>
    <w:rsid w:val="00535736"/>
    <w:rsid w:val="0053587D"/>
    <w:rsid w:val="00536A81"/>
    <w:rsid w:val="00536CC8"/>
    <w:rsid w:val="00537F2A"/>
    <w:rsid w:val="00537FE4"/>
    <w:rsid w:val="005408FA"/>
    <w:rsid w:val="0054121A"/>
    <w:rsid w:val="00541ACC"/>
    <w:rsid w:val="00542F54"/>
    <w:rsid w:val="0054311E"/>
    <w:rsid w:val="005431BC"/>
    <w:rsid w:val="00543A23"/>
    <w:rsid w:val="00543B68"/>
    <w:rsid w:val="00543DF5"/>
    <w:rsid w:val="0054450B"/>
    <w:rsid w:val="005449E3"/>
    <w:rsid w:val="0055026A"/>
    <w:rsid w:val="005509CE"/>
    <w:rsid w:val="00550AF3"/>
    <w:rsid w:val="00550E9A"/>
    <w:rsid w:val="0055144D"/>
    <w:rsid w:val="0055219F"/>
    <w:rsid w:val="005524E9"/>
    <w:rsid w:val="005544BA"/>
    <w:rsid w:val="00554821"/>
    <w:rsid w:val="00555A77"/>
    <w:rsid w:val="00555EB7"/>
    <w:rsid w:val="00556071"/>
    <w:rsid w:val="005562BE"/>
    <w:rsid w:val="005564DC"/>
    <w:rsid w:val="00556F28"/>
    <w:rsid w:val="005608D5"/>
    <w:rsid w:val="00560959"/>
    <w:rsid w:val="00560E23"/>
    <w:rsid w:val="00560EDB"/>
    <w:rsid w:val="005615E1"/>
    <w:rsid w:val="00561CF1"/>
    <w:rsid w:val="00561CF3"/>
    <w:rsid w:val="00561EE7"/>
    <w:rsid w:val="0056212B"/>
    <w:rsid w:val="0056227E"/>
    <w:rsid w:val="0056238D"/>
    <w:rsid w:val="00562E94"/>
    <w:rsid w:val="0056368A"/>
    <w:rsid w:val="0056377E"/>
    <w:rsid w:val="00563AED"/>
    <w:rsid w:val="005670AB"/>
    <w:rsid w:val="00567D2A"/>
    <w:rsid w:val="005706C8"/>
    <w:rsid w:val="00570C29"/>
    <w:rsid w:val="0057115F"/>
    <w:rsid w:val="00571810"/>
    <w:rsid w:val="00571D98"/>
    <w:rsid w:val="00572041"/>
    <w:rsid w:val="00572A00"/>
    <w:rsid w:val="005733D8"/>
    <w:rsid w:val="005741CD"/>
    <w:rsid w:val="00574436"/>
    <w:rsid w:val="0057572B"/>
    <w:rsid w:val="00575957"/>
    <w:rsid w:val="00575B24"/>
    <w:rsid w:val="00576F43"/>
    <w:rsid w:val="00576F64"/>
    <w:rsid w:val="00577881"/>
    <w:rsid w:val="00580AE3"/>
    <w:rsid w:val="0058179B"/>
    <w:rsid w:val="00581D0B"/>
    <w:rsid w:val="00581F0A"/>
    <w:rsid w:val="0058258B"/>
    <w:rsid w:val="0058273F"/>
    <w:rsid w:val="00583242"/>
    <w:rsid w:val="00583C1F"/>
    <w:rsid w:val="00583D20"/>
    <w:rsid w:val="00583E17"/>
    <w:rsid w:val="005841FA"/>
    <w:rsid w:val="0058465C"/>
    <w:rsid w:val="0058497D"/>
    <w:rsid w:val="005849A3"/>
    <w:rsid w:val="00585951"/>
    <w:rsid w:val="00585C1C"/>
    <w:rsid w:val="0058667A"/>
    <w:rsid w:val="00586785"/>
    <w:rsid w:val="0058695B"/>
    <w:rsid w:val="00587F6A"/>
    <w:rsid w:val="00590065"/>
    <w:rsid w:val="0059061C"/>
    <w:rsid w:val="005906A0"/>
    <w:rsid w:val="00590C04"/>
    <w:rsid w:val="00590C28"/>
    <w:rsid w:val="00590DB4"/>
    <w:rsid w:val="0059106C"/>
    <w:rsid w:val="00591D06"/>
    <w:rsid w:val="00592411"/>
    <w:rsid w:val="00592919"/>
    <w:rsid w:val="005934BD"/>
    <w:rsid w:val="00593ECF"/>
    <w:rsid w:val="005946BD"/>
    <w:rsid w:val="005954EB"/>
    <w:rsid w:val="005960B5"/>
    <w:rsid w:val="00596EC5"/>
    <w:rsid w:val="005970D7"/>
    <w:rsid w:val="005971BF"/>
    <w:rsid w:val="00597AF0"/>
    <w:rsid w:val="005A001C"/>
    <w:rsid w:val="005A0686"/>
    <w:rsid w:val="005A0764"/>
    <w:rsid w:val="005A11FC"/>
    <w:rsid w:val="005A1855"/>
    <w:rsid w:val="005A226D"/>
    <w:rsid w:val="005A3056"/>
    <w:rsid w:val="005A68FE"/>
    <w:rsid w:val="005A7220"/>
    <w:rsid w:val="005A75E6"/>
    <w:rsid w:val="005A792A"/>
    <w:rsid w:val="005B14C6"/>
    <w:rsid w:val="005B2B56"/>
    <w:rsid w:val="005B304E"/>
    <w:rsid w:val="005B4E94"/>
    <w:rsid w:val="005B4EA3"/>
    <w:rsid w:val="005B5DA7"/>
    <w:rsid w:val="005B6716"/>
    <w:rsid w:val="005B6848"/>
    <w:rsid w:val="005B747F"/>
    <w:rsid w:val="005C1C34"/>
    <w:rsid w:val="005C2086"/>
    <w:rsid w:val="005C27D6"/>
    <w:rsid w:val="005C2B65"/>
    <w:rsid w:val="005C3CDB"/>
    <w:rsid w:val="005C59E5"/>
    <w:rsid w:val="005C5B6B"/>
    <w:rsid w:val="005C6AAE"/>
    <w:rsid w:val="005C7ADE"/>
    <w:rsid w:val="005D030E"/>
    <w:rsid w:val="005D0A13"/>
    <w:rsid w:val="005D0E2F"/>
    <w:rsid w:val="005D161E"/>
    <w:rsid w:val="005D1BDC"/>
    <w:rsid w:val="005D2152"/>
    <w:rsid w:val="005D279C"/>
    <w:rsid w:val="005D34DC"/>
    <w:rsid w:val="005D38EE"/>
    <w:rsid w:val="005D3B57"/>
    <w:rsid w:val="005D3D6C"/>
    <w:rsid w:val="005D4C47"/>
    <w:rsid w:val="005D4EC7"/>
    <w:rsid w:val="005D501A"/>
    <w:rsid w:val="005D529D"/>
    <w:rsid w:val="005D5ABE"/>
    <w:rsid w:val="005D5B60"/>
    <w:rsid w:val="005D5BBF"/>
    <w:rsid w:val="005D5CDB"/>
    <w:rsid w:val="005D7375"/>
    <w:rsid w:val="005E07EC"/>
    <w:rsid w:val="005E08C2"/>
    <w:rsid w:val="005E08D3"/>
    <w:rsid w:val="005E0DA6"/>
    <w:rsid w:val="005E0E37"/>
    <w:rsid w:val="005E134B"/>
    <w:rsid w:val="005E16DA"/>
    <w:rsid w:val="005E1E9A"/>
    <w:rsid w:val="005E23B5"/>
    <w:rsid w:val="005E31AA"/>
    <w:rsid w:val="005E4059"/>
    <w:rsid w:val="005E52CE"/>
    <w:rsid w:val="005E5E3E"/>
    <w:rsid w:val="005E5EEC"/>
    <w:rsid w:val="005E6DBA"/>
    <w:rsid w:val="005E6E58"/>
    <w:rsid w:val="005E6E63"/>
    <w:rsid w:val="005E6FAE"/>
    <w:rsid w:val="005F18AB"/>
    <w:rsid w:val="005F1A24"/>
    <w:rsid w:val="005F1EFA"/>
    <w:rsid w:val="005F2CDE"/>
    <w:rsid w:val="005F387D"/>
    <w:rsid w:val="005F3D48"/>
    <w:rsid w:val="005F3E27"/>
    <w:rsid w:val="005F4F9D"/>
    <w:rsid w:val="005F5D48"/>
    <w:rsid w:val="005F61D2"/>
    <w:rsid w:val="005F63EA"/>
    <w:rsid w:val="005F67D5"/>
    <w:rsid w:val="005F7AFB"/>
    <w:rsid w:val="005F7ECC"/>
    <w:rsid w:val="00601127"/>
    <w:rsid w:val="006014F7"/>
    <w:rsid w:val="00601866"/>
    <w:rsid w:val="006020E9"/>
    <w:rsid w:val="00602253"/>
    <w:rsid w:val="00602523"/>
    <w:rsid w:val="00604838"/>
    <w:rsid w:val="00604B3E"/>
    <w:rsid w:val="00604D8B"/>
    <w:rsid w:val="006056A9"/>
    <w:rsid w:val="00605ACF"/>
    <w:rsid w:val="00605BBF"/>
    <w:rsid w:val="00606801"/>
    <w:rsid w:val="00606BC2"/>
    <w:rsid w:val="00607DFB"/>
    <w:rsid w:val="00610972"/>
    <w:rsid w:val="00610D14"/>
    <w:rsid w:val="00610D41"/>
    <w:rsid w:val="00613279"/>
    <w:rsid w:val="0061364E"/>
    <w:rsid w:val="00613BC3"/>
    <w:rsid w:val="00614702"/>
    <w:rsid w:val="00614E9F"/>
    <w:rsid w:val="00615D48"/>
    <w:rsid w:val="00616176"/>
    <w:rsid w:val="0061629C"/>
    <w:rsid w:val="006164E3"/>
    <w:rsid w:val="00616A8F"/>
    <w:rsid w:val="00620CBD"/>
    <w:rsid w:val="00620D31"/>
    <w:rsid w:val="00620D9D"/>
    <w:rsid w:val="00621D02"/>
    <w:rsid w:val="00622438"/>
    <w:rsid w:val="00622AAE"/>
    <w:rsid w:val="00622CC1"/>
    <w:rsid w:val="0062337C"/>
    <w:rsid w:val="00623507"/>
    <w:rsid w:val="006242BE"/>
    <w:rsid w:val="00624D35"/>
    <w:rsid w:val="006250F0"/>
    <w:rsid w:val="00625558"/>
    <w:rsid w:val="00625AFF"/>
    <w:rsid w:val="00625D4D"/>
    <w:rsid w:val="00627486"/>
    <w:rsid w:val="0062792A"/>
    <w:rsid w:val="00627A3C"/>
    <w:rsid w:val="006302FA"/>
    <w:rsid w:val="00632B04"/>
    <w:rsid w:val="00632E9D"/>
    <w:rsid w:val="00633DAC"/>
    <w:rsid w:val="00633F55"/>
    <w:rsid w:val="006342E7"/>
    <w:rsid w:val="0063439B"/>
    <w:rsid w:val="006343E9"/>
    <w:rsid w:val="006346E9"/>
    <w:rsid w:val="00634CDD"/>
    <w:rsid w:val="00634D10"/>
    <w:rsid w:val="00635B90"/>
    <w:rsid w:val="00635E31"/>
    <w:rsid w:val="00640EDA"/>
    <w:rsid w:val="0064211A"/>
    <w:rsid w:val="006421BA"/>
    <w:rsid w:val="00642936"/>
    <w:rsid w:val="00642CFF"/>
    <w:rsid w:val="00642EE1"/>
    <w:rsid w:val="00642F4A"/>
    <w:rsid w:val="00642FA0"/>
    <w:rsid w:val="00643028"/>
    <w:rsid w:val="00643A95"/>
    <w:rsid w:val="00644396"/>
    <w:rsid w:val="006443A7"/>
    <w:rsid w:val="006449B9"/>
    <w:rsid w:val="00644A4E"/>
    <w:rsid w:val="00644F99"/>
    <w:rsid w:val="006457F3"/>
    <w:rsid w:val="0064681F"/>
    <w:rsid w:val="006470FB"/>
    <w:rsid w:val="00647522"/>
    <w:rsid w:val="006501F7"/>
    <w:rsid w:val="0065085A"/>
    <w:rsid w:val="00652146"/>
    <w:rsid w:val="006526EE"/>
    <w:rsid w:val="00653180"/>
    <w:rsid w:val="006540AF"/>
    <w:rsid w:val="0065576B"/>
    <w:rsid w:val="006559F5"/>
    <w:rsid w:val="00656935"/>
    <w:rsid w:val="00660CA7"/>
    <w:rsid w:val="0066122D"/>
    <w:rsid w:val="00661F10"/>
    <w:rsid w:val="006623A4"/>
    <w:rsid w:val="00662D6E"/>
    <w:rsid w:val="0066306B"/>
    <w:rsid w:val="00663546"/>
    <w:rsid w:val="00663B4A"/>
    <w:rsid w:val="00664AF0"/>
    <w:rsid w:val="00664C14"/>
    <w:rsid w:val="00665102"/>
    <w:rsid w:val="006662B0"/>
    <w:rsid w:val="0066645E"/>
    <w:rsid w:val="00666641"/>
    <w:rsid w:val="0066682D"/>
    <w:rsid w:val="00666C98"/>
    <w:rsid w:val="0067188C"/>
    <w:rsid w:val="006727EF"/>
    <w:rsid w:val="0067296B"/>
    <w:rsid w:val="00672BFF"/>
    <w:rsid w:val="00672CAA"/>
    <w:rsid w:val="00672D85"/>
    <w:rsid w:val="00672EF1"/>
    <w:rsid w:val="0067316B"/>
    <w:rsid w:val="00675BE8"/>
    <w:rsid w:val="00675FA1"/>
    <w:rsid w:val="00676B6E"/>
    <w:rsid w:val="00676BF2"/>
    <w:rsid w:val="00676CBF"/>
    <w:rsid w:val="00676F41"/>
    <w:rsid w:val="006772B0"/>
    <w:rsid w:val="00677302"/>
    <w:rsid w:val="0067740D"/>
    <w:rsid w:val="00677E26"/>
    <w:rsid w:val="00677FC0"/>
    <w:rsid w:val="00680AEB"/>
    <w:rsid w:val="00680C77"/>
    <w:rsid w:val="006811AB"/>
    <w:rsid w:val="00681A13"/>
    <w:rsid w:val="00681E57"/>
    <w:rsid w:val="00682028"/>
    <w:rsid w:val="00682064"/>
    <w:rsid w:val="00682302"/>
    <w:rsid w:val="00682778"/>
    <w:rsid w:val="00682DAF"/>
    <w:rsid w:val="00684B5E"/>
    <w:rsid w:val="00684CA6"/>
    <w:rsid w:val="00684CC1"/>
    <w:rsid w:val="00684DFC"/>
    <w:rsid w:val="00684EDE"/>
    <w:rsid w:val="00685A06"/>
    <w:rsid w:val="006862C1"/>
    <w:rsid w:val="00686D64"/>
    <w:rsid w:val="00687AF9"/>
    <w:rsid w:val="00687BD1"/>
    <w:rsid w:val="0069014B"/>
    <w:rsid w:val="00690E46"/>
    <w:rsid w:val="00691218"/>
    <w:rsid w:val="00691829"/>
    <w:rsid w:val="0069226D"/>
    <w:rsid w:val="00692877"/>
    <w:rsid w:val="00693863"/>
    <w:rsid w:val="0069488A"/>
    <w:rsid w:val="006956C6"/>
    <w:rsid w:val="00695E53"/>
    <w:rsid w:val="00695F8A"/>
    <w:rsid w:val="006967A7"/>
    <w:rsid w:val="00696DB1"/>
    <w:rsid w:val="006A0061"/>
    <w:rsid w:val="006A100A"/>
    <w:rsid w:val="006A12BD"/>
    <w:rsid w:val="006A138C"/>
    <w:rsid w:val="006A1CE3"/>
    <w:rsid w:val="006A23DF"/>
    <w:rsid w:val="006A2C52"/>
    <w:rsid w:val="006A2FFE"/>
    <w:rsid w:val="006A3801"/>
    <w:rsid w:val="006A43EF"/>
    <w:rsid w:val="006A46F5"/>
    <w:rsid w:val="006A484B"/>
    <w:rsid w:val="006A53C6"/>
    <w:rsid w:val="006A5D6E"/>
    <w:rsid w:val="006A5E38"/>
    <w:rsid w:val="006A6418"/>
    <w:rsid w:val="006A7724"/>
    <w:rsid w:val="006A7A29"/>
    <w:rsid w:val="006A7C86"/>
    <w:rsid w:val="006A7F5F"/>
    <w:rsid w:val="006B00FA"/>
    <w:rsid w:val="006B03A7"/>
    <w:rsid w:val="006B11AF"/>
    <w:rsid w:val="006B15A8"/>
    <w:rsid w:val="006B27A4"/>
    <w:rsid w:val="006B2904"/>
    <w:rsid w:val="006B335B"/>
    <w:rsid w:val="006B349C"/>
    <w:rsid w:val="006B3532"/>
    <w:rsid w:val="006B3AAF"/>
    <w:rsid w:val="006B42DC"/>
    <w:rsid w:val="006B49BD"/>
    <w:rsid w:val="006B4F05"/>
    <w:rsid w:val="006B4F2F"/>
    <w:rsid w:val="006B501C"/>
    <w:rsid w:val="006B51B4"/>
    <w:rsid w:val="006B6331"/>
    <w:rsid w:val="006B6782"/>
    <w:rsid w:val="006B6794"/>
    <w:rsid w:val="006B68F9"/>
    <w:rsid w:val="006B6E50"/>
    <w:rsid w:val="006B7043"/>
    <w:rsid w:val="006B7177"/>
    <w:rsid w:val="006B71C5"/>
    <w:rsid w:val="006B7602"/>
    <w:rsid w:val="006B77E1"/>
    <w:rsid w:val="006B7E66"/>
    <w:rsid w:val="006C29CC"/>
    <w:rsid w:val="006C2C1E"/>
    <w:rsid w:val="006C2E4D"/>
    <w:rsid w:val="006C3209"/>
    <w:rsid w:val="006C3A70"/>
    <w:rsid w:val="006C3CB8"/>
    <w:rsid w:val="006C3CD4"/>
    <w:rsid w:val="006C48CB"/>
    <w:rsid w:val="006C5AD3"/>
    <w:rsid w:val="006C5B07"/>
    <w:rsid w:val="006C6101"/>
    <w:rsid w:val="006C7207"/>
    <w:rsid w:val="006C792E"/>
    <w:rsid w:val="006C7E6E"/>
    <w:rsid w:val="006C7FC5"/>
    <w:rsid w:val="006D0A93"/>
    <w:rsid w:val="006D0E46"/>
    <w:rsid w:val="006D105B"/>
    <w:rsid w:val="006D10D0"/>
    <w:rsid w:val="006D1540"/>
    <w:rsid w:val="006D1DFF"/>
    <w:rsid w:val="006D2768"/>
    <w:rsid w:val="006D4954"/>
    <w:rsid w:val="006D49A9"/>
    <w:rsid w:val="006D516C"/>
    <w:rsid w:val="006D62B7"/>
    <w:rsid w:val="006D65A3"/>
    <w:rsid w:val="006D69C1"/>
    <w:rsid w:val="006D6DC6"/>
    <w:rsid w:val="006E0A55"/>
    <w:rsid w:val="006E0E17"/>
    <w:rsid w:val="006E14D1"/>
    <w:rsid w:val="006E1C24"/>
    <w:rsid w:val="006E1ED7"/>
    <w:rsid w:val="006E24D9"/>
    <w:rsid w:val="006E2692"/>
    <w:rsid w:val="006E3699"/>
    <w:rsid w:val="006E4A91"/>
    <w:rsid w:val="006E5113"/>
    <w:rsid w:val="006E5474"/>
    <w:rsid w:val="006E54C3"/>
    <w:rsid w:val="006E5B09"/>
    <w:rsid w:val="006E5B28"/>
    <w:rsid w:val="006E5E40"/>
    <w:rsid w:val="006E66C4"/>
    <w:rsid w:val="006E6A03"/>
    <w:rsid w:val="006E70B7"/>
    <w:rsid w:val="006E7154"/>
    <w:rsid w:val="006E78E7"/>
    <w:rsid w:val="006E7BFE"/>
    <w:rsid w:val="006F0439"/>
    <w:rsid w:val="006F0790"/>
    <w:rsid w:val="006F0A8F"/>
    <w:rsid w:val="006F1A46"/>
    <w:rsid w:val="006F2520"/>
    <w:rsid w:val="006F2983"/>
    <w:rsid w:val="006F2EFB"/>
    <w:rsid w:val="006F3DA6"/>
    <w:rsid w:val="006F3FFD"/>
    <w:rsid w:val="006F41C8"/>
    <w:rsid w:val="006F43A2"/>
    <w:rsid w:val="006F53B5"/>
    <w:rsid w:val="006F56F6"/>
    <w:rsid w:val="006F595A"/>
    <w:rsid w:val="006F6949"/>
    <w:rsid w:val="006F6C9F"/>
    <w:rsid w:val="006F7080"/>
    <w:rsid w:val="006F7845"/>
    <w:rsid w:val="006F7EB1"/>
    <w:rsid w:val="00700732"/>
    <w:rsid w:val="00701E06"/>
    <w:rsid w:val="00701F25"/>
    <w:rsid w:val="0070243C"/>
    <w:rsid w:val="00702B2F"/>
    <w:rsid w:val="00702CC2"/>
    <w:rsid w:val="00703012"/>
    <w:rsid w:val="00703866"/>
    <w:rsid w:val="00704292"/>
    <w:rsid w:val="00704E3C"/>
    <w:rsid w:val="00705900"/>
    <w:rsid w:val="0070630C"/>
    <w:rsid w:val="0070705E"/>
    <w:rsid w:val="00707120"/>
    <w:rsid w:val="0070745E"/>
    <w:rsid w:val="0070763F"/>
    <w:rsid w:val="0070791E"/>
    <w:rsid w:val="0071242D"/>
    <w:rsid w:val="00712969"/>
    <w:rsid w:val="00713074"/>
    <w:rsid w:val="00713311"/>
    <w:rsid w:val="00714465"/>
    <w:rsid w:val="0071503C"/>
    <w:rsid w:val="007151A3"/>
    <w:rsid w:val="007165BC"/>
    <w:rsid w:val="00717A8B"/>
    <w:rsid w:val="00717D73"/>
    <w:rsid w:val="00720452"/>
    <w:rsid w:val="00720770"/>
    <w:rsid w:val="007212A9"/>
    <w:rsid w:val="007213DF"/>
    <w:rsid w:val="0072152B"/>
    <w:rsid w:val="00721CCF"/>
    <w:rsid w:val="00722E32"/>
    <w:rsid w:val="007232E7"/>
    <w:rsid w:val="00723486"/>
    <w:rsid w:val="0072603E"/>
    <w:rsid w:val="007266D1"/>
    <w:rsid w:val="00727836"/>
    <w:rsid w:val="00727A2F"/>
    <w:rsid w:val="00727CFD"/>
    <w:rsid w:val="00730600"/>
    <w:rsid w:val="007307DB"/>
    <w:rsid w:val="00730800"/>
    <w:rsid w:val="0073149A"/>
    <w:rsid w:val="00731C30"/>
    <w:rsid w:val="00732D8C"/>
    <w:rsid w:val="00732EB1"/>
    <w:rsid w:val="00733731"/>
    <w:rsid w:val="00735F87"/>
    <w:rsid w:val="00740D30"/>
    <w:rsid w:val="007439F0"/>
    <w:rsid w:val="00743A07"/>
    <w:rsid w:val="00744786"/>
    <w:rsid w:val="00745282"/>
    <w:rsid w:val="00745627"/>
    <w:rsid w:val="00745789"/>
    <w:rsid w:val="00746B74"/>
    <w:rsid w:val="00746BD9"/>
    <w:rsid w:val="007474B7"/>
    <w:rsid w:val="00747BA8"/>
    <w:rsid w:val="00750BAC"/>
    <w:rsid w:val="00751740"/>
    <w:rsid w:val="00751C49"/>
    <w:rsid w:val="0075237C"/>
    <w:rsid w:val="007523DC"/>
    <w:rsid w:val="00752698"/>
    <w:rsid w:val="00752F68"/>
    <w:rsid w:val="007531D3"/>
    <w:rsid w:val="00753255"/>
    <w:rsid w:val="007533BC"/>
    <w:rsid w:val="0075348B"/>
    <w:rsid w:val="00755766"/>
    <w:rsid w:val="00756121"/>
    <w:rsid w:val="00756489"/>
    <w:rsid w:val="00760610"/>
    <w:rsid w:val="0076109F"/>
    <w:rsid w:val="00761673"/>
    <w:rsid w:val="00761F8B"/>
    <w:rsid w:val="00762548"/>
    <w:rsid w:val="00763186"/>
    <w:rsid w:val="0076442D"/>
    <w:rsid w:val="00764718"/>
    <w:rsid w:val="00764EDA"/>
    <w:rsid w:val="0076519E"/>
    <w:rsid w:val="007657E1"/>
    <w:rsid w:val="007658FC"/>
    <w:rsid w:val="00765D89"/>
    <w:rsid w:val="0076758F"/>
    <w:rsid w:val="00767B46"/>
    <w:rsid w:val="00767E1E"/>
    <w:rsid w:val="00770061"/>
    <w:rsid w:val="00770423"/>
    <w:rsid w:val="00770ABE"/>
    <w:rsid w:val="00770F71"/>
    <w:rsid w:val="00771BE8"/>
    <w:rsid w:val="00772118"/>
    <w:rsid w:val="0077236E"/>
    <w:rsid w:val="00772AA0"/>
    <w:rsid w:val="007730C6"/>
    <w:rsid w:val="007733AB"/>
    <w:rsid w:val="00773F57"/>
    <w:rsid w:val="0077458F"/>
    <w:rsid w:val="00774630"/>
    <w:rsid w:val="007751F2"/>
    <w:rsid w:val="007755EE"/>
    <w:rsid w:val="0077628C"/>
    <w:rsid w:val="007762E0"/>
    <w:rsid w:val="007773E8"/>
    <w:rsid w:val="00777636"/>
    <w:rsid w:val="0078099C"/>
    <w:rsid w:val="00781047"/>
    <w:rsid w:val="00781232"/>
    <w:rsid w:val="007818F1"/>
    <w:rsid w:val="007820DF"/>
    <w:rsid w:val="0078244D"/>
    <w:rsid w:val="007831A1"/>
    <w:rsid w:val="00784069"/>
    <w:rsid w:val="0078443F"/>
    <w:rsid w:val="00784790"/>
    <w:rsid w:val="007850C0"/>
    <w:rsid w:val="00785241"/>
    <w:rsid w:val="0078533C"/>
    <w:rsid w:val="007863D2"/>
    <w:rsid w:val="00786C34"/>
    <w:rsid w:val="00786EB4"/>
    <w:rsid w:val="0078730C"/>
    <w:rsid w:val="00787A35"/>
    <w:rsid w:val="00787E24"/>
    <w:rsid w:val="0079010B"/>
    <w:rsid w:val="00790208"/>
    <w:rsid w:val="00790D0E"/>
    <w:rsid w:val="00791079"/>
    <w:rsid w:val="007917AB"/>
    <w:rsid w:val="00795515"/>
    <w:rsid w:val="00795519"/>
    <w:rsid w:val="007956D5"/>
    <w:rsid w:val="007973CA"/>
    <w:rsid w:val="007A0CF6"/>
    <w:rsid w:val="007A0D6F"/>
    <w:rsid w:val="007A1313"/>
    <w:rsid w:val="007A1B8B"/>
    <w:rsid w:val="007A2894"/>
    <w:rsid w:val="007A33A3"/>
    <w:rsid w:val="007A4ACC"/>
    <w:rsid w:val="007A4F02"/>
    <w:rsid w:val="007A5072"/>
    <w:rsid w:val="007A6743"/>
    <w:rsid w:val="007A687C"/>
    <w:rsid w:val="007A73F1"/>
    <w:rsid w:val="007A79F9"/>
    <w:rsid w:val="007A7C14"/>
    <w:rsid w:val="007B0201"/>
    <w:rsid w:val="007B0801"/>
    <w:rsid w:val="007B147B"/>
    <w:rsid w:val="007B16FA"/>
    <w:rsid w:val="007B1916"/>
    <w:rsid w:val="007B24A8"/>
    <w:rsid w:val="007B3038"/>
    <w:rsid w:val="007B3C8B"/>
    <w:rsid w:val="007B44BA"/>
    <w:rsid w:val="007B4E59"/>
    <w:rsid w:val="007B5011"/>
    <w:rsid w:val="007B5EDA"/>
    <w:rsid w:val="007B6020"/>
    <w:rsid w:val="007B7394"/>
    <w:rsid w:val="007B7EE0"/>
    <w:rsid w:val="007C012C"/>
    <w:rsid w:val="007C0516"/>
    <w:rsid w:val="007C07C3"/>
    <w:rsid w:val="007C0D6F"/>
    <w:rsid w:val="007C205A"/>
    <w:rsid w:val="007C22A4"/>
    <w:rsid w:val="007C2A75"/>
    <w:rsid w:val="007C318C"/>
    <w:rsid w:val="007C32FB"/>
    <w:rsid w:val="007C47EB"/>
    <w:rsid w:val="007C4EDE"/>
    <w:rsid w:val="007C54B4"/>
    <w:rsid w:val="007C5B3F"/>
    <w:rsid w:val="007C5D2B"/>
    <w:rsid w:val="007C6EC6"/>
    <w:rsid w:val="007C725F"/>
    <w:rsid w:val="007C72DB"/>
    <w:rsid w:val="007C7A87"/>
    <w:rsid w:val="007D0EF3"/>
    <w:rsid w:val="007D132A"/>
    <w:rsid w:val="007D1402"/>
    <w:rsid w:val="007D184A"/>
    <w:rsid w:val="007D19C7"/>
    <w:rsid w:val="007D1BD3"/>
    <w:rsid w:val="007D1EFB"/>
    <w:rsid w:val="007D28B7"/>
    <w:rsid w:val="007D2A91"/>
    <w:rsid w:val="007D2DFE"/>
    <w:rsid w:val="007D40BD"/>
    <w:rsid w:val="007D52A6"/>
    <w:rsid w:val="007D5358"/>
    <w:rsid w:val="007D5DBF"/>
    <w:rsid w:val="007D6119"/>
    <w:rsid w:val="007D734A"/>
    <w:rsid w:val="007D7632"/>
    <w:rsid w:val="007D7B6B"/>
    <w:rsid w:val="007D7C6E"/>
    <w:rsid w:val="007D7DC3"/>
    <w:rsid w:val="007D7F2F"/>
    <w:rsid w:val="007E0174"/>
    <w:rsid w:val="007E0A78"/>
    <w:rsid w:val="007E0DDA"/>
    <w:rsid w:val="007E126C"/>
    <w:rsid w:val="007E1FC8"/>
    <w:rsid w:val="007E2148"/>
    <w:rsid w:val="007E31EC"/>
    <w:rsid w:val="007E3FD2"/>
    <w:rsid w:val="007E4286"/>
    <w:rsid w:val="007E4BB5"/>
    <w:rsid w:val="007E707C"/>
    <w:rsid w:val="007E731C"/>
    <w:rsid w:val="007E7949"/>
    <w:rsid w:val="007E7A86"/>
    <w:rsid w:val="007F23D0"/>
    <w:rsid w:val="007F27B7"/>
    <w:rsid w:val="007F2BBA"/>
    <w:rsid w:val="007F2F52"/>
    <w:rsid w:val="007F3850"/>
    <w:rsid w:val="007F40DA"/>
    <w:rsid w:val="007F43A1"/>
    <w:rsid w:val="007F4AC2"/>
    <w:rsid w:val="007F5484"/>
    <w:rsid w:val="007F56D4"/>
    <w:rsid w:val="007F57A4"/>
    <w:rsid w:val="007F597B"/>
    <w:rsid w:val="007F6ADB"/>
    <w:rsid w:val="008016BA"/>
    <w:rsid w:val="0080180C"/>
    <w:rsid w:val="00801B90"/>
    <w:rsid w:val="00802319"/>
    <w:rsid w:val="00802600"/>
    <w:rsid w:val="00802793"/>
    <w:rsid w:val="008027CB"/>
    <w:rsid w:val="00802EA4"/>
    <w:rsid w:val="00803394"/>
    <w:rsid w:val="00803A59"/>
    <w:rsid w:val="00803DD3"/>
    <w:rsid w:val="00803F50"/>
    <w:rsid w:val="00804689"/>
    <w:rsid w:val="0080496A"/>
    <w:rsid w:val="00804AE9"/>
    <w:rsid w:val="00804F8B"/>
    <w:rsid w:val="0080558A"/>
    <w:rsid w:val="008064B2"/>
    <w:rsid w:val="008064B5"/>
    <w:rsid w:val="00807691"/>
    <w:rsid w:val="00807AD4"/>
    <w:rsid w:val="00810217"/>
    <w:rsid w:val="00810BFB"/>
    <w:rsid w:val="00810E1F"/>
    <w:rsid w:val="00812637"/>
    <w:rsid w:val="00812982"/>
    <w:rsid w:val="00812B91"/>
    <w:rsid w:val="00812DEA"/>
    <w:rsid w:val="00812EBC"/>
    <w:rsid w:val="00812EE5"/>
    <w:rsid w:val="00813813"/>
    <w:rsid w:val="00814567"/>
    <w:rsid w:val="00814DF7"/>
    <w:rsid w:val="008167B0"/>
    <w:rsid w:val="00817249"/>
    <w:rsid w:val="008172D6"/>
    <w:rsid w:val="00817E7C"/>
    <w:rsid w:val="00820178"/>
    <w:rsid w:val="00820FDD"/>
    <w:rsid w:val="0082109F"/>
    <w:rsid w:val="008228C9"/>
    <w:rsid w:val="00822BA9"/>
    <w:rsid w:val="00823472"/>
    <w:rsid w:val="008248AF"/>
    <w:rsid w:val="00825386"/>
    <w:rsid w:val="00825993"/>
    <w:rsid w:val="00825A10"/>
    <w:rsid w:val="008268C3"/>
    <w:rsid w:val="0082784A"/>
    <w:rsid w:val="00827B70"/>
    <w:rsid w:val="00827E63"/>
    <w:rsid w:val="00830FC8"/>
    <w:rsid w:val="008315AA"/>
    <w:rsid w:val="00831669"/>
    <w:rsid w:val="008318EC"/>
    <w:rsid w:val="00831D6C"/>
    <w:rsid w:val="00832B43"/>
    <w:rsid w:val="00832B8F"/>
    <w:rsid w:val="00832BCB"/>
    <w:rsid w:val="00832EA6"/>
    <w:rsid w:val="00833E4C"/>
    <w:rsid w:val="00833EBC"/>
    <w:rsid w:val="00834282"/>
    <w:rsid w:val="00834BC8"/>
    <w:rsid w:val="00836A47"/>
    <w:rsid w:val="00841784"/>
    <w:rsid w:val="00841FA9"/>
    <w:rsid w:val="0084253B"/>
    <w:rsid w:val="00842BB9"/>
    <w:rsid w:val="00843ABF"/>
    <w:rsid w:val="00843B74"/>
    <w:rsid w:val="0084480E"/>
    <w:rsid w:val="0084495F"/>
    <w:rsid w:val="0084516A"/>
    <w:rsid w:val="00845AE6"/>
    <w:rsid w:val="00845BCA"/>
    <w:rsid w:val="008478A1"/>
    <w:rsid w:val="00847A49"/>
    <w:rsid w:val="00850721"/>
    <w:rsid w:val="008510AD"/>
    <w:rsid w:val="008517BD"/>
    <w:rsid w:val="00851D1A"/>
    <w:rsid w:val="00852779"/>
    <w:rsid w:val="008541B8"/>
    <w:rsid w:val="008546A3"/>
    <w:rsid w:val="00854C76"/>
    <w:rsid w:val="00854CC6"/>
    <w:rsid w:val="008559E8"/>
    <w:rsid w:val="00855A27"/>
    <w:rsid w:val="008565DA"/>
    <w:rsid w:val="00856F85"/>
    <w:rsid w:val="00857A57"/>
    <w:rsid w:val="00860064"/>
    <w:rsid w:val="00860098"/>
    <w:rsid w:val="008610B1"/>
    <w:rsid w:val="0086186D"/>
    <w:rsid w:val="00861F20"/>
    <w:rsid w:val="00862323"/>
    <w:rsid w:val="008625F8"/>
    <w:rsid w:val="008637F0"/>
    <w:rsid w:val="00864A7E"/>
    <w:rsid w:val="00865F78"/>
    <w:rsid w:val="008662D1"/>
    <w:rsid w:val="0086651F"/>
    <w:rsid w:val="008673D9"/>
    <w:rsid w:val="00867DEA"/>
    <w:rsid w:val="00871A9C"/>
    <w:rsid w:val="00871AD0"/>
    <w:rsid w:val="00871E34"/>
    <w:rsid w:val="0087261B"/>
    <w:rsid w:val="008728E0"/>
    <w:rsid w:val="008729DF"/>
    <w:rsid w:val="008729EC"/>
    <w:rsid w:val="00873653"/>
    <w:rsid w:val="00874335"/>
    <w:rsid w:val="00874F6C"/>
    <w:rsid w:val="00875062"/>
    <w:rsid w:val="00875DA2"/>
    <w:rsid w:val="00875E99"/>
    <w:rsid w:val="0087766F"/>
    <w:rsid w:val="00877B76"/>
    <w:rsid w:val="008804FA"/>
    <w:rsid w:val="008809A6"/>
    <w:rsid w:val="00881E62"/>
    <w:rsid w:val="008820AB"/>
    <w:rsid w:val="00884076"/>
    <w:rsid w:val="00884670"/>
    <w:rsid w:val="008850FB"/>
    <w:rsid w:val="008865A7"/>
    <w:rsid w:val="00886F77"/>
    <w:rsid w:val="00887355"/>
    <w:rsid w:val="00887708"/>
    <w:rsid w:val="008877AB"/>
    <w:rsid w:val="008877D2"/>
    <w:rsid w:val="00887CEA"/>
    <w:rsid w:val="00891368"/>
    <w:rsid w:val="0089151F"/>
    <w:rsid w:val="008918EE"/>
    <w:rsid w:val="008928C5"/>
    <w:rsid w:val="00892C72"/>
    <w:rsid w:val="0089499D"/>
    <w:rsid w:val="008953D0"/>
    <w:rsid w:val="0089677C"/>
    <w:rsid w:val="00896991"/>
    <w:rsid w:val="00897090"/>
    <w:rsid w:val="0089717F"/>
    <w:rsid w:val="0089737B"/>
    <w:rsid w:val="00897483"/>
    <w:rsid w:val="00897825"/>
    <w:rsid w:val="00897CD9"/>
    <w:rsid w:val="008A11C0"/>
    <w:rsid w:val="008A28CF"/>
    <w:rsid w:val="008A295F"/>
    <w:rsid w:val="008A37D3"/>
    <w:rsid w:val="008A38DF"/>
    <w:rsid w:val="008A3A31"/>
    <w:rsid w:val="008A3C3F"/>
    <w:rsid w:val="008A4159"/>
    <w:rsid w:val="008A468E"/>
    <w:rsid w:val="008A5CBE"/>
    <w:rsid w:val="008A6A9E"/>
    <w:rsid w:val="008B0500"/>
    <w:rsid w:val="008B2194"/>
    <w:rsid w:val="008B2B3A"/>
    <w:rsid w:val="008B377C"/>
    <w:rsid w:val="008B39A6"/>
    <w:rsid w:val="008B3AFD"/>
    <w:rsid w:val="008B3D8A"/>
    <w:rsid w:val="008B4006"/>
    <w:rsid w:val="008B42FC"/>
    <w:rsid w:val="008B47CA"/>
    <w:rsid w:val="008B491D"/>
    <w:rsid w:val="008B5865"/>
    <w:rsid w:val="008B5CC5"/>
    <w:rsid w:val="008B5D5C"/>
    <w:rsid w:val="008B5EA7"/>
    <w:rsid w:val="008B5F04"/>
    <w:rsid w:val="008B6FA3"/>
    <w:rsid w:val="008B7402"/>
    <w:rsid w:val="008B7D4E"/>
    <w:rsid w:val="008B7D9C"/>
    <w:rsid w:val="008C0130"/>
    <w:rsid w:val="008C12C7"/>
    <w:rsid w:val="008C1E2C"/>
    <w:rsid w:val="008C2548"/>
    <w:rsid w:val="008C50B0"/>
    <w:rsid w:val="008C58FF"/>
    <w:rsid w:val="008C5B8A"/>
    <w:rsid w:val="008C5C1D"/>
    <w:rsid w:val="008C62CE"/>
    <w:rsid w:val="008C7162"/>
    <w:rsid w:val="008C7622"/>
    <w:rsid w:val="008D0AF1"/>
    <w:rsid w:val="008D0D25"/>
    <w:rsid w:val="008D1FA4"/>
    <w:rsid w:val="008D2234"/>
    <w:rsid w:val="008D22ED"/>
    <w:rsid w:val="008D2A71"/>
    <w:rsid w:val="008D2F07"/>
    <w:rsid w:val="008D37E6"/>
    <w:rsid w:val="008D44C2"/>
    <w:rsid w:val="008D5EC2"/>
    <w:rsid w:val="008D7676"/>
    <w:rsid w:val="008E15B8"/>
    <w:rsid w:val="008E2A98"/>
    <w:rsid w:val="008E2EFE"/>
    <w:rsid w:val="008E38A8"/>
    <w:rsid w:val="008E3B21"/>
    <w:rsid w:val="008E4DCB"/>
    <w:rsid w:val="008E4F7F"/>
    <w:rsid w:val="008E56E5"/>
    <w:rsid w:val="008E66B6"/>
    <w:rsid w:val="008E7125"/>
    <w:rsid w:val="008F00A5"/>
    <w:rsid w:val="008F111C"/>
    <w:rsid w:val="008F18C5"/>
    <w:rsid w:val="008F201F"/>
    <w:rsid w:val="008F213F"/>
    <w:rsid w:val="008F24E0"/>
    <w:rsid w:val="008F35AE"/>
    <w:rsid w:val="008F3A3F"/>
    <w:rsid w:val="008F3B19"/>
    <w:rsid w:val="008F5B9D"/>
    <w:rsid w:val="008F6360"/>
    <w:rsid w:val="008F7273"/>
    <w:rsid w:val="008F7702"/>
    <w:rsid w:val="008F7F60"/>
    <w:rsid w:val="009006A4"/>
    <w:rsid w:val="00900890"/>
    <w:rsid w:val="00902034"/>
    <w:rsid w:val="009028D3"/>
    <w:rsid w:val="00902A89"/>
    <w:rsid w:val="00902DCB"/>
    <w:rsid w:val="00903039"/>
    <w:rsid w:val="00903BDE"/>
    <w:rsid w:val="00904B11"/>
    <w:rsid w:val="009051A7"/>
    <w:rsid w:val="0090597C"/>
    <w:rsid w:val="00906135"/>
    <w:rsid w:val="009072FB"/>
    <w:rsid w:val="00910233"/>
    <w:rsid w:val="009102D9"/>
    <w:rsid w:val="009119D0"/>
    <w:rsid w:val="00912385"/>
    <w:rsid w:val="00913421"/>
    <w:rsid w:val="00913B4D"/>
    <w:rsid w:val="00914546"/>
    <w:rsid w:val="00914E41"/>
    <w:rsid w:val="009172DA"/>
    <w:rsid w:val="00917643"/>
    <w:rsid w:val="0092037A"/>
    <w:rsid w:val="00920796"/>
    <w:rsid w:val="00920FB4"/>
    <w:rsid w:val="0092168E"/>
    <w:rsid w:val="00922151"/>
    <w:rsid w:val="009242E1"/>
    <w:rsid w:val="00925467"/>
    <w:rsid w:val="00926581"/>
    <w:rsid w:val="0092737C"/>
    <w:rsid w:val="0092793C"/>
    <w:rsid w:val="00927AAA"/>
    <w:rsid w:val="00927E6E"/>
    <w:rsid w:val="00930095"/>
    <w:rsid w:val="00930968"/>
    <w:rsid w:val="00931A94"/>
    <w:rsid w:val="00931E3A"/>
    <w:rsid w:val="00932452"/>
    <w:rsid w:val="0093314E"/>
    <w:rsid w:val="00933286"/>
    <w:rsid w:val="0093328B"/>
    <w:rsid w:val="009334F3"/>
    <w:rsid w:val="009337E8"/>
    <w:rsid w:val="00933A25"/>
    <w:rsid w:val="00933C4D"/>
    <w:rsid w:val="009346AD"/>
    <w:rsid w:val="00934E94"/>
    <w:rsid w:val="00936190"/>
    <w:rsid w:val="00936344"/>
    <w:rsid w:val="009372F7"/>
    <w:rsid w:val="00937721"/>
    <w:rsid w:val="00937C4B"/>
    <w:rsid w:val="0094010A"/>
    <w:rsid w:val="00940EA1"/>
    <w:rsid w:val="009418A8"/>
    <w:rsid w:val="00941BE6"/>
    <w:rsid w:val="0094303F"/>
    <w:rsid w:val="00943ECD"/>
    <w:rsid w:val="00943F91"/>
    <w:rsid w:val="009448DC"/>
    <w:rsid w:val="00944C0F"/>
    <w:rsid w:val="0094504F"/>
    <w:rsid w:val="00946A1E"/>
    <w:rsid w:val="00946C31"/>
    <w:rsid w:val="00946E17"/>
    <w:rsid w:val="00946FAD"/>
    <w:rsid w:val="009471C1"/>
    <w:rsid w:val="00950BD8"/>
    <w:rsid w:val="00950E7E"/>
    <w:rsid w:val="0095283D"/>
    <w:rsid w:val="00952E22"/>
    <w:rsid w:val="009532A5"/>
    <w:rsid w:val="009539C3"/>
    <w:rsid w:val="009546CB"/>
    <w:rsid w:val="0095476F"/>
    <w:rsid w:val="00954922"/>
    <w:rsid w:val="00954C42"/>
    <w:rsid w:val="00954CB3"/>
    <w:rsid w:val="00955502"/>
    <w:rsid w:val="00955B94"/>
    <w:rsid w:val="00956AB0"/>
    <w:rsid w:val="00956E54"/>
    <w:rsid w:val="009575E6"/>
    <w:rsid w:val="0096053A"/>
    <w:rsid w:val="00962CB2"/>
    <w:rsid w:val="00962E3C"/>
    <w:rsid w:val="009630D7"/>
    <w:rsid w:val="009632A5"/>
    <w:rsid w:val="009632F8"/>
    <w:rsid w:val="00963CC9"/>
    <w:rsid w:val="009645C4"/>
    <w:rsid w:val="00966D3D"/>
    <w:rsid w:val="00966D41"/>
    <w:rsid w:val="0096728A"/>
    <w:rsid w:val="009679DC"/>
    <w:rsid w:val="0097070F"/>
    <w:rsid w:val="0097265A"/>
    <w:rsid w:val="00972B09"/>
    <w:rsid w:val="00972D9D"/>
    <w:rsid w:val="00973252"/>
    <w:rsid w:val="0097328A"/>
    <w:rsid w:val="00973772"/>
    <w:rsid w:val="009737A2"/>
    <w:rsid w:val="00973D47"/>
    <w:rsid w:val="009751DB"/>
    <w:rsid w:val="00975514"/>
    <w:rsid w:val="009760DD"/>
    <w:rsid w:val="009764C7"/>
    <w:rsid w:val="00976D90"/>
    <w:rsid w:val="00976EDA"/>
    <w:rsid w:val="0097704B"/>
    <w:rsid w:val="0097732A"/>
    <w:rsid w:val="00977AAD"/>
    <w:rsid w:val="00977C50"/>
    <w:rsid w:val="0098081D"/>
    <w:rsid w:val="009817B3"/>
    <w:rsid w:val="00981831"/>
    <w:rsid w:val="0098223D"/>
    <w:rsid w:val="00982300"/>
    <w:rsid w:val="009825A8"/>
    <w:rsid w:val="009827A8"/>
    <w:rsid w:val="00982DE3"/>
    <w:rsid w:val="00983360"/>
    <w:rsid w:val="009835B3"/>
    <w:rsid w:val="00983C98"/>
    <w:rsid w:val="009854FB"/>
    <w:rsid w:val="009857AE"/>
    <w:rsid w:val="00985864"/>
    <w:rsid w:val="00986743"/>
    <w:rsid w:val="00987297"/>
    <w:rsid w:val="009879A6"/>
    <w:rsid w:val="00990338"/>
    <w:rsid w:val="009907B4"/>
    <w:rsid w:val="00990DE4"/>
    <w:rsid w:val="00991682"/>
    <w:rsid w:val="00991686"/>
    <w:rsid w:val="00992258"/>
    <w:rsid w:val="00993003"/>
    <w:rsid w:val="009933B4"/>
    <w:rsid w:val="00993485"/>
    <w:rsid w:val="0099386A"/>
    <w:rsid w:val="0099452A"/>
    <w:rsid w:val="00994B5B"/>
    <w:rsid w:val="00994F35"/>
    <w:rsid w:val="00995949"/>
    <w:rsid w:val="00996321"/>
    <w:rsid w:val="0099670F"/>
    <w:rsid w:val="00997145"/>
    <w:rsid w:val="00997D33"/>
    <w:rsid w:val="009A0941"/>
    <w:rsid w:val="009A0EBF"/>
    <w:rsid w:val="009A10E9"/>
    <w:rsid w:val="009A1CD9"/>
    <w:rsid w:val="009A2C1E"/>
    <w:rsid w:val="009A3359"/>
    <w:rsid w:val="009A341F"/>
    <w:rsid w:val="009A372B"/>
    <w:rsid w:val="009A4456"/>
    <w:rsid w:val="009A48B0"/>
    <w:rsid w:val="009A48DC"/>
    <w:rsid w:val="009A4F2A"/>
    <w:rsid w:val="009A5A64"/>
    <w:rsid w:val="009A5D6F"/>
    <w:rsid w:val="009A60F0"/>
    <w:rsid w:val="009A6F52"/>
    <w:rsid w:val="009B0252"/>
    <w:rsid w:val="009B02A4"/>
    <w:rsid w:val="009B065D"/>
    <w:rsid w:val="009B1067"/>
    <w:rsid w:val="009B17A1"/>
    <w:rsid w:val="009B1FE7"/>
    <w:rsid w:val="009B20B8"/>
    <w:rsid w:val="009B2599"/>
    <w:rsid w:val="009B3303"/>
    <w:rsid w:val="009B3B07"/>
    <w:rsid w:val="009B3B38"/>
    <w:rsid w:val="009B43E6"/>
    <w:rsid w:val="009B4E81"/>
    <w:rsid w:val="009B577A"/>
    <w:rsid w:val="009B5C00"/>
    <w:rsid w:val="009B60AF"/>
    <w:rsid w:val="009B643F"/>
    <w:rsid w:val="009B6A50"/>
    <w:rsid w:val="009B75F6"/>
    <w:rsid w:val="009C0357"/>
    <w:rsid w:val="009C0392"/>
    <w:rsid w:val="009C03DC"/>
    <w:rsid w:val="009C0F89"/>
    <w:rsid w:val="009C23E8"/>
    <w:rsid w:val="009C2C51"/>
    <w:rsid w:val="009C354B"/>
    <w:rsid w:val="009C423E"/>
    <w:rsid w:val="009C49DD"/>
    <w:rsid w:val="009C511B"/>
    <w:rsid w:val="009C6827"/>
    <w:rsid w:val="009C6CF9"/>
    <w:rsid w:val="009C74B1"/>
    <w:rsid w:val="009C758A"/>
    <w:rsid w:val="009C7D31"/>
    <w:rsid w:val="009D04D8"/>
    <w:rsid w:val="009D0820"/>
    <w:rsid w:val="009D124E"/>
    <w:rsid w:val="009D1BF9"/>
    <w:rsid w:val="009D273C"/>
    <w:rsid w:val="009D2F8A"/>
    <w:rsid w:val="009D3073"/>
    <w:rsid w:val="009D3BDB"/>
    <w:rsid w:val="009D3E7E"/>
    <w:rsid w:val="009D5A81"/>
    <w:rsid w:val="009D5BB0"/>
    <w:rsid w:val="009D5BC9"/>
    <w:rsid w:val="009D5F28"/>
    <w:rsid w:val="009D6662"/>
    <w:rsid w:val="009D7D7B"/>
    <w:rsid w:val="009D7F12"/>
    <w:rsid w:val="009E02FF"/>
    <w:rsid w:val="009E0AF6"/>
    <w:rsid w:val="009E1780"/>
    <w:rsid w:val="009E1ECE"/>
    <w:rsid w:val="009E2151"/>
    <w:rsid w:val="009E25F6"/>
    <w:rsid w:val="009E31B2"/>
    <w:rsid w:val="009E37C6"/>
    <w:rsid w:val="009E5393"/>
    <w:rsid w:val="009E6751"/>
    <w:rsid w:val="009E6851"/>
    <w:rsid w:val="009E6D9F"/>
    <w:rsid w:val="009E6F9D"/>
    <w:rsid w:val="009E769B"/>
    <w:rsid w:val="009F0170"/>
    <w:rsid w:val="009F05AB"/>
    <w:rsid w:val="009F0B63"/>
    <w:rsid w:val="009F12BC"/>
    <w:rsid w:val="009F13B4"/>
    <w:rsid w:val="009F1791"/>
    <w:rsid w:val="009F1A16"/>
    <w:rsid w:val="009F2492"/>
    <w:rsid w:val="009F29B3"/>
    <w:rsid w:val="009F2E02"/>
    <w:rsid w:val="009F2F75"/>
    <w:rsid w:val="009F3108"/>
    <w:rsid w:val="009F3B25"/>
    <w:rsid w:val="009F44AC"/>
    <w:rsid w:val="009F4DC3"/>
    <w:rsid w:val="009F4F91"/>
    <w:rsid w:val="009F6FC6"/>
    <w:rsid w:val="009F7FA9"/>
    <w:rsid w:val="00A0004C"/>
    <w:rsid w:val="00A0005E"/>
    <w:rsid w:val="00A00736"/>
    <w:rsid w:val="00A00807"/>
    <w:rsid w:val="00A00B3C"/>
    <w:rsid w:val="00A011AE"/>
    <w:rsid w:val="00A012EF"/>
    <w:rsid w:val="00A022EE"/>
    <w:rsid w:val="00A0372A"/>
    <w:rsid w:val="00A03D58"/>
    <w:rsid w:val="00A0569F"/>
    <w:rsid w:val="00A0670E"/>
    <w:rsid w:val="00A068E1"/>
    <w:rsid w:val="00A073D0"/>
    <w:rsid w:val="00A07AEC"/>
    <w:rsid w:val="00A07FCA"/>
    <w:rsid w:val="00A103E7"/>
    <w:rsid w:val="00A106B3"/>
    <w:rsid w:val="00A10957"/>
    <w:rsid w:val="00A1192D"/>
    <w:rsid w:val="00A119D7"/>
    <w:rsid w:val="00A124C9"/>
    <w:rsid w:val="00A12673"/>
    <w:rsid w:val="00A12FC7"/>
    <w:rsid w:val="00A130E6"/>
    <w:rsid w:val="00A134BD"/>
    <w:rsid w:val="00A143EF"/>
    <w:rsid w:val="00A158E6"/>
    <w:rsid w:val="00A15AA1"/>
    <w:rsid w:val="00A169BF"/>
    <w:rsid w:val="00A16A1F"/>
    <w:rsid w:val="00A201DD"/>
    <w:rsid w:val="00A21F48"/>
    <w:rsid w:val="00A22363"/>
    <w:rsid w:val="00A2244B"/>
    <w:rsid w:val="00A230B5"/>
    <w:rsid w:val="00A23839"/>
    <w:rsid w:val="00A24C34"/>
    <w:rsid w:val="00A24E29"/>
    <w:rsid w:val="00A25CF9"/>
    <w:rsid w:val="00A26B9C"/>
    <w:rsid w:val="00A27DF3"/>
    <w:rsid w:val="00A300E1"/>
    <w:rsid w:val="00A303F2"/>
    <w:rsid w:val="00A30C76"/>
    <w:rsid w:val="00A31205"/>
    <w:rsid w:val="00A31DC6"/>
    <w:rsid w:val="00A31ED1"/>
    <w:rsid w:val="00A3270F"/>
    <w:rsid w:val="00A32EBC"/>
    <w:rsid w:val="00A32F0C"/>
    <w:rsid w:val="00A3360F"/>
    <w:rsid w:val="00A348B5"/>
    <w:rsid w:val="00A35E03"/>
    <w:rsid w:val="00A36B60"/>
    <w:rsid w:val="00A372E4"/>
    <w:rsid w:val="00A3774A"/>
    <w:rsid w:val="00A40660"/>
    <w:rsid w:val="00A40BEB"/>
    <w:rsid w:val="00A41DCD"/>
    <w:rsid w:val="00A42D84"/>
    <w:rsid w:val="00A42DD8"/>
    <w:rsid w:val="00A4304F"/>
    <w:rsid w:val="00A431B0"/>
    <w:rsid w:val="00A4372C"/>
    <w:rsid w:val="00A447EB"/>
    <w:rsid w:val="00A44CB8"/>
    <w:rsid w:val="00A452F6"/>
    <w:rsid w:val="00A459A2"/>
    <w:rsid w:val="00A470A6"/>
    <w:rsid w:val="00A4742C"/>
    <w:rsid w:val="00A5013A"/>
    <w:rsid w:val="00A514F7"/>
    <w:rsid w:val="00A519D4"/>
    <w:rsid w:val="00A51DDD"/>
    <w:rsid w:val="00A520F3"/>
    <w:rsid w:val="00A531A0"/>
    <w:rsid w:val="00A5377B"/>
    <w:rsid w:val="00A53E6E"/>
    <w:rsid w:val="00A53EB9"/>
    <w:rsid w:val="00A54253"/>
    <w:rsid w:val="00A55795"/>
    <w:rsid w:val="00A557D4"/>
    <w:rsid w:val="00A56294"/>
    <w:rsid w:val="00A5766E"/>
    <w:rsid w:val="00A57C60"/>
    <w:rsid w:val="00A6062E"/>
    <w:rsid w:val="00A60673"/>
    <w:rsid w:val="00A606B1"/>
    <w:rsid w:val="00A611E9"/>
    <w:rsid w:val="00A61282"/>
    <w:rsid w:val="00A618EC"/>
    <w:rsid w:val="00A61ED2"/>
    <w:rsid w:val="00A62065"/>
    <w:rsid w:val="00A62992"/>
    <w:rsid w:val="00A62B6D"/>
    <w:rsid w:val="00A62ED6"/>
    <w:rsid w:val="00A6420B"/>
    <w:rsid w:val="00A64839"/>
    <w:rsid w:val="00A6490A"/>
    <w:rsid w:val="00A65CE7"/>
    <w:rsid w:val="00A66A84"/>
    <w:rsid w:val="00A67A8C"/>
    <w:rsid w:val="00A67E9A"/>
    <w:rsid w:val="00A704A5"/>
    <w:rsid w:val="00A716BF"/>
    <w:rsid w:val="00A7181F"/>
    <w:rsid w:val="00A71943"/>
    <w:rsid w:val="00A72422"/>
    <w:rsid w:val="00A72BAE"/>
    <w:rsid w:val="00A73FE2"/>
    <w:rsid w:val="00A7409A"/>
    <w:rsid w:val="00A74318"/>
    <w:rsid w:val="00A752AA"/>
    <w:rsid w:val="00A753A6"/>
    <w:rsid w:val="00A7541E"/>
    <w:rsid w:val="00A75496"/>
    <w:rsid w:val="00A7577A"/>
    <w:rsid w:val="00A75E34"/>
    <w:rsid w:val="00A77C0C"/>
    <w:rsid w:val="00A811A4"/>
    <w:rsid w:val="00A81224"/>
    <w:rsid w:val="00A8176C"/>
    <w:rsid w:val="00A81B20"/>
    <w:rsid w:val="00A81DB8"/>
    <w:rsid w:val="00A826AB"/>
    <w:rsid w:val="00A8271B"/>
    <w:rsid w:val="00A82845"/>
    <w:rsid w:val="00A82B85"/>
    <w:rsid w:val="00A841D7"/>
    <w:rsid w:val="00A85169"/>
    <w:rsid w:val="00A85CB1"/>
    <w:rsid w:val="00A85D64"/>
    <w:rsid w:val="00A86F69"/>
    <w:rsid w:val="00A8762F"/>
    <w:rsid w:val="00A8763F"/>
    <w:rsid w:val="00A87747"/>
    <w:rsid w:val="00A878DB"/>
    <w:rsid w:val="00A9026F"/>
    <w:rsid w:val="00A91A99"/>
    <w:rsid w:val="00A925C7"/>
    <w:rsid w:val="00A928FD"/>
    <w:rsid w:val="00A93643"/>
    <w:rsid w:val="00A936F3"/>
    <w:rsid w:val="00A93D20"/>
    <w:rsid w:val="00A9479F"/>
    <w:rsid w:val="00A94962"/>
    <w:rsid w:val="00A94D86"/>
    <w:rsid w:val="00A95333"/>
    <w:rsid w:val="00A96012"/>
    <w:rsid w:val="00A96628"/>
    <w:rsid w:val="00A96770"/>
    <w:rsid w:val="00A9724A"/>
    <w:rsid w:val="00AA0A24"/>
    <w:rsid w:val="00AA0A83"/>
    <w:rsid w:val="00AA0D58"/>
    <w:rsid w:val="00AA1018"/>
    <w:rsid w:val="00AA1A3D"/>
    <w:rsid w:val="00AA2405"/>
    <w:rsid w:val="00AA2765"/>
    <w:rsid w:val="00AA31A2"/>
    <w:rsid w:val="00AA3C51"/>
    <w:rsid w:val="00AA420B"/>
    <w:rsid w:val="00AA5286"/>
    <w:rsid w:val="00AA55AA"/>
    <w:rsid w:val="00AA6A97"/>
    <w:rsid w:val="00AA6F4A"/>
    <w:rsid w:val="00AA7E67"/>
    <w:rsid w:val="00AB0071"/>
    <w:rsid w:val="00AB0195"/>
    <w:rsid w:val="00AB02CF"/>
    <w:rsid w:val="00AB0B90"/>
    <w:rsid w:val="00AB0D5D"/>
    <w:rsid w:val="00AB123F"/>
    <w:rsid w:val="00AB1E62"/>
    <w:rsid w:val="00AB2106"/>
    <w:rsid w:val="00AB214B"/>
    <w:rsid w:val="00AB22EB"/>
    <w:rsid w:val="00AB26AC"/>
    <w:rsid w:val="00AB290C"/>
    <w:rsid w:val="00AB2AF0"/>
    <w:rsid w:val="00AB2CF6"/>
    <w:rsid w:val="00AB6615"/>
    <w:rsid w:val="00AB7136"/>
    <w:rsid w:val="00AC07C4"/>
    <w:rsid w:val="00AC09C9"/>
    <w:rsid w:val="00AC1602"/>
    <w:rsid w:val="00AC1B3A"/>
    <w:rsid w:val="00AC1C47"/>
    <w:rsid w:val="00AC2220"/>
    <w:rsid w:val="00AC330D"/>
    <w:rsid w:val="00AC33E9"/>
    <w:rsid w:val="00AC3A1C"/>
    <w:rsid w:val="00AC57E2"/>
    <w:rsid w:val="00AC61D2"/>
    <w:rsid w:val="00AC6530"/>
    <w:rsid w:val="00AC74AC"/>
    <w:rsid w:val="00AC76B7"/>
    <w:rsid w:val="00AC7734"/>
    <w:rsid w:val="00AD0722"/>
    <w:rsid w:val="00AD0A9B"/>
    <w:rsid w:val="00AD1726"/>
    <w:rsid w:val="00AD1CEE"/>
    <w:rsid w:val="00AD22F4"/>
    <w:rsid w:val="00AD4429"/>
    <w:rsid w:val="00AD66E3"/>
    <w:rsid w:val="00AD6E93"/>
    <w:rsid w:val="00AD7097"/>
    <w:rsid w:val="00AE016D"/>
    <w:rsid w:val="00AE0589"/>
    <w:rsid w:val="00AE10B3"/>
    <w:rsid w:val="00AE12AD"/>
    <w:rsid w:val="00AE2EB2"/>
    <w:rsid w:val="00AE365E"/>
    <w:rsid w:val="00AE4426"/>
    <w:rsid w:val="00AE4597"/>
    <w:rsid w:val="00AE4672"/>
    <w:rsid w:val="00AE6942"/>
    <w:rsid w:val="00AE6BA3"/>
    <w:rsid w:val="00AE7442"/>
    <w:rsid w:val="00AE7B92"/>
    <w:rsid w:val="00AE7DF9"/>
    <w:rsid w:val="00AF0303"/>
    <w:rsid w:val="00AF0735"/>
    <w:rsid w:val="00AF307F"/>
    <w:rsid w:val="00AF3AC7"/>
    <w:rsid w:val="00AF4DBD"/>
    <w:rsid w:val="00AF5FEC"/>
    <w:rsid w:val="00AF653B"/>
    <w:rsid w:val="00AF6AF9"/>
    <w:rsid w:val="00B00D1F"/>
    <w:rsid w:val="00B02000"/>
    <w:rsid w:val="00B0372F"/>
    <w:rsid w:val="00B03912"/>
    <w:rsid w:val="00B03D44"/>
    <w:rsid w:val="00B04666"/>
    <w:rsid w:val="00B0496B"/>
    <w:rsid w:val="00B053B1"/>
    <w:rsid w:val="00B0572E"/>
    <w:rsid w:val="00B060C1"/>
    <w:rsid w:val="00B07258"/>
    <w:rsid w:val="00B075B6"/>
    <w:rsid w:val="00B105E4"/>
    <w:rsid w:val="00B10799"/>
    <w:rsid w:val="00B11EE4"/>
    <w:rsid w:val="00B11F05"/>
    <w:rsid w:val="00B1205D"/>
    <w:rsid w:val="00B12985"/>
    <w:rsid w:val="00B13B09"/>
    <w:rsid w:val="00B15537"/>
    <w:rsid w:val="00B15B9F"/>
    <w:rsid w:val="00B16417"/>
    <w:rsid w:val="00B16886"/>
    <w:rsid w:val="00B16E24"/>
    <w:rsid w:val="00B16FC4"/>
    <w:rsid w:val="00B17C6B"/>
    <w:rsid w:val="00B205B1"/>
    <w:rsid w:val="00B20F9D"/>
    <w:rsid w:val="00B225F1"/>
    <w:rsid w:val="00B22FC7"/>
    <w:rsid w:val="00B23B88"/>
    <w:rsid w:val="00B244E8"/>
    <w:rsid w:val="00B24A38"/>
    <w:rsid w:val="00B24E99"/>
    <w:rsid w:val="00B25A5E"/>
    <w:rsid w:val="00B26FA7"/>
    <w:rsid w:val="00B271E2"/>
    <w:rsid w:val="00B272CA"/>
    <w:rsid w:val="00B2745F"/>
    <w:rsid w:val="00B30EF1"/>
    <w:rsid w:val="00B3128F"/>
    <w:rsid w:val="00B317E1"/>
    <w:rsid w:val="00B32C72"/>
    <w:rsid w:val="00B33834"/>
    <w:rsid w:val="00B33F2B"/>
    <w:rsid w:val="00B3435F"/>
    <w:rsid w:val="00B34515"/>
    <w:rsid w:val="00B347CE"/>
    <w:rsid w:val="00B36319"/>
    <w:rsid w:val="00B37586"/>
    <w:rsid w:val="00B4065D"/>
    <w:rsid w:val="00B41410"/>
    <w:rsid w:val="00B41466"/>
    <w:rsid w:val="00B41BD7"/>
    <w:rsid w:val="00B42370"/>
    <w:rsid w:val="00B425CF"/>
    <w:rsid w:val="00B4284F"/>
    <w:rsid w:val="00B42C67"/>
    <w:rsid w:val="00B42E7F"/>
    <w:rsid w:val="00B42F0B"/>
    <w:rsid w:val="00B43404"/>
    <w:rsid w:val="00B43628"/>
    <w:rsid w:val="00B44EF4"/>
    <w:rsid w:val="00B45471"/>
    <w:rsid w:val="00B45B84"/>
    <w:rsid w:val="00B46697"/>
    <w:rsid w:val="00B466FE"/>
    <w:rsid w:val="00B46767"/>
    <w:rsid w:val="00B46B5E"/>
    <w:rsid w:val="00B47612"/>
    <w:rsid w:val="00B536D9"/>
    <w:rsid w:val="00B54632"/>
    <w:rsid w:val="00B54C87"/>
    <w:rsid w:val="00B54D94"/>
    <w:rsid w:val="00B55560"/>
    <w:rsid w:val="00B5596E"/>
    <w:rsid w:val="00B57CB1"/>
    <w:rsid w:val="00B60D96"/>
    <w:rsid w:val="00B61DD2"/>
    <w:rsid w:val="00B63707"/>
    <w:rsid w:val="00B63EF9"/>
    <w:rsid w:val="00B64100"/>
    <w:rsid w:val="00B649D6"/>
    <w:rsid w:val="00B64D58"/>
    <w:rsid w:val="00B654A4"/>
    <w:rsid w:val="00B6720D"/>
    <w:rsid w:val="00B67683"/>
    <w:rsid w:val="00B676DA"/>
    <w:rsid w:val="00B67B4E"/>
    <w:rsid w:val="00B67C34"/>
    <w:rsid w:val="00B71C5E"/>
    <w:rsid w:val="00B71E75"/>
    <w:rsid w:val="00B72EF6"/>
    <w:rsid w:val="00B73844"/>
    <w:rsid w:val="00B74718"/>
    <w:rsid w:val="00B74754"/>
    <w:rsid w:val="00B74792"/>
    <w:rsid w:val="00B74986"/>
    <w:rsid w:val="00B75165"/>
    <w:rsid w:val="00B76A54"/>
    <w:rsid w:val="00B800BB"/>
    <w:rsid w:val="00B80E11"/>
    <w:rsid w:val="00B81067"/>
    <w:rsid w:val="00B816A3"/>
    <w:rsid w:val="00B830F9"/>
    <w:rsid w:val="00B84990"/>
    <w:rsid w:val="00B84CDC"/>
    <w:rsid w:val="00B868B9"/>
    <w:rsid w:val="00B9005F"/>
    <w:rsid w:val="00B909A6"/>
    <w:rsid w:val="00B909D9"/>
    <w:rsid w:val="00B90DFF"/>
    <w:rsid w:val="00B9184B"/>
    <w:rsid w:val="00B91CB0"/>
    <w:rsid w:val="00B91E76"/>
    <w:rsid w:val="00B91EF6"/>
    <w:rsid w:val="00B91FAA"/>
    <w:rsid w:val="00B921DA"/>
    <w:rsid w:val="00B9299A"/>
    <w:rsid w:val="00B9409B"/>
    <w:rsid w:val="00B94C2E"/>
    <w:rsid w:val="00B9541B"/>
    <w:rsid w:val="00B95701"/>
    <w:rsid w:val="00B96959"/>
    <w:rsid w:val="00B96DFD"/>
    <w:rsid w:val="00B97946"/>
    <w:rsid w:val="00BA024C"/>
    <w:rsid w:val="00BA0DA8"/>
    <w:rsid w:val="00BA0F00"/>
    <w:rsid w:val="00BA1484"/>
    <w:rsid w:val="00BA29AD"/>
    <w:rsid w:val="00BA2D64"/>
    <w:rsid w:val="00BA4010"/>
    <w:rsid w:val="00BA42A1"/>
    <w:rsid w:val="00BA4897"/>
    <w:rsid w:val="00BA4C5A"/>
    <w:rsid w:val="00BA5267"/>
    <w:rsid w:val="00BA5330"/>
    <w:rsid w:val="00BA5A88"/>
    <w:rsid w:val="00BA5BC6"/>
    <w:rsid w:val="00BA6573"/>
    <w:rsid w:val="00BA6D12"/>
    <w:rsid w:val="00BA781B"/>
    <w:rsid w:val="00BA795B"/>
    <w:rsid w:val="00BB2039"/>
    <w:rsid w:val="00BB2A88"/>
    <w:rsid w:val="00BB330A"/>
    <w:rsid w:val="00BB39CB"/>
    <w:rsid w:val="00BB4E25"/>
    <w:rsid w:val="00BB546B"/>
    <w:rsid w:val="00BB5CB5"/>
    <w:rsid w:val="00BB5EA5"/>
    <w:rsid w:val="00BB6610"/>
    <w:rsid w:val="00BC0418"/>
    <w:rsid w:val="00BC0D3C"/>
    <w:rsid w:val="00BC11EE"/>
    <w:rsid w:val="00BC1237"/>
    <w:rsid w:val="00BC18AA"/>
    <w:rsid w:val="00BC1C90"/>
    <w:rsid w:val="00BC1F48"/>
    <w:rsid w:val="00BC25F0"/>
    <w:rsid w:val="00BC2A63"/>
    <w:rsid w:val="00BC3155"/>
    <w:rsid w:val="00BC41DA"/>
    <w:rsid w:val="00BC5F12"/>
    <w:rsid w:val="00BC6223"/>
    <w:rsid w:val="00BC6CC5"/>
    <w:rsid w:val="00BC77A1"/>
    <w:rsid w:val="00BD01C0"/>
    <w:rsid w:val="00BD24F2"/>
    <w:rsid w:val="00BD2B1D"/>
    <w:rsid w:val="00BD2CF3"/>
    <w:rsid w:val="00BD2F29"/>
    <w:rsid w:val="00BD30DA"/>
    <w:rsid w:val="00BD3BA5"/>
    <w:rsid w:val="00BD4036"/>
    <w:rsid w:val="00BD4858"/>
    <w:rsid w:val="00BD4A72"/>
    <w:rsid w:val="00BD51BD"/>
    <w:rsid w:val="00BD5F70"/>
    <w:rsid w:val="00BD6F80"/>
    <w:rsid w:val="00BD7363"/>
    <w:rsid w:val="00BD74A9"/>
    <w:rsid w:val="00BE025A"/>
    <w:rsid w:val="00BE09F2"/>
    <w:rsid w:val="00BE0AB2"/>
    <w:rsid w:val="00BE10E2"/>
    <w:rsid w:val="00BE1DA3"/>
    <w:rsid w:val="00BE2143"/>
    <w:rsid w:val="00BE22D2"/>
    <w:rsid w:val="00BE2338"/>
    <w:rsid w:val="00BE2715"/>
    <w:rsid w:val="00BE3278"/>
    <w:rsid w:val="00BE36B1"/>
    <w:rsid w:val="00BE3F05"/>
    <w:rsid w:val="00BE5170"/>
    <w:rsid w:val="00BE5829"/>
    <w:rsid w:val="00BE6423"/>
    <w:rsid w:val="00BE6457"/>
    <w:rsid w:val="00BE6DB9"/>
    <w:rsid w:val="00BE753C"/>
    <w:rsid w:val="00BE7CC7"/>
    <w:rsid w:val="00BF00DF"/>
    <w:rsid w:val="00BF0103"/>
    <w:rsid w:val="00BF0E9A"/>
    <w:rsid w:val="00BF1F24"/>
    <w:rsid w:val="00BF2891"/>
    <w:rsid w:val="00BF2AC4"/>
    <w:rsid w:val="00BF37EE"/>
    <w:rsid w:val="00BF47BB"/>
    <w:rsid w:val="00BF4F24"/>
    <w:rsid w:val="00BF54AF"/>
    <w:rsid w:val="00BF56F0"/>
    <w:rsid w:val="00BF5D48"/>
    <w:rsid w:val="00BF5DFE"/>
    <w:rsid w:val="00BF6227"/>
    <w:rsid w:val="00BF71C8"/>
    <w:rsid w:val="00BF7983"/>
    <w:rsid w:val="00C0012F"/>
    <w:rsid w:val="00C008FA"/>
    <w:rsid w:val="00C0093F"/>
    <w:rsid w:val="00C00F20"/>
    <w:rsid w:val="00C014CD"/>
    <w:rsid w:val="00C0159E"/>
    <w:rsid w:val="00C0190E"/>
    <w:rsid w:val="00C02037"/>
    <w:rsid w:val="00C02705"/>
    <w:rsid w:val="00C02724"/>
    <w:rsid w:val="00C04057"/>
    <w:rsid w:val="00C045CA"/>
    <w:rsid w:val="00C04853"/>
    <w:rsid w:val="00C06084"/>
    <w:rsid w:val="00C06131"/>
    <w:rsid w:val="00C064BB"/>
    <w:rsid w:val="00C0688C"/>
    <w:rsid w:val="00C104F3"/>
    <w:rsid w:val="00C105CE"/>
    <w:rsid w:val="00C114A8"/>
    <w:rsid w:val="00C12100"/>
    <w:rsid w:val="00C140AD"/>
    <w:rsid w:val="00C140B2"/>
    <w:rsid w:val="00C142BB"/>
    <w:rsid w:val="00C147F5"/>
    <w:rsid w:val="00C15133"/>
    <w:rsid w:val="00C154AB"/>
    <w:rsid w:val="00C169E0"/>
    <w:rsid w:val="00C172CF"/>
    <w:rsid w:val="00C17E22"/>
    <w:rsid w:val="00C2047B"/>
    <w:rsid w:val="00C2062D"/>
    <w:rsid w:val="00C2079B"/>
    <w:rsid w:val="00C20954"/>
    <w:rsid w:val="00C20B87"/>
    <w:rsid w:val="00C20CC5"/>
    <w:rsid w:val="00C20FF0"/>
    <w:rsid w:val="00C21CD8"/>
    <w:rsid w:val="00C229AE"/>
    <w:rsid w:val="00C22ED0"/>
    <w:rsid w:val="00C23061"/>
    <w:rsid w:val="00C2451A"/>
    <w:rsid w:val="00C24A4E"/>
    <w:rsid w:val="00C24DE6"/>
    <w:rsid w:val="00C25506"/>
    <w:rsid w:val="00C25DE5"/>
    <w:rsid w:val="00C30225"/>
    <w:rsid w:val="00C309DA"/>
    <w:rsid w:val="00C30C16"/>
    <w:rsid w:val="00C31467"/>
    <w:rsid w:val="00C31691"/>
    <w:rsid w:val="00C31F5D"/>
    <w:rsid w:val="00C326A6"/>
    <w:rsid w:val="00C33BAA"/>
    <w:rsid w:val="00C3437A"/>
    <w:rsid w:val="00C34B06"/>
    <w:rsid w:val="00C34B61"/>
    <w:rsid w:val="00C34CB7"/>
    <w:rsid w:val="00C34CF2"/>
    <w:rsid w:val="00C369DF"/>
    <w:rsid w:val="00C36B6B"/>
    <w:rsid w:val="00C400D2"/>
    <w:rsid w:val="00C421BD"/>
    <w:rsid w:val="00C42627"/>
    <w:rsid w:val="00C42698"/>
    <w:rsid w:val="00C43AC6"/>
    <w:rsid w:val="00C43F75"/>
    <w:rsid w:val="00C44494"/>
    <w:rsid w:val="00C44D06"/>
    <w:rsid w:val="00C453AA"/>
    <w:rsid w:val="00C45917"/>
    <w:rsid w:val="00C46582"/>
    <w:rsid w:val="00C4680B"/>
    <w:rsid w:val="00C469B4"/>
    <w:rsid w:val="00C46D26"/>
    <w:rsid w:val="00C4703D"/>
    <w:rsid w:val="00C472D3"/>
    <w:rsid w:val="00C47584"/>
    <w:rsid w:val="00C479A6"/>
    <w:rsid w:val="00C50550"/>
    <w:rsid w:val="00C511E2"/>
    <w:rsid w:val="00C51967"/>
    <w:rsid w:val="00C520F4"/>
    <w:rsid w:val="00C52574"/>
    <w:rsid w:val="00C532C5"/>
    <w:rsid w:val="00C540AB"/>
    <w:rsid w:val="00C5523A"/>
    <w:rsid w:val="00C55301"/>
    <w:rsid w:val="00C566D3"/>
    <w:rsid w:val="00C56CEB"/>
    <w:rsid w:val="00C57F0D"/>
    <w:rsid w:val="00C60312"/>
    <w:rsid w:val="00C60338"/>
    <w:rsid w:val="00C6052A"/>
    <w:rsid w:val="00C60E99"/>
    <w:rsid w:val="00C615F0"/>
    <w:rsid w:val="00C6175E"/>
    <w:rsid w:val="00C61FFF"/>
    <w:rsid w:val="00C620C6"/>
    <w:rsid w:val="00C62FA2"/>
    <w:rsid w:val="00C63106"/>
    <w:rsid w:val="00C635A3"/>
    <w:rsid w:val="00C647C1"/>
    <w:rsid w:val="00C6500B"/>
    <w:rsid w:val="00C66431"/>
    <w:rsid w:val="00C67236"/>
    <w:rsid w:val="00C67371"/>
    <w:rsid w:val="00C70AEC"/>
    <w:rsid w:val="00C70CC7"/>
    <w:rsid w:val="00C712F5"/>
    <w:rsid w:val="00C719D7"/>
    <w:rsid w:val="00C71D66"/>
    <w:rsid w:val="00C7267C"/>
    <w:rsid w:val="00C72CCF"/>
    <w:rsid w:val="00C731A2"/>
    <w:rsid w:val="00C74C5E"/>
    <w:rsid w:val="00C74EF6"/>
    <w:rsid w:val="00C7506E"/>
    <w:rsid w:val="00C753FB"/>
    <w:rsid w:val="00C75920"/>
    <w:rsid w:val="00C76820"/>
    <w:rsid w:val="00C768BB"/>
    <w:rsid w:val="00C76AAE"/>
    <w:rsid w:val="00C7743D"/>
    <w:rsid w:val="00C77CEF"/>
    <w:rsid w:val="00C8003B"/>
    <w:rsid w:val="00C80568"/>
    <w:rsid w:val="00C806DE"/>
    <w:rsid w:val="00C80BF1"/>
    <w:rsid w:val="00C80CFB"/>
    <w:rsid w:val="00C813DD"/>
    <w:rsid w:val="00C82DF7"/>
    <w:rsid w:val="00C83439"/>
    <w:rsid w:val="00C840CC"/>
    <w:rsid w:val="00C84437"/>
    <w:rsid w:val="00C84525"/>
    <w:rsid w:val="00C8454D"/>
    <w:rsid w:val="00C845D8"/>
    <w:rsid w:val="00C84F90"/>
    <w:rsid w:val="00C84FA2"/>
    <w:rsid w:val="00C8524D"/>
    <w:rsid w:val="00C858EF"/>
    <w:rsid w:val="00C859DB"/>
    <w:rsid w:val="00C86773"/>
    <w:rsid w:val="00C86A32"/>
    <w:rsid w:val="00C86F6E"/>
    <w:rsid w:val="00C87170"/>
    <w:rsid w:val="00C879EC"/>
    <w:rsid w:val="00C90E8B"/>
    <w:rsid w:val="00C911D5"/>
    <w:rsid w:val="00C9124E"/>
    <w:rsid w:val="00C9161F"/>
    <w:rsid w:val="00C9272C"/>
    <w:rsid w:val="00C92EB6"/>
    <w:rsid w:val="00C93174"/>
    <w:rsid w:val="00C94E9B"/>
    <w:rsid w:val="00C95469"/>
    <w:rsid w:val="00C964E8"/>
    <w:rsid w:val="00C96BD7"/>
    <w:rsid w:val="00C96D02"/>
    <w:rsid w:val="00C96E39"/>
    <w:rsid w:val="00C96F15"/>
    <w:rsid w:val="00C97960"/>
    <w:rsid w:val="00CA0D13"/>
    <w:rsid w:val="00CA10AC"/>
    <w:rsid w:val="00CA1C42"/>
    <w:rsid w:val="00CA3038"/>
    <w:rsid w:val="00CA33C5"/>
    <w:rsid w:val="00CA35F6"/>
    <w:rsid w:val="00CA39A9"/>
    <w:rsid w:val="00CA5124"/>
    <w:rsid w:val="00CA696F"/>
    <w:rsid w:val="00CA7B1F"/>
    <w:rsid w:val="00CA7DB5"/>
    <w:rsid w:val="00CB01A0"/>
    <w:rsid w:val="00CB115C"/>
    <w:rsid w:val="00CB12F6"/>
    <w:rsid w:val="00CB14CB"/>
    <w:rsid w:val="00CB1808"/>
    <w:rsid w:val="00CB1862"/>
    <w:rsid w:val="00CB27C8"/>
    <w:rsid w:val="00CB3247"/>
    <w:rsid w:val="00CB3D37"/>
    <w:rsid w:val="00CB3EB1"/>
    <w:rsid w:val="00CB54EB"/>
    <w:rsid w:val="00CB5543"/>
    <w:rsid w:val="00CB5C29"/>
    <w:rsid w:val="00CB60C4"/>
    <w:rsid w:val="00CB615F"/>
    <w:rsid w:val="00CB6696"/>
    <w:rsid w:val="00CB6A16"/>
    <w:rsid w:val="00CB6B13"/>
    <w:rsid w:val="00CB73BB"/>
    <w:rsid w:val="00CB7BF5"/>
    <w:rsid w:val="00CC024F"/>
    <w:rsid w:val="00CC1134"/>
    <w:rsid w:val="00CC146D"/>
    <w:rsid w:val="00CC1494"/>
    <w:rsid w:val="00CC1529"/>
    <w:rsid w:val="00CC1C25"/>
    <w:rsid w:val="00CC1F72"/>
    <w:rsid w:val="00CC22D7"/>
    <w:rsid w:val="00CC2FAD"/>
    <w:rsid w:val="00CC395A"/>
    <w:rsid w:val="00CC3F87"/>
    <w:rsid w:val="00CC41B3"/>
    <w:rsid w:val="00CC42B3"/>
    <w:rsid w:val="00CC4FD9"/>
    <w:rsid w:val="00CC5322"/>
    <w:rsid w:val="00CC54B4"/>
    <w:rsid w:val="00CC5DA9"/>
    <w:rsid w:val="00CC6373"/>
    <w:rsid w:val="00CC7817"/>
    <w:rsid w:val="00CC7960"/>
    <w:rsid w:val="00CC7E97"/>
    <w:rsid w:val="00CD0E3E"/>
    <w:rsid w:val="00CD1074"/>
    <w:rsid w:val="00CD19FF"/>
    <w:rsid w:val="00CD1CA4"/>
    <w:rsid w:val="00CD350D"/>
    <w:rsid w:val="00CD461A"/>
    <w:rsid w:val="00CD4BD7"/>
    <w:rsid w:val="00CD5033"/>
    <w:rsid w:val="00CD5AF5"/>
    <w:rsid w:val="00CD5D8B"/>
    <w:rsid w:val="00CD6D83"/>
    <w:rsid w:val="00CD7021"/>
    <w:rsid w:val="00CD707E"/>
    <w:rsid w:val="00CD7AB2"/>
    <w:rsid w:val="00CE07D4"/>
    <w:rsid w:val="00CE0CD9"/>
    <w:rsid w:val="00CE1DC9"/>
    <w:rsid w:val="00CE1E00"/>
    <w:rsid w:val="00CE2456"/>
    <w:rsid w:val="00CE2C62"/>
    <w:rsid w:val="00CE2C66"/>
    <w:rsid w:val="00CE2DEC"/>
    <w:rsid w:val="00CE2E58"/>
    <w:rsid w:val="00CE306E"/>
    <w:rsid w:val="00CE3C64"/>
    <w:rsid w:val="00CE3D11"/>
    <w:rsid w:val="00CE4549"/>
    <w:rsid w:val="00CE4C65"/>
    <w:rsid w:val="00CE531D"/>
    <w:rsid w:val="00CE63D9"/>
    <w:rsid w:val="00CE75D0"/>
    <w:rsid w:val="00CF0D42"/>
    <w:rsid w:val="00CF18FB"/>
    <w:rsid w:val="00CF542A"/>
    <w:rsid w:val="00CF5D6C"/>
    <w:rsid w:val="00CF5E7A"/>
    <w:rsid w:val="00CF607D"/>
    <w:rsid w:val="00CF6F4F"/>
    <w:rsid w:val="00CF723A"/>
    <w:rsid w:val="00CF73D9"/>
    <w:rsid w:val="00CF7462"/>
    <w:rsid w:val="00CF74F0"/>
    <w:rsid w:val="00CF7854"/>
    <w:rsid w:val="00CF78C0"/>
    <w:rsid w:val="00CF7E19"/>
    <w:rsid w:val="00D00645"/>
    <w:rsid w:val="00D00C94"/>
    <w:rsid w:val="00D01AE0"/>
    <w:rsid w:val="00D021A9"/>
    <w:rsid w:val="00D0226A"/>
    <w:rsid w:val="00D026BD"/>
    <w:rsid w:val="00D03254"/>
    <w:rsid w:val="00D05A42"/>
    <w:rsid w:val="00D062DF"/>
    <w:rsid w:val="00D067EB"/>
    <w:rsid w:val="00D06AFF"/>
    <w:rsid w:val="00D06BE5"/>
    <w:rsid w:val="00D06C45"/>
    <w:rsid w:val="00D07229"/>
    <w:rsid w:val="00D073F4"/>
    <w:rsid w:val="00D07A88"/>
    <w:rsid w:val="00D10010"/>
    <w:rsid w:val="00D10AA0"/>
    <w:rsid w:val="00D110FD"/>
    <w:rsid w:val="00D11998"/>
    <w:rsid w:val="00D12577"/>
    <w:rsid w:val="00D126C3"/>
    <w:rsid w:val="00D1277C"/>
    <w:rsid w:val="00D12A7F"/>
    <w:rsid w:val="00D12C36"/>
    <w:rsid w:val="00D13018"/>
    <w:rsid w:val="00D139D1"/>
    <w:rsid w:val="00D14465"/>
    <w:rsid w:val="00D14E30"/>
    <w:rsid w:val="00D14F5A"/>
    <w:rsid w:val="00D16936"/>
    <w:rsid w:val="00D20732"/>
    <w:rsid w:val="00D20ECF"/>
    <w:rsid w:val="00D21D90"/>
    <w:rsid w:val="00D22BB3"/>
    <w:rsid w:val="00D24151"/>
    <w:rsid w:val="00D258CC"/>
    <w:rsid w:val="00D258EA"/>
    <w:rsid w:val="00D260A5"/>
    <w:rsid w:val="00D2612D"/>
    <w:rsid w:val="00D27D6C"/>
    <w:rsid w:val="00D27E93"/>
    <w:rsid w:val="00D31E18"/>
    <w:rsid w:val="00D31EAF"/>
    <w:rsid w:val="00D32261"/>
    <w:rsid w:val="00D32D94"/>
    <w:rsid w:val="00D3335A"/>
    <w:rsid w:val="00D333AF"/>
    <w:rsid w:val="00D33D99"/>
    <w:rsid w:val="00D3416B"/>
    <w:rsid w:val="00D34A21"/>
    <w:rsid w:val="00D34F1F"/>
    <w:rsid w:val="00D351DD"/>
    <w:rsid w:val="00D352A7"/>
    <w:rsid w:val="00D369B8"/>
    <w:rsid w:val="00D40BA2"/>
    <w:rsid w:val="00D41B02"/>
    <w:rsid w:val="00D41DEE"/>
    <w:rsid w:val="00D42313"/>
    <w:rsid w:val="00D426CA"/>
    <w:rsid w:val="00D42E06"/>
    <w:rsid w:val="00D4441A"/>
    <w:rsid w:val="00D4468A"/>
    <w:rsid w:val="00D44A34"/>
    <w:rsid w:val="00D45914"/>
    <w:rsid w:val="00D4678E"/>
    <w:rsid w:val="00D474FC"/>
    <w:rsid w:val="00D47734"/>
    <w:rsid w:val="00D5051B"/>
    <w:rsid w:val="00D5079F"/>
    <w:rsid w:val="00D50A52"/>
    <w:rsid w:val="00D518B7"/>
    <w:rsid w:val="00D51B15"/>
    <w:rsid w:val="00D52291"/>
    <w:rsid w:val="00D5274A"/>
    <w:rsid w:val="00D527B2"/>
    <w:rsid w:val="00D52BCD"/>
    <w:rsid w:val="00D54686"/>
    <w:rsid w:val="00D54998"/>
    <w:rsid w:val="00D54F08"/>
    <w:rsid w:val="00D55016"/>
    <w:rsid w:val="00D55309"/>
    <w:rsid w:val="00D55E6F"/>
    <w:rsid w:val="00D55E99"/>
    <w:rsid w:val="00D56ADC"/>
    <w:rsid w:val="00D56B26"/>
    <w:rsid w:val="00D6100B"/>
    <w:rsid w:val="00D6276A"/>
    <w:rsid w:val="00D6333B"/>
    <w:rsid w:val="00D63C9B"/>
    <w:rsid w:val="00D63F93"/>
    <w:rsid w:val="00D65CAE"/>
    <w:rsid w:val="00D6610B"/>
    <w:rsid w:val="00D66891"/>
    <w:rsid w:val="00D66AD5"/>
    <w:rsid w:val="00D66F5D"/>
    <w:rsid w:val="00D673C6"/>
    <w:rsid w:val="00D6766B"/>
    <w:rsid w:val="00D67726"/>
    <w:rsid w:val="00D67A46"/>
    <w:rsid w:val="00D67E86"/>
    <w:rsid w:val="00D704C4"/>
    <w:rsid w:val="00D70FFD"/>
    <w:rsid w:val="00D72116"/>
    <w:rsid w:val="00D72B64"/>
    <w:rsid w:val="00D74D31"/>
    <w:rsid w:val="00D74DA3"/>
    <w:rsid w:val="00D75231"/>
    <w:rsid w:val="00D763EA"/>
    <w:rsid w:val="00D7719C"/>
    <w:rsid w:val="00D77B96"/>
    <w:rsid w:val="00D80277"/>
    <w:rsid w:val="00D8038A"/>
    <w:rsid w:val="00D81448"/>
    <w:rsid w:val="00D8186D"/>
    <w:rsid w:val="00D827E5"/>
    <w:rsid w:val="00D82A46"/>
    <w:rsid w:val="00D82E08"/>
    <w:rsid w:val="00D83312"/>
    <w:rsid w:val="00D83C05"/>
    <w:rsid w:val="00D84886"/>
    <w:rsid w:val="00D85319"/>
    <w:rsid w:val="00D85C63"/>
    <w:rsid w:val="00D85CE4"/>
    <w:rsid w:val="00D8722B"/>
    <w:rsid w:val="00D87D18"/>
    <w:rsid w:val="00D90796"/>
    <w:rsid w:val="00D90FC3"/>
    <w:rsid w:val="00D9149B"/>
    <w:rsid w:val="00D921E7"/>
    <w:rsid w:val="00D92CDE"/>
    <w:rsid w:val="00D9339E"/>
    <w:rsid w:val="00D9356E"/>
    <w:rsid w:val="00D93AC6"/>
    <w:rsid w:val="00D93CB8"/>
    <w:rsid w:val="00D940D2"/>
    <w:rsid w:val="00D94278"/>
    <w:rsid w:val="00D943FD"/>
    <w:rsid w:val="00D944B9"/>
    <w:rsid w:val="00D947E9"/>
    <w:rsid w:val="00D9496D"/>
    <w:rsid w:val="00D94B4B"/>
    <w:rsid w:val="00D9514F"/>
    <w:rsid w:val="00D95686"/>
    <w:rsid w:val="00D957A9"/>
    <w:rsid w:val="00D95A80"/>
    <w:rsid w:val="00D95CDD"/>
    <w:rsid w:val="00D95DA4"/>
    <w:rsid w:val="00D963BD"/>
    <w:rsid w:val="00D966C6"/>
    <w:rsid w:val="00D97FDD"/>
    <w:rsid w:val="00DA08FC"/>
    <w:rsid w:val="00DA0F4B"/>
    <w:rsid w:val="00DA1770"/>
    <w:rsid w:val="00DA1D09"/>
    <w:rsid w:val="00DA28CA"/>
    <w:rsid w:val="00DA2D25"/>
    <w:rsid w:val="00DA3528"/>
    <w:rsid w:val="00DA3BB0"/>
    <w:rsid w:val="00DA3F9C"/>
    <w:rsid w:val="00DA4596"/>
    <w:rsid w:val="00DA4CBD"/>
    <w:rsid w:val="00DA507D"/>
    <w:rsid w:val="00DA5598"/>
    <w:rsid w:val="00DA578B"/>
    <w:rsid w:val="00DA58C9"/>
    <w:rsid w:val="00DA5DFD"/>
    <w:rsid w:val="00DA6E1B"/>
    <w:rsid w:val="00DA722F"/>
    <w:rsid w:val="00DA73B2"/>
    <w:rsid w:val="00DA781E"/>
    <w:rsid w:val="00DB0685"/>
    <w:rsid w:val="00DB0877"/>
    <w:rsid w:val="00DB1346"/>
    <w:rsid w:val="00DB2B31"/>
    <w:rsid w:val="00DB2F61"/>
    <w:rsid w:val="00DB3900"/>
    <w:rsid w:val="00DB44DC"/>
    <w:rsid w:val="00DB4A07"/>
    <w:rsid w:val="00DB4A16"/>
    <w:rsid w:val="00DB4CF4"/>
    <w:rsid w:val="00DB61EC"/>
    <w:rsid w:val="00DB79EC"/>
    <w:rsid w:val="00DC005D"/>
    <w:rsid w:val="00DC092E"/>
    <w:rsid w:val="00DC0CB8"/>
    <w:rsid w:val="00DC1407"/>
    <w:rsid w:val="00DC16E9"/>
    <w:rsid w:val="00DC1831"/>
    <w:rsid w:val="00DC2ABA"/>
    <w:rsid w:val="00DC2BB1"/>
    <w:rsid w:val="00DC3D19"/>
    <w:rsid w:val="00DC4670"/>
    <w:rsid w:val="00DC54C7"/>
    <w:rsid w:val="00DC5557"/>
    <w:rsid w:val="00DC561F"/>
    <w:rsid w:val="00DC6636"/>
    <w:rsid w:val="00DC6D70"/>
    <w:rsid w:val="00DC71B8"/>
    <w:rsid w:val="00DC77C5"/>
    <w:rsid w:val="00DC78CA"/>
    <w:rsid w:val="00DC7EF6"/>
    <w:rsid w:val="00DD049A"/>
    <w:rsid w:val="00DD05AB"/>
    <w:rsid w:val="00DD081E"/>
    <w:rsid w:val="00DD16C2"/>
    <w:rsid w:val="00DD2671"/>
    <w:rsid w:val="00DD28A4"/>
    <w:rsid w:val="00DD38DE"/>
    <w:rsid w:val="00DD3A5F"/>
    <w:rsid w:val="00DD5382"/>
    <w:rsid w:val="00DD5479"/>
    <w:rsid w:val="00DD5508"/>
    <w:rsid w:val="00DD588F"/>
    <w:rsid w:val="00DD78F3"/>
    <w:rsid w:val="00DE0383"/>
    <w:rsid w:val="00DE0F76"/>
    <w:rsid w:val="00DE1165"/>
    <w:rsid w:val="00DE14BC"/>
    <w:rsid w:val="00DE1750"/>
    <w:rsid w:val="00DE1FAA"/>
    <w:rsid w:val="00DE33FE"/>
    <w:rsid w:val="00DE3A3F"/>
    <w:rsid w:val="00DE4369"/>
    <w:rsid w:val="00DE56A4"/>
    <w:rsid w:val="00DE62E3"/>
    <w:rsid w:val="00DE7C95"/>
    <w:rsid w:val="00DF02F8"/>
    <w:rsid w:val="00DF14C4"/>
    <w:rsid w:val="00DF2C7B"/>
    <w:rsid w:val="00DF38EF"/>
    <w:rsid w:val="00DF394F"/>
    <w:rsid w:val="00DF3D59"/>
    <w:rsid w:val="00DF411A"/>
    <w:rsid w:val="00DF41F7"/>
    <w:rsid w:val="00DF48A3"/>
    <w:rsid w:val="00DF4AAE"/>
    <w:rsid w:val="00DF5C40"/>
    <w:rsid w:val="00DF5F9B"/>
    <w:rsid w:val="00DF7282"/>
    <w:rsid w:val="00DF7881"/>
    <w:rsid w:val="00DF7B40"/>
    <w:rsid w:val="00DF7C66"/>
    <w:rsid w:val="00E000C0"/>
    <w:rsid w:val="00E00F1E"/>
    <w:rsid w:val="00E028D8"/>
    <w:rsid w:val="00E03537"/>
    <w:rsid w:val="00E047E7"/>
    <w:rsid w:val="00E0497F"/>
    <w:rsid w:val="00E04B52"/>
    <w:rsid w:val="00E04FBD"/>
    <w:rsid w:val="00E05220"/>
    <w:rsid w:val="00E0568D"/>
    <w:rsid w:val="00E07646"/>
    <w:rsid w:val="00E07B15"/>
    <w:rsid w:val="00E100C1"/>
    <w:rsid w:val="00E101F4"/>
    <w:rsid w:val="00E11A31"/>
    <w:rsid w:val="00E11B97"/>
    <w:rsid w:val="00E12116"/>
    <w:rsid w:val="00E12742"/>
    <w:rsid w:val="00E12B79"/>
    <w:rsid w:val="00E12CAC"/>
    <w:rsid w:val="00E13AC5"/>
    <w:rsid w:val="00E13BF3"/>
    <w:rsid w:val="00E13C7B"/>
    <w:rsid w:val="00E13E72"/>
    <w:rsid w:val="00E142F2"/>
    <w:rsid w:val="00E1671E"/>
    <w:rsid w:val="00E16EA2"/>
    <w:rsid w:val="00E17CF6"/>
    <w:rsid w:val="00E20163"/>
    <w:rsid w:val="00E20C2C"/>
    <w:rsid w:val="00E20D73"/>
    <w:rsid w:val="00E21049"/>
    <w:rsid w:val="00E21C9F"/>
    <w:rsid w:val="00E22EF1"/>
    <w:rsid w:val="00E253F4"/>
    <w:rsid w:val="00E254CF"/>
    <w:rsid w:val="00E25B4D"/>
    <w:rsid w:val="00E25E43"/>
    <w:rsid w:val="00E2745B"/>
    <w:rsid w:val="00E27A59"/>
    <w:rsid w:val="00E30F92"/>
    <w:rsid w:val="00E31213"/>
    <w:rsid w:val="00E31A48"/>
    <w:rsid w:val="00E31D93"/>
    <w:rsid w:val="00E3217F"/>
    <w:rsid w:val="00E331A1"/>
    <w:rsid w:val="00E36346"/>
    <w:rsid w:val="00E3655F"/>
    <w:rsid w:val="00E36793"/>
    <w:rsid w:val="00E371F5"/>
    <w:rsid w:val="00E37788"/>
    <w:rsid w:val="00E37BA6"/>
    <w:rsid w:val="00E40375"/>
    <w:rsid w:val="00E4041F"/>
    <w:rsid w:val="00E40C0F"/>
    <w:rsid w:val="00E41264"/>
    <w:rsid w:val="00E414D5"/>
    <w:rsid w:val="00E415DF"/>
    <w:rsid w:val="00E417F5"/>
    <w:rsid w:val="00E426A3"/>
    <w:rsid w:val="00E42A14"/>
    <w:rsid w:val="00E42BE7"/>
    <w:rsid w:val="00E432D6"/>
    <w:rsid w:val="00E43E0F"/>
    <w:rsid w:val="00E44A81"/>
    <w:rsid w:val="00E44E4B"/>
    <w:rsid w:val="00E477D6"/>
    <w:rsid w:val="00E47BAA"/>
    <w:rsid w:val="00E47C79"/>
    <w:rsid w:val="00E50D4E"/>
    <w:rsid w:val="00E516E5"/>
    <w:rsid w:val="00E51924"/>
    <w:rsid w:val="00E51BAC"/>
    <w:rsid w:val="00E52741"/>
    <w:rsid w:val="00E52E69"/>
    <w:rsid w:val="00E53047"/>
    <w:rsid w:val="00E53837"/>
    <w:rsid w:val="00E541E7"/>
    <w:rsid w:val="00E54309"/>
    <w:rsid w:val="00E54F0A"/>
    <w:rsid w:val="00E55CC3"/>
    <w:rsid w:val="00E5629D"/>
    <w:rsid w:val="00E564D4"/>
    <w:rsid w:val="00E56A4A"/>
    <w:rsid w:val="00E60D59"/>
    <w:rsid w:val="00E61402"/>
    <w:rsid w:val="00E6198C"/>
    <w:rsid w:val="00E62765"/>
    <w:rsid w:val="00E62D41"/>
    <w:rsid w:val="00E63773"/>
    <w:rsid w:val="00E64362"/>
    <w:rsid w:val="00E65093"/>
    <w:rsid w:val="00E651D9"/>
    <w:rsid w:val="00E654FE"/>
    <w:rsid w:val="00E6630C"/>
    <w:rsid w:val="00E669FE"/>
    <w:rsid w:val="00E66CC3"/>
    <w:rsid w:val="00E70647"/>
    <w:rsid w:val="00E71787"/>
    <w:rsid w:val="00E71925"/>
    <w:rsid w:val="00E71DDB"/>
    <w:rsid w:val="00E72F0A"/>
    <w:rsid w:val="00E72F3D"/>
    <w:rsid w:val="00E7333B"/>
    <w:rsid w:val="00E73626"/>
    <w:rsid w:val="00E73B4C"/>
    <w:rsid w:val="00E7466C"/>
    <w:rsid w:val="00E74A5B"/>
    <w:rsid w:val="00E74C8E"/>
    <w:rsid w:val="00E75EDB"/>
    <w:rsid w:val="00E76196"/>
    <w:rsid w:val="00E76F2B"/>
    <w:rsid w:val="00E7785F"/>
    <w:rsid w:val="00E77F1D"/>
    <w:rsid w:val="00E80124"/>
    <w:rsid w:val="00E80164"/>
    <w:rsid w:val="00E814F2"/>
    <w:rsid w:val="00E817C1"/>
    <w:rsid w:val="00E81B5B"/>
    <w:rsid w:val="00E82D96"/>
    <w:rsid w:val="00E82DBC"/>
    <w:rsid w:val="00E83DE5"/>
    <w:rsid w:val="00E85100"/>
    <w:rsid w:val="00E85164"/>
    <w:rsid w:val="00E87719"/>
    <w:rsid w:val="00E8783C"/>
    <w:rsid w:val="00E87CC0"/>
    <w:rsid w:val="00E90D9E"/>
    <w:rsid w:val="00E90DCA"/>
    <w:rsid w:val="00E90DEF"/>
    <w:rsid w:val="00E916A3"/>
    <w:rsid w:val="00E92000"/>
    <w:rsid w:val="00E92839"/>
    <w:rsid w:val="00E95707"/>
    <w:rsid w:val="00E966C6"/>
    <w:rsid w:val="00E97D5B"/>
    <w:rsid w:val="00EA0D76"/>
    <w:rsid w:val="00EA1DBD"/>
    <w:rsid w:val="00EA21CC"/>
    <w:rsid w:val="00EA48F4"/>
    <w:rsid w:val="00EA4DEC"/>
    <w:rsid w:val="00EA5E66"/>
    <w:rsid w:val="00EA7A3D"/>
    <w:rsid w:val="00EA7B4C"/>
    <w:rsid w:val="00EB0B0B"/>
    <w:rsid w:val="00EB0B3C"/>
    <w:rsid w:val="00EB0FD9"/>
    <w:rsid w:val="00EB111C"/>
    <w:rsid w:val="00EB123D"/>
    <w:rsid w:val="00EB17CA"/>
    <w:rsid w:val="00EB1D07"/>
    <w:rsid w:val="00EB2263"/>
    <w:rsid w:val="00EB23BE"/>
    <w:rsid w:val="00EB2485"/>
    <w:rsid w:val="00EB25EE"/>
    <w:rsid w:val="00EB2726"/>
    <w:rsid w:val="00EB2E90"/>
    <w:rsid w:val="00EB2F49"/>
    <w:rsid w:val="00EB3060"/>
    <w:rsid w:val="00EB377F"/>
    <w:rsid w:val="00EB4F9E"/>
    <w:rsid w:val="00EB4FA5"/>
    <w:rsid w:val="00EB5342"/>
    <w:rsid w:val="00EB5BCF"/>
    <w:rsid w:val="00EB75CD"/>
    <w:rsid w:val="00EB76F3"/>
    <w:rsid w:val="00EB7F80"/>
    <w:rsid w:val="00EC13CB"/>
    <w:rsid w:val="00EC14DA"/>
    <w:rsid w:val="00EC153B"/>
    <w:rsid w:val="00EC154B"/>
    <w:rsid w:val="00EC225E"/>
    <w:rsid w:val="00EC231C"/>
    <w:rsid w:val="00EC2842"/>
    <w:rsid w:val="00EC2A08"/>
    <w:rsid w:val="00EC2B68"/>
    <w:rsid w:val="00EC385D"/>
    <w:rsid w:val="00EC4042"/>
    <w:rsid w:val="00EC4500"/>
    <w:rsid w:val="00EC5F5D"/>
    <w:rsid w:val="00EC689B"/>
    <w:rsid w:val="00EC745A"/>
    <w:rsid w:val="00EC7B4E"/>
    <w:rsid w:val="00ED041A"/>
    <w:rsid w:val="00ED0776"/>
    <w:rsid w:val="00ED08FE"/>
    <w:rsid w:val="00ED0EDA"/>
    <w:rsid w:val="00ED23D4"/>
    <w:rsid w:val="00ED31B5"/>
    <w:rsid w:val="00ED4BDA"/>
    <w:rsid w:val="00ED4C9F"/>
    <w:rsid w:val="00ED4D90"/>
    <w:rsid w:val="00ED54BD"/>
    <w:rsid w:val="00ED5827"/>
    <w:rsid w:val="00ED6142"/>
    <w:rsid w:val="00ED62EB"/>
    <w:rsid w:val="00ED6BB9"/>
    <w:rsid w:val="00ED6D9A"/>
    <w:rsid w:val="00ED7827"/>
    <w:rsid w:val="00ED7E95"/>
    <w:rsid w:val="00EE02AB"/>
    <w:rsid w:val="00EE087A"/>
    <w:rsid w:val="00EE15FE"/>
    <w:rsid w:val="00EE18A6"/>
    <w:rsid w:val="00EE28AF"/>
    <w:rsid w:val="00EE2A5C"/>
    <w:rsid w:val="00EE2D19"/>
    <w:rsid w:val="00EE2DB6"/>
    <w:rsid w:val="00EE2E20"/>
    <w:rsid w:val="00EE3158"/>
    <w:rsid w:val="00EE3216"/>
    <w:rsid w:val="00EE3600"/>
    <w:rsid w:val="00EE3A85"/>
    <w:rsid w:val="00EE4BCD"/>
    <w:rsid w:val="00EE52AE"/>
    <w:rsid w:val="00EE58D3"/>
    <w:rsid w:val="00EE5FE0"/>
    <w:rsid w:val="00EE7C6C"/>
    <w:rsid w:val="00EF03DE"/>
    <w:rsid w:val="00EF052D"/>
    <w:rsid w:val="00EF1173"/>
    <w:rsid w:val="00EF1864"/>
    <w:rsid w:val="00EF1C9B"/>
    <w:rsid w:val="00EF219B"/>
    <w:rsid w:val="00EF2B71"/>
    <w:rsid w:val="00EF2EB5"/>
    <w:rsid w:val="00EF3330"/>
    <w:rsid w:val="00EF3600"/>
    <w:rsid w:val="00EF456B"/>
    <w:rsid w:val="00EF5814"/>
    <w:rsid w:val="00EF61DE"/>
    <w:rsid w:val="00EF636E"/>
    <w:rsid w:val="00EF6523"/>
    <w:rsid w:val="00F0030A"/>
    <w:rsid w:val="00F004B4"/>
    <w:rsid w:val="00F00586"/>
    <w:rsid w:val="00F00D0B"/>
    <w:rsid w:val="00F00D62"/>
    <w:rsid w:val="00F01C04"/>
    <w:rsid w:val="00F01E67"/>
    <w:rsid w:val="00F01EB1"/>
    <w:rsid w:val="00F02203"/>
    <w:rsid w:val="00F03AD3"/>
    <w:rsid w:val="00F03C03"/>
    <w:rsid w:val="00F03F82"/>
    <w:rsid w:val="00F044B9"/>
    <w:rsid w:val="00F049F0"/>
    <w:rsid w:val="00F04FF1"/>
    <w:rsid w:val="00F051DD"/>
    <w:rsid w:val="00F05557"/>
    <w:rsid w:val="00F05B31"/>
    <w:rsid w:val="00F05DF1"/>
    <w:rsid w:val="00F05F49"/>
    <w:rsid w:val="00F06038"/>
    <w:rsid w:val="00F062DA"/>
    <w:rsid w:val="00F06306"/>
    <w:rsid w:val="00F066CE"/>
    <w:rsid w:val="00F0690E"/>
    <w:rsid w:val="00F10294"/>
    <w:rsid w:val="00F1102F"/>
    <w:rsid w:val="00F11465"/>
    <w:rsid w:val="00F11E4D"/>
    <w:rsid w:val="00F126AD"/>
    <w:rsid w:val="00F130C4"/>
    <w:rsid w:val="00F130F6"/>
    <w:rsid w:val="00F13334"/>
    <w:rsid w:val="00F14A7F"/>
    <w:rsid w:val="00F1533C"/>
    <w:rsid w:val="00F15A64"/>
    <w:rsid w:val="00F15C22"/>
    <w:rsid w:val="00F16354"/>
    <w:rsid w:val="00F164EF"/>
    <w:rsid w:val="00F17776"/>
    <w:rsid w:val="00F20196"/>
    <w:rsid w:val="00F21C6A"/>
    <w:rsid w:val="00F226F7"/>
    <w:rsid w:val="00F2352E"/>
    <w:rsid w:val="00F24024"/>
    <w:rsid w:val="00F249FF"/>
    <w:rsid w:val="00F24FEA"/>
    <w:rsid w:val="00F257CE"/>
    <w:rsid w:val="00F259D1"/>
    <w:rsid w:val="00F268BE"/>
    <w:rsid w:val="00F26944"/>
    <w:rsid w:val="00F26A8D"/>
    <w:rsid w:val="00F30E82"/>
    <w:rsid w:val="00F31101"/>
    <w:rsid w:val="00F31180"/>
    <w:rsid w:val="00F3167C"/>
    <w:rsid w:val="00F3214B"/>
    <w:rsid w:val="00F32DA2"/>
    <w:rsid w:val="00F33CFE"/>
    <w:rsid w:val="00F34B14"/>
    <w:rsid w:val="00F35282"/>
    <w:rsid w:val="00F352FC"/>
    <w:rsid w:val="00F35A44"/>
    <w:rsid w:val="00F3655E"/>
    <w:rsid w:val="00F3762C"/>
    <w:rsid w:val="00F40BEA"/>
    <w:rsid w:val="00F40D0D"/>
    <w:rsid w:val="00F422BE"/>
    <w:rsid w:val="00F42678"/>
    <w:rsid w:val="00F42AB5"/>
    <w:rsid w:val="00F42DF8"/>
    <w:rsid w:val="00F42E45"/>
    <w:rsid w:val="00F43DCF"/>
    <w:rsid w:val="00F43E60"/>
    <w:rsid w:val="00F44DAA"/>
    <w:rsid w:val="00F4504F"/>
    <w:rsid w:val="00F45148"/>
    <w:rsid w:val="00F4516E"/>
    <w:rsid w:val="00F45879"/>
    <w:rsid w:val="00F458A9"/>
    <w:rsid w:val="00F465AA"/>
    <w:rsid w:val="00F46B4C"/>
    <w:rsid w:val="00F46C37"/>
    <w:rsid w:val="00F47803"/>
    <w:rsid w:val="00F47FF5"/>
    <w:rsid w:val="00F50382"/>
    <w:rsid w:val="00F5080F"/>
    <w:rsid w:val="00F5110D"/>
    <w:rsid w:val="00F51396"/>
    <w:rsid w:val="00F51949"/>
    <w:rsid w:val="00F527AB"/>
    <w:rsid w:val="00F53FEC"/>
    <w:rsid w:val="00F54A2E"/>
    <w:rsid w:val="00F55B8E"/>
    <w:rsid w:val="00F56C30"/>
    <w:rsid w:val="00F5702C"/>
    <w:rsid w:val="00F604BC"/>
    <w:rsid w:val="00F61429"/>
    <w:rsid w:val="00F61DCE"/>
    <w:rsid w:val="00F62935"/>
    <w:rsid w:val="00F635FA"/>
    <w:rsid w:val="00F64574"/>
    <w:rsid w:val="00F6463E"/>
    <w:rsid w:val="00F64D06"/>
    <w:rsid w:val="00F64D37"/>
    <w:rsid w:val="00F65AFE"/>
    <w:rsid w:val="00F65D59"/>
    <w:rsid w:val="00F67075"/>
    <w:rsid w:val="00F67F0A"/>
    <w:rsid w:val="00F7040A"/>
    <w:rsid w:val="00F70B44"/>
    <w:rsid w:val="00F70D1F"/>
    <w:rsid w:val="00F711AE"/>
    <w:rsid w:val="00F71919"/>
    <w:rsid w:val="00F71C8C"/>
    <w:rsid w:val="00F73A13"/>
    <w:rsid w:val="00F73BEA"/>
    <w:rsid w:val="00F74214"/>
    <w:rsid w:val="00F751BA"/>
    <w:rsid w:val="00F7542E"/>
    <w:rsid w:val="00F7544C"/>
    <w:rsid w:val="00F75484"/>
    <w:rsid w:val="00F75C49"/>
    <w:rsid w:val="00F76335"/>
    <w:rsid w:val="00F76449"/>
    <w:rsid w:val="00F76671"/>
    <w:rsid w:val="00F766CB"/>
    <w:rsid w:val="00F8135D"/>
    <w:rsid w:val="00F81A83"/>
    <w:rsid w:val="00F81D86"/>
    <w:rsid w:val="00F8374C"/>
    <w:rsid w:val="00F851E8"/>
    <w:rsid w:val="00F8605B"/>
    <w:rsid w:val="00F87B14"/>
    <w:rsid w:val="00F87F73"/>
    <w:rsid w:val="00F9033F"/>
    <w:rsid w:val="00F904DC"/>
    <w:rsid w:val="00F908F2"/>
    <w:rsid w:val="00F90A1A"/>
    <w:rsid w:val="00F90ABF"/>
    <w:rsid w:val="00F90AE5"/>
    <w:rsid w:val="00F90D50"/>
    <w:rsid w:val="00F91726"/>
    <w:rsid w:val="00F93B67"/>
    <w:rsid w:val="00F94F3B"/>
    <w:rsid w:val="00F95090"/>
    <w:rsid w:val="00F9561C"/>
    <w:rsid w:val="00F95E5C"/>
    <w:rsid w:val="00F960F4"/>
    <w:rsid w:val="00F96B18"/>
    <w:rsid w:val="00F97B4A"/>
    <w:rsid w:val="00FA09FB"/>
    <w:rsid w:val="00FA113D"/>
    <w:rsid w:val="00FA24E9"/>
    <w:rsid w:val="00FA3181"/>
    <w:rsid w:val="00FA3267"/>
    <w:rsid w:val="00FA3488"/>
    <w:rsid w:val="00FA38F9"/>
    <w:rsid w:val="00FA3EC5"/>
    <w:rsid w:val="00FA448D"/>
    <w:rsid w:val="00FA4BC0"/>
    <w:rsid w:val="00FA509A"/>
    <w:rsid w:val="00FA79EB"/>
    <w:rsid w:val="00FB1450"/>
    <w:rsid w:val="00FB167B"/>
    <w:rsid w:val="00FB1DC7"/>
    <w:rsid w:val="00FB21A8"/>
    <w:rsid w:val="00FB25E3"/>
    <w:rsid w:val="00FB33BB"/>
    <w:rsid w:val="00FB3C06"/>
    <w:rsid w:val="00FB513D"/>
    <w:rsid w:val="00FB5511"/>
    <w:rsid w:val="00FB5866"/>
    <w:rsid w:val="00FB5ADF"/>
    <w:rsid w:val="00FB5B01"/>
    <w:rsid w:val="00FB64FC"/>
    <w:rsid w:val="00FB7681"/>
    <w:rsid w:val="00FB7DED"/>
    <w:rsid w:val="00FC0511"/>
    <w:rsid w:val="00FC2BC5"/>
    <w:rsid w:val="00FC3905"/>
    <w:rsid w:val="00FC3DD1"/>
    <w:rsid w:val="00FC4453"/>
    <w:rsid w:val="00FC4708"/>
    <w:rsid w:val="00FC6731"/>
    <w:rsid w:val="00FC6A9E"/>
    <w:rsid w:val="00FC7391"/>
    <w:rsid w:val="00FC792A"/>
    <w:rsid w:val="00FD062C"/>
    <w:rsid w:val="00FD09C8"/>
    <w:rsid w:val="00FD15EE"/>
    <w:rsid w:val="00FD1A71"/>
    <w:rsid w:val="00FD1C9C"/>
    <w:rsid w:val="00FD1CD0"/>
    <w:rsid w:val="00FD26B9"/>
    <w:rsid w:val="00FD3A35"/>
    <w:rsid w:val="00FD4DE2"/>
    <w:rsid w:val="00FD4EA2"/>
    <w:rsid w:val="00FD4F79"/>
    <w:rsid w:val="00FD52FB"/>
    <w:rsid w:val="00FD58C3"/>
    <w:rsid w:val="00FD66DF"/>
    <w:rsid w:val="00FD69B9"/>
    <w:rsid w:val="00FD6AE1"/>
    <w:rsid w:val="00FE039F"/>
    <w:rsid w:val="00FE05E3"/>
    <w:rsid w:val="00FE05F0"/>
    <w:rsid w:val="00FE14AA"/>
    <w:rsid w:val="00FE1B51"/>
    <w:rsid w:val="00FE2176"/>
    <w:rsid w:val="00FE2507"/>
    <w:rsid w:val="00FE3053"/>
    <w:rsid w:val="00FE31CD"/>
    <w:rsid w:val="00FE3FD2"/>
    <w:rsid w:val="00FE40B1"/>
    <w:rsid w:val="00FE47AB"/>
    <w:rsid w:val="00FE4B6F"/>
    <w:rsid w:val="00FE50B1"/>
    <w:rsid w:val="00FE5CCD"/>
    <w:rsid w:val="00FE663B"/>
    <w:rsid w:val="00FE68F5"/>
    <w:rsid w:val="00FE741F"/>
    <w:rsid w:val="00FE7BDB"/>
    <w:rsid w:val="00FE7CC2"/>
    <w:rsid w:val="00FE7E7B"/>
    <w:rsid w:val="00FF014F"/>
    <w:rsid w:val="00FF0406"/>
    <w:rsid w:val="00FF06F9"/>
    <w:rsid w:val="00FF0ECC"/>
    <w:rsid w:val="00FF1096"/>
    <w:rsid w:val="00FF1847"/>
    <w:rsid w:val="00FF1B01"/>
    <w:rsid w:val="00FF2380"/>
    <w:rsid w:val="00FF242D"/>
    <w:rsid w:val="00FF262F"/>
    <w:rsid w:val="00FF27E4"/>
    <w:rsid w:val="00FF2ABB"/>
    <w:rsid w:val="00FF32F5"/>
    <w:rsid w:val="00FF34C0"/>
    <w:rsid w:val="00FF36CD"/>
    <w:rsid w:val="00FF44A8"/>
    <w:rsid w:val="00FF5248"/>
    <w:rsid w:val="00FF550C"/>
    <w:rsid w:val="00FF5E9F"/>
    <w:rsid w:val="00FF6770"/>
    <w:rsid w:val="00FF6E8E"/>
    <w:rsid w:val="00FF7AF4"/>
    <w:rsid w:val="01B041DB"/>
    <w:rsid w:val="01B6221C"/>
    <w:rsid w:val="037E6D6A"/>
    <w:rsid w:val="0384133C"/>
    <w:rsid w:val="03EA6552"/>
    <w:rsid w:val="05926AFC"/>
    <w:rsid w:val="07DE071F"/>
    <w:rsid w:val="08DD09D6"/>
    <w:rsid w:val="0A1C72DC"/>
    <w:rsid w:val="0B867900"/>
    <w:rsid w:val="0E0B6E73"/>
    <w:rsid w:val="14465682"/>
    <w:rsid w:val="14D47131"/>
    <w:rsid w:val="157E0E4B"/>
    <w:rsid w:val="17F43647"/>
    <w:rsid w:val="18805C37"/>
    <w:rsid w:val="1C80194D"/>
    <w:rsid w:val="1D0460DA"/>
    <w:rsid w:val="1E984D2C"/>
    <w:rsid w:val="1F400648"/>
    <w:rsid w:val="215A221C"/>
    <w:rsid w:val="21744D36"/>
    <w:rsid w:val="220F79FB"/>
    <w:rsid w:val="23CC6ACF"/>
    <w:rsid w:val="248C4D6A"/>
    <w:rsid w:val="24F83CA0"/>
    <w:rsid w:val="25A16BBC"/>
    <w:rsid w:val="276D030B"/>
    <w:rsid w:val="27B20432"/>
    <w:rsid w:val="27D330EA"/>
    <w:rsid w:val="290A0F1C"/>
    <w:rsid w:val="290D27BA"/>
    <w:rsid w:val="29264159"/>
    <w:rsid w:val="292C49EE"/>
    <w:rsid w:val="29EF6FD6"/>
    <w:rsid w:val="2F7215C9"/>
    <w:rsid w:val="31F46A75"/>
    <w:rsid w:val="37604DCD"/>
    <w:rsid w:val="381E5E4A"/>
    <w:rsid w:val="38573E56"/>
    <w:rsid w:val="3A5169AB"/>
    <w:rsid w:val="3CFC24D2"/>
    <w:rsid w:val="3DE418E4"/>
    <w:rsid w:val="40592ECB"/>
    <w:rsid w:val="41181769"/>
    <w:rsid w:val="422E5823"/>
    <w:rsid w:val="4269060A"/>
    <w:rsid w:val="438F5E4E"/>
    <w:rsid w:val="4436276D"/>
    <w:rsid w:val="444E7AB7"/>
    <w:rsid w:val="45F60406"/>
    <w:rsid w:val="461B5416"/>
    <w:rsid w:val="46CD21F6"/>
    <w:rsid w:val="48F75AD9"/>
    <w:rsid w:val="4A2A7AFC"/>
    <w:rsid w:val="4B897627"/>
    <w:rsid w:val="4BAF1783"/>
    <w:rsid w:val="4BF50BD0"/>
    <w:rsid w:val="4EDB0114"/>
    <w:rsid w:val="4F3501F1"/>
    <w:rsid w:val="50AC730B"/>
    <w:rsid w:val="53220A8C"/>
    <w:rsid w:val="53B20BD1"/>
    <w:rsid w:val="54592C29"/>
    <w:rsid w:val="546427FF"/>
    <w:rsid w:val="554F1FB0"/>
    <w:rsid w:val="55894DF3"/>
    <w:rsid w:val="56701B0F"/>
    <w:rsid w:val="56EF29C8"/>
    <w:rsid w:val="57843BC6"/>
    <w:rsid w:val="59E440FA"/>
    <w:rsid w:val="5AED1980"/>
    <w:rsid w:val="5C3F76B7"/>
    <w:rsid w:val="5CE0407E"/>
    <w:rsid w:val="5FC829BC"/>
    <w:rsid w:val="601479AF"/>
    <w:rsid w:val="669E4476"/>
    <w:rsid w:val="68BE304E"/>
    <w:rsid w:val="6A413A96"/>
    <w:rsid w:val="6B3E1D84"/>
    <w:rsid w:val="6B421D52"/>
    <w:rsid w:val="70A1528F"/>
    <w:rsid w:val="73B447C2"/>
    <w:rsid w:val="77A318EC"/>
    <w:rsid w:val="77AF171D"/>
    <w:rsid w:val="77CD4BBB"/>
    <w:rsid w:val="77E31CE9"/>
    <w:rsid w:val="7BC813AA"/>
    <w:rsid w:val="7C283DC9"/>
    <w:rsid w:val="7D4205E3"/>
    <w:rsid w:val="7D782ED3"/>
    <w:rsid w:val="7DFF1032"/>
    <w:rsid w:val="7E7044F2"/>
    <w:rsid w:val="7FE568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3ED03C3"/>
  <w15:docId w15:val="{AB314C54-3B62-4405-BE5A-ADF528AD6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qFormat="1"/>
    <w:lsdException w:name="annotation text" w:uiPriority="99" w:qFormat="1"/>
    <w:lsdException w:name="header" w:uiPriority="99" w:qFormat="1"/>
    <w:lsdException w:name="footer" w:uiPriority="99" w:qFormat="1"/>
    <w:lsdException w:name="index heading" w:semiHidden="1" w:unhideWhenUsed="1"/>
    <w:lsdException w:name="caption" w:uiPriority="35" w:qFormat="1"/>
    <w:lsdException w:name="table of figures" w:semiHidden="1" w:qFormat="1"/>
    <w:lsdException w:name="envelope address" w:semiHidden="1" w:unhideWhenUsed="1"/>
    <w:lsdException w:name="envelope return" w:semiHidden="1" w:unhideWhenUsed="1"/>
    <w:lsdException w:name="footnote reference" w:semiHidden="1" w:qFormat="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Message Header" w:semiHidden="1" w:unhideWhenUsed="1"/>
    <w:lsdException w:name="Subtitle" w:uiPriority="11" w:qFormat="1"/>
    <w:lsdException w:name="Salutation" w:semiHidden="1" w:unhideWhenUsed="1"/>
    <w:lsdException w:name="Date" w:qFormat="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semiHidden="1" w:unhideWhenUsed="1"/>
    <w:lsdException w:name="Body Text Indent 3" w:semiHidden="1" w:unhideWhenUsed="1"/>
    <w:lsdException w:name="Block Text" w:semiHidden="1" w:unhideWhenUsed="1"/>
    <w:lsdException w:name="Hyperlink" w:uiPriority="99" w:qFormat="1"/>
    <w:lsdException w:name="FollowedHyperlink" w:semiHidden="1" w:uiPriority="99" w:unhideWhenUsed="1"/>
    <w:lsdException w:name="Strong" w:uiPriority="22" w:qFormat="1"/>
    <w:lsdException w:name="Emphasis" w:uiPriority="20" w:qFormat="1"/>
    <w:lsdException w:name="Document Map" w:uiPriority="99" w:qFormat="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39"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adjustRightInd w:val="0"/>
      <w:jc w:val="both"/>
      <w:textAlignment w:val="baseline"/>
    </w:pPr>
    <w:rPr>
      <w:sz w:val="21"/>
    </w:rPr>
  </w:style>
  <w:style w:type="paragraph" w:styleId="1">
    <w:name w:val="heading 1"/>
    <w:basedOn w:val="a0"/>
    <w:next w:val="2"/>
    <w:link w:val="10"/>
    <w:uiPriority w:val="9"/>
    <w:qFormat/>
    <w:pPr>
      <w:numPr>
        <w:numId w:val="1"/>
      </w:numPr>
      <w:spacing w:before="100" w:beforeAutospacing="1" w:after="100" w:afterAutospacing="1" w:line="500" w:lineRule="exact"/>
      <w:outlineLvl w:val="0"/>
    </w:pPr>
    <w:rPr>
      <w:rFonts w:ascii="黑体" w:eastAsia="黑体"/>
      <w:color w:val="000000"/>
      <w:sz w:val="30"/>
      <w:lang w:val="zh-CN"/>
    </w:rPr>
  </w:style>
  <w:style w:type="paragraph" w:styleId="2">
    <w:name w:val="heading 2"/>
    <w:basedOn w:val="a0"/>
    <w:next w:val="a1"/>
    <w:link w:val="20"/>
    <w:uiPriority w:val="9"/>
    <w:qFormat/>
    <w:pPr>
      <w:numPr>
        <w:ilvl w:val="1"/>
        <w:numId w:val="1"/>
      </w:numPr>
      <w:spacing w:before="100" w:beforeAutospacing="1" w:after="100" w:afterAutospacing="1" w:line="500" w:lineRule="exact"/>
      <w:outlineLvl w:val="1"/>
    </w:pPr>
    <w:rPr>
      <w:rFonts w:eastAsia="黑体"/>
      <w:color w:val="000000"/>
      <w:sz w:val="28"/>
      <w:lang w:val="zh-CN"/>
    </w:rPr>
  </w:style>
  <w:style w:type="paragraph" w:styleId="3">
    <w:name w:val="heading 3"/>
    <w:basedOn w:val="a0"/>
    <w:next w:val="a1"/>
    <w:link w:val="30"/>
    <w:qFormat/>
    <w:pPr>
      <w:numPr>
        <w:ilvl w:val="2"/>
        <w:numId w:val="1"/>
      </w:numPr>
      <w:spacing w:before="100" w:beforeAutospacing="1" w:after="100" w:afterAutospacing="1" w:line="500" w:lineRule="atLeast"/>
      <w:outlineLvl w:val="2"/>
    </w:pPr>
    <w:rPr>
      <w:rFonts w:eastAsia="黑体"/>
      <w:b/>
      <w:bCs/>
      <w:sz w:val="24"/>
      <w:lang w:val="zh-CN"/>
    </w:rPr>
  </w:style>
  <w:style w:type="paragraph" w:styleId="4">
    <w:name w:val="heading 4"/>
    <w:basedOn w:val="a0"/>
    <w:next w:val="a1"/>
    <w:link w:val="40"/>
    <w:qFormat/>
    <w:pPr>
      <w:numPr>
        <w:ilvl w:val="3"/>
        <w:numId w:val="1"/>
      </w:numPr>
      <w:spacing w:line="360" w:lineRule="atLeast"/>
      <w:outlineLvl w:val="3"/>
    </w:pPr>
    <w:rPr>
      <w:sz w:val="24"/>
      <w:lang w:val="zh-CN"/>
    </w:rPr>
  </w:style>
  <w:style w:type="paragraph" w:styleId="5">
    <w:name w:val="heading 5"/>
    <w:basedOn w:val="a0"/>
    <w:next w:val="a1"/>
    <w:link w:val="50"/>
    <w:uiPriority w:val="9"/>
    <w:qFormat/>
    <w:pPr>
      <w:numPr>
        <w:ilvl w:val="4"/>
        <w:numId w:val="1"/>
      </w:numPr>
      <w:spacing w:line="360" w:lineRule="atLeast"/>
      <w:outlineLvl w:val="4"/>
    </w:pPr>
    <w:rPr>
      <w:sz w:val="24"/>
      <w:lang w:val="zh-CN"/>
    </w:rPr>
  </w:style>
  <w:style w:type="paragraph" w:styleId="6">
    <w:name w:val="heading 6"/>
    <w:basedOn w:val="a0"/>
    <w:next w:val="a1"/>
    <w:link w:val="60"/>
    <w:uiPriority w:val="9"/>
    <w:qFormat/>
    <w:pPr>
      <w:numPr>
        <w:ilvl w:val="5"/>
        <w:numId w:val="1"/>
      </w:numPr>
      <w:spacing w:line="360" w:lineRule="atLeast"/>
      <w:outlineLvl w:val="5"/>
    </w:pPr>
    <w:rPr>
      <w:sz w:val="24"/>
      <w:lang w:val="zh-CN"/>
    </w:rPr>
  </w:style>
  <w:style w:type="paragraph" w:styleId="7">
    <w:name w:val="heading 7"/>
    <w:basedOn w:val="a0"/>
    <w:next w:val="a0"/>
    <w:link w:val="70"/>
    <w:uiPriority w:val="9"/>
    <w:qFormat/>
    <w:pPr>
      <w:keepNext/>
      <w:keepLines/>
      <w:widowControl w:val="0"/>
      <w:spacing w:before="120" w:line="320" w:lineRule="atLeast"/>
      <w:outlineLvl w:val="6"/>
    </w:pPr>
    <w:rPr>
      <w:rFonts w:eastAsia="黑体"/>
      <w:color w:val="000000"/>
      <w:sz w:val="24"/>
    </w:rPr>
  </w:style>
  <w:style w:type="paragraph" w:styleId="8">
    <w:name w:val="heading 8"/>
    <w:basedOn w:val="a0"/>
    <w:next w:val="a0"/>
    <w:link w:val="80"/>
    <w:uiPriority w:val="9"/>
    <w:qFormat/>
    <w:pPr>
      <w:keepNext/>
      <w:keepLines/>
      <w:widowControl w:val="0"/>
      <w:spacing w:before="120" w:line="320" w:lineRule="atLeast"/>
      <w:outlineLvl w:val="7"/>
    </w:pPr>
    <w:rPr>
      <w:rFonts w:eastAsia="黑体"/>
      <w:color w:val="000000"/>
      <w:sz w:val="24"/>
    </w:rPr>
  </w:style>
  <w:style w:type="paragraph" w:styleId="9">
    <w:name w:val="heading 9"/>
    <w:basedOn w:val="a0"/>
    <w:next w:val="a0"/>
    <w:link w:val="90"/>
    <w:uiPriority w:val="9"/>
    <w:qFormat/>
    <w:pPr>
      <w:keepNext/>
      <w:keepLines/>
      <w:widowControl w:val="0"/>
      <w:spacing w:before="120" w:line="320" w:lineRule="atLeast"/>
      <w:outlineLvl w:val="8"/>
    </w:pPr>
    <w:rPr>
      <w:rFonts w:eastAsia="黑体"/>
      <w:color w:val="000000"/>
      <w:sz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1">
    <w:name w:val="正文格式"/>
    <w:basedOn w:val="a0"/>
    <w:link w:val="Char"/>
    <w:qFormat/>
    <w:pPr>
      <w:spacing w:line="480" w:lineRule="exact"/>
      <w:ind w:firstLineChars="200" w:firstLine="200"/>
    </w:pPr>
    <w:rPr>
      <w:sz w:val="24"/>
    </w:rPr>
  </w:style>
  <w:style w:type="paragraph" w:styleId="TOC7">
    <w:name w:val="toc 7"/>
    <w:basedOn w:val="a0"/>
    <w:next w:val="a0"/>
    <w:autoRedefine/>
    <w:semiHidden/>
    <w:qFormat/>
    <w:pPr>
      <w:ind w:left="1260"/>
      <w:jc w:val="left"/>
    </w:pPr>
    <w:rPr>
      <w:sz w:val="18"/>
      <w:szCs w:val="18"/>
    </w:rPr>
  </w:style>
  <w:style w:type="paragraph" w:styleId="a5">
    <w:name w:val="Normal Indent"/>
    <w:basedOn w:val="a0"/>
    <w:qFormat/>
    <w:pPr>
      <w:widowControl w:val="0"/>
      <w:adjustRightInd/>
      <w:spacing w:line="440" w:lineRule="exact"/>
      <w:ind w:firstLine="420"/>
      <w:textAlignment w:val="auto"/>
    </w:pPr>
    <w:rPr>
      <w:kern w:val="2"/>
      <w:sz w:val="24"/>
    </w:rPr>
  </w:style>
  <w:style w:type="paragraph" w:styleId="a6">
    <w:name w:val="caption"/>
    <w:basedOn w:val="a0"/>
    <w:next w:val="a0"/>
    <w:uiPriority w:val="35"/>
    <w:qFormat/>
    <w:pPr>
      <w:spacing w:before="152" w:after="160"/>
    </w:pPr>
    <w:rPr>
      <w:rFonts w:ascii="Arial" w:eastAsia="黑体" w:hAnsi="Arial" w:cs="Arial"/>
      <w:sz w:val="20"/>
    </w:rPr>
  </w:style>
  <w:style w:type="paragraph" w:styleId="a7">
    <w:name w:val="Document Map"/>
    <w:basedOn w:val="a0"/>
    <w:link w:val="a8"/>
    <w:uiPriority w:val="99"/>
    <w:qFormat/>
    <w:pPr>
      <w:shd w:val="clear" w:color="auto" w:fill="000080"/>
    </w:pPr>
    <w:rPr>
      <w:lang w:val="zh-CN"/>
    </w:rPr>
  </w:style>
  <w:style w:type="paragraph" w:styleId="a9">
    <w:name w:val="annotation text"/>
    <w:basedOn w:val="a0"/>
    <w:link w:val="aa"/>
    <w:uiPriority w:val="99"/>
    <w:qFormat/>
    <w:pPr>
      <w:jc w:val="left"/>
    </w:pPr>
    <w:rPr>
      <w:lang w:val="zh-CN"/>
    </w:rPr>
  </w:style>
  <w:style w:type="paragraph" w:styleId="31">
    <w:name w:val="Body Text 3"/>
    <w:basedOn w:val="a0"/>
    <w:link w:val="32"/>
    <w:qFormat/>
    <w:pPr>
      <w:spacing w:after="120"/>
    </w:pPr>
    <w:rPr>
      <w:sz w:val="16"/>
      <w:szCs w:val="16"/>
      <w:lang w:val="zh-CN"/>
    </w:rPr>
  </w:style>
  <w:style w:type="paragraph" w:styleId="ab">
    <w:name w:val="Body Text"/>
    <w:link w:val="ac"/>
    <w:qFormat/>
    <w:pPr>
      <w:widowControl w:val="0"/>
      <w:spacing w:before="60" w:line="288" w:lineRule="auto"/>
      <w:ind w:firstLine="510"/>
      <w:jc w:val="both"/>
    </w:pPr>
    <w:rPr>
      <w:sz w:val="21"/>
    </w:rPr>
  </w:style>
  <w:style w:type="paragraph" w:styleId="ad">
    <w:name w:val="Body Text Indent"/>
    <w:basedOn w:val="a0"/>
    <w:link w:val="ae"/>
    <w:qFormat/>
    <w:pPr>
      <w:spacing w:before="100" w:beforeAutospacing="1" w:after="100" w:afterAutospacing="1" w:line="300" w:lineRule="auto"/>
      <w:ind w:firstLineChars="200" w:firstLine="480"/>
    </w:pPr>
    <w:rPr>
      <w:sz w:val="24"/>
      <w:lang w:val="zh-CN"/>
    </w:rPr>
  </w:style>
  <w:style w:type="paragraph" w:styleId="TOC5">
    <w:name w:val="toc 5"/>
    <w:basedOn w:val="a0"/>
    <w:next w:val="a0"/>
    <w:autoRedefine/>
    <w:semiHidden/>
    <w:qFormat/>
    <w:pPr>
      <w:ind w:left="840"/>
      <w:jc w:val="left"/>
    </w:pPr>
    <w:rPr>
      <w:sz w:val="18"/>
      <w:szCs w:val="18"/>
    </w:rPr>
  </w:style>
  <w:style w:type="paragraph" w:styleId="TOC3">
    <w:name w:val="toc 3"/>
    <w:basedOn w:val="a1"/>
    <w:uiPriority w:val="39"/>
    <w:qFormat/>
    <w:pPr>
      <w:spacing w:line="460" w:lineRule="exact"/>
      <w:ind w:left="420" w:firstLine="0"/>
      <w:jc w:val="left"/>
    </w:pPr>
    <w:rPr>
      <w:iCs/>
      <w:szCs w:val="24"/>
    </w:rPr>
  </w:style>
  <w:style w:type="paragraph" w:styleId="af">
    <w:name w:val="Plain Text"/>
    <w:basedOn w:val="a0"/>
    <w:link w:val="af0"/>
    <w:qFormat/>
    <w:pPr>
      <w:widowControl w:val="0"/>
      <w:adjustRightInd/>
      <w:textAlignment w:val="auto"/>
    </w:pPr>
    <w:rPr>
      <w:rFonts w:ascii="宋体" w:hAnsi="Courier New"/>
      <w:kern w:val="2"/>
      <w:lang w:val="zh-CN"/>
    </w:rPr>
  </w:style>
  <w:style w:type="paragraph" w:styleId="TOC8">
    <w:name w:val="toc 8"/>
    <w:basedOn w:val="a0"/>
    <w:next w:val="a0"/>
    <w:autoRedefine/>
    <w:semiHidden/>
    <w:qFormat/>
    <w:pPr>
      <w:ind w:left="1470"/>
      <w:jc w:val="left"/>
    </w:pPr>
    <w:rPr>
      <w:sz w:val="18"/>
      <w:szCs w:val="18"/>
    </w:rPr>
  </w:style>
  <w:style w:type="paragraph" w:styleId="af1">
    <w:name w:val="Date"/>
    <w:basedOn w:val="a0"/>
    <w:next w:val="a0"/>
    <w:link w:val="af2"/>
    <w:qFormat/>
    <w:pPr>
      <w:widowControl w:val="0"/>
      <w:adjustRightInd/>
      <w:textAlignment w:val="auto"/>
    </w:pPr>
    <w:rPr>
      <w:kern w:val="2"/>
      <w:lang w:val="zh-CN"/>
    </w:rPr>
  </w:style>
  <w:style w:type="paragraph" w:styleId="af3">
    <w:name w:val="Balloon Text"/>
    <w:basedOn w:val="a0"/>
    <w:link w:val="af4"/>
    <w:uiPriority w:val="99"/>
    <w:qFormat/>
    <w:rPr>
      <w:sz w:val="18"/>
      <w:szCs w:val="18"/>
      <w:lang w:val="zh-CN"/>
    </w:rPr>
  </w:style>
  <w:style w:type="paragraph" w:styleId="af5">
    <w:name w:val="footer"/>
    <w:basedOn w:val="a0"/>
    <w:link w:val="af6"/>
    <w:uiPriority w:val="99"/>
    <w:qFormat/>
    <w:pPr>
      <w:tabs>
        <w:tab w:val="center" w:pos="4153"/>
        <w:tab w:val="right" w:pos="8306"/>
      </w:tabs>
      <w:jc w:val="left"/>
    </w:pPr>
  </w:style>
  <w:style w:type="paragraph" w:styleId="af7">
    <w:name w:val="header"/>
    <w:basedOn w:val="a0"/>
    <w:link w:val="af8"/>
    <w:uiPriority w:val="99"/>
    <w:qFormat/>
    <w:pPr>
      <w:pBdr>
        <w:bottom w:val="single" w:sz="6" w:space="1" w:color="auto"/>
      </w:pBdr>
      <w:jc w:val="center"/>
    </w:pPr>
    <w:rPr>
      <w:rFonts w:eastAsia="黑体"/>
      <w:lang w:val="zh-CN"/>
    </w:rPr>
  </w:style>
  <w:style w:type="paragraph" w:styleId="TOC1">
    <w:name w:val="toc 1"/>
    <w:basedOn w:val="a1"/>
    <w:next w:val="TOC2"/>
    <w:uiPriority w:val="39"/>
    <w:qFormat/>
    <w:pPr>
      <w:spacing w:line="460" w:lineRule="exact"/>
      <w:ind w:firstLine="0"/>
      <w:jc w:val="left"/>
    </w:pPr>
    <w:rPr>
      <w:bCs/>
      <w:caps/>
      <w:szCs w:val="24"/>
    </w:rPr>
  </w:style>
  <w:style w:type="paragraph" w:styleId="TOC2">
    <w:name w:val="toc 2"/>
    <w:basedOn w:val="a1"/>
    <w:next w:val="TOC1"/>
    <w:uiPriority w:val="39"/>
    <w:qFormat/>
    <w:pPr>
      <w:spacing w:line="460" w:lineRule="exact"/>
      <w:ind w:left="210" w:firstLine="0"/>
      <w:jc w:val="left"/>
    </w:pPr>
    <w:rPr>
      <w:smallCaps/>
      <w:szCs w:val="24"/>
    </w:rPr>
  </w:style>
  <w:style w:type="paragraph" w:styleId="TOC4">
    <w:name w:val="toc 4"/>
    <w:basedOn w:val="a1"/>
    <w:next w:val="a0"/>
    <w:semiHidden/>
    <w:qFormat/>
    <w:pPr>
      <w:spacing w:line="240" w:lineRule="auto"/>
      <w:ind w:left="630" w:firstLine="0"/>
      <w:jc w:val="left"/>
    </w:pPr>
    <w:rPr>
      <w:sz w:val="18"/>
      <w:szCs w:val="18"/>
    </w:rPr>
  </w:style>
  <w:style w:type="paragraph" w:styleId="af9">
    <w:name w:val="Subtitle"/>
    <w:basedOn w:val="a0"/>
    <w:next w:val="a0"/>
    <w:link w:val="afa"/>
    <w:uiPriority w:val="11"/>
    <w:qFormat/>
    <w:pPr>
      <w:adjustRightInd/>
      <w:spacing w:after="200" w:line="276" w:lineRule="auto"/>
      <w:jc w:val="left"/>
      <w:textAlignment w:val="auto"/>
    </w:pPr>
    <w:rPr>
      <w:rFonts w:ascii="Cambria" w:hAnsi="Cambria"/>
      <w:i/>
      <w:iCs/>
      <w:color w:val="4F81BD"/>
      <w:spacing w:val="15"/>
      <w:sz w:val="24"/>
      <w:szCs w:val="24"/>
      <w:lang w:eastAsia="en-US" w:bidi="en-US"/>
    </w:rPr>
  </w:style>
  <w:style w:type="paragraph" w:styleId="afb">
    <w:name w:val="footnote text"/>
    <w:basedOn w:val="a0"/>
    <w:link w:val="afc"/>
    <w:semiHidden/>
    <w:qFormat/>
    <w:pPr>
      <w:widowControl w:val="0"/>
      <w:snapToGrid w:val="0"/>
      <w:spacing w:before="120" w:line="320" w:lineRule="atLeast"/>
      <w:ind w:firstLine="482"/>
      <w:jc w:val="left"/>
    </w:pPr>
    <w:rPr>
      <w:color w:val="000000"/>
      <w:sz w:val="18"/>
      <w:szCs w:val="18"/>
      <w:lang w:val="zh-CN"/>
    </w:rPr>
  </w:style>
  <w:style w:type="paragraph" w:styleId="TOC6">
    <w:name w:val="toc 6"/>
    <w:basedOn w:val="a0"/>
    <w:next w:val="a0"/>
    <w:autoRedefine/>
    <w:semiHidden/>
    <w:qFormat/>
    <w:pPr>
      <w:ind w:left="1050"/>
      <w:jc w:val="left"/>
    </w:pPr>
    <w:rPr>
      <w:sz w:val="18"/>
      <w:szCs w:val="18"/>
    </w:rPr>
  </w:style>
  <w:style w:type="paragraph" w:styleId="afd">
    <w:name w:val="table of figures"/>
    <w:basedOn w:val="a0"/>
    <w:next w:val="a0"/>
    <w:semiHidden/>
    <w:qFormat/>
    <w:pPr>
      <w:spacing w:line="460" w:lineRule="exact"/>
    </w:pPr>
    <w:rPr>
      <w:sz w:val="24"/>
      <w:szCs w:val="24"/>
    </w:rPr>
  </w:style>
  <w:style w:type="paragraph" w:styleId="TOC9">
    <w:name w:val="toc 9"/>
    <w:basedOn w:val="a0"/>
    <w:next w:val="a0"/>
    <w:autoRedefine/>
    <w:semiHidden/>
    <w:qFormat/>
    <w:pPr>
      <w:ind w:left="1680"/>
      <w:jc w:val="left"/>
    </w:pPr>
    <w:rPr>
      <w:sz w:val="18"/>
      <w:szCs w:val="18"/>
    </w:rPr>
  </w:style>
  <w:style w:type="paragraph" w:styleId="21">
    <w:name w:val="Body Text 2"/>
    <w:basedOn w:val="a0"/>
    <w:link w:val="22"/>
    <w:qFormat/>
    <w:pPr>
      <w:widowControl w:val="0"/>
      <w:spacing w:line="280" w:lineRule="atLeast"/>
      <w:jc w:val="center"/>
    </w:pPr>
    <w:rPr>
      <w:sz w:val="18"/>
      <w:lang w:val="zh-CN"/>
    </w:rPr>
  </w:style>
  <w:style w:type="paragraph" w:styleId="11">
    <w:name w:val="index 1"/>
    <w:basedOn w:val="a0"/>
    <w:next w:val="a0"/>
    <w:autoRedefine/>
    <w:semiHidden/>
    <w:qFormat/>
    <w:pPr>
      <w:widowControl w:val="0"/>
      <w:snapToGrid w:val="0"/>
      <w:spacing w:before="100" w:after="100"/>
      <w:jc w:val="center"/>
    </w:pPr>
    <w:rPr>
      <w:rFonts w:ascii="宋体" w:hAnsi="宋体"/>
      <w:color w:val="0000FF"/>
      <w:sz w:val="24"/>
    </w:rPr>
  </w:style>
  <w:style w:type="paragraph" w:styleId="afe">
    <w:name w:val="Title"/>
    <w:basedOn w:val="a0"/>
    <w:link w:val="aff"/>
    <w:uiPriority w:val="10"/>
    <w:qFormat/>
    <w:pPr>
      <w:widowControl w:val="0"/>
      <w:spacing w:before="240" w:after="60" w:line="320" w:lineRule="atLeast"/>
      <w:ind w:firstLine="482"/>
      <w:jc w:val="center"/>
      <w:outlineLvl w:val="0"/>
    </w:pPr>
    <w:rPr>
      <w:rFonts w:ascii="Arial" w:eastAsia="黑体" w:hAnsi="Arial"/>
      <w:b/>
      <w:color w:val="000000"/>
      <w:sz w:val="36"/>
    </w:rPr>
  </w:style>
  <w:style w:type="paragraph" w:styleId="aff0">
    <w:name w:val="annotation subject"/>
    <w:basedOn w:val="a9"/>
    <w:next w:val="a9"/>
    <w:link w:val="aff1"/>
    <w:uiPriority w:val="99"/>
    <w:qFormat/>
    <w:rPr>
      <w:b/>
      <w:bCs/>
    </w:rPr>
  </w:style>
  <w:style w:type="table" w:styleId="aff2">
    <w:name w:val="Table Grid"/>
    <w:basedOn w:val="a3"/>
    <w:uiPriority w:val="39"/>
    <w:qFormat/>
    <w:pPr>
      <w:widowControl w:val="0"/>
      <w:autoSpaceDE w:val="0"/>
      <w:autoSpaceDN w:val="0"/>
      <w:adjustRightInd w:val="0"/>
      <w:spacing w:line="300" w:lineRule="auto"/>
      <w:ind w:firstLine="425"/>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3">
    <w:name w:val="Strong"/>
    <w:uiPriority w:val="22"/>
    <w:qFormat/>
    <w:rPr>
      <w:b/>
      <w:bCs/>
    </w:rPr>
  </w:style>
  <w:style w:type="character" w:styleId="aff4">
    <w:name w:val="page number"/>
    <w:qFormat/>
    <w:rPr>
      <w:sz w:val="21"/>
    </w:rPr>
  </w:style>
  <w:style w:type="character" w:styleId="aff5">
    <w:name w:val="Emphasis"/>
    <w:uiPriority w:val="20"/>
    <w:qFormat/>
    <w:rPr>
      <w:i/>
      <w:iCs/>
    </w:rPr>
  </w:style>
  <w:style w:type="character" w:styleId="aff6">
    <w:name w:val="Hyperlink"/>
    <w:uiPriority w:val="99"/>
    <w:qFormat/>
    <w:rPr>
      <w:color w:val="0000FF"/>
      <w:u w:val="single"/>
    </w:rPr>
  </w:style>
  <w:style w:type="character" w:styleId="aff7">
    <w:name w:val="annotation reference"/>
    <w:uiPriority w:val="99"/>
    <w:qFormat/>
    <w:rPr>
      <w:sz w:val="21"/>
      <w:szCs w:val="21"/>
    </w:rPr>
  </w:style>
  <w:style w:type="character" w:styleId="aff8">
    <w:name w:val="footnote reference"/>
    <w:semiHidden/>
    <w:qFormat/>
    <w:rPr>
      <w:vertAlign w:val="superscript"/>
    </w:rPr>
  </w:style>
  <w:style w:type="character" w:customStyle="1" w:styleId="20">
    <w:name w:val="标题 2 字符"/>
    <w:link w:val="2"/>
    <w:uiPriority w:val="9"/>
    <w:qFormat/>
    <w:rPr>
      <w:rFonts w:eastAsia="黑体"/>
      <w:color w:val="000000"/>
      <w:sz w:val="28"/>
      <w:lang w:val="zh-CN" w:eastAsia="zh-CN"/>
    </w:rPr>
  </w:style>
  <w:style w:type="character" w:customStyle="1" w:styleId="10">
    <w:name w:val="标题 1 字符"/>
    <w:link w:val="1"/>
    <w:uiPriority w:val="9"/>
    <w:qFormat/>
    <w:rPr>
      <w:rFonts w:ascii="黑体" w:eastAsia="黑体"/>
      <w:color w:val="000000"/>
      <w:sz w:val="30"/>
      <w:lang w:val="zh-CN" w:eastAsia="zh-CN"/>
    </w:rPr>
  </w:style>
  <w:style w:type="character" w:customStyle="1" w:styleId="30">
    <w:name w:val="标题 3 字符"/>
    <w:link w:val="3"/>
    <w:qFormat/>
    <w:rPr>
      <w:rFonts w:eastAsia="黑体"/>
      <w:b/>
      <w:bCs/>
      <w:sz w:val="24"/>
      <w:lang w:val="zh-CN" w:eastAsia="zh-CN"/>
    </w:rPr>
  </w:style>
  <w:style w:type="character" w:customStyle="1" w:styleId="40">
    <w:name w:val="标题 4 字符"/>
    <w:link w:val="4"/>
    <w:qFormat/>
    <w:rPr>
      <w:sz w:val="24"/>
      <w:lang w:val="zh-CN" w:eastAsia="zh-CN"/>
    </w:rPr>
  </w:style>
  <w:style w:type="character" w:customStyle="1" w:styleId="50">
    <w:name w:val="标题 5 字符"/>
    <w:link w:val="5"/>
    <w:uiPriority w:val="9"/>
    <w:qFormat/>
    <w:rPr>
      <w:sz w:val="24"/>
      <w:lang w:val="zh-CN" w:eastAsia="zh-CN"/>
    </w:rPr>
  </w:style>
  <w:style w:type="character" w:customStyle="1" w:styleId="60">
    <w:name w:val="标题 6 字符"/>
    <w:link w:val="6"/>
    <w:uiPriority w:val="9"/>
    <w:qFormat/>
    <w:rPr>
      <w:sz w:val="24"/>
      <w:lang w:val="zh-CN" w:eastAsia="zh-CN"/>
    </w:rPr>
  </w:style>
  <w:style w:type="character" w:customStyle="1" w:styleId="70">
    <w:name w:val="标题 7 字符"/>
    <w:link w:val="7"/>
    <w:uiPriority w:val="9"/>
    <w:qFormat/>
    <w:rPr>
      <w:rFonts w:eastAsia="黑体"/>
      <w:color w:val="000000"/>
      <w:sz w:val="24"/>
      <w:lang w:val="en-US" w:eastAsia="zh-CN" w:bidi="ar-SA"/>
    </w:rPr>
  </w:style>
  <w:style w:type="character" w:customStyle="1" w:styleId="80">
    <w:name w:val="标题 8 字符"/>
    <w:link w:val="8"/>
    <w:uiPriority w:val="9"/>
    <w:qFormat/>
    <w:rPr>
      <w:rFonts w:eastAsia="黑体"/>
      <w:color w:val="000000"/>
      <w:sz w:val="24"/>
      <w:lang w:val="en-US" w:eastAsia="zh-CN" w:bidi="ar-SA"/>
    </w:rPr>
  </w:style>
  <w:style w:type="character" w:customStyle="1" w:styleId="90">
    <w:name w:val="标题 9 字符"/>
    <w:link w:val="9"/>
    <w:uiPriority w:val="9"/>
    <w:qFormat/>
    <w:rPr>
      <w:rFonts w:eastAsia="黑体"/>
      <w:color w:val="000000"/>
      <w:sz w:val="24"/>
      <w:lang w:val="en-US" w:eastAsia="zh-CN" w:bidi="ar-SA"/>
    </w:rPr>
  </w:style>
  <w:style w:type="character" w:customStyle="1" w:styleId="af6">
    <w:name w:val="页脚 字符"/>
    <w:link w:val="af5"/>
    <w:uiPriority w:val="99"/>
    <w:qFormat/>
    <w:rPr>
      <w:rFonts w:eastAsia="宋体"/>
      <w:sz w:val="21"/>
      <w:lang w:val="en-US" w:eastAsia="zh-CN" w:bidi="ar-SA"/>
    </w:rPr>
  </w:style>
  <w:style w:type="paragraph" w:customStyle="1" w:styleId="aff9">
    <w:name w:val="编号密级"/>
    <w:basedOn w:val="a0"/>
    <w:qFormat/>
    <w:pPr>
      <w:spacing w:before="200" w:after="240" w:line="480" w:lineRule="auto"/>
      <w:jc w:val="center"/>
    </w:pPr>
    <w:rPr>
      <w:rFonts w:ascii="黑体" w:eastAsia="黑体"/>
      <w:spacing w:val="6"/>
      <w:sz w:val="28"/>
    </w:rPr>
  </w:style>
  <w:style w:type="paragraph" w:customStyle="1" w:styleId="affa">
    <w:name w:val="文头字"/>
    <w:basedOn w:val="a0"/>
    <w:qFormat/>
    <w:pPr>
      <w:spacing w:before="200" w:line="360" w:lineRule="auto"/>
      <w:jc w:val="center"/>
    </w:pPr>
    <w:rPr>
      <w:rFonts w:ascii="宋体"/>
      <w:b/>
      <w:snapToGrid w:val="0"/>
      <w:color w:val="FF0000"/>
      <w:spacing w:val="100"/>
      <w:sz w:val="48"/>
    </w:rPr>
  </w:style>
  <w:style w:type="paragraph" w:customStyle="1" w:styleId="affb">
    <w:name w:val="文件标识号"/>
    <w:basedOn w:val="a0"/>
    <w:qFormat/>
    <w:pPr>
      <w:snapToGrid w:val="0"/>
      <w:spacing w:before="120" w:after="120" w:line="1440" w:lineRule="auto"/>
      <w:jc w:val="center"/>
    </w:pPr>
    <w:rPr>
      <w:rFonts w:eastAsia="黑体"/>
      <w:spacing w:val="10"/>
      <w:sz w:val="32"/>
    </w:rPr>
  </w:style>
  <w:style w:type="paragraph" w:customStyle="1" w:styleId="affc">
    <w:name w:val="文件分类"/>
    <w:basedOn w:val="a1"/>
    <w:qFormat/>
    <w:pPr>
      <w:spacing w:before="600" w:after="480" w:line="2400" w:lineRule="auto"/>
      <w:ind w:firstLine="0"/>
      <w:jc w:val="center"/>
    </w:pPr>
    <w:rPr>
      <w:rFonts w:ascii="宋体"/>
      <w:spacing w:val="10"/>
      <w:sz w:val="32"/>
    </w:rPr>
  </w:style>
  <w:style w:type="paragraph" w:customStyle="1" w:styleId="affd">
    <w:name w:val="单位名称"/>
    <w:basedOn w:val="a0"/>
    <w:qFormat/>
    <w:pPr>
      <w:spacing w:before="240" w:after="40"/>
      <w:jc w:val="center"/>
    </w:pPr>
    <w:rPr>
      <w:rFonts w:ascii="宋体"/>
      <w:snapToGrid w:val="0"/>
      <w:spacing w:val="10"/>
      <w:sz w:val="32"/>
    </w:rPr>
  </w:style>
  <w:style w:type="paragraph" w:customStyle="1" w:styleId="affe">
    <w:name w:val="文件名称"/>
    <w:basedOn w:val="a0"/>
    <w:qFormat/>
    <w:pPr>
      <w:spacing w:line="360" w:lineRule="auto"/>
      <w:jc w:val="center"/>
    </w:pPr>
    <w:rPr>
      <w:rFonts w:eastAsia="黑体"/>
      <w:spacing w:val="20"/>
      <w:sz w:val="44"/>
    </w:rPr>
  </w:style>
  <w:style w:type="paragraph" w:customStyle="1" w:styleId="afff">
    <w:name w:val="签署页"/>
    <w:basedOn w:val="a0"/>
    <w:qFormat/>
    <w:pPr>
      <w:spacing w:line="480" w:lineRule="auto"/>
      <w:ind w:left="2438" w:hanging="1701"/>
    </w:pPr>
    <w:rPr>
      <w:rFonts w:ascii="宋体"/>
      <w:spacing w:val="6"/>
      <w:sz w:val="32"/>
    </w:rPr>
  </w:style>
  <w:style w:type="paragraph" w:customStyle="1" w:styleId="afff0">
    <w:name w:val="辑要页"/>
    <w:basedOn w:val="a0"/>
    <w:qFormat/>
    <w:pPr>
      <w:spacing w:before="1200" w:after="1400"/>
      <w:jc w:val="center"/>
    </w:pPr>
    <w:rPr>
      <w:rFonts w:ascii="黑体" w:eastAsia="黑体"/>
      <w:spacing w:val="100"/>
      <w:sz w:val="32"/>
    </w:rPr>
  </w:style>
  <w:style w:type="paragraph" w:customStyle="1" w:styleId="afff1">
    <w:name w:val="辑要页内容"/>
    <w:basedOn w:val="a0"/>
    <w:qFormat/>
    <w:pPr>
      <w:spacing w:after="120" w:line="480" w:lineRule="auto"/>
    </w:pPr>
    <w:rPr>
      <w:rFonts w:ascii="黑体" w:eastAsia="黑体"/>
      <w:sz w:val="28"/>
    </w:rPr>
  </w:style>
  <w:style w:type="paragraph" w:customStyle="1" w:styleId="afff2">
    <w:name w:val="目次"/>
    <w:basedOn w:val="a0"/>
    <w:qFormat/>
    <w:pPr>
      <w:spacing w:before="600" w:after="800"/>
      <w:jc w:val="center"/>
    </w:pPr>
    <w:rPr>
      <w:rFonts w:ascii="黑体" w:eastAsia="黑体"/>
      <w:spacing w:val="100"/>
      <w:sz w:val="30"/>
    </w:rPr>
  </w:style>
  <w:style w:type="paragraph" w:customStyle="1" w:styleId="-">
    <w:name w:val="并列项-点"/>
    <w:basedOn w:val="a0"/>
    <w:qFormat/>
    <w:pPr>
      <w:numPr>
        <w:numId w:val="2"/>
      </w:numPr>
      <w:tabs>
        <w:tab w:val="clear" w:pos="927"/>
        <w:tab w:val="left" w:pos="851"/>
      </w:tabs>
      <w:spacing w:line="360" w:lineRule="atLeast"/>
    </w:pPr>
    <w:rPr>
      <w:sz w:val="24"/>
    </w:rPr>
  </w:style>
  <w:style w:type="paragraph" w:customStyle="1" w:styleId="afff3">
    <w:name w:val="附录标题"/>
    <w:basedOn w:val="a1"/>
    <w:qFormat/>
    <w:pPr>
      <w:snapToGrid w:val="0"/>
      <w:spacing w:before="120" w:after="60" w:line="240" w:lineRule="auto"/>
      <w:jc w:val="center"/>
    </w:pPr>
    <w:rPr>
      <w:rFonts w:ascii="黑体" w:eastAsia="黑体"/>
      <w:sz w:val="28"/>
    </w:rPr>
  </w:style>
  <w:style w:type="paragraph" w:customStyle="1" w:styleId="12">
    <w:name w:val="附录1层"/>
    <w:basedOn w:val="a0"/>
    <w:next w:val="23"/>
    <w:qFormat/>
    <w:pPr>
      <w:spacing w:before="160" w:after="160" w:line="360" w:lineRule="atLeast"/>
    </w:pPr>
    <w:rPr>
      <w:rFonts w:ascii="黑体" w:eastAsia="黑体"/>
      <w:sz w:val="24"/>
    </w:rPr>
  </w:style>
  <w:style w:type="paragraph" w:customStyle="1" w:styleId="23">
    <w:name w:val="附录2层"/>
    <w:basedOn w:val="a0"/>
    <w:next w:val="a1"/>
    <w:qFormat/>
    <w:pPr>
      <w:spacing w:line="360" w:lineRule="atLeast"/>
    </w:pPr>
    <w:rPr>
      <w:rFonts w:ascii="黑体" w:eastAsia="黑体"/>
      <w:sz w:val="24"/>
    </w:rPr>
  </w:style>
  <w:style w:type="paragraph" w:customStyle="1" w:styleId="3-5">
    <w:name w:val="附录3-5层"/>
    <w:basedOn w:val="a0"/>
    <w:next w:val="a1"/>
    <w:qFormat/>
    <w:pPr>
      <w:spacing w:line="360" w:lineRule="atLeast"/>
    </w:pPr>
    <w:rPr>
      <w:rFonts w:ascii="宋体"/>
      <w:sz w:val="24"/>
    </w:rPr>
  </w:style>
  <w:style w:type="paragraph" w:customStyle="1" w:styleId="afff4">
    <w:name w:val="参考文献"/>
    <w:basedOn w:val="a0"/>
    <w:qFormat/>
    <w:pPr>
      <w:spacing w:before="120" w:after="240" w:line="360" w:lineRule="atLeast"/>
      <w:jc w:val="center"/>
    </w:pPr>
    <w:rPr>
      <w:rFonts w:eastAsia="黑体"/>
      <w:spacing w:val="120"/>
      <w:sz w:val="24"/>
    </w:rPr>
  </w:style>
  <w:style w:type="paragraph" w:customStyle="1" w:styleId="afff5">
    <w:name w:val="参考文献内容"/>
    <w:basedOn w:val="a0"/>
    <w:qFormat/>
    <w:pPr>
      <w:spacing w:line="320" w:lineRule="atLeast"/>
      <w:ind w:firstLine="425"/>
    </w:pPr>
  </w:style>
  <w:style w:type="paragraph" w:customStyle="1" w:styleId="afff6">
    <w:name w:val="表头"/>
    <w:basedOn w:val="zw"/>
    <w:qFormat/>
    <w:pPr>
      <w:ind w:firstLine="0"/>
      <w:jc w:val="center"/>
    </w:pPr>
  </w:style>
  <w:style w:type="paragraph" w:customStyle="1" w:styleId="zw">
    <w:name w:val="zw"/>
    <w:basedOn w:val="a0"/>
    <w:link w:val="zwChar"/>
    <w:qFormat/>
    <w:pPr>
      <w:widowControl w:val="0"/>
      <w:adjustRightInd/>
      <w:spacing w:line="440" w:lineRule="exact"/>
      <w:ind w:firstLine="425"/>
      <w:textAlignment w:val="auto"/>
    </w:pPr>
    <w:rPr>
      <w:kern w:val="2"/>
      <w:sz w:val="24"/>
    </w:rPr>
  </w:style>
  <w:style w:type="paragraph" w:customStyle="1" w:styleId="afff7">
    <w:name w:val="二级"/>
    <w:basedOn w:val="zw"/>
    <w:qFormat/>
    <w:pPr>
      <w:ind w:firstLine="0"/>
    </w:pPr>
    <w:rPr>
      <w:rFonts w:eastAsia="黑体"/>
    </w:rPr>
  </w:style>
  <w:style w:type="paragraph" w:customStyle="1" w:styleId="afff8">
    <w:name w:val="前注"/>
    <w:basedOn w:val="zw"/>
    <w:qFormat/>
    <w:pPr>
      <w:ind w:firstLine="0"/>
    </w:pPr>
    <w:rPr>
      <w:sz w:val="18"/>
    </w:rPr>
  </w:style>
  <w:style w:type="paragraph" w:customStyle="1" w:styleId="afff9">
    <w:name w:val="三级"/>
    <w:basedOn w:val="zw"/>
    <w:qFormat/>
    <w:pPr>
      <w:ind w:firstLine="0"/>
    </w:pPr>
  </w:style>
  <w:style w:type="paragraph" w:customStyle="1" w:styleId="afffa">
    <w:name w:val="一级"/>
    <w:basedOn w:val="zw"/>
    <w:qFormat/>
    <w:pPr>
      <w:spacing w:before="120" w:after="120"/>
      <w:ind w:firstLine="0"/>
    </w:pPr>
    <w:rPr>
      <w:rFonts w:eastAsia="黑体"/>
      <w:sz w:val="28"/>
    </w:rPr>
  </w:style>
  <w:style w:type="paragraph" w:customStyle="1" w:styleId="afffb">
    <w:name w:val="表格内容"/>
    <w:basedOn w:val="zw"/>
    <w:link w:val="Char0"/>
    <w:qFormat/>
    <w:pPr>
      <w:spacing w:line="320" w:lineRule="exact"/>
      <w:ind w:firstLine="0"/>
    </w:pPr>
    <w:rPr>
      <w:sz w:val="21"/>
    </w:rPr>
  </w:style>
  <w:style w:type="paragraph" w:customStyle="1" w:styleId="afffc">
    <w:name w:val="参考例子"/>
    <w:basedOn w:val="zw"/>
    <w:qFormat/>
    <w:pPr>
      <w:ind w:firstLine="0"/>
    </w:pPr>
    <w:rPr>
      <w:sz w:val="18"/>
    </w:rPr>
  </w:style>
  <w:style w:type="paragraph" w:customStyle="1" w:styleId="afffd">
    <w:name w:val="例子内容"/>
    <w:basedOn w:val="zw"/>
    <w:qFormat/>
    <w:pPr>
      <w:spacing w:line="240" w:lineRule="auto"/>
      <w:ind w:firstLine="0"/>
      <w:jc w:val="center"/>
    </w:pPr>
    <w:rPr>
      <w:sz w:val="18"/>
    </w:rPr>
  </w:style>
  <w:style w:type="paragraph" w:customStyle="1" w:styleId="afffe">
    <w:name w:val="后注"/>
    <w:basedOn w:val="zw"/>
    <w:qFormat/>
    <w:pPr>
      <w:ind w:firstLine="0"/>
    </w:pPr>
    <w:rPr>
      <w:sz w:val="18"/>
    </w:rPr>
  </w:style>
  <w:style w:type="paragraph" w:customStyle="1" w:styleId="13">
    <w:name w:val="样式1"/>
    <w:basedOn w:val="a0"/>
    <w:qFormat/>
    <w:pPr>
      <w:widowControl w:val="0"/>
      <w:adjustRightInd/>
      <w:spacing w:line="440" w:lineRule="exact"/>
      <w:ind w:left="340" w:hanging="340"/>
      <w:textAlignment w:val="auto"/>
    </w:pPr>
    <w:rPr>
      <w:kern w:val="2"/>
      <w:sz w:val="18"/>
    </w:rPr>
  </w:style>
  <w:style w:type="paragraph" w:customStyle="1" w:styleId="24">
    <w:name w:val="样式2"/>
    <w:basedOn w:val="a0"/>
    <w:qFormat/>
    <w:pPr>
      <w:widowControl w:val="0"/>
      <w:adjustRightInd/>
      <w:spacing w:line="440" w:lineRule="exact"/>
      <w:ind w:left="601" w:hanging="601"/>
      <w:textAlignment w:val="auto"/>
    </w:pPr>
    <w:rPr>
      <w:spacing w:val="2"/>
      <w:kern w:val="2"/>
      <w:sz w:val="18"/>
    </w:rPr>
  </w:style>
  <w:style w:type="paragraph" w:customStyle="1" w:styleId="41">
    <w:name w:val="样式4"/>
    <w:basedOn w:val="a0"/>
    <w:qFormat/>
    <w:pPr>
      <w:widowControl w:val="0"/>
      <w:adjustRightInd/>
      <w:textAlignment w:val="auto"/>
    </w:pPr>
    <w:rPr>
      <w:kern w:val="2"/>
    </w:rPr>
  </w:style>
  <w:style w:type="paragraph" w:customStyle="1" w:styleId="affff">
    <w:name w:val="表格"/>
    <w:basedOn w:val="a0"/>
    <w:qFormat/>
    <w:pPr>
      <w:widowControl w:val="0"/>
      <w:adjustRightInd/>
      <w:spacing w:line="440" w:lineRule="exact"/>
      <w:jc w:val="center"/>
      <w:textAlignment w:val="auto"/>
    </w:pPr>
    <w:rPr>
      <w:kern w:val="2"/>
      <w:sz w:val="24"/>
    </w:rPr>
  </w:style>
  <w:style w:type="paragraph" w:customStyle="1" w:styleId="33">
    <w:name w:val="样式3"/>
    <w:basedOn w:val="a0"/>
    <w:qFormat/>
    <w:pPr>
      <w:widowControl w:val="0"/>
      <w:adjustRightInd/>
      <w:textAlignment w:val="auto"/>
    </w:pPr>
    <w:rPr>
      <w:kern w:val="2"/>
      <w:sz w:val="18"/>
    </w:rPr>
  </w:style>
  <w:style w:type="paragraph" w:customStyle="1" w:styleId="affff0">
    <w:name w:val="注与例子"/>
    <w:basedOn w:val="4h"/>
    <w:qFormat/>
    <w:pPr>
      <w:spacing w:line="240" w:lineRule="auto"/>
      <w:ind w:left="0"/>
      <w:outlineLvl w:val="9"/>
    </w:pPr>
    <w:rPr>
      <w:rFonts w:ascii="Times New Roman" w:eastAsia="仿宋_GB2312"/>
      <w:color w:val="000000"/>
      <w:sz w:val="21"/>
    </w:rPr>
  </w:style>
  <w:style w:type="paragraph" w:customStyle="1" w:styleId="4h">
    <w:name w:val="4h"/>
    <w:basedOn w:val="a0"/>
    <w:qFormat/>
    <w:pPr>
      <w:widowControl w:val="0"/>
      <w:adjustRightInd/>
      <w:spacing w:line="440" w:lineRule="exact"/>
      <w:ind w:left="105"/>
      <w:textAlignment w:val="auto"/>
      <w:outlineLvl w:val="0"/>
    </w:pPr>
    <w:rPr>
      <w:rFonts w:ascii="黑体" w:eastAsia="黑体"/>
      <w:spacing w:val="2"/>
      <w:kern w:val="2"/>
      <w:sz w:val="28"/>
    </w:rPr>
  </w:style>
  <w:style w:type="paragraph" w:customStyle="1" w:styleId="affff1">
    <w:name w:val="海军正文"/>
    <w:basedOn w:val="a0"/>
    <w:qFormat/>
    <w:pPr>
      <w:widowControl w:val="0"/>
      <w:adjustRightInd/>
      <w:ind w:firstLineChars="200" w:firstLine="200"/>
      <w:textAlignment w:val="auto"/>
    </w:pPr>
    <w:rPr>
      <w:rFonts w:ascii="仿宋_GB2312" w:eastAsia="仿宋_GB2312" w:hAnsi="宋体"/>
      <w:kern w:val="2"/>
      <w:sz w:val="24"/>
      <w:szCs w:val="24"/>
    </w:rPr>
  </w:style>
  <w:style w:type="paragraph" w:customStyle="1" w:styleId="xl42">
    <w:name w:val="xl42"/>
    <w:basedOn w:val="a0"/>
    <w:qFormat/>
    <w:pPr>
      <w:adjustRightInd/>
      <w:spacing w:before="100" w:beforeAutospacing="1" w:after="100" w:afterAutospacing="1"/>
      <w:jc w:val="center"/>
      <w:textAlignment w:val="auto"/>
    </w:pPr>
    <w:rPr>
      <w:rFonts w:ascii="宋体" w:hAnsi="宋体"/>
      <w:sz w:val="24"/>
      <w:szCs w:val="24"/>
      <w:u w:val="single"/>
    </w:rPr>
  </w:style>
  <w:style w:type="paragraph" w:customStyle="1" w:styleId="affff2">
    <w:name w:val="缺省文本"/>
    <w:basedOn w:val="a0"/>
    <w:qFormat/>
    <w:pPr>
      <w:widowControl w:val="0"/>
      <w:autoSpaceDE w:val="0"/>
      <w:autoSpaceDN w:val="0"/>
      <w:adjustRightInd/>
      <w:jc w:val="left"/>
      <w:textAlignment w:val="auto"/>
    </w:pPr>
    <w:rPr>
      <w:kern w:val="2"/>
      <w:sz w:val="24"/>
      <w:szCs w:val="24"/>
    </w:rPr>
  </w:style>
  <w:style w:type="paragraph" w:customStyle="1" w:styleId="affff3">
    <w:name w:val="表正文"/>
    <w:basedOn w:val="a0"/>
    <w:qFormat/>
    <w:pPr>
      <w:widowControl w:val="0"/>
      <w:adjustRightInd/>
      <w:snapToGrid w:val="0"/>
      <w:textAlignment w:val="auto"/>
    </w:pPr>
    <w:rPr>
      <w:rFonts w:ascii="幼圆" w:eastAsia="幼圆" w:hAnsi="宋体"/>
      <w:kern w:val="2"/>
      <w:sz w:val="24"/>
      <w:szCs w:val="24"/>
    </w:rPr>
  </w:style>
  <w:style w:type="paragraph" w:customStyle="1" w:styleId="51">
    <w:name w:val="样式5"/>
    <w:basedOn w:val="a6"/>
    <w:qFormat/>
    <w:pPr>
      <w:keepNext/>
      <w:jc w:val="center"/>
    </w:pPr>
    <w:rPr>
      <w:rFonts w:ascii="Times New Roman" w:eastAsia="宋体" w:hAnsi="Times New Roman"/>
      <w:sz w:val="24"/>
      <w:szCs w:val="24"/>
    </w:rPr>
  </w:style>
  <w:style w:type="character" w:customStyle="1" w:styleId="14">
    <w:name w:val="已访问的超链接1"/>
    <w:uiPriority w:val="99"/>
    <w:qFormat/>
    <w:rPr>
      <w:color w:val="800080"/>
      <w:u w:val="single"/>
    </w:rPr>
  </w:style>
  <w:style w:type="paragraph" w:customStyle="1" w:styleId="affff4">
    <w:name w:val="海军文件正文"/>
    <w:basedOn w:val="a0"/>
    <w:qFormat/>
    <w:pPr>
      <w:spacing w:line="440" w:lineRule="exact"/>
    </w:pPr>
    <w:rPr>
      <w:rFonts w:ascii="仿宋_GB2312" w:eastAsia="仿宋_GB2312" w:hAnsi="宋体"/>
      <w:sz w:val="24"/>
    </w:rPr>
  </w:style>
  <w:style w:type="paragraph" w:customStyle="1" w:styleId="a">
    <w:name w:val="无缩编号"/>
    <w:basedOn w:val="a0"/>
    <w:qFormat/>
    <w:pPr>
      <w:widowControl w:val="0"/>
      <w:numPr>
        <w:numId w:val="3"/>
      </w:numPr>
      <w:spacing w:before="120" w:line="312" w:lineRule="atLeast"/>
    </w:pPr>
    <w:rPr>
      <w:color w:val="000000"/>
      <w:sz w:val="24"/>
    </w:rPr>
  </w:style>
  <w:style w:type="paragraph" w:customStyle="1" w:styleId="affff5">
    <w:name w:val="无缩项目符号"/>
    <w:basedOn w:val="a0"/>
    <w:autoRedefine/>
    <w:qFormat/>
    <w:pPr>
      <w:widowControl w:val="0"/>
      <w:jc w:val="center"/>
    </w:pPr>
    <w:rPr>
      <w:b/>
      <w:bCs/>
      <w:color w:val="000000"/>
    </w:rPr>
  </w:style>
  <w:style w:type="character" w:customStyle="1" w:styleId="aff">
    <w:name w:val="标题 字符"/>
    <w:link w:val="afe"/>
    <w:uiPriority w:val="10"/>
    <w:qFormat/>
    <w:rPr>
      <w:rFonts w:ascii="Arial" w:eastAsia="黑体" w:hAnsi="Arial"/>
      <w:b/>
      <w:color w:val="000000"/>
      <w:sz w:val="36"/>
      <w:lang w:val="en-US" w:eastAsia="zh-CN" w:bidi="ar-SA"/>
    </w:rPr>
  </w:style>
  <w:style w:type="paragraph" w:customStyle="1" w:styleId="affff6">
    <w:name w:val="目录标题"/>
    <w:basedOn w:val="afd"/>
    <w:qFormat/>
    <w:pPr>
      <w:widowControl w:val="0"/>
      <w:tabs>
        <w:tab w:val="right" w:leader="dot" w:pos="9639"/>
      </w:tabs>
      <w:spacing w:line="240" w:lineRule="auto"/>
      <w:ind w:left="397"/>
      <w:jc w:val="left"/>
    </w:pPr>
    <w:rPr>
      <w:rFonts w:eastAsia="黑体"/>
      <w:color w:val="000000"/>
      <w:sz w:val="32"/>
      <w:szCs w:val="20"/>
    </w:rPr>
  </w:style>
  <w:style w:type="paragraph" w:customStyle="1" w:styleId="15">
    <w:name w:val="有缩编号1"/>
    <w:basedOn w:val="a0"/>
    <w:next w:val="a0"/>
    <w:qFormat/>
    <w:pPr>
      <w:widowControl w:val="0"/>
      <w:spacing w:before="120" w:line="312" w:lineRule="atLeast"/>
      <w:ind w:leftChars="200" w:left="990" w:hanging="510"/>
    </w:pPr>
    <w:rPr>
      <w:color w:val="000000"/>
      <w:sz w:val="24"/>
    </w:rPr>
  </w:style>
  <w:style w:type="paragraph" w:customStyle="1" w:styleId="affff7">
    <w:name w:val="图"/>
    <w:basedOn w:val="a0"/>
    <w:autoRedefine/>
    <w:qFormat/>
    <w:pPr>
      <w:widowControl w:val="0"/>
      <w:tabs>
        <w:tab w:val="left" w:pos="420"/>
      </w:tabs>
      <w:adjustRightInd/>
      <w:snapToGrid w:val="0"/>
      <w:spacing w:line="300" w:lineRule="auto"/>
      <w:ind w:left="23"/>
      <w:jc w:val="center"/>
      <w:textAlignment w:val="auto"/>
    </w:pPr>
    <w:rPr>
      <w:kern w:val="2"/>
    </w:rPr>
  </w:style>
  <w:style w:type="paragraph" w:customStyle="1" w:styleId="CharCharCharCharCharCharChar">
    <w:name w:val="Char Char Char Char Char Char Char"/>
    <w:basedOn w:val="a0"/>
    <w:qFormat/>
    <w:pPr>
      <w:widowControl w:val="0"/>
      <w:adjustRightInd/>
      <w:textAlignment w:val="auto"/>
    </w:pPr>
    <w:rPr>
      <w:sz w:val="24"/>
    </w:rPr>
  </w:style>
  <w:style w:type="paragraph" w:customStyle="1" w:styleId="074">
    <w:name w:val="样式 首行缩进:  0.74 厘米"/>
    <w:basedOn w:val="a0"/>
    <w:qFormat/>
    <w:pPr>
      <w:widowControl w:val="0"/>
      <w:adjustRightInd/>
      <w:spacing w:line="360" w:lineRule="auto"/>
      <w:ind w:firstLine="420"/>
      <w:textAlignment w:val="auto"/>
    </w:pPr>
    <w:rPr>
      <w:kern w:val="2"/>
      <w:sz w:val="24"/>
    </w:rPr>
  </w:style>
  <w:style w:type="character" w:customStyle="1" w:styleId="affff8">
    <w:name w:val="样式 四号"/>
    <w:qFormat/>
    <w:rPr>
      <w:sz w:val="28"/>
    </w:rPr>
  </w:style>
  <w:style w:type="character" w:customStyle="1" w:styleId="CharChar1">
    <w:name w:val="Char Char1"/>
    <w:qFormat/>
    <w:rPr>
      <w:rFonts w:eastAsia="宋体"/>
      <w:b/>
      <w:bCs/>
      <w:kern w:val="44"/>
      <w:sz w:val="32"/>
      <w:szCs w:val="44"/>
      <w:lang w:val="en-US" w:eastAsia="zh-CN" w:bidi="ar-SA"/>
    </w:rPr>
  </w:style>
  <w:style w:type="paragraph" w:customStyle="1" w:styleId="Char1">
    <w:name w:val="默认段落字体 Char"/>
    <w:basedOn w:val="a0"/>
    <w:qFormat/>
    <w:pPr>
      <w:widowControl w:val="0"/>
      <w:adjustRightInd/>
      <w:textAlignment w:val="auto"/>
    </w:pPr>
    <w:rPr>
      <w:kern w:val="2"/>
      <w:szCs w:val="24"/>
    </w:rPr>
  </w:style>
  <w:style w:type="paragraph" w:customStyle="1" w:styleId="Char2">
    <w:name w:val="Char"/>
    <w:basedOn w:val="a0"/>
    <w:autoRedefine/>
    <w:qFormat/>
    <w:pPr>
      <w:widowControl w:val="0"/>
      <w:tabs>
        <w:tab w:val="left" w:pos="927"/>
      </w:tabs>
      <w:adjustRightInd/>
      <w:ind w:left="851" w:hanging="284"/>
      <w:textAlignment w:val="auto"/>
    </w:pPr>
    <w:rPr>
      <w:kern w:val="2"/>
      <w:sz w:val="24"/>
      <w:szCs w:val="24"/>
    </w:rPr>
  </w:style>
  <w:style w:type="character" w:customStyle="1" w:styleId="afa">
    <w:name w:val="副标题 字符"/>
    <w:link w:val="af9"/>
    <w:uiPriority w:val="11"/>
    <w:qFormat/>
    <w:rPr>
      <w:rFonts w:ascii="Cambria" w:eastAsia="宋体" w:hAnsi="Cambria"/>
      <w:i/>
      <w:iCs/>
      <w:color w:val="4F81BD"/>
      <w:spacing w:val="15"/>
      <w:sz w:val="24"/>
      <w:szCs w:val="24"/>
      <w:lang w:val="en-US" w:eastAsia="en-US" w:bidi="en-US"/>
    </w:rPr>
  </w:style>
  <w:style w:type="paragraph" w:styleId="affff9">
    <w:name w:val="No Spacing"/>
    <w:link w:val="affffa"/>
    <w:uiPriority w:val="1"/>
    <w:qFormat/>
    <w:rPr>
      <w:rFonts w:ascii="Calibri" w:hAnsi="Calibri"/>
      <w:sz w:val="22"/>
      <w:szCs w:val="22"/>
      <w:lang w:eastAsia="en-US" w:bidi="en-US"/>
    </w:rPr>
  </w:style>
  <w:style w:type="character" w:customStyle="1" w:styleId="affffa">
    <w:name w:val="无间隔 字符"/>
    <w:link w:val="affff9"/>
    <w:uiPriority w:val="1"/>
    <w:qFormat/>
    <w:rPr>
      <w:rFonts w:ascii="Calibri" w:hAnsi="Calibri"/>
      <w:sz w:val="22"/>
      <w:szCs w:val="22"/>
      <w:lang w:val="en-US" w:eastAsia="en-US" w:bidi="en-US"/>
    </w:rPr>
  </w:style>
  <w:style w:type="paragraph" w:styleId="affffb">
    <w:name w:val="Quote"/>
    <w:basedOn w:val="a0"/>
    <w:next w:val="a0"/>
    <w:link w:val="affffc"/>
    <w:uiPriority w:val="29"/>
    <w:qFormat/>
    <w:pPr>
      <w:adjustRightInd/>
      <w:spacing w:after="200" w:line="276" w:lineRule="auto"/>
      <w:jc w:val="left"/>
      <w:textAlignment w:val="auto"/>
    </w:pPr>
    <w:rPr>
      <w:rFonts w:ascii="Calibri" w:hAnsi="Calibri"/>
      <w:i/>
      <w:iCs/>
      <w:color w:val="000000"/>
      <w:sz w:val="22"/>
      <w:szCs w:val="22"/>
      <w:lang w:eastAsia="en-US" w:bidi="en-US"/>
    </w:rPr>
  </w:style>
  <w:style w:type="character" w:customStyle="1" w:styleId="affffc">
    <w:name w:val="引用 字符"/>
    <w:link w:val="affffb"/>
    <w:uiPriority w:val="29"/>
    <w:qFormat/>
    <w:rPr>
      <w:rFonts w:ascii="Calibri" w:eastAsia="宋体" w:hAnsi="Calibri"/>
      <w:i/>
      <w:iCs/>
      <w:color w:val="000000"/>
      <w:sz w:val="22"/>
      <w:szCs w:val="22"/>
      <w:lang w:val="en-US" w:eastAsia="en-US" w:bidi="en-US"/>
    </w:rPr>
  </w:style>
  <w:style w:type="paragraph" w:styleId="affffd">
    <w:name w:val="Intense Quote"/>
    <w:basedOn w:val="a0"/>
    <w:next w:val="a0"/>
    <w:link w:val="affffe"/>
    <w:uiPriority w:val="30"/>
    <w:qFormat/>
    <w:pPr>
      <w:pBdr>
        <w:bottom w:val="single" w:sz="4" w:space="4" w:color="4F81BD"/>
      </w:pBdr>
      <w:adjustRightInd/>
      <w:spacing w:before="200" w:after="280" w:line="276" w:lineRule="auto"/>
      <w:ind w:left="936" w:right="936"/>
      <w:jc w:val="left"/>
      <w:textAlignment w:val="auto"/>
    </w:pPr>
    <w:rPr>
      <w:rFonts w:ascii="Calibri" w:hAnsi="Calibri"/>
      <w:b/>
      <w:bCs/>
      <w:i/>
      <w:iCs/>
      <w:color w:val="4F81BD"/>
      <w:sz w:val="22"/>
      <w:szCs w:val="22"/>
      <w:lang w:eastAsia="en-US" w:bidi="en-US"/>
    </w:rPr>
  </w:style>
  <w:style w:type="character" w:customStyle="1" w:styleId="affffe">
    <w:name w:val="明显引用 字符"/>
    <w:link w:val="affffd"/>
    <w:uiPriority w:val="30"/>
    <w:qFormat/>
    <w:rPr>
      <w:rFonts w:ascii="Calibri" w:eastAsia="宋体" w:hAnsi="Calibri"/>
      <w:b/>
      <w:bCs/>
      <w:i/>
      <w:iCs/>
      <w:color w:val="4F81BD"/>
      <w:sz w:val="22"/>
      <w:szCs w:val="22"/>
      <w:lang w:val="en-US" w:eastAsia="en-US" w:bidi="en-US"/>
    </w:rPr>
  </w:style>
  <w:style w:type="paragraph" w:customStyle="1" w:styleId="Style116">
    <w:name w:val="_Style 116"/>
    <w:basedOn w:val="a0"/>
    <w:autoRedefine/>
    <w:qFormat/>
    <w:pPr>
      <w:widowControl w:val="0"/>
      <w:tabs>
        <w:tab w:val="left" w:pos="1080"/>
      </w:tabs>
      <w:adjustRightInd/>
      <w:ind w:left="432" w:hanging="432"/>
      <w:textAlignment w:val="auto"/>
    </w:pPr>
    <w:rPr>
      <w:kern w:val="2"/>
      <w:sz w:val="24"/>
      <w:szCs w:val="24"/>
    </w:rPr>
  </w:style>
  <w:style w:type="character" w:customStyle="1" w:styleId="af8">
    <w:name w:val="页眉 字符"/>
    <w:link w:val="af7"/>
    <w:uiPriority w:val="99"/>
    <w:qFormat/>
    <w:rPr>
      <w:rFonts w:eastAsia="黑体"/>
      <w:sz w:val="21"/>
    </w:rPr>
  </w:style>
  <w:style w:type="paragraph" w:customStyle="1" w:styleId="CharCharCharCharCharChar1Char">
    <w:name w:val="Char Char Char Char Char Char1 Char"/>
    <w:basedOn w:val="a0"/>
    <w:qFormat/>
    <w:pPr>
      <w:adjustRightInd/>
      <w:spacing w:after="160" w:line="240" w:lineRule="exact"/>
      <w:jc w:val="left"/>
      <w:textAlignment w:val="auto"/>
    </w:pPr>
    <w:rPr>
      <w:rFonts w:ascii="Verdana" w:hAnsi="Verdana"/>
      <w:lang w:eastAsia="en-US"/>
    </w:rPr>
  </w:style>
  <w:style w:type="paragraph" w:customStyle="1" w:styleId="CharCharChar">
    <w:name w:val="Char Char Char"/>
    <w:basedOn w:val="a0"/>
    <w:qFormat/>
    <w:pPr>
      <w:widowControl w:val="0"/>
      <w:adjustRightInd/>
      <w:textAlignment w:val="auto"/>
    </w:pPr>
    <w:rPr>
      <w:rFonts w:ascii="Tahoma" w:hAnsi="Tahoma"/>
      <w:kern w:val="2"/>
      <w:sz w:val="24"/>
    </w:rPr>
  </w:style>
  <w:style w:type="character" w:customStyle="1" w:styleId="Arial95-80">
    <w:name w:val="样式 Arial 9.5 磅 灰色-80%"/>
    <w:qFormat/>
    <w:rPr>
      <w:rFonts w:ascii="Arial" w:eastAsia="宋体" w:hAnsi="Arial"/>
      <w:color w:val="FF0000"/>
      <w:sz w:val="19"/>
      <w:szCs w:val="19"/>
      <w:lang w:val="en-US" w:eastAsia="en-US" w:bidi="ar-SA"/>
    </w:rPr>
  </w:style>
  <w:style w:type="paragraph" w:customStyle="1" w:styleId="Char10">
    <w:name w:val="Char1"/>
    <w:basedOn w:val="a0"/>
    <w:autoRedefine/>
    <w:qFormat/>
    <w:pPr>
      <w:widowControl w:val="0"/>
      <w:tabs>
        <w:tab w:val="left" w:pos="360"/>
      </w:tabs>
      <w:adjustRightInd/>
      <w:ind w:left="360" w:hanging="360"/>
      <w:textAlignment w:val="auto"/>
    </w:pPr>
    <w:rPr>
      <w:kern w:val="2"/>
      <w:sz w:val="24"/>
      <w:szCs w:val="24"/>
    </w:rPr>
  </w:style>
  <w:style w:type="paragraph" w:styleId="afffff">
    <w:name w:val="List Paragraph"/>
    <w:basedOn w:val="a0"/>
    <w:uiPriority w:val="34"/>
    <w:qFormat/>
    <w:pPr>
      <w:adjustRightInd/>
      <w:spacing w:after="200" w:line="276" w:lineRule="auto"/>
      <w:ind w:left="720"/>
      <w:contextualSpacing/>
      <w:jc w:val="left"/>
      <w:textAlignment w:val="auto"/>
    </w:pPr>
    <w:rPr>
      <w:rFonts w:ascii="Calibri" w:hAnsi="Calibri"/>
      <w:sz w:val="22"/>
      <w:szCs w:val="22"/>
      <w:lang w:eastAsia="en-US" w:bidi="en-US"/>
    </w:rPr>
  </w:style>
  <w:style w:type="character" w:customStyle="1" w:styleId="16">
    <w:name w:val="不明显强调1"/>
    <w:uiPriority w:val="19"/>
    <w:qFormat/>
    <w:rPr>
      <w:i/>
      <w:iCs/>
      <w:color w:val="808080"/>
    </w:rPr>
  </w:style>
  <w:style w:type="character" w:customStyle="1" w:styleId="17">
    <w:name w:val="明显强调1"/>
    <w:uiPriority w:val="21"/>
    <w:qFormat/>
    <w:rPr>
      <w:b/>
      <w:bCs/>
      <w:i/>
      <w:iCs/>
      <w:color w:val="4F81BD"/>
    </w:rPr>
  </w:style>
  <w:style w:type="character" w:customStyle="1" w:styleId="18">
    <w:name w:val="不明显参考1"/>
    <w:uiPriority w:val="31"/>
    <w:qFormat/>
    <w:rPr>
      <w:smallCaps/>
      <w:color w:val="C0504D"/>
      <w:u w:val="single"/>
    </w:rPr>
  </w:style>
  <w:style w:type="character" w:customStyle="1" w:styleId="19">
    <w:name w:val="明显参考1"/>
    <w:uiPriority w:val="32"/>
    <w:qFormat/>
    <w:rPr>
      <w:b/>
      <w:bCs/>
      <w:smallCaps/>
      <w:color w:val="C0504D"/>
      <w:spacing w:val="5"/>
      <w:u w:val="single"/>
    </w:rPr>
  </w:style>
  <w:style w:type="character" w:customStyle="1" w:styleId="1a">
    <w:name w:val="书籍标题1"/>
    <w:uiPriority w:val="33"/>
    <w:qFormat/>
    <w:rPr>
      <w:b/>
      <w:bCs/>
      <w:smallCaps/>
      <w:spacing w:val="5"/>
    </w:rPr>
  </w:style>
  <w:style w:type="paragraph" w:customStyle="1" w:styleId="TOC10">
    <w:name w:val="TOC 标题1"/>
    <w:basedOn w:val="1"/>
    <w:next w:val="a0"/>
    <w:uiPriority w:val="39"/>
    <w:qFormat/>
    <w:pPr>
      <w:keepNext/>
      <w:keepLines/>
      <w:numPr>
        <w:numId w:val="0"/>
      </w:numPr>
      <w:adjustRightInd/>
      <w:spacing w:before="480" w:beforeAutospacing="0" w:after="0" w:afterAutospacing="0" w:line="276" w:lineRule="auto"/>
      <w:jc w:val="left"/>
      <w:textAlignment w:val="auto"/>
      <w:outlineLvl w:val="9"/>
    </w:pPr>
    <w:rPr>
      <w:rFonts w:ascii="Cambria" w:eastAsia="宋体" w:hAnsi="Cambria"/>
      <w:b/>
      <w:bCs/>
      <w:color w:val="365F91"/>
      <w:sz w:val="28"/>
      <w:szCs w:val="28"/>
      <w:lang w:eastAsia="en-US" w:bidi="en-US"/>
    </w:rPr>
  </w:style>
  <w:style w:type="character" w:customStyle="1" w:styleId="ac">
    <w:name w:val="正文文本 字符"/>
    <w:link w:val="ab"/>
    <w:qFormat/>
    <w:rPr>
      <w:sz w:val="21"/>
      <w:lang w:bidi="ar-SA"/>
    </w:rPr>
  </w:style>
  <w:style w:type="character" w:customStyle="1" w:styleId="af4">
    <w:name w:val="批注框文本 字符"/>
    <w:link w:val="af3"/>
    <w:uiPriority w:val="99"/>
    <w:qFormat/>
    <w:rPr>
      <w:sz w:val="18"/>
      <w:szCs w:val="18"/>
    </w:rPr>
  </w:style>
  <w:style w:type="paragraph" w:customStyle="1" w:styleId="Style133">
    <w:name w:val="_Style 133"/>
    <w:qFormat/>
    <w:pPr>
      <w:adjustRightInd w:val="0"/>
      <w:jc w:val="both"/>
      <w:textAlignment w:val="baseline"/>
    </w:pPr>
    <w:rPr>
      <w:sz w:val="21"/>
    </w:rPr>
  </w:style>
  <w:style w:type="paragraph" w:customStyle="1" w:styleId="Char1CharCharChar">
    <w:name w:val="Char1 Char Char Char"/>
    <w:basedOn w:val="a0"/>
    <w:autoRedefine/>
    <w:qFormat/>
    <w:pPr>
      <w:widowControl w:val="0"/>
      <w:tabs>
        <w:tab w:val="left" w:pos="1080"/>
      </w:tabs>
      <w:adjustRightInd/>
      <w:ind w:left="432" w:hanging="432"/>
      <w:textAlignment w:val="auto"/>
    </w:pPr>
    <w:rPr>
      <w:kern w:val="2"/>
      <w:sz w:val="24"/>
      <w:szCs w:val="24"/>
    </w:rPr>
  </w:style>
  <w:style w:type="character" w:customStyle="1" w:styleId="ae">
    <w:name w:val="正文文本缩进 字符"/>
    <w:link w:val="ad"/>
    <w:qFormat/>
    <w:rPr>
      <w:sz w:val="24"/>
    </w:rPr>
  </w:style>
  <w:style w:type="character" w:customStyle="1" w:styleId="a8">
    <w:name w:val="文档结构图 字符"/>
    <w:link w:val="a7"/>
    <w:uiPriority w:val="99"/>
    <w:qFormat/>
    <w:rPr>
      <w:sz w:val="21"/>
      <w:shd w:val="clear" w:color="auto" w:fill="000080"/>
    </w:rPr>
  </w:style>
  <w:style w:type="character" w:customStyle="1" w:styleId="22">
    <w:name w:val="正文文本 2 字符"/>
    <w:link w:val="21"/>
    <w:qFormat/>
    <w:rPr>
      <w:sz w:val="18"/>
    </w:rPr>
  </w:style>
  <w:style w:type="character" w:customStyle="1" w:styleId="af0">
    <w:name w:val="纯文本 字符"/>
    <w:link w:val="af"/>
    <w:qFormat/>
    <w:rPr>
      <w:rFonts w:ascii="宋体" w:hAnsi="Courier New"/>
      <w:kern w:val="2"/>
      <w:sz w:val="21"/>
    </w:rPr>
  </w:style>
  <w:style w:type="character" w:customStyle="1" w:styleId="af2">
    <w:name w:val="日期 字符"/>
    <w:link w:val="af1"/>
    <w:qFormat/>
    <w:rPr>
      <w:kern w:val="2"/>
      <w:sz w:val="21"/>
    </w:rPr>
  </w:style>
  <w:style w:type="character" w:customStyle="1" w:styleId="afc">
    <w:name w:val="脚注文本 字符"/>
    <w:link w:val="afb"/>
    <w:semiHidden/>
    <w:qFormat/>
    <w:rPr>
      <w:color w:val="000000"/>
      <w:sz w:val="18"/>
      <w:szCs w:val="18"/>
    </w:rPr>
  </w:style>
  <w:style w:type="character" w:customStyle="1" w:styleId="32">
    <w:name w:val="正文文本 3 字符"/>
    <w:link w:val="31"/>
    <w:qFormat/>
    <w:rPr>
      <w:sz w:val="16"/>
      <w:szCs w:val="16"/>
    </w:rPr>
  </w:style>
  <w:style w:type="character" w:customStyle="1" w:styleId="aa">
    <w:name w:val="批注文字 字符"/>
    <w:link w:val="a9"/>
    <w:uiPriority w:val="99"/>
    <w:qFormat/>
    <w:rPr>
      <w:sz w:val="21"/>
    </w:rPr>
  </w:style>
  <w:style w:type="character" w:customStyle="1" w:styleId="aff1">
    <w:name w:val="批注主题 字符"/>
    <w:link w:val="aff0"/>
    <w:uiPriority w:val="99"/>
    <w:qFormat/>
    <w:rPr>
      <w:b/>
      <w:bCs/>
      <w:sz w:val="21"/>
    </w:rPr>
  </w:style>
  <w:style w:type="paragraph" w:customStyle="1" w:styleId="11111111111111111">
    <w:name w:val="11111111111111111"/>
    <w:basedOn w:val="a0"/>
    <w:qFormat/>
  </w:style>
  <w:style w:type="paragraph" w:customStyle="1" w:styleId="afffff0">
    <w:name w:val="表格文字"/>
    <w:basedOn w:val="a0"/>
    <w:qFormat/>
    <w:pPr>
      <w:widowControl w:val="0"/>
      <w:adjustRightInd/>
      <w:spacing w:beforeLines="25" w:before="25" w:afterLines="25" w:after="25"/>
      <w:jc w:val="left"/>
      <w:textAlignment w:val="auto"/>
    </w:pPr>
    <w:rPr>
      <w:spacing w:val="10"/>
      <w:kern w:val="2"/>
      <w:sz w:val="24"/>
      <w:szCs w:val="24"/>
    </w:rPr>
  </w:style>
  <w:style w:type="table" w:customStyle="1" w:styleId="1b">
    <w:name w:val="网格型1"/>
    <w:basedOn w:val="a3"/>
    <w:uiPriority w:val="59"/>
    <w:qFormat/>
    <w:rPr>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
    <w:name w:val="网格型2"/>
    <w:basedOn w:val="a3"/>
    <w:uiPriority w:val="59"/>
    <w:qFormat/>
    <w:rPr>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
    <w:name w:val="网格型3"/>
    <w:basedOn w:val="a3"/>
    <w:uiPriority w:val="59"/>
    <w:qFormat/>
    <w:rPr>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h">
    <w:name w:val="chh_用例正文"/>
    <w:basedOn w:val="a0"/>
    <w:qFormat/>
    <w:pPr>
      <w:widowControl w:val="0"/>
      <w:autoSpaceDE w:val="0"/>
      <w:autoSpaceDN w:val="0"/>
      <w:spacing w:before="100" w:after="100"/>
      <w:jc w:val="left"/>
      <w:textAlignment w:val="auto"/>
    </w:pPr>
    <w:rPr>
      <w:rFonts w:cs="Arial"/>
      <w:kern w:val="2"/>
      <w:szCs w:val="24"/>
    </w:rPr>
  </w:style>
  <w:style w:type="paragraph" w:customStyle="1" w:styleId="afffff1">
    <w:name w:val="封面表格文本"/>
    <w:basedOn w:val="a0"/>
    <w:qFormat/>
    <w:pPr>
      <w:widowControl w:val="0"/>
      <w:autoSpaceDE w:val="0"/>
      <w:autoSpaceDN w:val="0"/>
      <w:jc w:val="center"/>
      <w:textAlignment w:val="auto"/>
    </w:pPr>
    <w:rPr>
      <w:b/>
      <w:sz w:val="24"/>
    </w:rPr>
  </w:style>
  <w:style w:type="paragraph" w:customStyle="1" w:styleId="afffff2">
    <w:name w:val="列表内容"/>
    <w:basedOn w:val="a0"/>
    <w:next w:val="a0"/>
    <w:qFormat/>
    <w:pPr>
      <w:tabs>
        <w:tab w:val="left" w:pos="720"/>
        <w:tab w:val="left" w:pos="840"/>
      </w:tabs>
      <w:adjustRightInd/>
      <w:ind w:left="720" w:hanging="720"/>
      <w:jc w:val="left"/>
      <w:textAlignment w:val="auto"/>
    </w:pPr>
    <w:rPr>
      <w:sz w:val="18"/>
    </w:rPr>
  </w:style>
  <w:style w:type="paragraph" w:customStyle="1" w:styleId="IBM">
    <w:name w:val="IBM 正文"/>
    <w:basedOn w:val="a0"/>
    <w:qFormat/>
    <w:pPr>
      <w:widowControl w:val="0"/>
      <w:adjustRightInd/>
      <w:spacing w:line="360" w:lineRule="exact"/>
      <w:textAlignment w:val="auto"/>
    </w:pPr>
    <w:rPr>
      <w:kern w:val="2"/>
      <w:sz w:val="24"/>
    </w:rPr>
  </w:style>
  <w:style w:type="character" w:customStyle="1" w:styleId="Char">
    <w:name w:val="正文格式 Char"/>
    <w:link w:val="a1"/>
    <w:qFormat/>
    <w:rPr>
      <w:sz w:val="24"/>
    </w:rPr>
  </w:style>
  <w:style w:type="character" w:customStyle="1" w:styleId="zwChar">
    <w:name w:val="zw Char"/>
    <w:link w:val="zw"/>
    <w:qFormat/>
    <w:rPr>
      <w:kern w:val="2"/>
      <w:sz w:val="24"/>
    </w:rPr>
  </w:style>
  <w:style w:type="paragraph" w:customStyle="1" w:styleId="1c">
    <w:name w:val="列出段落1"/>
    <w:basedOn w:val="a0"/>
    <w:uiPriority w:val="34"/>
    <w:qFormat/>
    <w:pPr>
      <w:ind w:firstLineChars="200" w:firstLine="420"/>
    </w:pPr>
  </w:style>
  <w:style w:type="paragraph" w:customStyle="1" w:styleId="My">
    <w:name w:val="My正文"/>
    <w:autoRedefine/>
    <w:qFormat/>
    <w:pPr>
      <w:widowControl w:val="0"/>
      <w:jc w:val="center"/>
    </w:pPr>
    <w:rPr>
      <w:kern w:val="2"/>
      <w:sz w:val="24"/>
      <w:szCs w:val="24"/>
    </w:rPr>
  </w:style>
  <w:style w:type="character" w:customStyle="1" w:styleId="Char0">
    <w:name w:val="表格内容 Char"/>
    <w:link w:val="afffb"/>
    <w:qFormat/>
    <w:locked/>
    <w:rPr>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package" Target="embeddings/Microsoft_Visio___.vsdx"/><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emf"/><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20and%20Settings\Administrator\Application%20Data\Microsoft\Templates\&#29420;&#31435;&#27979;&#35797;&#29992;&#36719;&#20214;&#27979;&#35797;&#35745;&#21010;&#27169;&#26495;(438A).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90C74A6F-54BE-4E40-877C-AA3B3CAABBA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独立测试用软件测试计划模板(438A).dot</Template>
  <TotalTime>170</TotalTime>
  <Pages>1</Pages>
  <Words>2624</Words>
  <Characters>14961</Characters>
  <Application>Microsoft Office Word</Application>
  <DocSecurity>0</DocSecurity>
  <Lines>124</Lines>
  <Paragraphs>35</Paragraphs>
  <ScaleCrop>false</ScaleCrop>
  <Company/>
  <LinksUpToDate>false</LinksUpToDate>
  <CharactersWithSpaces>17550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章</dc:title>
  <dc:creator>ceprei</dc:creator>
  <cp:lastModifiedBy>Shisong Lu</cp:lastModifiedBy>
  <cp:revision>49</cp:revision>
  <cp:lastPrinted>2011-07-29T03:52:00Z</cp:lastPrinted>
  <dcterms:created xsi:type="dcterms:W3CDTF">2023-10-09T07:45:00Z</dcterms:created>
  <dcterms:modified xsi:type="dcterms:W3CDTF">2025-11-27T13:53:00Z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eyJoZGlkIjoiYTEzYjA0NWVlMmY3NGVhZjcwNDFlNmMxN2UzYjRjNjIiLCJ1c2VySWQiOiI1OTM0OTc1MjAifQ==</vt:lpwstr>
  </property>
  <property fmtid="{D5CDD505-2E9C-101B-9397-08002B2CF9AE}" pid="3" name="KSOProductBuildVer">
    <vt:lpwstr>2052-12.1.0.23125</vt:lpwstr>
  </property>
  <property fmtid="{D5CDD505-2E9C-101B-9397-08002B2CF9AE}" pid="4" name="ICV">
    <vt:lpwstr>FFDF802CF13B4EF8939112B36F82C1F9_12</vt:lpwstr>
  </property>
</Properties>
</file>