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工具更新 (0.18.182100)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新增 基础库 1.3.0 调试支持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新增 编辑器状态栏显示文件大小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新增 编辑器增加跳转到左边 / 右边文件的快捷键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Ctrl(Command) + PageUp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和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Ctrl(Command) + PageDown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新增 显示图片时状态栏右侧会给出图片大小信息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U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优化 编辑器中删除文件不会硬盘删除而是移到回收站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U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优化 上传代码的交互，去除扫码确认，并给予默认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项目备注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修复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tabbar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图标工具上错误支持了 svg 图片的问题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"https://developers.weixin.qq.com/blogdetail?action=get_post_info&amp;docid=97aadd788150cc951c46099914169882" \t "https://mp.weixin.qq.com/debug/wxadoc/dev/devtools/_blank"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none"/>
          <w:bdr w:val="none" w:color="auto" w:sz="0" w:space="0"/>
          <w:shd w:val="clear" w:fill="FFFFFF"/>
        </w:rPr>
        <w:t>详情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修复 windows 设置 http_proxy 环境变量可能导致无法登陆问题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修复 新建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Page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时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app.json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中路径添加出错的问题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"https://developers.weixin.qq.com/blogdetail?action=get_post_info&amp;lang=zh_CN&amp;docid=63f8b1d685aa8c57f962b4e50c160c65" \t "https://mp.weixin.qq.com/debug/wxadoc/dev/devtools/_blank"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none"/>
          <w:bdr w:val="none" w:color="auto" w:sz="0" w:space="0"/>
          <w:shd w:val="clear" w:fill="FFFFFF"/>
        </w:rPr>
        <w:t>详情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修复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wx.uploadFile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wx.downloadFile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设置 networkTimeout 无效的问题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修复 提交预览或者上传时，检查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tabbar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icon 超过 40kb 返回的错误码有误的问题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"https://developers.weixin.qq.com/blogdetail?action=get_post_info&amp;lang=zh_CN&amp;docid=7606af9c39030997693f53be8d30e182" \t "https://mp.weixin.qq.com/debug/wxadoc/dev/devtools/_blank"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none"/>
          <w:bdr w:val="none" w:color="auto" w:sz="0" w:space="0"/>
          <w:shd w:val="clear" w:fill="FFFFFF"/>
        </w:rPr>
        <w:t>详情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修复 开启自动保存后 app.json 修改后立刻关闭再打开后内容被置空的问题的问题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修复 开发者工具中可以使用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Image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但是移动设备中无法使用的问题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修复 某些情况下上传代码会出现二维码无效提示的问题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 修复 上传成功后没有提示的问题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6"/>
          <w:szCs w:val="36"/>
          <w:shd w:val="clear" w:fill="FFFFFF"/>
        </w:rPr>
        <w:t>历史更新日志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1B6AE"/>
    <w:multiLevelType w:val="multilevel"/>
    <w:tmpl w:val="5951B6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C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2017-06-27T01:34:50Z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