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 xml:space="preserve">Lush Technology </w:t>
      </w:r>
      <w:bookmarkStart w:id="0" w:name="_Hlk74650841"/>
      <w:r>
        <w:rPr/>
        <w:t xml:space="preserve">GmbH </w:t>
      </w: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Elder</w:t>
      </w:r>
      <w:r>
        <w:rPr>
          <w:rFonts w:eastAsia="" w:cs="" w:cstheme="majorBidi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  <w:t>Care</w:t>
      </w:r>
      <w:r>
        <w:rPr/>
        <w:t xml:space="preserve"> </w:t>
      </w:r>
      <w:r>
        <w:rPr>
          <w:sz w:val="44"/>
          <w:szCs w:val="44"/>
        </w:rPr>
        <w:t>MessageBroker and DataTrolley Integration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Summary</w:t>
      </w:r>
      <w:r>
        <w:rPr>
          <w:b/>
          <w:bCs/>
        </w:rPr>
        <w:t xml:space="preserve"> </w:t>
        <w:br/>
      </w:r>
    </w:p>
    <w:p>
      <w:pPr>
        <w:pStyle w:val="Normal"/>
        <w:rPr/>
      </w:pPr>
      <w:r>
        <w:rPr/>
        <w:t>Our app detects elder people daily activities in the camera’s field of view. After an activity is detected, it publishes</w:t>
      </w:r>
    </w:p>
    <w:p>
      <w:pPr>
        <w:pStyle w:val="Normal"/>
        <w:rPr/>
      </w:pPr>
      <w:r>
        <w:rPr/>
        <w:t>information about the activities to interested parties. The app can detect daily activities like :</w:t>
      </w:r>
    </w:p>
    <w:p>
      <w:pPr>
        <w:pStyle w:val="Normal"/>
        <w:rPr/>
      </w:pPr>
      <w:r>
        <w:rPr/>
        <w:t>- Walking.</w:t>
      </w:r>
    </w:p>
    <w:p>
      <w:pPr>
        <w:pStyle w:val="Normal"/>
        <w:rPr/>
      </w:pPr>
      <w:r>
        <w:rPr/>
        <w:t>- Sleeping.</w:t>
      </w:r>
    </w:p>
    <w:p>
      <w:pPr>
        <w:pStyle w:val="Normal"/>
        <w:rPr/>
      </w:pPr>
      <w:r>
        <w:rPr/>
        <w:t>- Eating.</w:t>
      </w:r>
    </w:p>
    <w:p>
      <w:pPr>
        <w:pStyle w:val="Normal"/>
        <w:rPr/>
      </w:pPr>
      <w:r>
        <w:rPr/>
        <w:t>- Using Inhalers.</w:t>
      </w:r>
    </w:p>
    <w:p>
      <w:pPr>
        <w:pStyle w:val="Normal"/>
        <w:rPr/>
      </w:pPr>
      <w:r>
        <w:rPr/>
        <w:t>- Falling from chair.</w:t>
      </w:r>
    </w:p>
    <w:p>
      <w:pPr>
        <w:pStyle w:val="Normal"/>
        <w:rPr/>
      </w:pPr>
      <w:r>
        <w:rPr/>
        <w:t>- etc...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API that was used to send data </w:t>
      </w:r>
      <w:r>
        <w:rPr>
          <w:b/>
          <w:bCs/>
        </w:rPr>
        <w:br/>
      </w:r>
    </w:p>
    <w:p>
      <w:pPr>
        <w:pStyle w:val="Normal"/>
        <w:rPr/>
      </w:pPr>
      <w:r>
        <w:rPr/>
        <w:t xml:space="preserve">DataTrolley and </w:t>
      </w:r>
      <w:bookmarkStart w:id="1" w:name="__DdeLink__89_1375198149"/>
      <w:r>
        <w:rPr/>
        <w:t>MessageBroker</w:t>
      </w:r>
      <w:bookmarkEnd w:id="1"/>
      <w:r>
        <w:rPr/>
        <w:t xml:space="preserve"> API.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highlight w:val="yellow"/>
        </w:rPr>
      </w:pPr>
      <w:r>
        <w:rPr>
          <w:b/>
          <w:bCs/>
          <w:sz w:val="28"/>
          <w:szCs w:val="28"/>
        </w:rPr>
        <w:t>What data does my app send?</w:t>
      </w:r>
      <w:r>
        <w:rPr>
          <w:b/>
          <w:bCs/>
        </w:rPr>
        <w:br/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eastAsia="Calibri" w:cs="" w:cstheme="minorBidi" w:eastAsiaTheme="minorHAnsi"/>
          <w:i/>
          <w:iCs/>
          <w:shd w:fill="auto" w:val="clear"/>
        </w:rPr>
        <w:t>Construct and build MetadataChannel.Build to obtain the channel.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eastAsia="Calibri" w:cs="" w:cstheme="minorBidi" w:eastAsiaTheme="minorHAnsi"/>
          <w:i/>
          <w:iCs/>
          <w:shd w:fill="auto" w:val="clear"/>
        </w:rPr>
        <w:t>Use Channel.getChannelPathForJSONPayload() to obtain the channel path for use with IoT Gateway.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eastAsia="Calibri" w:cs="" w:cstheme="minorBidi" w:eastAsiaTheme="minorHAnsi"/>
          <w:i/>
          <w:iCs/>
          <w:shd w:fill="auto" w:val="clear"/>
        </w:rPr>
        <w:t>FramePayload.toString() to get a string representation of  payload.</w:t>
      </w:r>
    </w:p>
    <w:p>
      <w:pPr>
        <w:pStyle w:val="Normal"/>
        <w:rPr/>
      </w:pPr>
      <w:r>
        <w:rPr/>
        <w:t xml:space="preserve">Our app sends the following payloads about the detected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activity</w:t>
      </w:r>
      <w:r>
        <w:rPr/>
        <w:t>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Information about the activity scene</w:t>
      </w:r>
      <w:r>
        <w:rPr>
          <w:rFonts w:cs="Calibri" w:cstheme="minorHAnsi"/>
        </w:rPr>
        <w:t xml:space="preserve"> </w:t>
      </w:r>
      <w:r>
        <w:rPr/>
        <w:t xml:space="preserve"> - This information includes,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ID – unique identifier for each detected </w:t>
      </w:r>
      <w:r>
        <w:rPr>
          <w:rFonts w:eastAsia="Calibri" w:cs="Calibri" w:cstheme="minorHAnsi"/>
          <w:color w:val="auto"/>
          <w:kern w:val="0"/>
          <w:sz w:val="22"/>
          <w:szCs w:val="22"/>
          <w:lang w:val="en-US" w:eastAsia="en-US" w:bidi="ar-SA"/>
        </w:rPr>
        <w:t>person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Label – the label for each detected activity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Confidence- the confidence score for detected activity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</w:rPr>
        <w:t>Customdata – frame number (ByteString)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br/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Here’s a sample payload: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</w:t>
      </w:r>
      <w:r>
        <w:rPr>
          <w:b/>
          <w:bCs/>
          <w:i/>
          <w:iCs/>
        </w:rPr>
        <w:t>timestamp: 1633443180571</w:t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objects {</w:t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>id: "0"</w:t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>label: "sleeping"</w:t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>confidence: 0.5426565</w:t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}</w:t>
      </w:r>
    </w:p>
    <w:p>
      <w:pPr>
        <w:pStyle w:val="ListParagraph"/>
        <w:rPr/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customData: "\000\000\000\000\000\000\000\022"</w:t>
      </w:r>
      <w:r>
        <w:rPr/>
        <w:br/>
        <w:br/>
        <w:t>This data can be consumed by,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All apps that use DataTrolley – Your app can receive information about in the form of a </w:t>
      </w:r>
      <w:r>
        <w:rPr>
          <w:rFonts w:cs="Courier New" w:ascii="Courier New" w:hAnsi="Courier New"/>
        </w:rPr>
        <w:t xml:space="preserve">FramePayload </w:t>
      </w:r>
      <w:r>
        <w:rPr/>
        <w:t>by subscribing to the “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person</w:t>
      </w:r>
      <w:r>
        <w:rPr/>
        <w:t>” channel as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br/>
        <w:t xml:space="preserve"> </w:t>
      </w:r>
      <w:r>
        <w:rPr>
          <w:rFonts w:cs="Courier New" w:ascii="Courier New" w:hAnsi="Courier New"/>
          <w:b/>
          <w:bCs/>
          <w:sz w:val="20"/>
          <w:szCs w:val="20"/>
        </w:rPr>
        <w:t>new MetadataChannel.Builder(context)</w:t>
      </w:r>
    </w:p>
    <w:p>
      <w:pPr>
        <w:pStyle w:val="ListParagraph"/>
        <w:numPr>
          <w:ilvl w:val="0"/>
          <w:numId w:val="0"/>
        </w:numPr>
        <w:ind w:left="2160" w:hanging="0"/>
        <w:jc w:val="left"/>
        <w:rPr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.setName(“person”)</w:t>
      </w:r>
    </w:p>
    <w:p>
      <w:pPr>
        <w:pStyle w:val="ListParagraph"/>
        <w:numPr>
          <w:ilvl w:val="0"/>
          <w:numId w:val="0"/>
        </w:numPr>
        <w:ind w:left="2160" w:hanging="0"/>
        <w:jc w:val="left"/>
        <w:rPr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.setMetaDataType(MetadataChannel.MetadataType.OTHER).build();</w:t>
      </w:r>
    </w:p>
    <w:p>
      <w:pPr>
        <w:pStyle w:val="ListParagraph"/>
        <w:numPr>
          <w:ilvl w:val="0"/>
          <w:numId w:val="0"/>
        </w:numPr>
        <w:ind w:left="2160" w:hanging="0"/>
        <w:jc w:val="left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3"/>
        </w:numPr>
        <w:rPr/>
      </w:pPr>
      <w:r>
        <w:rPr/>
        <w:t>IoT Gateway - you can configure IoT Gateway to listen to</w:t>
      </w:r>
      <w:r>
        <w:rPr>
          <w:rFonts w:cs="Courier New" w:ascii="Courier New" w:hAnsi="Courier New"/>
          <w:sz w:val="20"/>
          <w:szCs w:val="20"/>
        </w:rPr>
        <w:t xml:space="preserve"> </w:t>
      </w:r>
      <w:bookmarkStart w:id="2" w:name="__DdeLink__91_1375198149"/>
      <w:r>
        <w:rPr>
          <w:rStyle w:val="SourceText"/>
          <w:b/>
          <w:bCs/>
          <w:sz w:val="20"/>
          <w:szCs w:val="20"/>
        </w:rPr>
        <w:t>sst:/metadata/json/com.lushtech.eldercare.</w:t>
      </w:r>
      <w:r>
        <w:rPr>
          <w:rStyle w:val="SourceText"/>
          <w:rFonts w:eastAsia="Liberation Mono" w:cs="Liberation Mono" w:ascii="Liberation Mono" w:hAnsi="Liberation Mono"/>
          <w:b/>
          <w:bCs/>
          <w:color w:val="auto"/>
          <w:kern w:val="0"/>
          <w:sz w:val="20"/>
          <w:szCs w:val="20"/>
          <w:lang w:val="en-US" w:eastAsia="en-US" w:bidi="ar-SA"/>
        </w:rPr>
        <w:t>activity</w:t>
      </w:r>
      <w:r>
        <w:rPr>
          <w:rStyle w:val="SourceText"/>
          <w:b/>
          <w:bCs/>
          <w:sz w:val="20"/>
          <w:szCs w:val="20"/>
        </w:rPr>
        <w:t>/other/person</w:t>
      </w:r>
      <w:bookmarkEnd w:id="2"/>
      <w:r>
        <w:rPr>
          <w:rStyle w:val="SourceText"/>
          <w:rFonts w:cs="Courier New" w:ascii="Courier New" w:hAnsi="Courier New"/>
          <w:b/>
          <w:bCs/>
          <w:sz w:val="24"/>
          <w:szCs w:val="24"/>
        </w:rPr>
        <w:t xml:space="preserve"> </w:t>
      </w:r>
      <w:r>
        <w:rPr/>
        <w:t>and receive this information in JSON format.</w:t>
      </w:r>
    </w:p>
    <w:p>
      <w:pPr>
        <w:pStyle w:val="ListParagraph"/>
        <w:rPr/>
      </w:pPr>
      <w:r>
        <w:rPr>
          <w:rFonts w:cs="Calibri" w:cstheme="minorHAnsi"/>
        </w:rPr>
        <w:br/>
      </w:r>
      <w:bookmarkStart w:id="3" w:name="_MON_1685271254"/>
      <w:bookmarkEnd w:id="3"/>
      <w:r>
        <w:rPr/>
        <w:b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API that was used to receive data</w:t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N/A.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What data does my app receive?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N/A.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Courier New" w:hAnsi="Courier New" w:cs="Courier New"/>
          <w:i/>
          <w:i/>
          <w:iCs/>
          <w:sz w:val="20"/>
          <w:szCs w:val="20"/>
          <w:highlight w:val="yellow"/>
        </w:rPr>
      </w:pPr>
      <w:r>
        <w:rPr/>
      </w:r>
      <w:bookmarkEnd w:id="0"/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c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f6ca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2177f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728d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2177f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LibreOffice/7.0.2.2$Linux_X86_64 LibreOffice_project/00$Build-2</Application>
  <Pages>2</Pages>
  <Words>243</Words>
  <Characters>1489</Characters>
  <CharactersWithSpaces>1731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2021-06-08T18:21:00Z</dcterms:created>
  <dc:creator>Raymond</dc:creator>
  <dc:description/>
  <dc:language>en-US</dc:language>
  <cp:lastModifiedBy/>
  <cp:lastPrinted>2021-06-09T20:18:00Z</cp:lastPrinted>
  <dcterms:modified xsi:type="dcterms:W3CDTF">2021-10-07T12:13:15Z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