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81B" w14:textId="77777777" w:rsidR="00B936E3" w:rsidRPr="00DF036F" w:rsidRDefault="00B936E3" w:rsidP="00B936E3">
      <w:pPr>
        <w:tabs>
          <w:tab w:val="left" w:pos="2820"/>
        </w:tabs>
        <w:spacing w:after="0"/>
        <w:rPr>
          <w:rFonts w:ascii="Arial" w:hAnsi="Arial" w:cs="Arial"/>
          <w:sz w:val="20"/>
          <w:szCs w:val="20"/>
        </w:rPr>
      </w:pPr>
      <w:r w:rsidRPr="00DF036F">
        <w:rPr>
          <w:rFonts w:ascii="Arial" w:hAnsi="Arial" w:cs="Arial"/>
          <w:sz w:val="20"/>
          <w:szCs w:val="20"/>
        </w:rPr>
        <w:t>Opis predmeta</w:t>
      </w:r>
    </w:p>
    <w:p w14:paraId="491CE90B" w14:textId="77777777" w:rsidR="00B936E3" w:rsidRPr="00DF036F" w:rsidRDefault="00B936E3" w:rsidP="00B936E3">
      <w:pPr>
        <w:tabs>
          <w:tab w:val="left" w:pos="2820"/>
        </w:tabs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9"/>
        <w:gridCol w:w="1639"/>
        <w:gridCol w:w="494"/>
        <w:gridCol w:w="6115"/>
        <w:gridCol w:w="614"/>
        <w:gridCol w:w="614"/>
        <w:gridCol w:w="708"/>
        <w:gridCol w:w="671"/>
        <w:gridCol w:w="1327"/>
        <w:gridCol w:w="411"/>
        <w:gridCol w:w="916"/>
      </w:tblGrid>
      <w:tr w:rsidR="00B936E3" w:rsidRPr="00DF036F" w14:paraId="2C118247" w14:textId="77777777" w:rsidTr="007D0C63">
        <w:trPr>
          <w:trHeight w:val="422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5251E8A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sz w:val="20"/>
                <w:szCs w:val="20"/>
              </w:rPr>
              <w:t>1. OPĆE INFORMACIJE</w:t>
            </w:r>
          </w:p>
        </w:tc>
      </w:tr>
      <w:tr w:rsidR="00B936E3" w:rsidRPr="00DF036F" w14:paraId="200502DB" w14:textId="77777777" w:rsidTr="000A765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6BFB83B" w14:textId="77777777" w:rsidR="00B936E3" w:rsidRPr="00FD3180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FD318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1.1. Nositelj predmeta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B927C" w14:textId="1F361F09" w:rsidR="00B936E3" w:rsidRPr="00FD3180" w:rsidRDefault="007D0C6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izv.dr.sc. Ivan Balabanić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AFFA431" w14:textId="77777777" w:rsidR="00B936E3" w:rsidRPr="00FD3180" w:rsidRDefault="00B936E3" w:rsidP="000A765F">
            <w:pPr>
              <w:tabs>
                <w:tab w:val="left" w:pos="2445"/>
              </w:tabs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1.6. Godina studija u kojoj se predmet izvodi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AE376" w14:textId="48024948" w:rsidR="00B936E3" w:rsidRPr="00FD3180" w:rsidRDefault="007D0C63" w:rsidP="000A765F">
            <w:pPr>
              <w:tabs>
                <w:tab w:val="left" w:pos="2445"/>
              </w:tabs>
              <w:spacing w:after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36E3" w:rsidRPr="00DF036F" w14:paraId="3ED8FF88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B4B4EFE" w14:textId="77777777" w:rsidR="00B936E3" w:rsidRPr="00FD3180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1.2. Naziv predmeta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5266" w14:textId="01D25C26" w:rsidR="00B936E3" w:rsidRPr="00BA5284" w:rsidRDefault="007D0C6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Analitika društvenih medija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6BFCABA" w14:textId="77777777" w:rsidR="00B936E3" w:rsidRPr="00FD3180" w:rsidRDefault="00B936E3" w:rsidP="000A765F">
            <w:pPr>
              <w:tabs>
                <w:tab w:val="left" w:pos="2445"/>
              </w:tabs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1.7. Bodovna vrijednost (broj bodova po ECTS-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FD318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19D6" w14:textId="1AC21BF6" w:rsidR="00B936E3" w:rsidRPr="00FD3180" w:rsidRDefault="007D0C63" w:rsidP="000A765F">
            <w:pPr>
              <w:tabs>
                <w:tab w:val="left" w:pos="2445"/>
              </w:tabs>
              <w:spacing w:after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936E3" w:rsidRPr="00DF036F" w14:paraId="2D5D4242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5CFE79D" w14:textId="77777777" w:rsidR="00B936E3" w:rsidRPr="00FD3180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1.3. Suradnici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3865" w14:textId="4F8CB2C2" w:rsidR="00B936E3" w:rsidRPr="00FD3180" w:rsidRDefault="007D0C6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dr.sc. Luka Šikić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18143AB" w14:textId="77777777" w:rsidR="00B936E3" w:rsidRPr="00FD3180" w:rsidRDefault="00B936E3" w:rsidP="000A765F">
            <w:pPr>
              <w:tabs>
                <w:tab w:val="left" w:pos="2445"/>
              </w:tabs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1.8. Način izvođenja nastave (broj sati P + V + S + e-učenje)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F42D" w14:textId="3CB34F36" w:rsidR="00B936E3" w:rsidRPr="00FD3180" w:rsidRDefault="007D0C63" w:rsidP="000A765F">
            <w:pPr>
              <w:tabs>
                <w:tab w:val="left" w:pos="244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B936E3" w:rsidRPr="00FD3180">
              <w:rPr>
                <w:rFonts w:ascii="Arial" w:hAnsi="Arial" w:cs="Arial"/>
                <w:sz w:val="20"/>
                <w:szCs w:val="20"/>
              </w:rPr>
              <w:t xml:space="preserve"> +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B936E3" w:rsidRPr="00FD3180">
              <w:rPr>
                <w:rFonts w:ascii="Arial" w:hAnsi="Arial" w:cs="Arial"/>
                <w:sz w:val="20"/>
                <w:szCs w:val="20"/>
              </w:rPr>
              <w:t xml:space="preserve"> +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936E3" w:rsidRPr="00DF036F" w14:paraId="3267ECCC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DC3A4A2" w14:textId="77777777" w:rsidR="00B936E3" w:rsidRPr="00FD3180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1.4. Studijski program (preddiplomski, diplomski, integrirani)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BFB5" w14:textId="0FC30778" w:rsidR="00B936E3" w:rsidRPr="00FD3180" w:rsidRDefault="007D0C6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diplomski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6BA491C" w14:textId="77777777" w:rsidR="00B936E3" w:rsidRPr="00FD3180" w:rsidRDefault="00B936E3" w:rsidP="000A765F">
            <w:pPr>
              <w:tabs>
                <w:tab w:val="left" w:pos="2445"/>
              </w:tabs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1.9. Očekivani broj studenata na predmetu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A683" w14:textId="4DF0071D" w:rsidR="00B936E3" w:rsidRPr="00FD3180" w:rsidRDefault="007D0C63" w:rsidP="000A765F">
            <w:pPr>
              <w:tabs>
                <w:tab w:val="left" w:pos="2445"/>
              </w:tabs>
              <w:spacing w:after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B936E3" w:rsidRPr="00DF036F" w14:paraId="28075D0B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7F41597" w14:textId="77777777" w:rsidR="00B936E3" w:rsidRPr="00FD3180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>1.5. Status predmeta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26A2" w14:textId="77777777" w:rsidR="00B936E3" w:rsidRPr="00FD3180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FD3180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3180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FD3180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FD3180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obvezatni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FA75" w14:textId="77777777" w:rsidR="00B936E3" w:rsidRPr="00FD3180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318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18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D3180">
              <w:rPr>
                <w:rFonts w:ascii="Arial" w:hAnsi="Arial" w:cs="Arial"/>
                <w:sz w:val="20"/>
                <w:szCs w:val="20"/>
              </w:rPr>
              <w:t xml:space="preserve"> izborni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66819AA" w14:textId="77777777" w:rsidR="00B936E3" w:rsidRPr="00FD3180" w:rsidRDefault="00B936E3" w:rsidP="000A765F">
            <w:pPr>
              <w:tabs>
                <w:tab w:val="left" w:pos="459"/>
                <w:tab w:val="left" w:pos="2445"/>
              </w:tabs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FD3180">
              <w:rPr>
                <w:rFonts w:ascii="Arial" w:hAnsi="Arial" w:cs="Arial"/>
                <w:sz w:val="20"/>
                <w:szCs w:val="20"/>
              </w:rPr>
              <w:t xml:space="preserve">1.10. Razina primjene e-učenja (1., 2., 3. razina), postotak izvođenja predmeta </w:t>
            </w:r>
            <w:r w:rsidRPr="00FD3180">
              <w:rPr>
                <w:rFonts w:ascii="Arial" w:hAnsi="Arial" w:cs="Arial"/>
                <w:i/>
                <w:sz w:val="20"/>
                <w:szCs w:val="20"/>
              </w:rPr>
              <w:t>on line</w:t>
            </w:r>
            <w:r w:rsidRPr="00FD318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najviše</w:t>
            </w:r>
            <w:r w:rsidRPr="00FD3180">
              <w:rPr>
                <w:rFonts w:ascii="Arial" w:hAnsi="Arial" w:cs="Arial"/>
                <w:sz w:val="20"/>
                <w:szCs w:val="20"/>
              </w:rPr>
              <w:t xml:space="preserve"> 20 %)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93AF" w14:textId="0C4DBD4D" w:rsidR="00B936E3" w:rsidRPr="00FD3180" w:rsidRDefault="007D0C63" w:rsidP="000A765F">
            <w:pPr>
              <w:tabs>
                <w:tab w:val="left" w:pos="2445"/>
              </w:tabs>
              <w:spacing w:after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36E3" w:rsidRPr="00DF036F" w14:paraId="5457C6F6" w14:textId="77777777" w:rsidTr="000A765F">
        <w:trPr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D8938E0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sz w:val="20"/>
                <w:szCs w:val="20"/>
              </w:rPr>
              <w:t>2. OPIS PREDMETA</w:t>
            </w:r>
          </w:p>
        </w:tc>
      </w:tr>
      <w:tr w:rsidR="00B936E3" w:rsidRPr="00DF036F" w14:paraId="2BA3ADD0" w14:textId="77777777" w:rsidTr="000A765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678A030" w14:textId="77777777" w:rsidR="00B936E3" w:rsidRPr="006F0AF6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2.1. 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Ciljevi predmeta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C0E04B" w14:textId="6BFFD95E" w:rsidR="007D0C63" w:rsidRDefault="007D0C63" w:rsidP="007D0C63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D0C63">
              <w:rPr>
                <w:rFonts w:ascii="Arial" w:hAnsi="Arial" w:cs="Arial"/>
                <w:sz w:val="20"/>
                <w:szCs w:val="20"/>
              </w:rPr>
              <w:t xml:space="preserve">Društveni mediji postali su </w:t>
            </w:r>
            <w:r w:rsidR="00BD1A72">
              <w:rPr>
                <w:rFonts w:ascii="Arial" w:hAnsi="Arial" w:cs="Arial"/>
                <w:sz w:val="20"/>
                <w:szCs w:val="20"/>
              </w:rPr>
              <w:t>važan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alat za stvaranje znanja i širenje mišljenja. Istodobno, društveni</w:t>
            </w:r>
            <w:r>
              <w:rPr>
                <w:rFonts w:ascii="Arial" w:hAnsi="Arial" w:cs="Arial"/>
                <w:sz w:val="20"/>
                <w:szCs w:val="20"/>
              </w:rPr>
              <w:t xml:space="preserve"> su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mediji </w:t>
            </w:r>
            <w:r>
              <w:rPr>
                <w:rFonts w:ascii="Arial" w:hAnsi="Arial" w:cs="Arial"/>
                <w:sz w:val="20"/>
                <w:szCs w:val="20"/>
              </w:rPr>
              <w:t xml:space="preserve">omogućili </w:t>
            </w:r>
            <w:r w:rsidRPr="007D0C63">
              <w:rPr>
                <w:rFonts w:ascii="Arial" w:hAnsi="Arial" w:cs="Arial"/>
                <w:sz w:val="20"/>
                <w:szCs w:val="20"/>
              </w:rPr>
              <w:t>tvrtk</w:t>
            </w:r>
            <w:r>
              <w:rPr>
                <w:rFonts w:ascii="Arial" w:hAnsi="Arial" w:cs="Arial"/>
                <w:sz w:val="20"/>
                <w:szCs w:val="20"/>
              </w:rPr>
              <w:t>ama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da u stvarnom vremenu stupe u interakciju s potrošačima. Nadalje, veličina i bogatstvo podataka na društvenim mrežama pružili su </w:t>
            </w:r>
            <w:r>
              <w:rPr>
                <w:rFonts w:ascii="Arial" w:hAnsi="Arial" w:cs="Arial"/>
                <w:sz w:val="20"/>
                <w:szCs w:val="20"/>
              </w:rPr>
              <w:t>širok spektar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uvida </w:t>
            </w:r>
            <w:r>
              <w:rPr>
                <w:rFonts w:ascii="Arial" w:hAnsi="Arial" w:cs="Arial"/>
                <w:sz w:val="20"/>
                <w:szCs w:val="20"/>
              </w:rPr>
              <w:t>za bolje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razumijevanje društva i preobrazbu poslovnih i marketinških </w:t>
            </w:r>
            <w:r>
              <w:rPr>
                <w:rFonts w:ascii="Arial" w:hAnsi="Arial" w:cs="Arial"/>
                <w:sz w:val="20"/>
                <w:szCs w:val="20"/>
              </w:rPr>
              <w:t>aktivnosti</w:t>
            </w:r>
            <w:r w:rsidRPr="007D0C6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6B2C94" w14:textId="77777777" w:rsidR="007D0C63" w:rsidRPr="007D0C63" w:rsidRDefault="007D0C63" w:rsidP="007D0C63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CA61C98" w14:textId="02A58006" w:rsidR="00B936E3" w:rsidRPr="00DF036F" w:rsidRDefault="007D0C63" w:rsidP="007D0C63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Kolegij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analitike društvenih medija će omogućit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studentima razumijevanje društvenih medija i </w:t>
            </w:r>
            <w:r>
              <w:rPr>
                <w:rFonts w:ascii="Arial" w:hAnsi="Arial" w:cs="Arial"/>
                <w:sz w:val="20"/>
                <w:szCs w:val="20"/>
              </w:rPr>
              <w:t xml:space="preserve">analitičkih 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alata kako bi se iskoristili podaci društvenih medija. </w:t>
            </w:r>
            <w:r>
              <w:rPr>
                <w:rFonts w:ascii="Arial" w:hAnsi="Arial" w:cs="Arial"/>
                <w:sz w:val="20"/>
                <w:szCs w:val="20"/>
              </w:rPr>
              <w:t>Kolegij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će opisati trenutno stanje i trendove u prostoru društvenih medija, razjasniti tehnološku infrastrukturu platform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društvenih medija i pokazati kako se umjetna inteligencija</w:t>
            </w:r>
            <w:r>
              <w:rPr>
                <w:rFonts w:ascii="Arial" w:hAnsi="Arial" w:cs="Arial"/>
                <w:sz w:val="20"/>
                <w:szCs w:val="20"/>
              </w:rPr>
              <w:t xml:space="preserve"> te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lingvističke i statističke metode mogu koristiti za proučavanje relevantnih tema </w:t>
            </w:r>
            <w:r>
              <w:rPr>
                <w:rFonts w:ascii="Arial" w:hAnsi="Arial" w:cs="Arial"/>
                <w:sz w:val="20"/>
                <w:szCs w:val="20"/>
              </w:rPr>
              <w:t xml:space="preserve">u </w:t>
            </w:r>
            <w:r w:rsidRPr="007D0C63">
              <w:rPr>
                <w:rFonts w:ascii="Arial" w:hAnsi="Arial" w:cs="Arial"/>
                <w:sz w:val="20"/>
                <w:szCs w:val="20"/>
              </w:rPr>
              <w:t>društveni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medij</w:t>
            </w:r>
            <w:r>
              <w:rPr>
                <w:rFonts w:ascii="Arial" w:hAnsi="Arial" w:cs="Arial"/>
                <w:sz w:val="20"/>
                <w:szCs w:val="20"/>
              </w:rPr>
              <w:t>ima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Kolegij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će predstaviti </w:t>
            </w:r>
            <w:r>
              <w:rPr>
                <w:rFonts w:ascii="Arial" w:hAnsi="Arial" w:cs="Arial"/>
                <w:sz w:val="20"/>
                <w:szCs w:val="20"/>
              </w:rPr>
              <w:t>najmodernije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alate za analizu društvenih medija kao što su: vizualizacija podataka, analiza sentimenta, modeliranje tema, analiza društvenih mreža, strojno učenje, obrada prirodnog jezika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neuronske mreže</w:t>
            </w:r>
            <w:r>
              <w:rPr>
                <w:rFonts w:ascii="Arial" w:hAnsi="Arial" w:cs="Arial"/>
                <w:sz w:val="20"/>
                <w:szCs w:val="20"/>
              </w:rPr>
              <w:t xml:space="preserve"> i sl</w:t>
            </w:r>
            <w:r w:rsidRPr="007D0C63">
              <w:rPr>
                <w:rFonts w:ascii="Arial" w:hAnsi="Arial" w:cs="Arial"/>
                <w:sz w:val="20"/>
                <w:szCs w:val="20"/>
              </w:rPr>
              <w:t>. Ov</w:t>
            </w:r>
            <w:r w:rsidR="00BD1A72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7D0C63">
              <w:rPr>
                <w:rFonts w:ascii="Arial" w:hAnsi="Arial" w:cs="Arial"/>
                <w:sz w:val="20"/>
                <w:szCs w:val="20"/>
              </w:rPr>
              <w:t>alat</w:t>
            </w:r>
            <w:r w:rsidR="00BD1A72">
              <w:rPr>
                <w:rFonts w:ascii="Arial" w:hAnsi="Arial" w:cs="Arial"/>
                <w:sz w:val="20"/>
                <w:szCs w:val="20"/>
              </w:rPr>
              <w:t>i</w:t>
            </w:r>
            <w:r w:rsidR="00D90943">
              <w:rPr>
                <w:rFonts w:ascii="Arial" w:hAnsi="Arial" w:cs="Arial"/>
                <w:sz w:val="20"/>
                <w:szCs w:val="20"/>
              </w:rPr>
              <w:t xml:space="preserve"> će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omogućit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studentima samostalno tumačenj</w:t>
            </w:r>
            <w:r w:rsidR="00D90943">
              <w:rPr>
                <w:rFonts w:ascii="Arial" w:hAnsi="Arial" w:cs="Arial"/>
                <w:sz w:val="20"/>
                <w:szCs w:val="20"/>
              </w:rPr>
              <w:t>e</w:t>
            </w:r>
            <w:r w:rsidRPr="007D0C63">
              <w:rPr>
                <w:rFonts w:ascii="Arial" w:hAnsi="Arial" w:cs="Arial"/>
                <w:sz w:val="20"/>
                <w:szCs w:val="20"/>
              </w:rPr>
              <w:t>, analiziranj</w:t>
            </w:r>
            <w:r w:rsidR="00D90943">
              <w:rPr>
                <w:rFonts w:ascii="Arial" w:hAnsi="Arial" w:cs="Arial"/>
                <w:sz w:val="20"/>
                <w:szCs w:val="20"/>
              </w:rPr>
              <w:t>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i razv</w:t>
            </w:r>
            <w:r w:rsidR="00D90943">
              <w:rPr>
                <w:rFonts w:ascii="Arial" w:hAnsi="Arial" w:cs="Arial"/>
                <w:sz w:val="20"/>
                <w:szCs w:val="20"/>
              </w:rPr>
              <w:t>oj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0943">
              <w:rPr>
                <w:rFonts w:ascii="Arial" w:hAnsi="Arial" w:cs="Arial"/>
                <w:sz w:val="20"/>
                <w:szCs w:val="20"/>
              </w:rPr>
              <w:t>analitičkih strategija za upravljanje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društven</w:t>
            </w:r>
            <w:r w:rsidR="00D90943">
              <w:rPr>
                <w:rFonts w:ascii="Arial" w:hAnsi="Arial" w:cs="Arial"/>
                <w:sz w:val="20"/>
                <w:szCs w:val="20"/>
              </w:rPr>
              <w:t>im</w:t>
            </w:r>
            <w:r w:rsidRPr="007D0C63">
              <w:rPr>
                <w:rFonts w:ascii="Arial" w:hAnsi="Arial" w:cs="Arial"/>
                <w:sz w:val="20"/>
                <w:szCs w:val="20"/>
              </w:rPr>
              <w:t xml:space="preserve"> medij</w:t>
            </w:r>
            <w:r w:rsidR="00D90943">
              <w:rPr>
                <w:rFonts w:ascii="Arial" w:hAnsi="Arial" w:cs="Arial"/>
                <w:sz w:val="20"/>
                <w:szCs w:val="20"/>
              </w:rPr>
              <w:t>ima</w:t>
            </w:r>
            <w:r w:rsidRPr="007D0C6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36E3" w:rsidRPr="00DF036F" w14:paraId="00A25058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14FE00D" w14:textId="77777777" w:rsidR="00B936E3" w:rsidRPr="006F0AF6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2.2. 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Uvjeti za upis predmeta i / ili ulazne kompetencije potrebne za predmet</w:t>
            </w:r>
          </w:p>
        </w:tc>
        <w:tc>
          <w:tcPr>
            <w:tcW w:w="0" w:type="auto"/>
            <w:gridSpan w:val="10"/>
            <w:tcBorders>
              <w:right w:val="single" w:sz="4" w:space="0" w:color="auto"/>
            </w:tcBorders>
          </w:tcPr>
          <w:p w14:paraId="3053243F" w14:textId="5AC29D38" w:rsidR="00B936E3" w:rsidRPr="00DF036F" w:rsidRDefault="00C66FD7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Uvod u statistiku</w:t>
            </w:r>
          </w:p>
        </w:tc>
      </w:tr>
      <w:tr w:rsidR="00B936E3" w:rsidRPr="00DF036F" w14:paraId="056C49EB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6DF0F012" w14:textId="77777777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 Akademska postignuća (ishodi učenja)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na razini programa kojima predmet pridonosi</w:t>
            </w:r>
          </w:p>
        </w:tc>
        <w:tc>
          <w:tcPr>
            <w:tcW w:w="0" w:type="auto"/>
            <w:gridSpan w:val="10"/>
            <w:tcBorders>
              <w:right w:val="single" w:sz="4" w:space="0" w:color="auto"/>
            </w:tcBorders>
          </w:tcPr>
          <w:p w14:paraId="4F36D3E8" w14:textId="12F9FF29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6E3" w:rsidRPr="00DF036F" w14:paraId="46EBDA2F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265C7FA9" w14:textId="77777777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ind w:left="306" w:hanging="30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 Očekivana akademska postignuća (ishodi učenja) na razini predmeta (3-10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10"/>
            <w:tcBorders>
              <w:right w:val="single" w:sz="4" w:space="0" w:color="auto"/>
            </w:tcBorders>
          </w:tcPr>
          <w:p w14:paraId="686F26E9" w14:textId="77777777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1. Razumjeti stanje i suvremene trendove u prostoru društvenih medija.</w:t>
            </w:r>
          </w:p>
          <w:p w14:paraId="0B34A418" w14:textId="684B004B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2. Razumjeti ICT infrastrukturu društven</w:t>
            </w:r>
            <w:r>
              <w:rPr>
                <w:rFonts w:ascii="Arial" w:hAnsi="Arial" w:cs="Arial"/>
                <w:sz w:val="20"/>
                <w:szCs w:val="20"/>
              </w:rPr>
              <w:t>ih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medij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D87F253" w14:textId="0C52F7C8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 xml:space="preserve">3. Razumjeti i primijeniti ključne koncepte </w:t>
            </w:r>
            <w:r>
              <w:rPr>
                <w:rFonts w:ascii="Arial" w:hAnsi="Arial" w:cs="Arial"/>
                <w:sz w:val="20"/>
                <w:szCs w:val="20"/>
              </w:rPr>
              <w:t xml:space="preserve">vrednovanja </w:t>
            </w:r>
            <w:r w:rsidRPr="0072585D">
              <w:rPr>
                <w:rFonts w:ascii="Arial" w:hAnsi="Arial" w:cs="Arial"/>
                <w:sz w:val="20"/>
                <w:szCs w:val="20"/>
              </w:rPr>
              <w:t>društvenih medija.</w:t>
            </w:r>
          </w:p>
          <w:p w14:paraId="6368508A" w14:textId="3D20DA85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 xml:space="preserve">4. Razumjeti specifične i jedinstvene aspekte </w:t>
            </w:r>
            <w:r>
              <w:rPr>
                <w:rFonts w:ascii="Arial" w:hAnsi="Arial" w:cs="Arial"/>
                <w:sz w:val="20"/>
                <w:szCs w:val="20"/>
              </w:rPr>
              <w:t xml:space="preserve">pojedinačnih </w:t>
            </w:r>
            <w:r w:rsidRPr="0072585D">
              <w:rPr>
                <w:rFonts w:ascii="Arial" w:hAnsi="Arial" w:cs="Arial"/>
                <w:sz w:val="20"/>
                <w:szCs w:val="20"/>
              </w:rPr>
              <w:t>društvenih medija.</w:t>
            </w:r>
          </w:p>
          <w:p w14:paraId="33E697AC" w14:textId="516C17F5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5. Utvrdit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tematsku važnost u analizi društvenih medija.</w:t>
            </w:r>
          </w:p>
          <w:p w14:paraId="30557DA6" w14:textId="74278274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6. Protumačit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rezultate </w:t>
            </w:r>
            <w:r>
              <w:rPr>
                <w:rFonts w:ascii="Arial" w:hAnsi="Arial" w:cs="Arial"/>
                <w:sz w:val="20"/>
                <w:szCs w:val="20"/>
              </w:rPr>
              <w:t>znanstvenih i poslovnih istraživanja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društvenih medija.</w:t>
            </w:r>
          </w:p>
          <w:p w14:paraId="5AC20CD0" w14:textId="75DDB0DB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 xml:space="preserve"> Razviti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2585D">
              <w:rPr>
                <w:rFonts w:ascii="Arial" w:hAnsi="Arial" w:cs="Arial"/>
                <w:sz w:val="20"/>
                <w:szCs w:val="20"/>
              </w:rPr>
              <w:t>posobnost prikupljanja, čišćenja i pripreme podataka na društvenim mrežama za analizu.</w:t>
            </w:r>
          </w:p>
          <w:p w14:paraId="61727AA7" w14:textId="5763F598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7. Primijenit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najsuvremenije metode i odgovarajuće alate za analizu društvenih medija.</w:t>
            </w:r>
          </w:p>
          <w:p w14:paraId="7FD83281" w14:textId="459DB0ED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8. Nadgleda</w:t>
            </w: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potrošače i konkurente </w:t>
            </w:r>
            <w:r>
              <w:rPr>
                <w:rFonts w:ascii="Arial" w:hAnsi="Arial" w:cs="Arial"/>
                <w:sz w:val="20"/>
                <w:szCs w:val="20"/>
              </w:rPr>
              <w:t xml:space="preserve">s ciljem dobivanja </w:t>
            </w:r>
            <w:r w:rsidRPr="0072585D">
              <w:rPr>
                <w:rFonts w:ascii="Arial" w:hAnsi="Arial" w:cs="Arial"/>
                <w:sz w:val="20"/>
                <w:szCs w:val="20"/>
              </w:rPr>
              <w:t>uvid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temelj</w:t>
            </w:r>
            <w:r>
              <w:rPr>
                <w:rFonts w:ascii="Arial" w:hAnsi="Arial" w:cs="Arial"/>
                <w:sz w:val="20"/>
                <w:szCs w:val="20"/>
              </w:rPr>
              <w:t>enih na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modeliranj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podataka </w:t>
            </w:r>
            <w:r>
              <w:rPr>
                <w:rFonts w:ascii="Arial" w:hAnsi="Arial" w:cs="Arial"/>
                <w:sz w:val="20"/>
                <w:szCs w:val="20"/>
              </w:rPr>
              <w:t>sa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društveni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mreža.</w:t>
            </w:r>
          </w:p>
          <w:p w14:paraId="241676E7" w14:textId="11FB01D7" w:rsidR="0072585D" w:rsidRPr="0072585D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 xml:space="preserve">9. Razviti </w:t>
            </w:r>
            <w:r>
              <w:rPr>
                <w:rFonts w:ascii="Arial" w:hAnsi="Arial" w:cs="Arial"/>
                <w:sz w:val="20"/>
                <w:szCs w:val="20"/>
              </w:rPr>
              <w:t xml:space="preserve">poslovnu 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strategiju </w:t>
            </w:r>
            <w:r>
              <w:rPr>
                <w:rFonts w:ascii="Arial" w:hAnsi="Arial" w:cs="Arial"/>
                <w:sz w:val="20"/>
                <w:szCs w:val="20"/>
              </w:rPr>
              <w:t xml:space="preserve">za </w:t>
            </w:r>
            <w:r w:rsidRPr="0072585D">
              <w:rPr>
                <w:rFonts w:ascii="Arial" w:hAnsi="Arial" w:cs="Arial"/>
                <w:sz w:val="20"/>
                <w:szCs w:val="20"/>
              </w:rPr>
              <w:t>društven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medij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i izmjeriti učinkovitost kampanje na društvenim mrežama.</w:t>
            </w:r>
          </w:p>
          <w:p w14:paraId="459A2E37" w14:textId="5BDEC272" w:rsidR="00B936E3" w:rsidRPr="00DF036F" w:rsidRDefault="0072585D" w:rsidP="0072585D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585D">
              <w:rPr>
                <w:rFonts w:ascii="Arial" w:hAnsi="Arial" w:cs="Arial"/>
                <w:sz w:val="20"/>
                <w:szCs w:val="20"/>
              </w:rPr>
              <w:t>10. Don</w:t>
            </w:r>
            <w:r w:rsidR="00F64E2A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šenje </w:t>
            </w:r>
            <w:r w:rsidRPr="0072585D">
              <w:rPr>
                <w:rFonts w:ascii="Arial" w:hAnsi="Arial" w:cs="Arial"/>
                <w:sz w:val="20"/>
                <w:szCs w:val="20"/>
              </w:rPr>
              <w:t>bolj</w:t>
            </w:r>
            <w:r w:rsidR="00F64E2A">
              <w:rPr>
                <w:rFonts w:ascii="Arial" w:hAnsi="Arial" w:cs="Arial"/>
                <w:sz w:val="20"/>
                <w:szCs w:val="20"/>
              </w:rPr>
              <w:t>ih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poslovn</w:t>
            </w:r>
            <w:r w:rsidR="00F64E2A">
              <w:rPr>
                <w:rFonts w:ascii="Arial" w:hAnsi="Arial" w:cs="Arial"/>
                <w:sz w:val="20"/>
                <w:szCs w:val="20"/>
              </w:rPr>
              <w:t>ih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odluk</w:t>
            </w:r>
            <w:r w:rsidR="00F64E2A">
              <w:rPr>
                <w:rFonts w:ascii="Arial" w:hAnsi="Arial" w:cs="Arial"/>
                <w:sz w:val="20"/>
                <w:szCs w:val="20"/>
              </w:rPr>
              <w:t>a na osnovi korištenja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poda</w:t>
            </w:r>
            <w:r w:rsidR="00F64E2A">
              <w:rPr>
                <w:rFonts w:ascii="Arial" w:hAnsi="Arial" w:cs="Arial"/>
                <w:sz w:val="20"/>
                <w:szCs w:val="20"/>
              </w:rPr>
              <w:t>taka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4E2A">
              <w:rPr>
                <w:rFonts w:ascii="Arial" w:hAnsi="Arial" w:cs="Arial"/>
                <w:sz w:val="20"/>
                <w:szCs w:val="20"/>
              </w:rPr>
              <w:t>sa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društveni</w:t>
            </w:r>
            <w:r w:rsidR="00F64E2A">
              <w:rPr>
                <w:rFonts w:ascii="Arial" w:hAnsi="Arial" w:cs="Arial"/>
                <w:sz w:val="20"/>
                <w:szCs w:val="20"/>
              </w:rPr>
              <w:t>h</w:t>
            </w:r>
            <w:r w:rsidRPr="0072585D">
              <w:rPr>
                <w:rFonts w:ascii="Arial" w:hAnsi="Arial" w:cs="Arial"/>
                <w:sz w:val="20"/>
                <w:szCs w:val="20"/>
              </w:rPr>
              <w:t xml:space="preserve"> mreža</w:t>
            </w:r>
            <w:r w:rsidR="00F64E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36E3" w:rsidRPr="00DF036F" w14:paraId="6C8B53E5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611E0D9F" w14:textId="77777777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2.5. 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Opis sadržaja predmeta</w:t>
            </w:r>
          </w:p>
        </w:tc>
        <w:tc>
          <w:tcPr>
            <w:tcW w:w="0" w:type="auto"/>
            <w:gridSpan w:val="10"/>
            <w:tcBorders>
              <w:right w:val="single" w:sz="4" w:space="0" w:color="auto"/>
            </w:tcBorders>
          </w:tcPr>
          <w:p w14:paraId="0D331F57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1. Uvod i pregled predmeta</w:t>
            </w:r>
          </w:p>
          <w:p w14:paraId="7D45F9A2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2. Trenutno stanje i najnoviji trendovi u prostoru društvenih medija</w:t>
            </w:r>
          </w:p>
          <w:p w14:paraId="0086C26D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3. IT preduvjeti i sintaksa programskog jezika (R, Python) za analizu društvenih medija</w:t>
            </w:r>
          </w:p>
          <w:p w14:paraId="4CDD8BC4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4. Infrastruktura velikih podataka i postupci prikupljanja podataka (API, struganje weba / zaslona) za analizu društvenih medija</w:t>
            </w:r>
          </w:p>
          <w:p w14:paraId="6A47B292" w14:textId="0C283234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5. Metode za analizu društvenih medija I 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deskriptivna</w:t>
            </w: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statistika, vizualizacija)</w:t>
            </w:r>
          </w:p>
          <w:p w14:paraId="5B9A8492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6. Metode analize društvenih medija II (mrežna analiza, obrada prirodnog jezika)</w:t>
            </w:r>
          </w:p>
          <w:p w14:paraId="51DCC6B4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7. Metode za analizu društvenih medija III (vremenske serije, strojno učenje, duboko učenje, neuronske mreže)</w:t>
            </w:r>
          </w:p>
          <w:p w14:paraId="1DBFD649" w14:textId="69FE2585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8. Opća načela digitalnog marketinga (ključni pokazatelji uspješnosti, optimizacija tražilice,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„</w:t>
            </w: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slušanje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“</w:t>
            </w: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društvenih medija)</w:t>
            </w:r>
          </w:p>
          <w:p w14:paraId="638C81C3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9. Twitter: formiranje trendova i otkrivanje događaja</w:t>
            </w:r>
          </w:p>
          <w:p w14:paraId="205B0E7A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10. Facebook: analiza institucionalnog, političkog i dometa robne marke</w:t>
            </w:r>
          </w:p>
          <w:p w14:paraId="604722BA" w14:textId="0A7DA61A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11. Instagram: tržišni prostor </w:t>
            </w: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utjecajnih osoba</w:t>
            </w: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 prepoznavanje slika</w:t>
            </w:r>
          </w:p>
          <w:p w14:paraId="240C338E" w14:textId="4456DAC1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12. LinkedIn: analiza poslovne mreže i </w:t>
            </w:r>
            <w:r w:rsidR="00D9094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prostorna (geo-lokacijska) analiza</w:t>
            </w:r>
          </w:p>
          <w:p w14:paraId="03229D57" w14:textId="4D3B0410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13. Internetski portali i forumi: analiza teksta i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obrada prirodnog jezika (NLP)</w:t>
            </w:r>
          </w:p>
          <w:p w14:paraId="61FAC268" w14:textId="77777777" w:rsidR="00F64E2A" w:rsidRPr="00F64E2A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14. Tradicionalni mediji (novine, TV, radio): analiza raspoloženja javnosti i polaritet mišljenja</w:t>
            </w:r>
          </w:p>
          <w:p w14:paraId="5E408717" w14:textId="6C010BA3" w:rsidR="00B936E3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15. Budući trendovi na društvenim mrežama</w:t>
            </w:r>
          </w:p>
        </w:tc>
      </w:tr>
      <w:tr w:rsidR="00B936E3" w:rsidRPr="00DF036F" w14:paraId="004E7FE7" w14:textId="77777777" w:rsidTr="000A765F">
        <w:trPr>
          <w:trHeight w:val="34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381E7087" w14:textId="77777777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2.6. 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Vrste izvođenja nastave:</w:t>
            </w:r>
          </w:p>
        </w:tc>
        <w:tc>
          <w:tcPr>
            <w:tcW w:w="0" w:type="auto"/>
            <w:gridSpan w:val="3"/>
            <w:vMerge w:val="restart"/>
            <w:vAlign w:val="center"/>
          </w:tcPr>
          <w:p w14:paraId="02CFBA19" w14:textId="56A33982" w:rsidR="00B936E3" w:rsidRPr="00DF036F" w:rsidRDefault="00F64E2A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bookmarkStart w:id="0" w:name="__Fieldmark__104_781633071"/>
            <w:bookmarkEnd w:id="0"/>
            <w:r>
              <w:rPr>
                <w:rFonts w:ascii="Arial" w:hAnsi="Arial"/>
                <w:sz w:val="20"/>
                <w:szCs w:val="20"/>
              </w:rPr>
              <w:fldChar w:fldCharType="end"/>
            </w:r>
            <w:r w:rsidR="00B936E3"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predavanja</w:t>
            </w:r>
          </w:p>
          <w:p w14:paraId="7622F665" w14:textId="5197951D" w:rsidR="00B936E3" w:rsidRPr="00DF036F" w:rsidRDefault="00F64E2A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 w:rsidR="00B936E3"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seminari i radionice</w:t>
            </w:r>
          </w:p>
          <w:p w14:paraId="36536C11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vježbe</w:t>
            </w:r>
          </w:p>
          <w:p w14:paraId="39659DD2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</w:t>
            </w:r>
            <w:r w:rsidRPr="00DF036F">
              <w:rPr>
                <w:rFonts w:ascii="Arial" w:hAnsi="Arial" w:cs="Arial"/>
                <w:b w:val="0"/>
                <w:i/>
                <w:sz w:val="20"/>
                <w:szCs w:val="20"/>
                <w:lang w:val="hr-HR"/>
              </w:rPr>
              <w:t>on line</w:t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u cijelosti</w:t>
            </w:r>
          </w:p>
          <w:p w14:paraId="0A644C5F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mješovito e-učenje</w:t>
            </w:r>
          </w:p>
          <w:p w14:paraId="44D28C23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036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036F">
              <w:rPr>
                <w:rFonts w:ascii="Arial" w:hAnsi="Arial" w:cs="Arial"/>
                <w:sz w:val="20"/>
                <w:szCs w:val="20"/>
              </w:rPr>
              <w:t xml:space="preserve"> terenska nastava</w:t>
            </w:r>
          </w:p>
        </w:tc>
        <w:tc>
          <w:tcPr>
            <w:tcW w:w="0" w:type="auto"/>
            <w:gridSpan w:val="4"/>
            <w:vMerge w:val="restart"/>
            <w:vAlign w:val="center"/>
          </w:tcPr>
          <w:p w14:paraId="5C56FA52" w14:textId="2235B6C4" w:rsidR="00B936E3" w:rsidRPr="00DF036F" w:rsidRDefault="00F64E2A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>FORMCHECKBOX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 w:rsidR="00B936E3"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samostalni zadatci</w:t>
            </w:r>
          </w:p>
          <w:p w14:paraId="0FCE134E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multimedija i mreža</w:t>
            </w:r>
          </w:p>
          <w:p w14:paraId="6FC73FF2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laboratorij</w:t>
            </w:r>
          </w:p>
          <w:p w14:paraId="49ED11FC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separate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fldChar w:fldCharType="end"/>
            </w: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 xml:space="preserve"> mentorski rad</w:t>
            </w:r>
          </w:p>
          <w:p w14:paraId="26D7E01E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36F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F036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F036F">
              <w:rPr>
                <w:rFonts w:ascii="Arial" w:hAnsi="Arial" w:cs="Arial"/>
                <w:sz w:val="20"/>
                <w:szCs w:val="20"/>
              </w:rPr>
              <w:t xml:space="preserve"> (ostalo upisati)</w:t>
            </w: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  <w:shd w:val="clear" w:color="auto" w:fill="CCECFF"/>
            <w:vAlign w:val="center"/>
          </w:tcPr>
          <w:p w14:paraId="42BDA422" w14:textId="77777777" w:rsidR="00B936E3" w:rsidRPr="00563CE6" w:rsidRDefault="00B936E3" w:rsidP="00B936E3">
            <w:pPr>
              <w:pStyle w:val="ListParagraph"/>
              <w:numPr>
                <w:ilvl w:val="1"/>
                <w:numId w:val="3"/>
              </w:num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3CE6">
              <w:rPr>
                <w:rFonts w:ascii="Arial" w:hAnsi="Arial" w:cs="Arial"/>
                <w:color w:val="000000"/>
                <w:sz w:val="20"/>
                <w:szCs w:val="20"/>
              </w:rPr>
              <w:t>Komentari:</w:t>
            </w:r>
          </w:p>
        </w:tc>
      </w:tr>
      <w:tr w:rsidR="00B936E3" w:rsidRPr="00DF036F" w14:paraId="6A29A33C" w14:textId="77777777" w:rsidTr="000A765F">
        <w:trPr>
          <w:trHeight w:val="577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E8D6256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14:paraId="71025788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01E4DFEA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</w:tcPr>
          <w:p w14:paraId="446ECFE0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6E3" w:rsidRPr="00DF036F" w14:paraId="035744B3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A6823FD" w14:textId="77777777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2.8. 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Obveze studenata</w:t>
            </w:r>
          </w:p>
        </w:tc>
        <w:tc>
          <w:tcPr>
            <w:tcW w:w="0" w:type="auto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9007" w14:textId="03137645" w:rsidR="00B936E3" w:rsidRPr="00F64E2A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Nazočenje na najmanje 12 nastavnih jedinica, </w:t>
            </w:r>
            <w:r w:rsidR="00F64E2A" w:rsidRPr="00F64E2A">
              <w:rPr>
                <w:rFonts w:ascii="Arial" w:hAnsi="Arial" w:cs="Arial"/>
                <w:color w:val="000000" w:themeColor="text1"/>
                <w:sz w:val="20"/>
                <w:szCs w:val="20"/>
              </w:rPr>
              <w:t>Izrada i prezentacija empirijskoga projekta</w:t>
            </w:r>
          </w:p>
        </w:tc>
      </w:tr>
      <w:tr w:rsidR="00F64E2A" w:rsidRPr="00DF036F" w14:paraId="02B914E6" w14:textId="77777777" w:rsidTr="00F64E2A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ECFF"/>
            <w:vAlign w:val="center"/>
          </w:tcPr>
          <w:p w14:paraId="45F32692" w14:textId="36A320BB" w:rsidR="00B936E3" w:rsidRPr="00DF036F" w:rsidRDefault="00B936E3" w:rsidP="000A765F">
            <w:p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2.9. </w:t>
            </w: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 xml:space="preserve">Praćenje rada studenata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1B9AF0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Pohađanje nastave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13B23E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DA</w:t>
            </w:r>
          </w:p>
        </w:tc>
        <w:tc>
          <w:tcPr>
            <w:tcW w:w="6115" w:type="dxa"/>
            <w:tcBorders>
              <w:top w:val="single" w:sz="4" w:space="0" w:color="auto"/>
            </w:tcBorders>
            <w:vAlign w:val="center"/>
          </w:tcPr>
          <w:p w14:paraId="10A9D230" w14:textId="05B973FB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</w:tcBorders>
            <w:vAlign w:val="center"/>
          </w:tcPr>
          <w:p w14:paraId="5DF130DC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Istraživanje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EC5552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D91E5C1" w14:textId="2FB17D76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281B72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  <w:t>Usmeni ispit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B1A17B" w14:textId="42CF2150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8CC6F3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</w:tr>
      <w:tr w:rsidR="00F64E2A" w:rsidRPr="00DF036F" w14:paraId="1A8D9DE3" w14:textId="77777777" w:rsidTr="00F64E2A">
        <w:trPr>
          <w:trHeight w:val="397"/>
          <w:jc w:val="center"/>
        </w:trPr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11636D03" w14:textId="77777777" w:rsidR="00B936E3" w:rsidRPr="00DF036F" w:rsidRDefault="00B936E3" w:rsidP="00B936E3">
            <w:pPr>
              <w:numPr>
                <w:ilvl w:val="0"/>
                <w:numId w:val="2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59BB13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Eksperimentalni rad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A8E1C" w14:textId="2B2B676A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6115" w:type="dxa"/>
            <w:shd w:val="clear" w:color="auto" w:fill="auto"/>
            <w:vAlign w:val="center"/>
          </w:tcPr>
          <w:p w14:paraId="69DAA994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04A871B4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Referat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EBF30" w14:textId="4726E92A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996224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56C06B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  <w:t>(Ostalo upisati)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8B55" w14:textId="1F3DDB06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1A24" w14:textId="23082A4E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</w:p>
        </w:tc>
      </w:tr>
      <w:tr w:rsidR="00F64E2A" w:rsidRPr="00DF036F" w14:paraId="16B75194" w14:textId="77777777" w:rsidTr="00F64E2A">
        <w:trPr>
          <w:trHeight w:val="397"/>
          <w:jc w:val="center"/>
        </w:trPr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45EED9E4" w14:textId="77777777" w:rsidR="00B936E3" w:rsidRPr="00DF036F" w:rsidRDefault="00B936E3" w:rsidP="00B936E3">
            <w:pPr>
              <w:numPr>
                <w:ilvl w:val="0"/>
                <w:numId w:val="2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29E427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Ogled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2B4B1" w14:textId="3B2B0E9F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6115" w:type="dxa"/>
            <w:shd w:val="clear" w:color="auto" w:fill="auto"/>
            <w:vAlign w:val="center"/>
          </w:tcPr>
          <w:p w14:paraId="577A9BFA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15BEB012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  <w:t>Seminarski rad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56BBE" w14:textId="378ACD74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B3439E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35FE50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  <w:t>(Ostalo upisati)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9E47B" w14:textId="74A59A5F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F1CF9" w14:textId="0B4BC3DD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</w:pPr>
          </w:p>
        </w:tc>
      </w:tr>
      <w:tr w:rsidR="00F64E2A" w:rsidRPr="00DF036F" w14:paraId="5F9ABD8C" w14:textId="77777777" w:rsidTr="00F64E2A">
        <w:trPr>
          <w:trHeight w:val="397"/>
          <w:jc w:val="center"/>
        </w:trPr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CCECFF"/>
            <w:vAlign w:val="center"/>
          </w:tcPr>
          <w:p w14:paraId="11C15B6F" w14:textId="77777777" w:rsidR="00B936E3" w:rsidRPr="00DF036F" w:rsidRDefault="00B936E3" w:rsidP="00B936E3">
            <w:pPr>
              <w:numPr>
                <w:ilvl w:val="0"/>
                <w:numId w:val="2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DD5B6F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Kolokvij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098E4F" w14:textId="7DDCBDAE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</w:p>
        </w:tc>
        <w:tc>
          <w:tcPr>
            <w:tcW w:w="6115" w:type="dxa"/>
            <w:tcBorders>
              <w:bottom w:val="single" w:sz="4" w:space="0" w:color="auto"/>
            </w:tcBorders>
            <w:vAlign w:val="center"/>
          </w:tcPr>
          <w:p w14:paraId="5DA5567F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sz w:val="20"/>
                <w:szCs w:val="20"/>
                <w:lang w:val="hr-HR"/>
              </w:rPr>
              <w:t>NE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43243" w14:textId="77777777" w:rsidR="00B936E3" w:rsidRPr="00DF036F" w:rsidRDefault="00B936E3" w:rsidP="000A765F">
            <w:pPr>
              <w:pStyle w:val="FieldText"/>
              <w:rPr>
                <w:rFonts w:ascii="Arial" w:hAnsi="Arial" w:cs="Arial"/>
                <w:b w:val="0"/>
                <w:sz w:val="20"/>
                <w:szCs w:val="20"/>
                <w:lang w:val="hr-HR"/>
              </w:rPr>
            </w:pPr>
            <w:r w:rsidRPr="00DF036F">
              <w:rPr>
                <w:rFonts w:ascii="Arial" w:hAnsi="Arial" w:cs="Arial"/>
                <w:b w:val="0"/>
                <w:color w:val="000000"/>
                <w:sz w:val="20"/>
                <w:szCs w:val="20"/>
                <w:lang w:val="hr-HR"/>
              </w:rPr>
              <w:t>Praktični rad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8EBEF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0277D" w14:textId="77DF8E66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9D09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(Ostalo upisati)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25B5" w14:textId="10202B58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5684" w14:textId="3D2B9A1F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36E3" w:rsidRPr="00DF036F" w14:paraId="1874E24B" w14:textId="77777777" w:rsidTr="000A765F">
        <w:trPr>
          <w:trHeight w:val="397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E669B85" w14:textId="77777777" w:rsidR="00B936E3" w:rsidRPr="00DF036F" w:rsidRDefault="00B936E3" w:rsidP="00B936E3">
            <w:pPr>
              <w:numPr>
                <w:ilvl w:val="0"/>
                <w:numId w:val="2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A3A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t>Projekt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05E7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38CD" w14:textId="0EBE2581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C7B3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color w:val="000000"/>
                <w:sz w:val="20"/>
                <w:szCs w:val="20"/>
              </w:rPr>
              <w:t>Pisani ispit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3CC7C" w14:textId="5666DA3C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7C33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917D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sz w:val="20"/>
                <w:szCs w:val="20"/>
              </w:rPr>
              <w:t>Broj bodova po ECTS-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DF036F">
              <w:rPr>
                <w:rFonts w:ascii="Arial" w:hAnsi="Arial" w:cs="Arial"/>
                <w:sz w:val="20"/>
                <w:szCs w:val="20"/>
              </w:rPr>
              <w:t xml:space="preserve"> (ukupno)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1D88" w14:textId="4CC47838" w:rsidR="00B936E3" w:rsidRPr="00DF036F" w:rsidRDefault="00F64E2A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936E3" w:rsidRPr="00DF036F" w14:paraId="683CEA23" w14:textId="77777777" w:rsidTr="000A765F">
        <w:trPr>
          <w:trHeight w:val="18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71A22B3" w14:textId="77777777" w:rsidR="00B936E3" w:rsidRDefault="00B936E3" w:rsidP="000A765F">
            <w:pPr>
              <w:tabs>
                <w:tab w:val="left" w:pos="54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713D">
              <w:rPr>
                <w:rFonts w:ascii="Arial" w:hAnsi="Arial" w:cs="Arial"/>
                <w:sz w:val="20"/>
                <w:szCs w:val="20"/>
              </w:rPr>
              <w:t>2.10. Ocjenjivanje i vrjednovanje rada studenata tijekom nastave i na završnom ispitu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037F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936E3" w:rsidRPr="00DF036F" w14:paraId="597A4CF9" w14:textId="77777777" w:rsidTr="000A765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3EF3A1A" w14:textId="77777777" w:rsidR="00B936E3" w:rsidRPr="006F0AF6" w:rsidRDefault="00B936E3" w:rsidP="000A765F">
            <w:pPr>
              <w:tabs>
                <w:tab w:val="left" w:pos="54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2.11. 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Obvezatna literatura (dostupna u knjižnici i / ili na drugi način)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B94B4D1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color w:val="000000"/>
                <w:sz w:val="20"/>
                <w:szCs w:val="20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2E96055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Dostupnost u knjižnici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E2195BD" w14:textId="77777777" w:rsidR="00B936E3" w:rsidRPr="00DF036F" w:rsidRDefault="00B936E3" w:rsidP="000A765F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F036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Dostupnost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preko</w:t>
            </w:r>
            <w:r w:rsidRPr="00DF036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ostalih medija</w:t>
            </w:r>
          </w:p>
        </w:tc>
      </w:tr>
      <w:tr w:rsidR="00F64E2A" w:rsidRPr="00DF036F" w14:paraId="36B3E029" w14:textId="77777777" w:rsidTr="000A765F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3E7DA14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A60124" w14:textId="7260B738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Klassen,M., Russel, M.A. (2019)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Mining the Social Web. O'Reilly Media.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868DAE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6309E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18F6254C" w14:textId="77777777" w:rsidTr="000A765F">
        <w:trPr>
          <w:trHeight w:val="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DAB58AA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754E72" w14:textId="0361DE20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52D63">
              <w:rPr>
                <w:rStyle w:val="product-infoauthor"/>
                <w:rFonts w:ascii="Arial" w:hAnsi="Arial" w:cs="Arial"/>
                <w:sz w:val="18"/>
                <w:szCs w:val="18"/>
              </w:rPr>
              <w:t>Bali,R., Sarkar, D. ,Sharma, T., (2017)</w:t>
            </w:r>
            <w:r>
              <w:rPr>
                <w:rStyle w:val="product-infoauthor"/>
                <w:rFonts w:ascii="Arial" w:hAnsi="Arial" w:cs="Arial"/>
                <w:sz w:val="18"/>
                <w:szCs w:val="18"/>
              </w:rPr>
              <w:t>.</w:t>
            </w:r>
            <w:r w:rsidRPr="00D52D63">
              <w:rPr>
                <w:rStyle w:val="product-infoauthor"/>
                <w:rFonts w:ascii="Arial" w:hAnsi="Arial" w:cs="Arial"/>
                <w:sz w:val="18"/>
                <w:szCs w:val="18"/>
              </w:rPr>
              <w:t xml:space="preserve">  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Learning Social Media Analytics with R. Packt Publishing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F3957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5794D8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6AD81292" w14:textId="77777777" w:rsidTr="000A765F">
        <w:trPr>
          <w:trHeight w:val="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6018DC8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A8FBD5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D213D7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4FE384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5707E5AB" w14:textId="77777777" w:rsidTr="000A765F">
        <w:trPr>
          <w:trHeight w:val="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E4D6026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6E8E68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A2EAF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BDAFA4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4D319E77" w14:textId="77777777" w:rsidTr="000A765F">
        <w:trPr>
          <w:trHeight w:val="1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502A8B6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0F34EC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D4E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B5C52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3FDEC00D" w14:textId="77777777" w:rsidTr="000A765F">
        <w:trPr>
          <w:trHeight w:val="1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3990BA2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FF582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5A43C8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E73B68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E2A" w:rsidRPr="00DF036F" w14:paraId="76443060" w14:textId="77777777" w:rsidTr="000A765F">
        <w:trPr>
          <w:trHeight w:val="17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F7A8032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4F752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E0F9FA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2C8F4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E2A" w:rsidRPr="00DF036F" w14:paraId="0A7DAB7D" w14:textId="77777777" w:rsidTr="000A765F">
        <w:trPr>
          <w:trHeight w:val="7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100B6E8" w14:textId="77777777" w:rsidR="00F64E2A" w:rsidRPr="00DF036F" w:rsidRDefault="00F64E2A" w:rsidP="00F64E2A">
            <w:pPr>
              <w:numPr>
                <w:ilvl w:val="0"/>
                <w:numId w:val="1"/>
              </w:numPr>
              <w:tabs>
                <w:tab w:val="left" w:pos="2820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A8A5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648F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98A3" w14:textId="77777777" w:rsidR="00F64E2A" w:rsidRPr="00DF036F" w:rsidRDefault="00F64E2A" w:rsidP="00F64E2A">
            <w:pPr>
              <w:tabs>
                <w:tab w:val="left" w:pos="2820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4E2A" w:rsidRPr="00DF036F" w14:paraId="1A336F1E" w14:textId="77777777" w:rsidTr="000A765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1228A112" w14:textId="77777777" w:rsidR="00F64E2A" w:rsidRPr="006F0AF6" w:rsidRDefault="00F64E2A" w:rsidP="00F64E2A">
            <w:pPr>
              <w:tabs>
                <w:tab w:val="left" w:pos="567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Dopunska literatura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7EE08" w14:textId="1A6EDF63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Szabo, G., Polatkan, G., Boykin, P. O., Chalkiopoulos,A. (2018)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Social Media Data Mining and Analytics. Wiley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4E2A" w:rsidRPr="00DF036F" w14:paraId="6A47165A" w14:textId="77777777" w:rsidTr="000A765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2D10447" w14:textId="77777777" w:rsidR="00F64E2A" w:rsidRPr="006F0AF6" w:rsidRDefault="00F64E2A" w:rsidP="00F64E2A">
            <w:pPr>
              <w:tabs>
                <w:tab w:val="left" w:pos="567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9DC2CE" w14:textId="7873F222" w:rsidR="00F64E2A" w:rsidRPr="00D52D63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2D63">
              <w:rPr>
                <w:rStyle w:val="authorsname"/>
                <w:rFonts w:ascii="Arial" w:hAnsi="Arial" w:cs="Arial"/>
                <w:sz w:val="18"/>
                <w:szCs w:val="18"/>
              </w:rPr>
              <w:t>Gon</w:t>
            </w:r>
            <w:r>
              <w:rPr>
                <w:rStyle w:val="authorsname"/>
                <w:rFonts w:ascii="Arial" w:hAnsi="Arial" w:cs="Arial"/>
                <w:sz w:val="18"/>
                <w:szCs w:val="18"/>
              </w:rPr>
              <w:t>c</w:t>
            </w:r>
            <w:r w:rsidRPr="00D52D63">
              <w:rPr>
                <w:rStyle w:val="authorsname"/>
                <w:rFonts w:ascii="Arial" w:hAnsi="Arial" w:cs="Arial"/>
                <w:sz w:val="18"/>
                <w:szCs w:val="18"/>
              </w:rPr>
              <w:t>alves, A. (2017)</w:t>
            </w:r>
            <w:r>
              <w:rPr>
                <w:rStyle w:val="authorsname"/>
                <w:rFonts w:ascii="Arial" w:hAnsi="Arial" w:cs="Arial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Social Media Analytics Strategy -Using Data to Optimize Business Performance. Apress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F64E2A" w:rsidRPr="00DF036F" w14:paraId="74F666CF" w14:textId="77777777" w:rsidTr="000A765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981F0C4" w14:textId="77777777" w:rsidR="00F64E2A" w:rsidRPr="006F0AF6" w:rsidRDefault="00F64E2A" w:rsidP="00F64E2A">
            <w:pPr>
              <w:tabs>
                <w:tab w:val="left" w:pos="567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E75B5" w14:textId="56C71264" w:rsidR="00F64E2A" w:rsidRPr="00D52D63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>Bonzanini, B. (2016)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Mastering Social Media Mining with Python. Packt Publishing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D52D6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4E2A" w:rsidRPr="00DF036F" w14:paraId="6EA6EC34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23A8CF1" w14:textId="77777777" w:rsidR="00F64E2A" w:rsidRPr="006F0AF6" w:rsidRDefault="00F64E2A" w:rsidP="00F64E2A">
            <w:pPr>
              <w:tabs>
                <w:tab w:val="left" w:pos="567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2.13. </w:t>
            </w:r>
            <w:r w:rsidRPr="006F0AF6">
              <w:rPr>
                <w:rFonts w:ascii="Arial" w:hAnsi="Arial" w:cs="Arial"/>
                <w:color w:val="000000"/>
                <w:sz w:val="20"/>
                <w:szCs w:val="20"/>
              </w:rPr>
              <w:t>Ostalo (prema mišljenju predlagatelja)</w:t>
            </w:r>
          </w:p>
        </w:tc>
        <w:tc>
          <w:tcPr>
            <w:tcW w:w="0" w:type="auto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D87C" w14:textId="5AC6D53D" w:rsidR="00F64E2A" w:rsidRPr="00DF036F" w:rsidRDefault="00F64E2A" w:rsidP="00F64E2A">
            <w:pPr>
              <w:tabs>
                <w:tab w:val="left" w:pos="282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E2A" w:rsidRPr="00DF036F" w14:paraId="41A575A2" w14:textId="77777777" w:rsidTr="000A765F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01206A8" w14:textId="77777777" w:rsidR="00F64E2A" w:rsidRDefault="00F64E2A" w:rsidP="00F64E2A">
            <w:pPr>
              <w:tabs>
                <w:tab w:val="left" w:pos="567"/>
              </w:tabs>
              <w:spacing w:after="0" w:line="240" w:lineRule="auto"/>
              <w:ind w:left="447" w:hanging="44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28BB" w14:textId="22B91037" w:rsidR="00F64E2A" w:rsidRPr="00D52D63" w:rsidRDefault="00F64E2A" w:rsidP="00F64E2A">
            <w:pPr>
              <w:tabs>
                <w:tab w:val="left" w:pos="2820"/>
              </w:tabs>
              <w:spacing w:after="0"/>
              <w:rPr>
                <w:rStyle w:val="product-infoauthor"/>
                <w:rFonts w:ascii="Arial" w:hAnsi="Arial" w:cs="Arial"/>
                <w:sz w:val="18"/>
                <w:szCs w:val="18"/>
              </w:rPr>
            </w:pPr>
          </w:p>
        </w:tc>
      </w:tr>
    </w:tbl>
    <w:p w14:paraId="14C07AF5" w14:textId="77777777" w:rsidR="00B936E3" w:rsidRPr="00DF036F" w:rsidRDefault="00B936E3" w:rsidP="00B936E3">
      <w:pPr>
        <w:rPr>
          <w:rFonts w:ascii="Arial" w:hAnsi="Arial" w:cs="Arial"/>
          <w:sz w:val="20"/>
          <w:szCs w:val="20"/>
        </w:rPr>
      </w:pPr>
    </w:p>
    <w:p w14:paraId="534FAA63" w14:textId="77777777" w:rsidR="002C174D" w:rsidRDefault="002C174D"/>
    <w:sectPr w:rsidR="002C174D" w:rsidSect="0074688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2337" w14:textId="77777777" w:rsidR="00806B0D" w:rsidRDefault="00D90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DC99" w14:textId="77777777" w:rsidR="00806B0D" w:rsidRDefault="00D909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70FC" w14:textId="77777777" w:rsidR="00806B0D" w:rsidRDefault="00D9094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CA6B" w14:textId="77777777" w:rsidR="00806B0D" w:rsidRDefault="00D90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924057066"/>
      <w:docPartObj>
        <w:docPartGallery w:val="Page Numbers (Top of Page)"/>
        <w:docPartUnique/>
      </w:docPartObj>
    </w:sdtPr>
    <w:sdtEndPr/>
    <w:sdtContent>
      <w:p w14:paraId="783E481C" w14:textId="77777777" w:rsidR="00D93EFC" w:rsidRPr="00D93EFC" w:rsidRDefault="00D90943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D93EFC">
          <w:rPr>
            <w:rFonts w:ascii="Arial" w:hAnsi="Arial" w:cs="Arial"/>
            <w:sz w:val="20"/>
            <w:szCs w:val="20"/>
          </w:rPr>
          <w:fldChar w:fldCharType="begin"/>
        </w:r>
        <w:r w:rsidRPr="00D93EFC">
          <w:rPr>
            <w:rFonts w:ascii="Arial" w:hAnsi="Arial" w:cs="Arial"/>
            <w:sz w:val="20"/>
            <w:szCs w:val="20"/>
          </w:rPr>
          <w:instrText>PAGE   \* MERGEFORMAT</w:instrText>
        </w:r>
        <w:r w:rsidRPr="00D93EFC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2</w:t>
        </w:r>
        <w:r w:rsidRPr="00D93EF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86147B9" w14:textId="77777777" w:rsidR="00D93EFC" w:rsidRPr="00D93EFC" w:rsidRDefault="00D90943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7AF9" w14:textId="77777777" w:rsidR="00806B0D" w:rsidRDefault="00D90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1F33"/>
    <w:multiLevelType w:val="multilevel"/>
    <w:tmpl w:val="23DE67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" w15:restartNumberingAfterBreak="0">
    <w:nsid w:val="51A73659"/>
    <w:multiLevelType w:val="multilevel"/>
    <w:tmpl w:val="455E8E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7D4227F8"/>
    <w:multiLevelType w:val="multilevel"/>
    <w:tmpl w:val="028623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E3"/>
    <w:rsid w:val="002C174D"/>
    <w:rsid w:val="0072585D"/>
    <w:rsid w:val="007D0C63"/>
    <w:rsid w:val="00B936E3"/>
    <w:rsid w:val="00BD1A72"/>
    <w:rsid w:val="00C66FD7"/>
    <w:rsid w:val="00D90943"/>
    <w:rsid w:val="00F6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BFA3"/>
  <w15:chartTrackingRefBased/>
  <w15:docId w15:val="{2177762E-4B76-4A06-B43A-632CB54F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Text">
    <w:name w:val="Field Text"/>
    <w:basedOn w:val="Normal"/>
    <w:rsid w:val="00B936E3"/>
    <w:pPr>
      <w:spacing w:after="0" w:line="240" w:lineRule="auto"/>
    </w:pPr>
    <w:rPr>
      <w:rFonts w:ascii="Times New Roman" w:eastAsia="Times New Roman" w:hAnsi="Times New Roman"/>
      <w:b/>
      <w:sz w:val="19"/>
      <w:szCs w:val="19"/>
      <w:lang w:val="en-US" w:eastAsia="hr-HR"/>
    </w:rPr>
  </w:style>
  <w:style w:type="character" w:styleId="Strong">
    <w:name w:val="Strong"/>
    <w:uiPriority w:val="22"/>
    <w:qFormat/>
    <w:rsid w:val="00B936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3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E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93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E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936E3"/>
    <w:pPr>
      <w:ind w:left="720"/>
      <w:contextualSpacing/>
    </w:pPr>
  </w:style>
  <w:style w:type="character" w:customStyle="1" w:styleId="product-infoauthor">
    <w:name w:val="product-info__author"/>
    <w:basedOn w:val="DefaultParagraphFont"/>
    <w:rsid w:val="00F64E2A"/>
  </w:style>
  <w:style w:type="character" w:customStyle="1" w:styleId="authorsname">
    <w:name w:val="authors__name"/>
    <w:basedOn w:val="DefaultParagraphFont"/>
    <w:rsid w:val="00F6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Sikic</dc:creator>
  <cp:keywords/>
  <dc:description/>
  <cp:lastModifiedBy>Luka Sikic</cp:lastModifiedBy>
  <cp:revision>4</cp:revision>
  <dcterms:created xsi:type="dcterms:W3CDTF">2021-06-09T12:54:00Z</dcterms:created>
  <dcterms:modified xsi:type="dcterms:W3CDTF">2021-06-09T13:26:00Z</dcterms:modified>
</cp:coreProperties>
</file>