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75" w:afterAutospacing="0" w:line="280" w:lineRule="atLeast"/>
        <w:ind w:left="0" w:right="0" w:firstLine="0"/>
        <w:jc w:val="left"/>
        <w:rPr>
          <w:rFonts w:ascii="Helvetica" w:hAnsi="Helvetica" w:eastAsia="Helvetica" w:cs="Helvetica"/>
          <w:b/>
          <w:i w:val="0"/>
          <w:caps w:val="0"/>
          <w:color w:val="2E3D49"/>
          <w:spacing w:val="0"/>
          <w:sz w:val="36"/>
          <w:szCs w:val="36"/>
        </w:rPr>
      </w:pPr>
      <w:r>
        <w:rPr>
          <w:rFonts w:hint="default" w:ascii="Helvetica" w:hAnsi="Helvetica" w:eastAsia="Helvetica" w:cs="Helvetica"/>
          <w:b/>
          <w:i w:val="0"/>
          <w:caps w:val="0"/>
          <w:color w:val="2E3D49"/>
          <w:spacing w:val="0"/>
          <w:sz w:val="36"/>
          <w:szCs w:val="36"/>
          <w:bdr w:val="none" w:color="auto" w:sz="0" w:space="0"/>
          <w:shd w:val="clear" w:fill="FFFFFF"/>
        </w:rPr>
        <w:t>Summary so Far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rPr>
        <w:t>So far you have learned about the two main approaches to prediction.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rPr>
          <w:rFonts w:hint="default" w:ascii="Helvetica" w:hAnsi="Helvetica" w:eastAsia="Helvetica" w:cs="Helvetica"/>
          <w:b/>
          <w:i w:val="0"/>
          <w:caps w:val="0"/>
          <w:color w:val="2E3D49"/>
          <w:spacing w:val="0"/>
          <w:sz w:val="30"/>
          <w:szCs w:val="30"/>
        </w:rPr>
      </w:pPr>
      <w:r>
        <w:rPr>
          <w:rFonts w:hint="default" w:ascii="Helvetica" w:hAnsi="Helvetica" w:eastAsia="Helvetica" w:cs="Helvetica"/>
          <w:b/>
          <w:i w:val="0"/>
          <w:caps w:val="0"/>
          <w:color w:val="2E3D49"/>
          <w:spacing w:val="0"/>
          <w:sz w:val="30"/>
          <w:szCs w:val="30"/>
          <w:bdr w:val="none" w:color="auto" w:sz="0" w:space="0"/>
          <w:shd w:val="clear" w:fill="FFFFFF"/>
        </w:rPr>
        <w:t>1. Data-Driven Approaches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rPr>
        <w:t>Data-driven approaches solve the prediction problem in two phases: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Fonts w:hint="default" w:ascii="Helvetica" w:hAnsi="Helvetica" w:eastAsia="Helvetica" w:cs="Helvetica"/>
          <w:i w:val="0"/>
          <w:caps w:val="0"/>
          <w:color w:val="4F4F4F"/>
          <w:spacing w:val="0"/>
          <w:sz w:val="24"/>
          <w:szCs w:val="24"/>
          <w:bdr w:val="none" w:color="auto" w:sz="0" w:space="0"/>
          <w:shd w:val="clear" w:fill="FFFFFF"/>
        </w:rPr>
        <w:t>Offline training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Fonts w:hint="default" w:ascii="Helvetica" w:hAnsi="Helvetica" w:eastAsia="Helvetica" w:cs="Helvetica"/>
          <w:i w:val="0"/>
          <w:caps w:val="0"/>
          <w:color w:val="4F4F4F"/>
          <w:spacing w:val="0"/>
          <w:sz w:val="24"/>
          <w:szCs w:val="24"/>
          <w:bdr w:val="none" w:color="auto" w:sz="0" w:space="0"/>
          <w:shd w:val="clear" w:fill="FFFFFF"/>
        </w:rPr>
        <w:t>Online Prediction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rPr>
          <w:rFonts w:hint="default"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bdr w:val="none" w:color="auto" w:sz="0" w:space="0"/>
          <w:shd w:val="clear" w:fill="FFFFFF"/>
        </w:rPr>
        <w:t>1.1 Offline Training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rPr>
        <w:t>In this phase the goal is to feed some machine learning algorithm a lot of data to train it. For the trajectory clustering example this involved: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8"/>
          <w:rFonts w:hint="default" w:ascii="Helvetica" w:hAnsi="Helvetica" w:eastAsia="Helvetica" w:cs="Helvetica"/>
          <w:b/>
          <w:i w:val="0"/>
          <w:caps w:val="0"/>
          <w:color w:val="4F4F4F"/>
          <w:spacing w:val="0"/>
          <w:sz w:val="24"/>
          <w:szCs w:val="24"/>
          <w:bdr w:val="none" w:color="auto" w:sz="0" w:space="0"/>
          <w:shd w:val="clear" w:fill="FFFFFF"/>
        </w:rPr>
        <w:t>Define similarity</w:t>
      </w:r>
      <w:r>
        <w:rPr>
          <w:rFonts w:hint="default" w:ascii="Helvetica" w:hAnsi="Helvetica" w:eastAsia="Helvetica" w:cs="Helvetica"/>
          <w:i w:val="0"/>
          <w:caps w:val="0"/>
          <w:color w:val="4F4F4F"/>
          <w:spacing w:val="0"/>
          <w:sz w:val="24"/>
          <w:szCs w:val="24"/>
          <w:bdr w:val="none" w:color="auto" w:sz="0" w:space="0"/>
          <w:shd w:val="clear" w:fill="FFFFFF"/>
        </w:rPr>
        <w:t> - we first need a definition of similarity that agrees with human common-sense definition.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8"/>
          <w:rFonts w:hint="default" w:ascii="Helvetica" w:hAnsi="Helvetica" w:eastAsia="Helvetica" w:cs="Helvetica"/>
          <w:b/>
          <w:i w:val="0"/>
          <w:caps w:val="0"/>
          <w:color w:val="4F4F4F"/>
          <w:spacing w:val="0"/>
          <w:sz w:val="24"/>
          <w:szCs w:val="24"/>
          <w:bdr w:val="none" w:color="auto" w:sz="0" w:space="0"/>
          <w:shd w:val="clear" w:fill="FFFFFF"/>
        </w:rPr>
        <w:t>Unsupervised clustering</w:t>
      </w:r>
      <w:r>
        <w:rPr>
          <w:rFonts w:hint="default" w:ascii="Helvetica" w:hAnsi="Helvetica" w:eastAsia="Helvetica" w:cs="Helvetica"/>
          <w:i w:val="0"/>
          <w:caps w:val="0"/>
          <w:color w:val="4F4F4F"/>
          <w:spacing w:val="0"/>
          <w:sz w:val="24"/>
          <w:szCs w:val="24"/>
          <w:bdr w:val="none" w:color="auto" w:sz="0" w:space="0"/>
          <w:shd w:val="clear" w:fill="FFFFFF"/>
        </w:rPr>
        <w:t> - at this step some machine learning algorithm clusters the trajectories we've observed.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8"/>
          <w:rFonts w:hint="default" w:ascii="Helvetica" w:hAnsi="Helvetica" w:eastAsia="Helvetica" w:cs="Helvetica"/>
          <w:b/>
          <w:i w:val="0"/>
          <w:caps w:val="0"/>
          <w:color w:val="4F4F4F"/>
          <w:spacing w:val="0"/>
          <w:sz w:val="24"/>
          <w:szCs w:val="24"/>
          <w:bdr w:val="none" w:color="auto" w:sz="0" w:space="0"/>
          <w:shd w:val="clear" w:fill="FFFFFF"/>
        </w:rPr>
        <w:t>Define Prototype Trajectories</w:t>
      </w:r>
      <w:r>
        <w:rPr>
          <w:rFonts w:hint="default" w:ascii="Helvetica" w:hAnsi="Helvetica" w:eastAsia="Helvetica" w:cs="Helvetica"/>
          <w:i w:val="0"/>
          <w:caps w:val="0"/>
          <w:color w:val="4F4F4F"/>
          <w:spacing w:val="0"/>
          <w:sz w:val="24"/>
          <w:szCs w:val="24"/>
          <w:bdr w:val="none" w:color="auto" w:sz="0" w:space="0"/>
          <w:shd w:val="clear" w:fill="FFFFFF"/>
        </w:rPr>
        <w:t> - for each cluster identify some small number of typical "prototype" trajectories.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rPr>
          <w:rFonts w:hint="default"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bdr w:val="none" w:color="auto" w:sz="0" w:space="0"/>
          <w:shd w:val="clear" w:fill="FFFFFF"/>
        </w:rPr>
        <w:t>1.2 Online Prediction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rPr>
        <w:t>Once the algorithm is trained we bring it onto the road. When we encounter a situation for which the trained algorithm is appropriate (returning to an intersection for example) we can use that algorithm to actually predict the trajectory of the vehicle. For the intersection example this meant: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8"/>
          <w:rFonts w:hint="default" w:ascii="Helvetica" w:hAnsi="Helvetica" w:eastAsia="Helvetica" w:cs="Helvetica"/>
          <w:b/>
          <w:i w:val="0"/>
          <w:caps w:val="0"/>
          <w:color w:val="4F4F4F"/>
          <w:spacing w:val="0"/>
          <w:sz w:val="24"/>
          <w:szCs w:val="24"/>
          <w:bdr w:val="none" w:color="auto" w:sz="0" w:space="0"/>
          <w:shd w:val="clear" w:fill="FFFFFF"/>
        </w:rPr>
        <w:t>Observe Partial Trajectory</w:t>
      </w:r>
      <w:r>
        <w:rPr>
          <w:rFonts w:hint="default" w:ascii="Helvetica" w:hAnsi="Helvetica" w:eastAsia="Helvetica" w:cs="Helvetica"/>
          <w:i w:val="0"/>
          <w:caps w:val="0"/>
          <w:color w:val="4F4F4F"/>
          <w:spacing w:val="0"/>
          <w:sz w:val="24"/>
          <w:szCs w:val="24"/>
          <w:bdr w:val="none" w:color="auto" w:sz="0" w:space="0"/>
          <w:shd w:val="clear" w:fill="FFFFFF"/>
        </w:rPr>
        <w:t> - As the target vehicle drives we can think of it leaving a "partial trajectory" behind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8"/>
          <w:rFonts w:hint="default" w:ascii="Helvetica" w:hAnsi="Helvetica" w:eastAsia="Helvetica" w:cs="Helvetica"/>
          <w:b/>
          <w:i w:val="0"/>
          <w:caps w:val="0"/>
          <w:color w:val="4F4F4F"/>
          <w:spacing w:val="0"/>
          <w:sz w:val="24"/>
          <w:szCs w:val="24"/>
          <w:bdr w:val="none" w:color="auto" w:sz="0" w:space="0"/>
          <w:shd w:val="clear" w:fill="FFFFFF"/>
        </w:rPr>
        <w:t>Compare to Prototype Trajectories</w:t>
      </w:r>
      <w:r>
        <w:rPr>
          <w:rFonts w:hint="default" w:ascii="Helvetica" w:hAnsi="Helvetica" w:eastAsia="Helvetica" w:cs="Helvetica"/>
          <w:i w:val="0"/>
          <w:caps w:val="0"/>
          <w:color w:val="4F4F4F"/>
          <w:spacing w:val="0"/>
          <w:sz w:val="24"/>
          <w:szCs w:val="24"/>
          <w:bdr w:val="none" w:color="auto" w:sz="0" w:space="0"/>
          <w:shd w:val="clear" w:fill="FFFFFF"/>
        </w:rPr>
        <w:t> - We can compare this partial trajectory to the </w:t>
      </w:r>
      <w:r>
        <w:rPr>
          <w:rStyle w:val="9"/>
          <w:rFonts w:hint="default" w:ascii="Helvetica" w:hAnsi="Helvetica" w:eastAsia="Helvetica" w:cs="Helvetica"/>
          <w:i/>
          <w:caps w:val="0"/>
          <w:color w:val="4F4F4F"/>
          <w:spacing w:val="0"/>
          <w:sz w:val="24"/>
          <w:szCs w:val="24"/>
          <w:bdr w:val="none" w:color="auto" w:sz="0" w:space="0"/>
          <w:shd w:val="clear" w:fill="FFFFFF"/>
        </w:rPr>
        <w:t>corresponding parts</w:t>
      </w:r>
      <w:r>
        <w:rPr>
          <w:rFonts w:hint="default" w:ascii="Helvetica" w:hAnsi="Helvetica" w:eastAsia="Helvetica" w:cs="Helvetica"/>
          <w:i w:val="0"/>
          <w:caps w:val="0"/>
          <w:color w:val="4F4F4F"/>
          <w:spacing w:val="0"/>
          <w:sz w:val="24"/>
          <w:szCs w:val="24"/>
          <w:bdr w:val="none" w:color="auto" w:sz="0" w:space="0"/>
          <w:shd w:val="clear" w:fill="FFFFFF"/>
        </w:rPr>
        <w:t> of the prototype trajectories. When these partial trajectories are more similar (using the same notion of similarity defined earlier) their likelihoods should increase relative to the other trajectories.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8"/>
          <w:rFonts w:hint="default" w:ascii="Helvetica" w:hAnsi="Helvetica" w:eastAsia="Helvetica" w:cs="Helvetica"/>
          <w:b/>
          <w:i w:val="0"/>
          <w:caps w:val="0"/>
          <w:color w:val="4F4F4F"/>
          <w:spacing w:val="0"/>
          <w:sz w:val="24"/>
          <w:szCs w:val="24"/>
          <w:bdr w:val="none" w:color="auto" w:sz="0" w:space="0"/>
          <w:shd w:val="clear" w:fill="FFFFFF"/>
        </w:rPr>
        <w:t>Generate Predictions</w:t>
      </w:r>
      <w:r>
        <w:rPr>
          <w:rFonts w:hint="default" w:ascii="Helvetica" w:hAnsi="Helvetica" w:eastAsia="Helvetica" w:cs="Helvetica"/>
          <w:i w:val="0"/>
          <w:caps w:val="0"/>
          <w:color w:val="4F4F4F"/>
          <w:spacing w:val="0"/>
          <w:sz w:val="24"/>
          <w:szCs w:val="24"/>
          <w:bdr w:val="none" w:color="auto" w:sz="0" w:space="0"/>
          <w:shd w:val="clear" w:fill="FFFFFF"/>
        </w:rPr>
        <w:t> - For each cluster we identify the most likely prototype trajectory. We broadcast each of these trajectories along with the associated probability (see the image below).</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6" w:lineRule="atLeast"/>
        <w:ind w:right="0" w:righ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4981575" cy="51435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81575" cy="5143500"/>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6" w:lineRule="atLeast"/>
        <w:ind w:right="0" w:rightChars="0"/>
        <w:jc w:val="left"/>
        <w:rPr>
          <w:rFonts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40" w:beforeAutospacing="0" w:after="75" w:afterAutospacing="0" w:line="280" w:lineRule="atLeast"/>
        <w:ind w:left="0" w:right="0" w:firstLine="0"/>
        <w:jc w:val="left"/>
        <w:rPr>
          <w:rFonts w:ascii="Helvetica" w:hAnsi="Helvetica" w:eastAsia="Helvetica" w:cs="Helvetica"/>
          <w:b/>
          <w:i w:val="0"/>
          <w:caps w:val="0"/>
          <w:color w:val="2E3D49"/>
          <w:spacing w:val="0"/>
          <w:sz w:val="30"/>
          <w:szCs w:val="30"/>
        </w:rPr>
      </w:pPr>
      <w:r>
        <w:rPr>
          <w:rFonts w:hint="default" w:ascii="Helvetica" w:hAnsi="Helvetica" w:eastAsia="Helvetica" w:cs="Helvetica"/>
          <w:b/>
          <w:i w:val="0"/>
          <w:caps w:val="0"/>
          <w:color w:val="2E3D49"/>
          <w:spacing w:val="0"/>
          <w:sz w:val="30"/>
          <w:szCs w:val="30"/>
          <w:bdr w:val="none" w:color="auto" w:sz="0" w:space="0"/>
          <w:shd w:val="clear" w:fill="FFFFFF"/>
        </w:rPr>
        <w:t>2. Model Based Approaches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rPr>
        <w:t>You can think of model based solutions to the prediction problem as also having an "offline" and online component. In that view, this approach requires: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9"/>
          <w:rFonts w:hint="default" w:ascii="Helvetica" w:hAnsi="Helvetica" w:eastAsia="Helvetica" w:cs="Helvetica"/>
          <w:i/>
          <w:caps w:val="0"/>
          <w:color w:val="4F4F4F"/>
          <w:spacing w:val="0"/>
          <w:sz w:val="24"/>
          <w:szCs w:val="24"/>
          <w:bdr w:val="none" w:color="auto" w:sz="0" w:space="0"/>
          <w:shd w:val="clear" w:fill="FFFFFF"/>
        </w:rPr>
        <w:t>Defining</w:t>
      </w:r>
      <w:r>
        <w:rPr>
          <w:rFonts w:hint="default" w:ascii="Helvetica" w:hAnsi="Helvetica" w:eastAsia="Helvetica" w:cs="Helvetica"/>
          <w:i w:val="0"/>
          <w:caps w:val="0"/>
          <w:color w:val="4F4F4F"/>
          <w:spacing w:val="0"/>
          <w:sz w:val="24"/>
          <w:szCs w:val="24"/>
          <w:bdr w:val="none" w:color="auto" w:sz="0" w:space="0"/>
          <w:shd w:val="clear" w:fill="FFFFFF"/>
        </w:rPr>
        <w:t> process models (offline).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9"/>
          <w:rFonts w:hint="default" w:ascii="Helvetica" w:hAnsi="Helvetica" w:eastAsia="Helvetica" w:cs="Helvetica"/>
          <w:i/>
          <w:caps w:val="0"/>
          <w:color w:val="4F4F4F"/>
          <w:spacing w:val="0"/>
          <w:sz w:val="24"/>
          <w:szCs w:val="24"/>
          <w:bdr w:val="none" w:color="auto" w:sz="0" w:space="0"/>
          <w:shd w:val="clear" w:fill="FFFFFF"/>
        </w:rPr>
        <w:t>Using</w:t>
      </w:r>
      <w:r>
        <w:rPr>
          <w:rFonts w:hint="default" w:ascii="Helvetica" w:hAnsi="Helvetica" w:eastAsia="Helvetica" w:cs="Helvetica"/>
          <w:i w:val="0"/>
          <w:caps w:val="0"/>
          <w:color w:val="4F4F4F"/>
          <w:spacing w:val="0"/>
          <w:sz w:val="24"/>
          <w:szCs w:val="24"/>
          <w:bdr w:val="none" w:color="auto" w:sz="0" w:space="0"/>
          <w:shd w:val="clear" w:fill="FFFFFF"/>
        </w:rPr>
        <w:t> process models to compare driver behavior to what would be expected for each model.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9"/>
          <w:rFonts w:hint="default" w:ascii="Helvetica" w:hAnsi="Helvetica" w:eastAsia="Helvetica" w:cs="Helvetica"/>
          <w:i/>
          <w:caps w:val="0"/>
          <w:color w:val="4F4F4F"/>
          <w:spacing w:val="0"/>
          <w:sz w:val="24"/>
          <w:szCs w:val="24"/>
          <w:bdr w:val="none" w:color="auto" w:sz="0" w:space="0"/>
          <w:shd w:val="clear" w:fill="FFFFFF"/>
        </w:rPr>
        <w:t>Probabilistically classifying</w:t>
      </w:r>
      <w:r>
        <w:rPr>
          <w:rFonts w:hint="default" w:ascii="Helvetica" w:hAnsi="Helvetica" w:eastAsia="Helvetica" w:cs="Helvetica"/>
          <w:i w:val="0"/>
          <w:caps w:val="0"/>
          <w:color w:val="4F4F4F"/>
          <w:spacing w:val="0"/>
          <w:sz w:val="24"/>
          <w:szCs w:val="24"/>
          <w:bdr w:val="none" w:color="auto" w:sz="0" w:space="0"/>
          <w:shd w:val="clear" w:fill="FFFFFF"/>
        </w:rPr>
        <w:t> driver intent by comparing the likelihoods of various behaviors with a multiple-model algorithm.</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hanging="360"/>
        <w:jc w:val="left"/>
      </w:pPr>
      <w:r>
        <w:rPr>
          <w:rStyle w:val="9"/>
          <w:rFonts w:hint="default" w:ascii="Helvetica" w:hAnsi="Helvetica" w:eastAsia="Helvetica" w:cs="Helvetica"/>
          <w:i/>
          <w:caps w:val="0"/>
          <w:color w:val="4F4F4F"/>
          <w:spacing w:val="0"/>
          <w:sz w:val="24"/>
          <w:szCs w:val="24"/>
          <w:bdr w:val="none" w:color="auto" w:sz="0" w:space="0"/>
          <w:shd w:val="clear" w:fill="FFFFFF"/>
        </w:rPr>
        <w:t>Extrapolating</w:t>
      </w:r>
      <w:r>
        <w:rPr>
          <w:rFonts w:hint="default" w:ascii="Helvetica" w:hAnsi="Helvetica" w:eastAsia="Helvetica" w:cs="Helvetica"/>
          <w:i w:val="0"/>
          <w:caps w:val="0"/>
          <w:color w:val="4F4F4F"/>
          <w:spacing w:val="0"/>
          <w:sz w:val="24"/>
          <w:szCs w:val="24"/>
          <w:bdr w:val="none" w:color="auto" w:sz="0" w:space="0"/>
          <w:shd w:val="clear" w:fill="FFFFFF"/>
        </w:rPr>
        <w:t> process models to generate trajectories.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rPr>
          <w:rFonts w:hint="default"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bdr w:val="none" w:color="auto" w:sz="0" w:space="0"/>
          <w:shd w:val="clear" w:fill="FFFFFF"/>
        </w:rPr>
        <w:t>2.1 Defining Process Models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bdr w:val="none" w:color="auto" w:sz="0" w:space="0"/>
          <w:shd w:val="clear" w:fill="FFFFFF"/>
        </w:rPr>
      </w:pPr>
      <w:r>
        <w:rPr>
          <w:rFonts w:hint="default" w:ascii="Helvetica" w:hAnsi="Helvetica" w:eastAsia="Helvetica" w:cs="Helvetica"/>
          <w:i w:val="0"/>
          <w:caps w:val="0"/>
          <w:color w:val="4F4F4F"/>
          <w:spacing w:val="0"/>
          <w:sz w:val="24"/>
          <w:szCs w:val="24"/>
          <w:bdr w:val="none" w:color="auto" w:sz="0" w:space="0"/>
          <w:shd w:val="clear" w:fill="FFFFFF"/>
        </w:rPr>
        <w:t>You saw how process models can vary in complexity from very simple...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eastAsia" w:ascii="Helvetica" w:hAnsi="Helvetica" w:eastAsia="宋体" w:cs="Helvetica"/>
          <w:i w:val="0"/>
          <w:caps w:val="0"/>
          <w:color w:val="4F4F4F"/>
          <w:spacing w:val="0"/>
          <w:sz w:val="24"/>
          <w:szCs w:val="24"/>
          <w:bdr w:val="none" w:color="auto" w:sz="0" w:space="0"/>
          <w:shd w:val="clear" w:fill="FFFFFF"/>
          <w:lang w:eastAsia="zh-CN"/>
        </w:rPr>
      </w:pPr>
      <w:r>
        <w:rPr>
          <w:rFonts w:hint="eastAsia" w:ascii="Helvetica" w:hAnsi="Helvetica" w:eastAsia="宋体" w:cs="Helvetica"/>
          <w:i w:val="0"/>
          <w:caps w:val="0"/>
          <w:color w:val="4F4F4F"/>
          <w:spacing w:val="0"/>
          <w:sz w:val="24"/>
          <w:szCs w:val="24"/>
          <w:bdr w:val="none" w:color="auto" w:sz="0" w:space="0"/>
          <w:shd w:val="clear" w:fill="FFFFFF"/>
          <w:lang w:eastAsia="zh-CN"/>
        </w:rPr>
        <w:drawing>
          <wp:inline distT="0" distB="0" distL="114300" distR="114300">
            <wp:extent cx="5271135" cy="2347595"/>
            <wp:effectExtent l="0" t="0" r="5715" b="14605"/>
            <wp:docPr id="2" name="图片 2" descr="15722537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72253759(1)"/>
                    <pic:cNvPicPr>
                      <a:picLocks noChangeAspect="1"/>
                    </pic:cNvPicPr>
                  </pic:nvPicPr>
                  <pic:blipFill>
                    <a:blip r:embed="rId5"/>
                    <a:stretch>
                      <a:fillRect/>
                    </a:stretch>
                  </pic:blipFill>
                  <pic:spPr>
                    <a:xfrm>
                      <a:off x="0" y="0"/>
                      <a:ext cx="5271135" cy="2347595"/>
                    </a:xfrm>
                    <a:prstGeom prst="rect">
                      <a:avLst/>
                    </a:prstGeom>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6" w:lineRule="atLeast"/>
        <w:ind w:right="0" w:rightChars="0"/>
        <w:jc w:val="left"/>
        <w:rPr>
          <w:rFonts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96" w:beforeAutospacing="0" w:after="452" w:afterAutospacing="0" w:line="280" w:lineRule="atLeast"/>
        <w:ind w:left="0" w:right="0"/>
        <w:jc w:val="left"/>
        <w:rPr>
          <w:b/>
          <w:color w:val="2E3D49"/>
          <w:sz w:val="27"/>
          <w:szCs w:val="27"/>
        </w:rPr>
      </w:pPr>
      <w:r>
        <w:rPr>
          <w:b/>
          <w:i w:val="0"/>
          <w:caps w:val="0"/>
          <w:color w:val="2E3D49"/>
          <w:spacing w:val="0"/>
          <w:sz w:val="27"/>
          <w:szCs w:val="27"/>
          <w:bdr w:val="none" w:color="auto" w:sz="0" w:space="0"/>
        </w:rPr>
        <w:t>2.2 Using Process Models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376" w:afterAutospacing="0" w:line="26" w:lineRule="atLeast"/>
        <w:ind w:left="0" w:right="0"/>
        <w:jc w:val="left"/>
      </w:pPr>
      <w:r>
        <w:rPr>
          <w:rFonts w:ascii="Helvetica" w:hAnsi="Helvetica" w:eastAsia="Helvetica" w:cs="Helvetica"/>
          <w:i w:val="0"/>
          <w:caps w:val="0"/>
          <w:color w:val="4F4F4F"/>
          <w:spacing w:val="0"/>
          <w:sz w:val="22"/>
          <w:szCs w:val="22"/>
          <w:bdr w:val="none" w:color="auto" w:sz="0" w:space="0"/>
        </w:rPr>
        <w:t>Process Models are first used to compare a target vehicle's observed behavior to the behavior we would expect for each of the maneuvers we've created models for. The pictures below help explain how process models are used to calculate these likelihoods.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left"/>
        <w:rPr>
          <w:rFonts w:hint="default" w:ascii="Helvetica" w:hAnsi="Helvetica" w:eastAsia="Helvetica" w:cs="Helvetica"/>
          <w:i w:val="0"/>
          <w:caps w:val="0"/>
          <w:color w:val="4F4F4F"/>
          <w:spacing w:val="0"/>
          <w:sz w:val="22"/>
          <w:szCs w:val="22"/>
        </w:rPr>
      </w:pPr>
      <w:r>
        <w:rPr>
          <w:rFonts w:hint="default" w:ascii="Helvetica" w:hAnsi="Helvetica" w:eastAsia="Helvetica" w:cs="Helvetica"/>
          <w:i w:val="0"/>
          <w:caps w:val="0"/>
          <w:color w:val="02B3E4"/>
          <w:spacing w:val="0"/>
          <w:kern w:val="0"/>
          <w:sz w:val="22"/>
          <w:szCs w:val="22"/>
          <w:u w:val="none"/>
          <w:bdr w:val="none" w:color="auto" w:sz="0" w:space="0"/>
          <w:lang w:val="en-US" w:eastAsia="zh-CN" w:bidi="ar"/>
        </w:rPr>
        <w:fldChar w:fldCharType="begin"/>
      </w:r>
      <w:r>
        <w:rPr>
          <w:rFonts w:hint="default" w:ascii="Helvetica" w:hAnsi="Helvetica" w:eastAsia="Helvetica" w:cs="Helvetica"/>
          <w:i w:val="0"/>
          <w:caps w:val="0"/>
          <w:color w:val="02B3E4"/>
          <w:spacing w:val="0"/>
          <w:kern w:val="0"/>
          <w:sz w:val="22"/>
          <w:szCs w:val="22"/>
          <w:u w:val="none"/>
          <w:bdr w:val="none" w:color="auto" w:sz="0" w:space="0"/>
          <w:lang w:val="en-US" w:eastAsia="zh-CN" w:bidi="ar"/>
        </w:rPr>
        <w:instrText xml:space="preserve"> HYPERLINK "https://classroom.udacity.com/nanodegrees/nd013/parts/30260907-68c1-4f24-b793-89c0c2a0ad32/modules/b74b8e43-47d1-47d6-a4cf-4d64ea3e0b80/lessons/9acfbc49-0e0f-44ed-8919-18602f69ff9a/concepts/043780c3-f412-4ed4-9212-7e457804f175" </w:instrText>
      </w:r>
      <w:r>
        <w:rPr>
          <w:rFonts w:hint="default" w:ascii="Helvetica" w:hAnsi="Helvetica" w:eastAsia="Helvetica" w:cs="Helvetica"/>
          <w:i w:val="0"/>
          <w:caps w:val="0"/>
          <w:color w:val="02B3E4"/>
          <w:spacing w:val="0"/>
          <w:kern w:val="0"/>
          <w:sz w:val="22"/>
          <w:szCs w:val="22"/>
          <w:u w:val="none"/>
          <w:bdr w:val="none" w:color="auto" w:sz="0" w:space="0"/>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0" w:right="0" w:firstLine="0"/>
        <w:jc w:val="center"/>
        <w:rPr>
          <w:rFonts w:hint="default" w:ascii="Helvetica" w:hAnsi="Helvetica" w:eastAsia="Helvetica" w:cs="Helvetica"/>
          <w:i w:val="0"/>
          <w:caps w:val="0"/>
          <w:color w:val="02B3E4"/>
          <w:spacing w:val="0"/>
          <w:sz w:val="22"/>
          <w:szCs w:val="22"/>
          <w:u w:val="none"/>
        </w:rPr>
      </w:pPr>
      <w:r>
        <w:rPr>
          <w:rFonts w:ascii="宋体" w:hAnsi="宋体" w:eastAsia="宋体" w:cs="宋体"/>
          <w:sz w:val="24"/>
          <w:szCs w:val="24"/>
        </w:rPr>
        <w:drawing>
          <wp:inline distT="0" distB="0" distL="114300" distR="114300">
            <wp:extent cx="9144000" cy="51435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9144000" cy="5143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ascii="Helvetica" w:hAnsi="Helvetica" w:eastAsia="Helvetica" w:cs="Helvetica"/>
          <w:i w:val="0"/>
          <w:caps w:val="0"/>
          <w:color w:val="4F4F4F"/>
          <w:spacing w:val="0"/>
          <w:sz w:val="24"/>
          <w:szCs w:val="24"/>
        </w:rPr>
      </w:pPr>
      <w:r>
        <w:rPr>
          <w:rFonts w:hint="default" w:ascii="Helvetica" w:hAnsi="Helvetica" w:eastAsia="Helvetica" w:cs="Helvetica"/>
          <w:i w:val="0"/>
          <w:caps w:val="0"/>
          <w:color w:val="02B3E4"/>
          <w:spacing w:val="0"/>
          <w:kern w:val="0"/>
          <w:sz w:val="22"/>
          <w:szCs w:val="22"/>
          <w:u w:val="none"/>
          <w:bdr w:val="none" w:color="auto" w:sz="0" w:space="0"/>
          <w:lang w:val="en-US" w:eastAsia="zh-CN" w:bidi="ar"/>
        </w:rPr>
        <w:fldChar w:fldCharType="end"/>
      </w:r>
      <w:r>
        <w:rPr>
          <w:rFonts w:hint="default" w:ascii="Helvetica" w:hAnsi="Helvetica" w:eastAsia="Helvetica" w:cs="Helvetica"/>
          <w:i w:val="0"/>
          <w:caps w:val="0"/>
          <w:color w:val="4F4F4F"/>
          <w:spacing w:val="0"/>
          <w:sz w:val="24"/>
          <w:szCs w:val="24"/>
          <w:bdr w:val="none" w:color="auto" w:sz="0" w:space="0"/>
          <w:shd w:val="clear" w:fill="FFFFFF"/>
        </w:rPr>
        <w:t>On the left we see two images of a car. At time </w:t>
      </w:r>
      <w:r>
        <w:rPr>
          <w:rFonts w:ascii="Times New Roman" w:hAnsi="Times New Roman" w:eastAsia="Times New Roman" w:cs="Times New Roman"/>
          <w:i w:val="0"/>
          <w:caps w:val="0"/>
          <w:color w:val="4F4F4F"/>
          <w:spacing w:val="0"/>
          <w:sz w:val="25"/>
          <w:szCs w:val="25"/>
          <w:bdr w:val="none" w:color="auto" w:sz="0" w:space="0"/>
          <w:shd w:val="clear" w:fill="FFFFFF"/>
        </w:rPr>
        <w:t>k-1</w:t>
      </w:r>
      <w:r>
        <w:rPr>
          <w:rFonts w:ascii="KaTeX_Math" w:hAnsi="KaTeX_Math" w:eastAsia="KaTeX_Math" w:cs="KaTeX_Math"/>
          <w:i/>
          <w:caps w:val="0"/>
          <w:color w:val="4F4F4F"/>
          <w:spacing w:val="0"/>
          <w:sz w:val="25"/>
          <w:szCs w:val="25"/>
          <w:bdr w:val="none" w:color="auto" w:sz="0" w:space="0"/>
          <w:shd w:val="clear" w:fill="FFFFFF"/>
        </w:rPr>
        <w:t>k</w:t>
      </w:r>
      <w:r>
        <w:rPr>
          <w:rFonts w:hint="default" w:ascii="Times New Roman" w:hAnsi="Times New Roman" w:eastAsia="Times New Roman" w:cs="Times New Roman"/>
          <w:i w:val="0"/>
          <w:caps w:val="0"/>
          <w:color w:val="4F4F4F"/>
          <w:spacing w:val="0"/>
          <w:sz w:val="25"/>
          <w:szCs w:val="25"/>
          <w:shd w:val="clear" w:fill="FFFFFF"/>
        </w:rPr>
        <w:t>−1</w:t>
      </w:r>
      <w:r>
        <w:rPr>
          <w:rFonts w:hint="default" w:ascii="Helvetica" w:hAnsi="Helvetica" w:eastAsia="Helvetica" w:cs="Helvetica"/>
          <w:i w:val="0"/>
          <w:caps w:val="0"/>
          <w:color w:val="4F4F4F"/>
          <w:spacing w:val="0"/>
          <w:sz w:val="24"/>
          <w:szCs w:val="24"/>
          <w:bdr w:val="none" w:color="auto" w:sz="0" w:space="0"/>
          <w:shd w:val="clear" w:fill="FFFFFF"/>
        </w:rPr>
        <w:t> we predicted where the car would be if it were to go straight vs go right. Then at time </w:t>
      </w:r>
      <w:r>
        <w:rPr>
          <w:rFonts w:hint="default" w:ascii="Times New Roman" w:hAnsi="Times New Roman" w:eastAsia="Times New Roman" w:cs="Times New Roman"/>
          <w:i w:val="0"/>
          <w:caps w:val="0"/>
          <w:color w:val="4F4F4F"/>
          <w:spacing w:val="0"/>
          <w:sz w:val="25"/>
          <w:szCs w:val="25"/>
          <w:bdr w:val="none" w:color="auto" w:sz="0" w:space="0"/>
          <w:shd w:val="clear" w:fill="FFFFFF"/>
        </w:rPr>
        <w:t>k</w:t>
      </w:r>
      <w:r>
        <w:rPr>
          <w:rFonts w:hint="default" w:ascii="KaTeX_Math" w:hAnsi="KaTeX_Math" w:eastAsia="KaTeX_Math" w:cs="KaTeX_Math"/>
          <w:i/>
          <w:caps w:val="0"/>
          <w:color w:val="4F4F4F"/>
          <w:spacing w:val="0"/>
          <w:sz w:val="25"/>
          <w:szCs w:val="25"/>
          <w:bdr w:val="none" w:color="auto" w:sz="0" w:space="0"/>
          <w:shd w:val="clear" w:fill="FFFFFF"/>
        </w:rPr>
        <w:t>k</w:t>
      </w:r>
      <w:r>
        <w:rPr>
          <w:rFonts w:hint="default" w:ascii="Helvetica" w:hAnsi="Helvetica" w:eastAsia="Helvetica" w:cs="Helvetica"/>
          <w:i w:val="0"/>
          <w:caps w:val="0"/>
          <w:color w:val="4F4F4F"/>
          <w:spacing w:val="0"/>
          <w:sz w:val="24"/>
          <w:szCs w:val="24"/>
          <w:bdr w:val="none" w:color="auto" w:sz="0" w:space="0"/>
          <w:shd w:val="clear" w:fill="FFFFFF"/>
        </w:rPr>
        <w:t> we look at where the car actually is. The graph on the right shows the car's observed </w:t>
      </w:r>
      <w:r>
        <w:rPr>
          <w:rFonts w:hint="default" w:ascii="Times New Roman" w:hAnsi="Times New Roman" w:eastAsia="Times New Roman" w:cs="Times New Roman"/>
          <w:i w:val="0"/>
          <w:caps w:val="0"/>
          <w:color w:val="4F4F4F"/>
          <w:spacing w:val="0"/>
          <w:sz w:val="25"/>
          <w:szCs w:val="25"/>
          <w:bdr w:val="none" w:color="auto" w:sz="0" w:space="0"/>
          <w:shd w:val="clear" w:fill="FFFFFF"/>
        </w:rPr>
        <w:t>s</w:t>
      </w:r>
      <w:r>
        <w:rPr>
          <w:rFonts w:hint="default" w:ascii="KaTeX_Math" w:hAnsi="KaTeX_Math" w:eastAsia="KaTeX_Math" w:cs="KaTeX_Math"/>
          <w:i/>
          <w:caps w:val="0"/>
          <w:color w:val="4F4F4F"/>
          <w:spacing w:val="0"/>
          <w:sz w:val="25"/>
          <w:szCs w:val="25"/>
          <w:bdr w:val="none" w:color="auto" w:sz="0" w:space="0"/>
          <w:shd w:val="clear" w:fill="FFFFFF"/>
        </w:rPr>
        <w:t>s</w:t>
      </w:r>
      <w:r>
        <w:rPr>
          <w:rFonts w:hint="default" w:ascii="Helvetica" w:hAnsi="Helvetica" w:eastAsia="Helvetica" w:cs="Helvetica"/>
          <w:i w:val="0"/>
          <w:caps w:val="0"/>
          <w:color w:val="4F4F4F"/>
          <w:spacing w:val="0"/>
          <w:sz w:val="24"/>
          <w:szCs w:val="24"/>
          <w:bdr w:val="none" w:color="auto" w:sz="0" w:space="0"/>
          <w:shd w:val="clear" w:fill="FFFFFF"/>
        </w:rPr>
        <w:t> coordinate along with the probability distributions for where we </w:t>
      </w:r>
      <w:r>
        <w:rPr>
          <w:rStyle w:val="9"/>
          <w:rFonts w:hint="default" w:ascii="Helvetica" w:hAnsi="Helvetica" w:eastAsia="Helvetica" w:cs="Helvetica"/>
          <w:i/>
          <w:caps w:val="0"/>
          <w:color w:val="4F4F4F"/>
          <w:spacing w:val="0"/>
          <w:sz w:val="24"/>
          <w:szCs w:val="24"/>
          <w:bdr w:val="none" w:color="auto" w:sz="0" w:space="0"/>
          <w:shd w:val="clear" w:fill="FFFFFF"/>
        </w:rPr>
        <w:t>expected</w:t>
      </w:r>
      <w:r>
        <w:rPr>
          <w:rFonts w:hint="default" w:ascii="Helvetica" w:hAnsi="Helvetica" w:eastAsia="Helvetica" w:cs="Helvetica"/>
          <w:i w:val="0"/>
          <w:caps w:val="0"/>
          <w:color w:val="4F4F4F"/>
          <w:spacing w:val="0"/>
          <w:sz w:val="24"/>
          <w:szCs w:val="24"/>
          <w:bdr w:val="none" w:color="auto" w:sz="0" w:space="0"/>
          <w:shd w:val="clear" w:fill="FFFFFF"/>
        </w:rPr>
        <w:t> the car to be at that time. In this case, the </w:t>
      </w:r>
      <w:r>
        <w:rPr>
          <w:rFonts w:hint="default" w:ascii="Times New Roman" w:hAnsi="Times New Roman" w:eastAsia="Times New Roman" w:cs="Times New Roman"/>
          <w:i w:val="0"/>
          <w:caps w:val="0"/>
          <w:color w:val="4F4F4F"/>
          <w:spacing w:val="0"/>
          <w:sz w:val="25"/>
          <w:szCs w:val="25"/>
          <w:bdr w:val="none" w:color="auto" w:sz="0" w:space="0"/>
          <w:shd w:val="clear" w:fill="FFFFFF"/>
        </w:rPr>
        <w:t>s</w:t>
      </w:r>
      <w:r>
        <w:rPr>
          <w:rFonts w:hint="default" w:ascii="KaTeX_Math" w:hAnsi="KaTeX_Math" w:eastAsia="KaTeX_Math" w:cs="KaTeX_Math"/>
          <w:i/>
          <w:caps w:val="0"/>
          <w:color w:val="4F4F4F"/>
          <w:spacing w:val="0"/>
          <w:sz w:val="25"/>
          <w:szCs w:val="25"/>
          <w:bdr w:val="none" w:color="auto" w:sz="0" w:space="0"/>
          <w:shd w:val="clear" w:fill="FFFFFF"/>
        </w:rPr>
        <w:t>s</w:t>
      </w:r>
      <w:r>
        <w:rPr>
          <w:rFonts w:hint="default" w:ascii="Helvetica" w:hAnsi="Helvetica" w:eastAsia="Helvetica" w:cs="Helvetica"/>
          <w:i w:val="0"/>
          <w:caps w:val="0"/>
          <w:color w:val="4F4F4F"/>
          <w:spacing w:val="0"/>
          <w:sz w:val="24"/>
          <w:szCs w:val="24"/>
          <w:bdr w:val="none" w:color="auto" w:sz="0" w:space="0"/>
          <w:shd w:val="clear" w:fill="FFFFFF"/>
        </w:rPr>
        <w:t> that we observe is substantially more consistent with turning right than going straight.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rPr>
          <w:rFonts w:hint="default"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bdr w:val="none" w:color="auto" w:sz="0" w:space="0"/>
          <w:shd w:val="clear" w:fill="FFFFFF"/>
        </w:rPr>
        <w:t>2.3 Classifying Intent with Multiple Model Algorithm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bdr w:val="none" w:color="auto" w:sz="0" w:space="0"/>
          <w:shd w:val="clear" w:fill="FFFFFF"/>
        </w:rPr>
      </w:pPr>
      <w:r>
        <w:rPr>
          <w:rFonts w:hint="default" w:ascii="Helvetica" w:hAnsi="Helvetica" w:eastAsia="Helvetica" w:cs="Helvetica"/>
          <w:i w:val="0"/>
          <w:caps w:val="0"/>
          <w:color w:val="4F4F4F"/>
          <w:spacing w:val="0"/>
          <w:sz w:val="24"/>
          <w:szCs w:val="24"/>
          <w:bdr w:val="none" w:color="auto" w:sz="0" w:space="0"/>
          <w:shd w:val="clear" w:fill="FFFFFF"/>
        </w:rPr>
        <w:t>In the image at the top of the page you can see a bar chart representing probabilities of various </w:t>
      </w:r>
      <w:r>
        <w:rPr>
          <w:rStyle w:val="9"/>
          <w:rFonts w:hint="default" w:ascii="Helvetica" w:hAnsi="Helvetica" w:eastAsia="Helvetica" w:cs="Helvetica"/>
          <w:i/>
          <w:caps w:val="0"/>
          <w:color w:val="4F4F4F"/>
          <w:spacing w:val="0"/>
          <w:sz w:val="24"/>
          <w:szCs w:val="24"/>
          <w:bdr w:val="none" w:color="auto" w:sz="0" w:space="0"/>
          <w:shd w:val="clear" w:fill="FFFFFF"/>
        </w:rPr>
        <w:t>clusters</w:t>
      </w:r>
      <w:r>
        <w:rPr>
          <w:rFonts w:hint="default" w:ascii="Helvetica" w:hAnsi="Helvetica" w:eastAsia="Helvetica" w:cs="Helvetica"/>
          <w:i w:val="0"/>
          <w:caps w:val="0"/>
          <w:color w:val="4F4F4F"/>
          <w:spacing w:val="0"/>
          <w:sz w:val="24"/>
          <w:szCs w:val="24"/>
          <w:bdr w:val="none" w:color="auto" w:sz="0" w:space="0"/>
          <w:shd w:val="clear" w:fill="FFFFFF"/>
        </w:rPr>
        <w:t>over time. Multiple model algorithms serve a similar purpose for model based approaches: they are responsible for maintaining beliefs for the probability of each maneuver. The algorithm we discussed is called the </w:t>
      </w:r>
      <w:r>
        <w:rPr>
          <w:rStyle w:val="8"/>
          <w:rFonts w:hint="default" w:ascii="Helvetica" w:hAnsi="Helvetica" w:eastAsia="Helvetica" w:cs="Helvetica"/>
          <w:b/>
          <w:i w:val="0"/>
          <w:caps w:val="0"/>
          <w:color w:val="4F4F4F"/>
          <w:spacing w:val="0"/>
          <w:sz w:val="24"/>
          <w:szCs w:val="24"/>
          <w:bdr w:val="none" w:color="auto" w:sz="0" w:space="0"/>
          <w:shd w:val="clear" w:fill="FFFFFF"/>
        </w:rPr>
        <w:t>Autonomous Multiple Model</w:t>
      </w:r>
      <w:r>
        <w:rPr>
          <w:rFonts w:hint="default" w:ascii="Helvetica" w:hAnsi="Helvetica" w:eastAsia="Helvetica" w:cs="Helvetica"/>
          <w:i w:val="0"/>
          <w:caps w:val="0"/>
          <w:color w:val="4F4F4F"/>
          <w:spacing w:val="0"/>
          <w:sz w:val="24"/>
          <w:szCs w:val="24"/>
          <w:bdr w:val="none" w:color="auto" w:sz="0" w:space="0"/>
          <w:shd w:val="clear" w:fill="FFFFFF"/>
        </w:rPr>
        <w:t> algorithm (AMM). AMM can be summarized with this equation: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eastAsia" w:ascii="Helvetica" w:hAnsi="Helvetica" w:eastAsia="宋体" w:cs="Helvetica"/>
          <w:i w:val="0"/>
          <w:caps w:val="0"/>
          <w:color w:val="4F4F4F"/>
          <w:spacing w:val="0"/>
          <w:sz w:val="24"/>
          <w:szCs w:val="24"/>
          <w:bdr w:val="none" w:color="auto" w:sz="0" w:space="0"/>
          <w:shd w:val="clear" w:fill="FFFFFF"/>
          <w:lang w:eastAsia="zh-CN"/>
        </w:rPr>
      </w:pPr>
      <w:r>
        <w:rPr>
          <w:rFonts w:hint="eastAsia" w:ascii="Helvetica" w:hAnsi="Helvetica" w:eastAsia="宋体" w:cs="Helvetica"/>
          <w:i w:val="0"/>
          <w:caps w:val="0"/>
          <w:color w:val="4F4F4F"/>
          <w:spacing w:val="0"/>
          <w:sz w:val="24"/>
          <w:szCs w:val="24"/>
          <w:bdr w:val="none" w:color="auto" w:sz="0" w:space="0"/>
          <w:shd w:val="clear" w:fill="FFFFFF"/>
          <w:lang w:eastAsia="zh-CN"/>
        </w:rPr>
        <w:drawing>
          <wp:inline distT="0" distB="0" distL="114300" distR="114300">
            <wp:extent cx="5269230" cy="1676400"/>
            <wp:effectExtent l="0" t="0" r="7620" b="0"/>
            <wp:docPr id="4" name="图片 4" descr="1572253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2253799(1)"/>
                    <pic:cNvPicPr>
                      <a:picLocks noChangeAspect="1"/>
                    </pic:cNvPicPr>
                  </pic:nvPicPr>
                  <pic:blipFill>
                    <a:blip r:embed="rId7"/>
                    <a:stretch>
                      <a:fillRect/>
                    </a:stretch>
                  </pic:blipFill>
                  <pic:spPr>
                    <a:xfrm>
                      <a:off x="0" y="0"/>
                      <a:ext cx="5269230" cy="1676400"/>
                    </a:xfrm>
                    <a:prstGeom prst="rect">
                      <a:avLst/>
                    </a:prstGeom>
                  </pic:spPr>
                </pic:pic>
              </a:graphicData>
            </a:graphic>
          </wp:inline>
        </w:drawing>
      </w:r>
    </w:p>
    <w:p>
      <w:pPr>
        <w:keepNext w:val="0"/>
        <w:keepLines w:val="0"/>
        <w:widowControl/>
        <w:suppressLineNumbers w:val="0"/>
        <w:spacing w:before="376" w:beforeAutospacing="0" w:after="376" w:afterAutospacing="0"/>
        <w:ind w:left="0" w:right="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rPr>
        <w:t>where the </w:t>
      </w:r>
      <w:r>
        <w:rPr>
          <w:rFonts w:ascii="Times New Roman" w:hAnsi="Times New Roman" w:eastAsia="Times New Roman" w:cs="Times New Roman"/>
          <w:i w:val="0"/>
          <w:caps w:val="0"/>
          <w:color w:val="4F4F4F"/>
          <w:spacing w:val="0"/>
          <w:sz w:val="25"/>
          <w:szCs w:val="25"/>
          <w:bdr w:val="none" w:color="auto" w:sz="0" w:space="0"/>
          <w:shd w:val="clear" w:fill="FFFFFF"/>
        </w:rPr>
        <w:t>\mu_k^{(i)}</w:t>
      </w:r>
      <w:r>
        <w:rPr>
          <w:rFonts w:ascii="KaTeX_Math" w:hAnsi="KaTeX_Math" w:eastAsia="KaTeX_Math" w:cs="KaTeX_Math"/>
          <w:i/>
          <w:caps w:val="0"/>
          <w:color w:val="4F4F4F"/>
          <w:spacing w:val="0"/>
          <w:sz w:val="25"/>
          <w:szCs w:val="25"/>
          <w:bdr w:val="none" w:color="auto" w:sz="0" w:space="0"/>
          <w:shd w:val="clear" w:fill="FFFFFF"/>
        </w:rPr>
        <w:t>μ</w:t>
      </w:r>
      <w:r>
        <w:rPr>
          <w:rFonts w:hint="default" w:ascii="KaTeX_Math" w:hAnsi="KaTeX_Math" w:eastAsia="KaTeX_Math" w:cs="KaTeX_Math"/>
          <w:i/>
          <w:caps w:val="0"/>
          <w:color w:val="4F4F4F"/>
          <w:spacing w:val="0"/>
          <w:sz w:val="14"/>
          <w:szCs w:val="14"/>
          <w:shd w:val="clear" w:fill="FFFFFF"/>
        </w:rPr>
        <w:t>k</w:t>
      </w:r>
      <w:r>
        <w:rPr>
          <w:rFonts w:hint="default" w:ascii="Times New Roman" w:hAnsi="Times New Roman" w:eastAsia="Times New Roman" w:cs="Times New Roman"/>
          <w:i w:val="0"/>
          <w:caps w:val="0"/>
          <w:color w:val="4F4F4F"/>
          <w:spacing w:val="0"/>
          <w:sz w:val="14"/>
          <w:szCs w:val="14"/>
          <w:shd w:val="clear" w:fill="FFFFFF"/>
        </w:rPr>
        <w:t>(</w:t>
      </w:r>
      <w:r>
        <w:rPr>
          <w:rFonts w:hint="default" w:ascii="KaTeX_Math" w:hAnsi="KaTeX_Math" w:eastAsia="KaTeX_Math" w:cs="KaTeX_Math"/>
          <w:i/>
          <w:caps w:val="0"/>
          <w:color w:val="4F4F4F"/>
          <w:spacing w:val="0"/>
          <w:sz w:val="14"/>
          <w:szCs w:val="14"/>
          <w:shd w:val="clear" w:fill="FFFFFF"/>
        </w:rPr>
        <w:t>i</w:t>
      </w:r>
      <w:r>
        <w:rPr>
          <w:rFonts w:hint="default" w:ascii="Times New Roman" w:hAnsi="Times New Roman" w:eastAsia="Times New Roman" w:cs="Times New Roman"/>
          <w:i w:val="0"/>
          <w:caps w:val="0"/>
          <w:color w:val="4F4F4F"/>
          <w:spacing w:val="0"/>
          <w:sz w:val="14"/>
          <w:szCs w:val="14"/>
          <w:shd w:val="clear" w:fill="FFFFFF"/>
        </w:rPr>
        <w:t>)</w:t>
      </w:r>
      <w:r>
        <w:rPr>
          <w:rFonts w:hint="default" w:ascii="Times New Roman" w:hAnsi="Times New Roman" w:eastAsia="Times New Roman" w:cs="Times New Roman"/>
          <w:i w:val="0"/>
          <w:caps w:val="0"/>
          <w:color w:val="4F4F4F"/>
          <w:spacing w:val="0"/>
          <w:sz w:val="1"/>
          <w:szCs w:val="1"/>
          <w:bdr w:val="none" w:color="auto" w:sz="0" w:space="0"/>
          <w:shd w:val="clear" w:fill="FFFFFF"/>
        </w:rPr>
        <w:t>​</w:t>
      </w:r>
      <w:r>
        <w:rPr>
          <w:rFonts w:hint="default" w:ascii="Helvetica" w:hAnsi="Helvetica" w:eastAsia="Helvetica" w:cs="Helvetica"/>
          <w:i w:val="0"/>
          <w:caps w:val="0"/>
          <w:color w:val="4F4F4F"/>
          <w:spacing w:val="0"/>
          <w:sz w:val="24"/>
          <w:szCs w:val="24"/>
          <w:bdr w:val="none" w:color="auto" w:sz="0" w:space="0"/>
          <w:shd w:val="clear" w:fill="FFFFFF"/>
        </w:rPr>
        <w:t> is the probability that model number </w:t>
      </w:r>
      <w:r>
        <w:rPr>
          <w:rFonts w:hint="default" w:ascii="Times New Roman" w:hAnsi="Times New Roman" w:eastAsia="Times New Roman" w:cs="Times New Roman"/>
          <w:i w:val="0"/>
          <w:caps w:val="0"/>
          <w:color w:val="4F4F4F"/>
          <w:spacing w:val="0"/>
          <w:sz w:val="25"/>
          <w:szCs w:val="25"/>
          <w:bdr w:val="none" w:color="auto" w:sz="0" w:space="0"/>
          <w:shd w:val="clear" w:fill="FFFFFF"/>
        </w:rPr>
        <w:t>i</w:t>
      </w:r>
      <w:r>
        <w:rPr>
          <w:rFonts w:hint="default" w:ascii="KaTeX_Math" w:hAnsi="KaTeX_Math" w:eastAsia="KaTeX_Math" w:cs="KaTeX_Math"/>
          <w:i/>
          <w:caps w:val="0"/>
          <w:color w:val="4F4F4F"/>
          <w:spacing w:val="0"/>
          <w:sz w:val="25"/>
          <w:szCs w:val="25"/>
          <w:bdr w:val="none" w:color="auto" w:sz="0" w:space="0"/>
          <w:shd w:val="clear" w:fill="FFFFFF"/>
        </w:rPr>
        <w:t>i</w:t>
      </w:r>
      <w:r>
        <w:rPr>
          <w:rFonts w:hint="default" w:ascii="Helvetica" w:hAnsi="Helvetica" w:eastAsia="Helvetica" w:cs="Helvetica"/>
          <w:i w:val="0"/>
          <w:caps w:val="0"/>
          <w:color w:val="4F4F4F"/>
          <w:spacing w:val="0"/>
          <w:sz w:val="24"/>
          <w:szCs w:val="24"/>
          <w:bdr w:val="none" w:color="auto" w:sz="0" w:space="0"/>
          <w:shd w:val="clear" w:fill="FFFFFF"/>
        </w:rPr>
        <w:t> is the correct model at time </w:t>
      </w:r>
      <w:r>
        <w:rPr>
          <w:rFonts w:hint="default" w:ascii="Times New Roman" w:hAnsi="Times New Roman" w:eastAsia="Times New Roman" w:cs="Times New Roman"/>
          <w:i w:val="0"/>
          <w:caps w:val="0"/>
          <w:color w:val="4F4F4F"/>
          <w:spacing w:val="0"/>
          <w:sz w:val="25"/>
          <w:szCs w:val="25"/>
          <w:bdr w:val="none" w:color="auto" w:sz="0" w:space="0"/>
          <w:shd w:val="clear" w:fill="FFFFFF"/>
        </w:rPr>
        <w:t>k</w:t>
      </w:r>
      <w:r>
        <w:rPr>
          <w:rFonts w:hint="default" w:ascii="KaTeX_Math" w:hAnsi="KaTeX_Math" w:eastAsia="KaTeX_Math" w:cs="KaTeX_Math"/>
          <w:i/>
          <w:caps w:val="0"/>
          <w:color w:val="4F4F4F"/>
          <w:spacing w:val="0"/>
          <w:sz w:val="25"/>
          <w:szCs w:val="25"/>
          <w:bdr w:val="none" w:color="auto" w:sz="0" w:space="0"/>
          <w:shd w:val="clear" w:fill="FFFFFF"/>
        </w:rPr>
        <w:t>k</w:t>
      </w:r>
      <w:r>
        <w:rPr>
          <w:rFonts w:hint="default" w:ascii="Helvetica" w:hAnsi="Helvetica" w:eastAsia="Helvetica" w:cs="Helvetica"/>
          <w:i w:val="0"/>
          <w:caps w:val="0"/>
          <w:color w:val="4F4F4F"/>
          <w:spacing w:val="0"/>
          <w:sz w:val="24"/>
          <w:szCs w:val="24"/>
          <w:bdr w:val="none" w:color="auto" w:sz="0" w:space="0"/>
          <w:shd w:val="clear" w:fill="FFFFFF"/>
        </w:rPr>
        <w:t> and </w:t>
      </w:r>
      <w:r>
        <w:rPr>
          <w:rFonts w:hint="default" w:ascii="Times New Roman" w:hAnsi="Times New Roman" w:eastAsia="Times New Roman" w:cs="Times New Roman"/>
          <w:i w:val="0"/>
          <w:caps w:val="0"/>
          <w:color w:val="4F4F4F"/>
          <w:spacing w:val="0"/>
          <w:sz w:val="25"/>
          <w:szCs w:val="25"/>
          <w:bdr w:val="none" w:color="auto" w:sz="0" w:space="0"/>
          <w:shd w:val="clear" w:fill="FFFFFF"/>
        </w:rPr>
        <w:t>L_k^{(i)}</w:t>
      </w:r>
      <w:r>
        <w:rPr>
          <w:rFonts w:hint="default" w:ascii="KaTeX_Math" w:hAnsi="KaTeX_Math" w:eastAsia="KaTeX_Math" w:cs="KaTeX_Math"/>
          <w:i/>
          <w:caps w:val="0"/>
          <w:color w:val="4F4F4F"/>
          <w:spacing w:val="0"/>
          <w:sz w:val="25"/>
          <w:szCs w:val="25"/>
          <w:bdr w:val="none" w:color="auto" w:sz="0" w:space="0"/>
          <w:shd w:val="clear" w:fill="FFFFFF"/>
        </w:rPr>
        <w:t>L</w:t>
      </w:r>
      <w:r>
        <w:rPr>
          <w:rFonts w:hint="default" w:ascii="KaTeX_Math" w:hAnsi="KaTeX_Math" w:eastAsia="KaTeX_Math" w:cs="KaTeX_Math"/>
          <w:i/>
          <w:caps w:val="0"/>
          <w:color w:val="4F4F4F"/>
          <w:spacing w:val="0"/>
          <w:sz w:val="14"/>
          <w:szCs w:val="14"/>
          <w:shd w:val="clear" w:fill="FFFFFF"/>
        </w:rPr>
        <w:t>k</w:t>
      </w:r>
      <w:r>
        <w:rPr>
          <w:rFonts w:hint="default" w:ascii="Times New Roman" w:hAnsi="Times New Roman" w:eastAsia="Times New Roman" w:cs="Times New Roman"/>
          <w:i w:val="0"/>
          <w:caps w:val="0"/>
          <w:color w:val="4F4F4F"/>
          <w:spacing w:val="0"/>
          <w:sz w:val="14"/>
          <w:szCs w:val="14"/>
          <w:shd w:val="clear" w:fill="FFFFFF"/>
        </w:rPr>
        <w:t>(</w:t>
      </w:r>
      <w:r>
        <w:rPr>
          <w:rFonts w:hint="default" w:ascii="KaTeX_Math" w:hAnsi="KaTeX_Math" w:eastAsia="KaTeX_Math" w:cs="KaTeX_Math"/>
          <w:i/>
          <w:caps w:val="0"/>
          <w:color w:val="4F4F4F"/>
          <w:spacing w:val="0"/>
          <w:sz w:val="14"/>
          <w:szCs w:val="14"/>
          <w:shd w:val="clear" w:fill="FFFFFF"/>
        </w:rPr>
        <w:t>i</w:t>
      </w:r>
      <w:r>
        <w:rPr>
          <w:rFonts w:hint="default" w:ascii="Times New Roman" w:hAnsi="Times New Roman" w:eastAsia="Times New Roman" w:cs="Times New Roman"/>
          <w:i w:val="0"/>
          <w:caps w:val="0"/>
          <w:color w:val="4F4F4F"/>
          <w:spacing w:val="0"/>
          <w:sz w:val="14"/>
          <w:szCs w:val="14"/>
          <w:shd w:val="clear" w:fill="FFFFFF"/>
        </w:rPr>
        <w:t>)</w:t>
      </w:r>
      <w:r>
        <w:rPr>
          <w:rFonts w:hint="default" w:ascii="Times New Roman" w:hAnsi="Times New Roman" w:eastAsia="Times New Roman" w:cs="Times New Roman"/>
          <w:i w:val="0"/>
          <w:caps w:val="0"/>
          <w:color w:val="4F4F4F"/>
          <w:spacing w:val="0"/>
          <w:sz w:val="1"/>
          <w:szCs w:val="1"/>
          <w:bdr w:val="none" w:color="auto" w:sz="0" w:space="0"/>
          <w:shd w:val="clear" w:fill="FFFFFF"/>
        </w:rPr>
        <w:t>​</w:t>
      </w:r>
      <w:r>
        <w:rPr>
          <w:rFonts w:hint="default" w:ascii="Helvetica" w:hAnsi="Helvetica" w:eastAsia="Helvetica" w:cs="Helvetica"/>
          <w:i w:val="0"/>
          <w:caps w:val="0"/>
          <w:color w:val="4F4F4F"/>
          <w:spacing w:val="0"/>
          <w:sz w:val="24"/>
          <w:szCs w:val="24"/>
          <w:bdr w:val="none" w:color="auto" w:sz="0" w:space="0"/>
          <w:shd w:val="clear" w:fill="FFFFFF"/>
        </w:rPr>
        <w:t> is the </w:t>
      </w:r>
      <w:r>
        <w:rPr>
          <w:rStyle w:val="8"/>
          <w:rFonts w:hint="default" w:ascii="Helvetica" w:hAnsi="Helvetica" w:eastAsia="Helvetica" w:cs="Helvetica"/>
          <w:b/>
          <w:i w:val="0"/>
          <w:caps w:val="0"/>
          <w:color w:val="4F4F4F"/>
          <w:spacing w:val="0"/>
          <w:sz w:val="24"/>
          <w:szCs w:val="24"/>
          <w:bdr w:val="none" w:color="auto" w:sz="0" w:space="0"/>
          <w:shd w:val="clear" w:fill="FFFFFF"/>
        </w:rPr>
        <w:t>likelihood</w:t>
      </w:r>
      <w:r>
        <w:rPr>
          <w:rFonts w:hint="default" w:ascii="Helvetica" w:hAnsi="Helvetica" w:eastAsia="Helvetica" w:cs="Helvetica"/>
          <w:i w:val="0"/>
          <w:caps w:val="0"/>
          <w:color w:val="4F4F4F"/>
          <w:spacing w:val="0"/>
          <w:sz w:val="24"/>
          <w:szCs w:val="24"/>
          <w:bdr w:val="none" w:color="auto" w:sz="0" w:space="0"/>
          <w:shd w:val="clear" w:fill="FFFFFF"/>
        </w:rPr>
        <w:t> for that model (as computed by comparison to process model).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rPr>
        <w:t>The paper, </w:t>
      </w:r>
      <w:r>
        <w:rPr>
          <w:rFonts w:hint="default" w:ascii="Helvetica" w:hAnsi="Helvetica" w:eastAsia="Helvetica" w:cs="Helvetica"/>
          <w:i w:val="0"/>
          <w:caps w:val="0"/>
          <w:color w:val="02B3E4"/>
          <w:spacing w:val="0"/>
          <w:sz w:val="24"/>
          <w:szCs w:val="24"/>
          <w:u w:val="none"/>
          <w:bdr w:val="none" w:color="auto" w:sz="0" w:space="0"/>
          <w:shd w:val="clear" w:fill="FFFFFF"/>
        </w:rPr>
        <w:fldChar w:fldCharType="begin"/>
      </w:r>
      <w:r>
        <w:rPr>
          <w:rFonts w:hint="default" w:ascii="Helvetica" w:hAnsi="Helvetica" w:eastAsia="Helvetica" w:cs="Helvetica"/>
          <w:i w:val="0"/>
          <w:caps w:val="0"/>
          <w:color w:val="02B3E4"/>
          <w:spacing w:val="0"/>
          <w:sz w:val="24"/>
          <w:szCs w:val="24"/>
          <w:u w:val="none"/>
          <w:bdr w:val="none" w:color="auto" w:sz="0" w:space="0"/>
          <w:shd w:val="clear" w:fill="FFFFFF"/>
        </w:rPr>
        <w:instrText xml:space="preserve"> HYPERLINK "https://d17h27t6h515a5.cloudfront.net/topher/2017/June/5953fc34_a-comparative-study-of-multiple-model-algorithms-for-maneuvering-target-tracking/a-comparative-study-of-multiple-model-algorithms-for-maneuvering-target-tracking.pdf" \t "https://classroom.udacity.com/nanodegrees/nd013/parts/30260907-68c1-4f24-b793-89c0c2a0ad32/modules/b74b8e43-47d1-47d6-a4cf-4d64ea3e0b80/lessons/9acfbc49-0e0f-44ed-8919-18602f69ff9a/concepts/_blank" </w:instrText>
      </w:r>
      <w:r>
        <w:rPr>
          <w:rFonts w:hint="default" w:ascii="Helvetica" w:hAnsi="Helvetica" w:eastAsia="Helvetica" w:cs="Helvetica"/>
          <w:i w:val="0"/>
          <w:caps w:val="0"/>
          <w:color w:val="02B3E4"/>
          <w:spacing w:val="0"/>
          <w:sz w:val="24"/>
          <w:szCs w:val="24"/>
          <w:u w:val="none"/>
          <w:bdr w:val="none" w:color="auto" w:sz="0" w:space="0"/>
          <w:shd w:val="clear" w:fill="FFFFFF"/>
        </w:rPr>
        <w:fldChar w:fldCharType="separate"/>
      </w:r>
      <w:r>
        <w:rPr>
          <w:rStyle w:val="10"/>
          <w:rFonts w:hint="default" w:ascii="Helvetica" w:hAnsi="Helvetica" w:eastAsia="Helvetica" w:cs="Helvetica"/>
          <w:i w:val="0"/>
          <w:caps w:val="0"/>
          <w:color w:val="02B3E4"/>
          <w:spacing w:val="0"/>
          <w:sz w:val="24"/>
          <w:szCs w:val="24"/>
          <w:u w:val="none"/>
          <w:bdr w:val="none" w:color="auto" w:sz="0" w:space="0"/>
          <w:shd w:val="clear" w:fill="FFFFFF"/>
        </w:rPr>
        <w:t>"A comparative study of multiple model algorithms for maneuvering target tracking"</w:t>
      </w:r>
      <w:r>
        <w:rPr>
          <w:rFonts w:hint="default" w:ascii="Helvetica" w:hAnsi="Helvetica" w:eastAsia="Helvetica" w:cs="Helvetica"/>
          <w:i w:val="0"/>
          <w:caps w:val="0"/>
          <w:color w:val="02B3E4"/>
          <w:spacing w:val="0"/>
          <w:sz w:val="24"/>
          <w:szCs w:val="24"/>
          <w:u w:val="none"/>
          <w:bdr w:val="none" w:color="auto" w:sz="0" w:space="0"/>
          <w:shd w:val="clear" w:fill="FFFFFF"/>
        </w:rPr>
        <w:fldChar w:fldCharType="end"/>
      </w:r>
      <w:r>
        <w:rPr>
          <w:rFonts w:hint="default" w:ascii="Helvetica" w:hAnsi="Helvetica" w:eastAsia="Helvetica" w:cs="Helvetica"/>
          <w:i w:val="0"/>
          <w:caps w:val="0"/>
          <w:color w:val="4F4F4F"/>
          <w:spacing w:val="0"/>
          <w:sz w:val="24"/>
          <w:szCs w:val="24"/>
          <w:bdr w:val="none" w:color="auto" w:sz="0" w:space="0"/>
          <w:shd w:val="clear" w:fill="FFFFFF"/>
        </w:rPr>
        <w:t> is a good reference to learn more.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75" w:afterAutospacing="0" w:line="280" w:lineRule="atLeast"/>
        <w:ind w:left="0" w:right="0" w:firstLine="0"/>
        <w:jc w:val="left"/>
        <w:rPr>
          <w:rFonts w:hint="default" w:ascii="Helvetica" w:hAnsi="Helvetica" w:eastAsia="Helvetica" w:cs="Helvetica"/>
          <w:b/>
          <w:i w:val="0"/>
          <w:caps w:val="0"/>
          <w:color w:val="2E3D49"/>
          <w:spacing w:val="0"/>
          <w:sz w:val="27"/>
          <w:szCs w:val="27"/>
        </w:rPr>
      </w:pPr>
      <w:r>
        <w:rPr>
          <w:rFonts w:hint="default" w:ascii="Helvetica" w:hAnsi="Helvetica" w:eastAsia="Helvetica" w:cs="Helvetica"/>
          <w:b/>
          <w:i w:val="0"/>
          <w:caps w:val="0"/>
          <w:color w:val="2E3D49"/>
          <w:spacing w:val="0"/>
          <w:sz w:val="27"/>
          <w:szCs w:val="27"/>
          <w:bdr w:val="none" w:color="auto" w:sz="0" w:space="0"/>
          <w:shd w:val="clear" w:fill="FFFFFF"/>
        </w:rPr>
        <w:t>2.4 Trajectory Generation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Helvetica" w:hAnsi="Helvetica" w:eastAsia="Helvetica" w:cs="Helvetica"/>
          <w:i w:val="0"/>
          <w:caps w:val="0"/>
          <w:color w:val="4F4F4F"/>
          <w:spacing w:val="0"/>
          <w:sz w:val="24"/>
          <w:szCs w:val="24"/>
        </w:rPr>
      </w:pPr>
      <w:r>
        <w:rPr>
          <w:rFonts w:hint="default" w:ascii="Helvetica" w:hAnsi="Helvetica" w:eastAsia="Helvetica" w:cs="Helvetica"/>
          <w:i w:val="0"/>
          <w:caps w:val="0"/>
          <w:color w:val="4F4F4F"/>
          <w:spacing w:val="0"/>
          <w:sz w:val="24"/>
          <w:szCs w:val="24"/>
          <w:bdr w:val="none" w:color="auto" w:sz="0" w:space="0"/>
          <w:shd w:val="clear" w:fill="FFFFFF"/>
        </w:rPr>
        <w:t>Trajectory generation is straightforward once we have a process model. We simply iterate our model over and over until we've generated a prediction that spans whatever time horizon we are supposed to cover. Note that each iteration of the process model will necessarily add uncertainty to our prediction.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F777FB"/>
    <w:multiLevelType w:val="multilevel"/>
    <w:tmpl w:val="C7F777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7BBA74E"/>
    <w:multiLevelType w:val="multilevel"/>
    <w:tmpl w:val="27BBA7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63EC349"/>
    <w:multiLevelType w:val="multilevel"/>
    <w:tmpl w:val="463EC3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FD633E2"/>
    <w:multiLevelType w:val="multilevel"/>
    <w:tmpl w:val="6FD633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571320"/>
    <w:rsid w:val="53F0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2019-10-25T02:49:00Z</dcterms:created>
  <dc:creator>tvt</dc:creator>
  <cp:lastModifiedBy>余</cp:lastModifiedBy>
  <dcterms:modified xsi:type="dcterms:W3CDTF">2019-10-28T09:10:14Z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