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8391D" w14:textId="77777777" w:rsidR="0000262C" w:rsidRDefault="00425F72" w:rsidP="00425F72">
      <w:pPr>
        <w:pStyle w:val="ListParagraph"/>
        <w:numPr>
          <w:ilvl w:val="0"/>
          <w:numId w:val="3"/>
        </w:numPr>
        <w:spacing w:after="0"/>
        <w:ind w:left="540" w:hanging="540"/>
        <w:jc w:val="both"/>
        <w:rPr>
          <w:b/>
          <w:sz w:val="24"/>
          <w:szCs w:val="24"/>
        </w:rPr>
      </w:pPr>
      <w:r>
        <w:rPr>
          <w:b/>
          <w:sz w:val="24"/>
          <w:szCs w:val="24"/>
        </w:rPr>
        <w:t>Pendahuluan</w:t>
      </w:r>
    </w:p>
    <w:p w14:paraId="0093B5ED" w14:textId="77777777" w:rsidR="0000262C" w:rsidRDefault="0000262C" w:rsidP="00425F72">
      <w:pPr>
        <w:pStyle w:val="ListParagraph"/>
        <w:spacing w:after="0"/>
        <w:ind w:left="540"/>
        <w:jc w:val="both"/>
        <w:rPr>
          <w:sz w:val="24"/>
          <w:szCs w:val="24"/>
        </w:rPr>
      </w:pPr>
      <w:r>
        <w:rPr>
          <w:sz w:val="24"/>
          <w:szCs w:val="24"/>
        </w:rPr>
        <w:t>Sebagai salah satu produsen makanan, PT Berkat Cahaya Novena telah menetapkan dan melaksanakan</w:t>
      </w:r>
      <w:r w:rsidR="00E03AE9">
        <w:rPr>
          <w:sz w:val="24"/>
          <w:szCs w:val="24"/>
        </w:rPr>
        <w:t xml:space="preserve"> Program P</w:t>
      </w:r>
      <w:r>
        <w:rPr>
          <w:sz w:val="24"/>
          <w:szCs w:val="24"/>
        </w:rPr>
        <w:t xml:space="preserve">ersyaratan </w:t>
      </w:r>
      <w:r w:rsidR="00E03AE9">
        <w:rPr>
          <w:sz w:val="24"/>
          <w:szCs w:val="24"/>
        </w:rPr>
        <w:t>D</w:t>
      </w:r>
      <w:r>
        <w:rPr>
          <w:sz w:val="24"/>
          <w:szCs w:val="24"/>
        </w:rPr>
        <w:t>asar seperti praktek personel hygiene yang baik dan cara produksi makanan yang baik (GMP). Program persyaratan dasar tersebut merupakan sarana untuk me</w:t>
      </w:r>
      <w:r w:rsidR="00425F72">
        <w:rPr>
          <w:sz w:val="24"/>
          <w:szCs w:val="24"/>
        </w:rPr>
        <w:t>mbantu keberhasilan penerapan si</w:t>
      </w:r>
      <w:r>
        <w:rPr>
          <w:sz w:val="24"/>
          <w:szCs w:val="24"/>
        </w:rPr>
        <w:t xml:space="preserve">stem </w:t>
      </w:r>
      <w:r w:rsidR="00425F72">
        <w:rPr>
          <w:sz w:val="24"/>
          <w:szCs w:val="24"/>
        </w:rPr>
        <w:t>Manajemen Keamanan Pangan</w:t>
      </w:r>
      <w:r>
        <w:rPr>
          <w:sz w:val="24"/>
          <w:szCs w:val="24"/>
        </w:rPr>
        <w:t>.</w:t>
      </w:r>
    </w:p>
    <w:p w14:paraId="3DB6F4E7" w14:textId="77777777" w:rsidR="008F4E36" w:rsidRDefault="008F4E36" w:rsidP="008F4E36">
      <w:pPr>
        <w:pStyle w:val="ListParagraph"/>
        <w:spacing w:after="0"/>
        <w:jc w:val="both"/>
        <w:rPr>
          <w:sz w:val="24"/>
          <w:szCs w:val="24"/>
        </w:rPr>
      </w:pPr>
    </w:p>
    <w:p w14:paraId="2EDE176A" w14:textId="77777777" w:rsidR="008F4E36" w:rsidRPr="00425F72" w:rsidRDefault="008F4E36" w:rsidP="00425F72">
      <w:pPr>
        <w:pStyle w:val="ListParagraph"/>
        <w:numPr>
          <w:ilvl w:val="0"/>
          <w:numId w:val="3"/>
        </w:numPr>
        <w:spacing w:after="120"/>
        <w:ind w:left="540" w:hanging="540"/>
        <w:jc w:val="both"/>
        <w:rPr>
          <w:b/>
          <w:sz w:val="24"/>
          <w:szCs w:val="24"/>
        </w:rPr>
      </w:pPr>
      <w:r w:rsidRPr="00425F72">
        <w:rPr>
          <w:b/>
          <w:sz w:val="24"/>
          <w:szCs w:val="24"/>
        </w:rPr>
        <w:t>Program Persyaratan Dasar</w:t>
      </w:r>
    </w:p>
    <w:p w14:paraId="1935061E" w14:textId="77777777" w:rsidR="008F4E36" w:rsidRDefault="008F4E36" w:rsidP="00425F72">
      <w:pPr>
        <w:pStyle w:val="ListParagraph"/>
        <w:numPr>
          <w:ilvl w:val="2"/>
          <w:numId w:val="3"/>
        </w:numPr>
        <w:spacing w:after="120"/>
        <w:ind w:left="547" w:hanging="547"/>
        <w:contextualSpacing w:val="0"/>
        <w:jc w:val="both"/>
        <w:rPr>
          <w:sz w:val="24"/>
          <w:szCs w:val="24"/>
        </w:rPr>
      </w:pPr>
      <w:r>
        <w:rPr>
          <w:sz w:val="24"/>
          <w:szCs w:val="24"/>
        </w:rPr>
        <w:t>Higiene lingkungan.</w:t>
      </w:r>
    </w:p>
    <w:p w14:paraId="223860C0" w14:textId="77777777" w:rsidR="008F4E36" w:rsidRDefault="008F4E36" w:rsidP="00425F72">
      <w:pPr>
        <w:pStyle w:val="ListParagraph"/>
        <w:spacing w:after="120"/>
        <w:ind w:left="540"/>
        <w:contextualSpacing w:val="0"/>
        <w:jc w:val="both"/>
        <w:rPr>
          <w:sz w:val="24"/>
          <w:szCs w:val="24"/>
        </w:rPr>
      </w:pPr>
      <w:r>
        <w:rPr>
          <w:sz w:val="24"/>
          <w:szCs w:val="24"/>
        </w:rPr>
        <w:t>PT Berkat Cahaya Novena berl</w:t>
      </w:r>
      <w:r w:rsidR="003C7F5A">
        <w:rPr>
          <w:sz w:val="24"/>
          <w:szCs w:val="24"/>
        </w:rPr>
        <w:t>okasi di wilayah yang difungsikan sebagai daerah manufakturing</w:t>
      </w:r>
      <w:r>
        <w:rPr>
          <w:sz w:val="24"/>
          <w:szCs w:val="24"/>
        </w:rPr>
        <w:t xml:space="preserve">. </w:t>
      </w:r>
      <w:r w:rsidR="003C7F5A">
        <w:rPr>
          <w:sz w:val="24"/>
          <w:szCs w:val="24"/>
        </w:rPr>
        <w:t xml:space="preserve">Area Pabrik berada di dalam tembok pembatas. </w:t>
      </w:r>
      <w:r>
        <w:rPr>
          <w:sz w:val="24"/>
          <w:szCs w:val="24"/>
        </w:rPr>
        <w:t>Fasilitas penerimaan bahan baku dan penyimpanan, serta proses produksi berada dalam satu bangunan tertutup sehingga kemungkinan kontaminasi dari lingkungan dapat diminimalkan.</w:t>
      </w:r>
    </w:p>
    <w:p w14:paraId="67E473E6" w14:textId="77777777" w:rsidR="00675B7A" w:rsidRDefault="00675B7A" w:rsidP="00425F72">
      <w:pPr>
        <w:pStyle w:val="ListParagraph"/>
        <w:spacing w:after="120"/>
        <w:ind w:left="540"/>
        <w:contextualSpacing w:val="0"/>
        <w:jc w:val="both"/>
        <w:rPr>
          <w:sz w:val="24"/>
          <w:szCs w:val="24"/>
        </w:rPr>
      </w:pPr>
      <w:r>
        <w:rPr>
          <w:sz w:val="24"/>
          <w:szCs w:val="24"/>
        </w:rPr>
        <w:t>Area luar gedung produksi selalu dijaga kebersihan</w:t>
      </w:r>
      <w:r w:rsidR="00690BB7">
        <w:rPr>
          <w:sz w:val="24"/>
          <w:szCs w:val="24"/>
        </w:rPr>
        <w:t xml:space="preserve">nya dan bebas dari kotoran ataupun sampah. </w:t>
      </w:r>
      <w:r w:rsidR="000A1F2E">
        <w:rPr>
          <w:sz w:val="24"/>
          <w:szCs w:val="24"/>
        </w:rPr>
        <w:t xml:space="preserve">Hal ini untuk mencegah datangnya serangga/ binatang yang berpotensi membawa kontaminan kepada produk. </w:t>
      </w:r>
      <w:r w:rsidR="00E03AE9">
        <w:rPr>
          <w:sz w:val="24"/>
          <w:szCs w:val="24"/>
        </w:rPr>
        <w:t xml:space="preserve">Tanaman atau pohon diatur supaya tidak menempel dengan bangunan pabrik. </w:t>
      </w:r>
      <w:r w:rsidR="004C53F5">
        <w:rPr>
          <w:sz w:val="24"/>
          <w:szCs w:val="24"/>
        </w:rPr>
        <w:t xml:space="preserve">Jalur pejalan kaki atau jalan di area dalam pabrik didesain supaya tidak menimbulkan genangan air. </w:t>
      </w:r>
      <w:r w:rsidR="00690BB7">
        <w:rPr>
          <w:sz w:val="24"/>
          <w:szCs w:val="24"/>
        </w:rPr>
        <w:t xml:space="preserve">Saluran pembuangan air didesain supaya tidak menimbulkan adanya genangan air disekitar area pabrik. Bangunan dan atap senantiasa dirawat untuk mencegah terjadinya kebocoran pada atap, retak atau terdapat lubang pada dinding yang akan menjadi potensi kontaminan terhadap produk. </w:t>
      </w:r>
    </w:p>
    <w:p w14:paraId="423F29B4" w14:textId="77777777" w:rsidR="004C53F5" w:rsidRDefault="004C53F5" w:rsidP="008F4E36">
      <w:pPr>
        <w:pStyle w:val="ListParagraph"/>
        <w:spacing w:after="120"/>
        <w:contextualSpacing w:val="0"/>
        <w:jc w:val="both"/>
        <w:rPr>
          <w:sz w:val="24"/>
          <w:szCs w:val="24"/>
        </w:rPr>
      </w:pPr>
    </w:p>
    <w:p w14:paraId="0C2FAE7E" w14:textId="77777777" w:rsidR="008F4E36" w:rsidRDefault="008F4E36" w:rsidP="00425F72">
      <w:pPr>
        <w:pStyle w:val="ListParagraph"/>
        <w:numPr>
          <w:ilvl w:val="2"/>
          <w:numId w:val="3"/>
        </w:numPr>
        <w:spacing w:after="120"/>
        <w:ind w:left="547" w:hanging="547"/>
        <w:contextualSpacing w:val="0"/>
        <w:jc w:val="both"/>
        <w:rPr>
          <w:sz w:val="24"/>
          <w:szCs w:val="24"/>
        </w:rPr>
      </w:pPr>
      <w:r>
        <w:rPr>
          <w:sz w:val="24"/>
          <w:szCs w:val="24"/>
        </w:rPr>
        <w:t>Desain dan tata letak ruangan.</w:t>
      </w:r>
    </w:p>
    <w:p w14:paraId="1C45D1EC" w14:textId="77777777" w:rsidR="00BF6C99" w:rsidRPr="00D575B0" w:rsidRDefault="008F4E36" w:rsidP="00425F72">
      <w:pPr>
        <w:pStyle w:val="ListParagraph"/>
        <w:spacing w:after="120"/>
        <w:ind w:left="540"/>
        <w:contextualSpacing w:val="0"/>
        <w:jc w:val="both"/>
        <w:rPr>
          <w:sz w:val="24"/>
          <w:szCs w:val="24"/>
          <w:lang w:val="en-US"/>
        </w:rPr>
      </w:pPr>
      <w:r>
        <w:rPr>
          <w:sz w:val="24"/>
          <w:szCs w:val="24"/>
        </w:rPr>
        <w:t>Ruang dalam bangunan</w:t>
      </w:r>
      <w:r w:rsidR="00D83749">
        <w:rPr>
          <w:sz w:val="24"/>
          <w:szCs w:val="24"/>
        </w:rPr>
        <w:t xml:space="preserve"> pabrik</w:t>
      </w:r>
      <w:r>
        <w:rPr>
          <w:sz w:val="24"/>
          <w:szCs w:val="24"/>
        </w:rPr>
        <w:t xml:space="preserve"> PT Berkat Cahaya Novena telah didesain sesuai fungsinya</w:t>
      </w:r>
      <w:r w:rsidR="00BF6C99">
        <w:rPr>
          <w:sz w:val="24"/>
          <w:szCs w:val="24"/>
        </w:rPr>
        <w:t>.</w:t>
      </w:r>
      <w:r>
        <w:rPr>
          <w:sz w:val="24"/>
          <w:szCs w:val="24"/>
        </w:rPr>
        <w:t xml:space="preserve"> </w:t>
      </w:r>
      <w:r w:rsidR="00BF6C99">
        <w:rPr>
          <w:sz w:val="24"/>
          <w:szCs w:val="24"/>
        </w:rPr>
        <w:t>T</w:t>
      </w:r>
      <w:r>
        <w:rPr>
          <w:sz w:val="24"/>
          <w:szCs w:val="24"/>
        </w:rPr>
        <w:t>erdapat pemisah antar kegunaan ruang yang ada seperti area penerimaan bahan baku dan bahan kemas, area pengiriman barang jadi, area penyimpanan bahan baku, area penyimpanan bahan kemas, area p</w:t>
      </w:r>
      <w:r w:rsidR="00384639">
        <w:rPr>
          <w:sz w:val="24"/>
          <w:szCs w:val="24"/>
        </w:rPr>
        <w:t>roses produksi, area packing pr</w:t>
      </w:r>
      <w:r w:rsidR="00384639">
        <w:rPr>
          <w:sz w:val="24"/>
          <w:szCs w:val="24"/>
          <w:lang w:val="en-US"/>
        </w:rPr>
        <w:t>o</w:t>
      </w:r>
      <w:r>
        <w:rPr>
          <w:sz w:val="24"/>
          <w:szCs w:val="24"/>
        </w:rPr>
        <w:t>duksi, dan laboratorium</w:t>
      </w:r>
      <w:r w:rsidRPr="001C7194">
        <w:rPr>
          <w:sz w:val="24"/>
          <w:szCs w:val="24"/>
        </w:rPr>
        <w:t xml:space="preserve">. </w:t>
      </w:r>
      <w:r w:rsidR="00D575B0" w:rsidRPr="001C7194">
        <w:rPr>
          <w:sz w:val="24"/>
          <w:szCs w:val="24"/>
          <w:lang w:val="en-US"/>
        </w:rPr>
        <w:t xml:space="preserve">Jalur </w:t>
      </w:r>
      <w:proofErr w:type="spellStart"/>
      <w:r w:rsidR="00D575B0" w:rsidRPr="001C7194">
        <w:rPr>
          <w:sz w:val="24"/>
          <w:szCs w:val="24"/>
          <w:lang w:val="en-US"/>
        </w:rPr>
        <w:t>pergerakan</w:t>
      </w:r>
      <w:proofErr w:type="spellEnd"/>
      <w:r w:rsidR="00D575B0" w:rsidRPr="001C7194">
        <w:rPr>
          <w:sz w:val="24"/>
          <w:szCs w:val="24"/>
          <w:lang w:val="en-US"/>
        </w:rPr>
        <w:t xml:space="preserve"> </w:t>
      </w:r>
      <w:proofErr w:type="spellStart"/>
      <w:r w:rsidR="00D575B0" w:rsidRPr="001C7194">
        <w:rPr>
          <w:sz w:val="24"/>
          <w:szCs w:val="24"/>
          <w:lang w:val="en-US"/>
        </w:rPr>
        <w:t>didalam</w:t>
      </w:r>
      <w:proofErr w:type="spellEnd"/>
      <w:r w:rsidR="00D575B0" w:rsidRPr="001C7194">
        <w:rPr>
          <w:sz w:val="24"/>
          <w:szCs w:val="24"/>
          <w:lang w:val="en-US"/>
        </w:rPr>
        <w:t xml:space="preserve"> area </w:t>
      </w:r>
      <w:proofErr w:type="spellStart"/>
      <w:r w:rsidR="00D575B0" w:rsidRPr="001C7194">
        <w:rPr>
          <w:sz w:val="24"/>
          <w:szCs w:val="24"/>
          <w:lang w:val="en-US"/>
        </w:rPr>
        <w:t>produksi</w:t>
      </w:r>
      <w:proofErr w:type="spellEnd"/>
      <w:r w:rsidR="00D575B0" w:rsidRPr="001C7194">
        <w:rPr>
          <w:sz w:val="24"/>
          <w:szCs w:val="24"/>
          <w:lang w:val="en-US"/>
        </w:rPr>
        <w:t xml:space="preserve"> juga </w:t>
      </w:r>
      <w:proofErr w:type="spellStart"/>
      <w:r w:rsidR="00D575B0" w:rsidRPr="001C7194">
        <w:rPr>
          <w:sz w:val="24"/>
          <w:szCs w:val="24"/>
          <w:lang w:val="en-US"/>
        </w:rPr>
        <w:t>ditetapkan</w:t>
      </w:r>
      <w:proofErr w:type="spellEnd"/>
      <w:r w:rsidR="00D575B0" w:rsidRPr="001C7194">
        <w:rPr>
          <w:sz w:val="24"/>
          <w:szCs w:val="24"/>
          <w:lang w:val="en-US"/>
        </w:rPr>
        <w:t xml:space="preserve"> </w:t>
      </w:r>
      <w:proofErr w:type="spellStart"/>
      <w:r w:rsidR="00D575B0" w:rsidRPr="001C7194">
        <w:rPr>
          <w:sz w:val="24"/>
          <w:szCs w:val="24"/>
          <w:lang w:val="en-US"/>
        </w:rPr>
        <w:t>untuk</w:t>
      </w:r>
      <w:proofErr w:type="spellEnd"/>
      <w:r w:rsidR="00D575B0" w:rsidRPr="001C7194">
        <w:rPr>
          <w:sz w:val="24"/>
          <w:szCs w:val="24"/>
          <w:lang w:val="en-US"/>
        </w:rPr>
        <w:t xml:space="preserve"> </w:t>
      </w:r>
      <w:proofErr w:type="spellStart"/>
      <w:r w:rsidR="00D575B0" w:rsidRPr="001C7194">
        <w:rPr>
          <w:sz w:val="24"/>
          <w:szCs w:val="24"/>
          <w:lang w:val="en-US"/>
        </w:rPr>
        <w:t>meminimalkan</w:t>
      </w:r>
      <w:proofErr w:type="spellEnd"/>
      <w:r w:rsidR="00D575B0" w:rsidRPr="001C7194">
        <w:rPr>
          <w:sz w:val="24"/>
          <w:szCs w:val="24"/>
          <w:lang w:val="en-US"/>
        </w:rPr>
        <w:t xml:space="preserve"> </w:t>
      </w:r>
      <w:proofErr w:type="spellStart"/>
      <w:r w:rsidR="00D575B0" w:rsidRPr="001C7194">
        <w:rPr>
          <w:sz w:val="24"/>
          <w:szCs w:val="24"/>
          <w:lang w:val="en-US"/>
        </w:rPr>
        <w:t>kontaminasi</w:t>
      </w:r>
      <w:proofErr w:type="spellEnd"/>
      <w:r w:rsidR="00D575B0" w:rsidRPr="001C7194">
        <w:rPr>
          <w:sz w:val="24"/>
          <w:szCs w:val="24"/>
          <w:lang w:val="en-US"/>
        </w:rPr>
        <w:t xml:space="preserve"> </w:t>
      </w:r>
      <w:proofErr w:type="spellStart"/>
      <w:r w:rsidR="00D575B0" w:rsidRPr="001C7194">
        <w:rPr>
          <w:sz w:val="24"/>
          <w:szCs w:val="24"/>
          <w:lang w:val="en-US"/>
        </w:rPr>
        <w:t>silang</w:t>
      </w:r>
      <w:proofErr w:type="spellEnd"/>
      <w:r w:rsidR="00D575B0" w:rsidRPr="001C7194">
        <w:rPr>
          <w:sz w:val="24"/>
          <w:szCs w:val="24"/>
          <w:lang w:val="en-US"/>
        </w:rPr>
        <w:t xml:space="preserve"> </w:t>
      </w:r>
      <w:proofErr w:type="spellStart"/>
      <w:r w:rsidR="00D575B0" w:rsidRPr="001C7194">
        <w:rPr>
          <w:sz w:val="24"/>
          <w:szCs w:val="24"/>
          <w:lang w:val="en-US"/>
        </w:rPr>
        <w:t>antara</w:t>
      </w:r>
      <w:proofErr w:type="spellEnd"/>
      <w:r w:rsidR="00D575B0" w:rsidRPr="001C7194">
        <w:rPr>
          <w:sz w:val="24"/>
          <w:szCs w:val="24"/>
          <w:lang w:val="en-US"/>
        </w:rPr>
        <w:t xml:space="preserve"> </w:t>
      </w:r>
      <w:proofErr w:type="spellStart"/>
      <w:r w:rsidR="00D575B0" w:rsidRPr="001C7194">
        <w:rPr>
          <w:sz w:val="24"/>
          <w:szCs w:val="24"/>
          <w:lang w:val="en-US"/>
        </w:rPr>
        <w:t>personel</w:t>
      </w:r>
      <w:proofErr w:type="spellEnd"/>
      <w:r w:rsidR="00D575B0" w:rsidRPr="001C7194">
        <w:rPr>
          <w:sz w:val="24"/>
          <w:szCs w:val="24"/>
          <w:lang w:val="en-US"/>
        </w:rPr>
        <w:t xml:space="preserve">, </w:t>
      </w:r>
      <w:proofErr w:type="spellStart"/>
      <w:r w:rsidR="00D575B0" w:rsidRPr="001C7194">
        <w:rPr>
          <w:sz w:val="24"/>
          <w:szCs w:val="24"/>
          <w:lang w:val="en-US"/>
        </w:rPr>
        <w:t>barang</w:t>
      </w:r>
      <w:proofErr w:type="spellEnd"/>
      <w:r w:rsidR="00D575B0" w:rsidRPr="001C7194">
        <w:rPr>
          <w:sz w:val="24"/>
          <w:szCs w:val="24"/>
          <w:lang w:val="en-US"/>
        </w:rPr>
        <w:t xml:space="preserve">, dan </w:t>
      </w:r>
      <w:proofErr w:type="spellStart"/>
      <w:r w:rsidR="00D575B0" w:rsidRPr="001C7194">
        <w:rPr>
          <w:sz w:val="24"/>
          <w:szCs w:val="24"/>
          <w:lang w:val="en-US"/>
        </w:rPr>
        <w:t>limbah</w:t>
      </w:r>
      <w:proofErr w:type="spellEnd"/>
      <w:r w:rsidR="00D575B0" w:rsidRPr="001C7194">
        <w:rPr>
          <w:sz w:val="24"/>
          <w:szCs w:val="24"/>
          <w:lang w:val="en-US"/>
        </w:rPr>
        <w:t xml:space="preserve"> </w:t>
      </w:r>
      <w:proofErr w:type="spellStart"/>
      <w:r w:rsidR="00D575B0" w:rsidRPr="001C7194">
        <w:rPr>
          <w:sz w:val="24"/>
          <w:szCs w:val="24"/>
          <w:lang w:val="en-US"/>
        </w:rPr>
        <w:t>produksi</w:t>
      </w:r>
      <w:proofErr w:type="spellEnd"/>
      <w:r w:rsidR="00D575B0" w:rsidRPr="001C7194">
        <w:rPr>
          <w:sz w:val="24"/>
          <w:szCs w:val="24"/>
          <w:lang w:val="en-US"/>
        </w:rPr>
        <w:t>.</w:t>
      </w:r>
    </w:p>
    <w:p w14:paraId="3D92FC6A" w14:textId="77777777" w:rsidR="00BF6C99" w:rsidRDefault="008F4E36" w:rsidP="00425F72">
      <w:pPr>
        <w:pStyle w:val="ListParagraph"/>
        <w:spacing w:after="120"/>
        <w:ind w:left="540"/>
        <w:contextualSpacing w:val="0"/>
        <w:jc w:val="both"/>
        <w:rPr>
          <w:sz w:val="24"/>
          <w:szCs w:val="24"/>
        </w:rPr>
      </w:pPr>
      <w:r>
        <w:rPr>
          <w:sz w:val="24"/>
          <w:szCs w:val="24"/>
        </w:rPr>
        <w:t>Struktur bangunan dan lay out mesin produksi telah ditetapkan untuk memudahkan dalam proses pembersihannya.</w:t>
      </w:r>
      <w:r w:rsidR="002B45E3">
        <w:rPr>
          <w:sz w:val="24"/>
          <w:szCs w:val="24"/>
        </w:rPr>
        <w:t xml:space="preserve"> </w:t>
      </w:r>
      <w:r w:rsidR="00BF6C99">
        <w:rPr>
          <w:sz w:val="24"/>
          <w:szCs w:val="24"/>
        </w:rPr>
        <w:t xml:space="preserve">Lantai didalam ruang produksi didesain supaya </w:t>
      </w:r>
      <w:r w:rsidR="00BF6C99">
        <w:rPr>
          <w:sz w:val="24"/>
          <w:szCs w:val="24"/>
        </w:rPr>
        <w:lastRenderedPageBreak/>
        <w:t xml:space="preserve">tidak menimbulkan genangan air dan menggunakan bahan yang mudah untuk dibersihkan. Struktur bangunan juga didesain untuk mencegah akses masuknya hama/serangga. </w:t>
      </w:r>
    </w:p>
    <w:p w14:paraId="4AEA3264" w14:textId="77777777" w:rsidR="001F2FA1" w:rsidRDefault="002B45E3" w:rsidP="00425F72">
      <w:pPr>
        <w:pStyle w:val="ListParagraph"/>
        <w:spacing w:after="120"/>
        <w:ind w:left="540"/>
        <w:contextualSpacing w:val="0"/>
        <w:jc w:val="both"/>
        <w:rPr>
          <w:sz w:val="24"/>
          <w:szCs w:val="24"/>
        </w:rPr>
      </w:pPr>
      <w:r w:rsidRPr="00BF6C99">
        <w:rPr>
          <w:sz w:val="24"/>
          <w:szCs w:val="24"/>
        </w:rPr>
        <w:t xml:space="preserve">Untuk menjaga kualitas udara dan temperatur ruang produksi, maka pada bangunan </w:t>
      </w:r>
      <w:r w:rsidR="000A1F2E" w:rsidRPr="00BF6C99">
        <w:rPr>
          <w:sz w:val="24"/>
          <w:szCs w:val="24"/>
        </w:rPr>
        <w:t xml:space="preserve">juga </w:t>
      </w:r>
      <w:r w:rsidR="00D83749" w:rsidRPr="00BF6C99">
        <w:rPr>
          <w:sz w:val="24"/>
          <w:szCs w:val="24"/>
        </w:rPr>
        <w:t>telah dilengkapi si</w:t>
      </w:r>
      <w:r w:rsidR="00784AF0" w:rsidRPr="00BF6C99">
        <w:rPr>
          <w:sz w:val="24"/>
          <w:szCs w:val="24"/>
        </w:rPr>
        <w:t>stem sirkulasi udara.</w:t>
      </w:r>
      <w:r w:rsidR="00BF6C99">
        <w:rPr>
          <w:sz w:val="24"/>
          <w:szCs w:val="24"/>
        </w:rPr>
        <w:t xml:space="preserve"> Selain itu untuk kepentingan keselamatan kerja</w:t>
      </w:r>
      <w:r w:rsidR="001F2FA1">
        <w:rPr>
          <w:sz w:val="24"/>
          <w:szCs w:val="24"/>
        </w:rPr>
        <w:t xml:space="preserve"> telah disediakan pintu emergency untuk keluar dari fasilitas ruang produksi.</w:t>
      </w:r>
    </w:p>
    <w:p w14:paraId="159C15E6" w14:textId="77777777" w:rsidR="008F4E36" w:rsidRPr="00BF6C99" w:rsidRDefault="002B45E3" w:rsidP="00BF6C99">
      <w:pPr>
        <w:pStyle w:val="ListParagraph"/>
        <w:spacing w:after="120"/>
        <w:contextualSpacing w:val="0"/>
        <w:jc w:val="both"/>
        <w:rPr>
          <w:sz w:val="24"/>
          <w:szCs w:val="24"/>
        </w:rPr>
      </w:pPr>
      <w:r w:rsidRPr="00BF6C99">
        <w:rPr>
          <w:sz w:val="24"/>
          <w:szCs w:val="24"/>
        </w:rPr>
        <w:t xml:space="preserve"> </w:t>
      </w:r>
    </w:p>
    <w:p w14:paraId="2000DDCA" w14:textId="77777777" w:rsidR="008F4E36" w:rsidRDefault="00983486" w:rsidP="00425F72">
      <w:pPr>
        <w:pStyle w:val="ListParagraph"/>
        <w:numPr>
          <w:ilvl w:val="2"/>
          <w:numId w:val="3"/>
        </w:numPr>
        <w:spacing w:after="120"/>
        <w:ind w:left="547" w:hanging="547"/>
        <w:contextualSpacing w:val="0"/>
        <w:jc w:val="both"/>
        <w:rPr>
          <w:sz w:val="24"/>
          <w:szCs w:val="24"/>
        </w:rPr>
      </w:pPr>
      <w:r>
        <w:rPr>
          <w:sz w:val="24"/>
          <w:szCs w:val="24"/>
        </w:rPr>
        <w:t xml:space="preserve">Mesin dan </w:t>
      </w:r>
      <w:r w:rsidR="008F4E36">
        <w:rPr>
          <w:sz w:val="24"/>
          <w:szCs w:val="24"/>
        </w:rPr>
        <w:t>Peralatan</w:t>
      </w:r>
    </w:p>
    <w:p w14:paraId="5C4961ED" w14:textId="77777777" w:rsidR="008F4E36" w:rsidRDefault="008F4E36" w:rsidP="00425F72">
      <w:pPr>
        <w:pStyle w:val="ListParagraph"/>
        <w:spacing w:after="120"/>
        <w:ind w:left="540"/>
        <w:contextualSpacing w:val="0"/>
        <w:jc w:val="both"/>
        <w:rPr>
          <w:sz w:val="24"/>
          <w:szCs w:val="24"/>
        </w:rPr>
      </w:pPr>
      <w:r>
        <w:rPr>
          <w:sz w:val="24"/>
          <w:szCs w:val="24"/>
        </w:rPr>
        <w:t>Peralatan yang digunakan dalam proses produksi telah dipastikan tidak m</w:t>
      </w:r>
      <w:r w:rsidR="00D83749">
        <w:rPr>
          <w:sz w:val="24"/>
          <w:szCs w:val="24"/>
        </w:rPr>
        <w:t>emberikan pengaruh yang negatif</w:t>
      </w:r>
      <w:r>
        <w:rPr>
          <w:sz w:val="24"/>
          <w:szCs w:val="24"/>
        </w:rPr>
        <w:t xml:space="preserve"> terhadap keamanan pangan, seperti terbuat dari bahan yang tidak mudah bereaksi dengan produk, desain alat yang mudah dibersihkan, dan tidak menjadi sumber kontaminan.</w:t>
      </w:r>
      <w:r w:rsidR="00425F72">
        <w:rPr>
          <w:sz w:val="24"/>
          <w:szCs w:val="24"/>
        </w:rPr>
        <w:t xml:space="preserve"> Peralatan yang digunakan berasal dari bahan yang tidak mudah patah / rusak.</w:t>
      </w:r>
    </w:p>
    <w:p w14:paraId="063EAF3F" w14:textId="77777777" w:rsidR="00530DB7" w:rsidRPr="001C7194" w:rsidRDefault="00530DB7" w:rsidP="00425F72">
      <w:pPr>
        <w:pStyle w:val="ListParagraph"/>
        <w:spacing w:after="120"/>
        <w:ind w:left="540"/>
        <w:contextualSpacing w:val="0"/>
        <w:jc w:val="both"/>
        <w:rPr>
          <w:sz w:val="24"/>
          <w:szCs w:val="24"/>
          <w:lang w:val="en-US"/>
        </w:rPr>
      </w:pPr>
      <w:r>
        <w:rPr>
          <w:sz w:val="24"/>
          <w:szCs w:val="24"/>
        </w:rPr>
        <w:t>Program perawatan mesin telah ditetapkan dengan tujuan menjaga mesin tetap berfungsi optimal d</w:t>
      </w:r>
      <w:r w:rsidR="00191348">
        <w:rPr>
          <w:sz w:val="24"/>
          <w:szCs w:val="24"/>
        </w:rPr>
        <w:t>an tidak memberi dampak negatif</w:t>
      </w:r>
      <w:r>
        <w:rPr>
          <w:sz w:val="24"/>
          <w:szCs w:val="24"/>
        </w:rPr>
        <w:t xml:space="preserve"> terhadap kualitas produk.</w:t>
      </w:r>
      <w:r w:rsidR="00425F72">
        <w:rPr>
          <w:sz w:val="24"/>
          <w:szCs w:val="24"/>
        </w:rPr>
        <w:t xml:space="preserve"> Mesin selalu dijaga dalam kondisi bersih sebelum, saat, maupun sesudah dipakai.</w:t>
      </w:r>
      <w:r w:rsidR="00CB5242">
        <w:rPr>
          <w:sz w:val="24"/>
          <w:szCs w:val="24"/>
          <w:lang w:val="en-US"/>
        </w:rPr>
        <w:t xml:space="preserve"> </w:t>
      </w:r>
      <w:proofErr w:type="spellStart"/>
      <w:r w:rsidR="00CB5242" w:rsidRPr="001C7194">
        <w:rPr>
          <w:sz w:val="24"/>
          <w:szCs w:val="24"/>
          <w:lang w:val="en-US"/>
        </w:rPr>
        <w:t>Setiap</w:t>
      </w:r>
      <w:proofErr w:type="spellEnd"/>
      <w:r w:rsidR="00CB5242" w:rsidRPr="001C7194">
        <w:rPr>
          <w:sz w:val="24"/>
          <w:szCs w:val="24"/>
          <w:lang w:val="en-US"/>
        </w:rPr>
        <w:t xml:space="preserve"> </w:t>
      </w:r>
      <w:proofErr w:type="spellStart"/>
      <w:r w:rsidR="00CB5242" w:rsidRPr="001C7194">
        <w:rPr>
          <w:sz w:val="24"/>
          <w:szCs w:val="24"/>
          <w:lang w:val="en-US"/>
        </w:rPr>
        <w:t>kegiatan</w:t>
      </w:r>
      <w:proofErr w:type="spellEnd"/>
      <w:r w:rsidR="00CB5242" w:rsidRPr="001C7194">
        <w:rPr>
          <w:sz w:val="24"/>
          <w:szCs w:val="24"/>
          <w:lang w:val="en-US"/>
        </w:rPr>
        <w:t xml:space="preserve"> </w:t>
      </w:r>
      <w:proofErr w:type="spellStart"/>
      <w:r w:rsidR="00CB5242" w:rsidRPr="001C7194">
        <w:rPr>
          <w:sz w:val="24"/>
          <w:szCs w:val="24"/>
          <w:lang w:val="en-US"/>
        </w:rPr>
        <w:t>perawatan</w:t>
      </w:r>
      <w:proofErr w:type="spellEnd"/>
      <w:r w:rsidR="00CB5242" w:rsidRPr="001C7194">
        <w:rPr>
          <w:sz w:val="24"/>
          <w:szCs w:val="24"/>
          <w:lang w:val="en-US"/>
        </w:rPr>
        <w:t xml:space="preserve"> dan </w:t>
      </w:r>
      <w:proofErr w:type="spellStart"/>
      <w:r w:rsidR="00CB5242" w:rsidRPr="001C7194">
        <w:rPr>
          <w:sz w:val="24"/>
          <w:szCs w:val="24"/>
          <w:lang w:val="en-US"/>
        </w:rPr>
        <w:t>perbaikan</w:t>
      </w:r>
      <w:proofErr w:type="spellEnd"/>
      <w:r w:rsidR="00CB5242" w:rsidRPr="001C7194">
        <w:rPr>
          <w:sz w:val="24"/>
          <w:szCs w:val="24"/>
          <w:lang w:val="en-US"/>
        </w:rPr>
        <w:t xml:space="preserve"> </w:t>
      </w:r>
      <w:proofErr w:type="spellStart"/>
      <w:r w:rsidR="00CB5242" w:rsidRPr="001C7194">
        <w:rPr>
          <w:sz w:val="24"/>
          <w:szCs w:val="24"/>
          <w:lang w:val="en-US"/>
        </w:rPr>
        <w:t>mesin</w:t>
      </w:r>
      <w:proofErr w:type="spellEnd"/>
      <w:r w:rsidR="00CB5242" w:rsidRPr="001C7194">
        <w:rPr>
          <w:sz w:val="24"/>
          <w:szCs w:val="24"/>
          <w:lang w:val="en-US"/>
        </w:rPr>
        <w:t xml:space="preserve"> </w:t>
      </w:r>
      <w:proofErr w:type="spellStart"/>
      <w:r w:rsidR="00CB5242" w:rsidRPr="001C7194">
        <w:rPr>
          <w:sz w:val="24"/>
          <w:szCs w:val="24"/>
          <w:lang w:val="en-US"/>
        </w:rPr>
        <w:t>produksi</w:t>
      </w:r>
      <w:proofErr w:type="spellEnd"/>
      <w:r w:rsidR="00CB5242" w:rsidRPr="001C7194">
        <w:rPr>
          <w:sz w:val="24"/>
          <w:szCs w:val="24"/>
          <w:lang w:val="en-US"/>
        </w:rPr>
        <w:t xml:space="preserve"> </w:t>
      </w:r>
      <w:proofErr w:type="spellStart"/>
      <w:r w:rsidR="00CB5242" w:rsidRPr="001C7194">
        <w:rPr>
          <w:sz w:val="24"/>
          <w:szCs w:val="24"/>
          <w:lang w:val="en-US"/>
        </w:rPr>
        <w:t>mengikuti</w:t>
      </w:r>
      <w:proofErr w:type="spellEnd"/>
      <w:r w:rsidR="00CB5242" w:rsidRPr="001C7194">
        <w:rPr>
          <w:sz w:val="24"/>
          <w:szCs w:val="24"/>
          <w:lang w:val="en-US"/>
        </w:rPr>
        <w:t xml:space="preserve"> </w:t>
      </w:r>
      <w:proofErr w:type="spellStart"/>
      <w:r w:rsidR="00CB5242" w:rsidRPr="001C7194">
        <w:rPr>
          <w:sz w:val="24"/>
          <w:szCs w:val="24"/>
          <w:lang w:val="en-US"/>
        </w:rPr>
        <w:t>prosedur</w:t>
      </w:r>
      <w:proofErr w:type="spellEnd"/>
      <w:r w:rsidR="00CB5242" w:rsidRPr="001C7194">
        <w:rPr>
          <w:sz w:val="24"/>
          <w:szCs w:val="24"/>
          <w:lang w:val="en-US"/>
        </w:rPr>
        <w:t xml:space="preserve"> yang </w:t>
      </w:r>
      <w:proofErr w:type="spellStart"/>
      <w:r w:rsidR="00CB5242" w:rsidRPr="001C7194">
        <w:rPr>
          <w:sz w:val="24"/>
          <w:szCs w:val="24"/>
          <w:lang w:val="en-US"/>
        </w:rPr>
        <w:t>disepakati</w:t>
      </w:r>
      <w:proofErr w:type="spellEnd"/>
      <w:r w:rsidR="00CB5242" w:rsidRPr="001C7194">
        <w:rPr>
          <w:sz w:val="24"/>
          <w:szCs w:val="24"/>
          <w:lang w:val="en-US"/>
        </w:rPr>
        <w:t xml:space="preserve"> dan </w:t>
      </w:r>
      <w:proofErr w:type="spellStart"/>
      <w:r w:rsidR="00CB5242" w:rsidRPr="001C7194">
        <w:rPr>
          <w:sz w:val="24"/>
          <w:szCs w:val="24"/>
          <w:lang w:val="en-US"/>
        </w:rPr>
        <w:t>dipastikan</w:t>
      </w:r>
      <w:proofErr w:type="spellEnd"/>
      <w:r w:rsidR="00CB5242" w:rsidRPr="001C7194">
        <w:rPr>
          <w:sz w:val="24"/>
          <w:szCs w:val="24"/>
          <w:lang w:val="en-US"/>
        </w:rPr>
        <w:t xml:space="preserve"> </w:t>
      </w:r>
      <w:proofErr w:type="spellStart"/>
      <w:r w:rsidR="00CB5242" w:rsidRPr="001C7194">
        <w:rPr>
          <w:sz w:val="24"/>
          <w:szCs w:val="24"/>
          <w:lang w:val="en-US"/>
        </w:rPr>
        <w:t>kebersihan</w:t>
      </w:r>
      <w:proofErr w:type="spellEnd"/>
      <w:r w:rsidR="00CB5242" w:rsidRPr="001C7194">
        <w:rPr>
          <w:sz w:val="24"/>
          <w:szCs w:val="24"/>
          <w:lang w:val="en-US"/>
        </w:rPr>
        <w:t xml:space="preserve"> dan </w:t>
      </w:r>
      <w:proofErr w:type="spellStart"/>
      <w:r w:rsidR="00CB5242" w:rsidRPr="001C7194">
        <w:rPr>
          <w:sz w:val="24"/>
          <w:szCs w:val="24"/>
          <w:lang w:val="en-US"/>
        </w:rPr>
        <w:t>kesesuaian</w:t>
      </w:r>
      <w:proofErr w:type="spellEnd"/>
      <w:r w:rsidR="00CB5242" w:rsidRPr="001C7194">
        <w:rPr>
          <w:sz w:val="24"/>
          <w:szCs w:val="24"/>
          <w:lang w:val="en-US"/>
        </w:rPr>
        <w:t xml:space="preserve"> </w:t>
      </w:r>
      <w:proofErr w:type="spellStart"/>
      <w:r w:rsidR="00CB5242" w:rsidRPr="001C7194">
        <w:rPr>
          <w:sz w:val="24"/>
          <w:szCs w:val="24"/>
          <w:lang w:val="en-US"/>
        </w:rPr>
        <w:t>kondisi</w:t>
      </w:r>
      <w:proofErr w:type="spellEnd"/>
      <w:r w:rsidR="00CB5242" w:rsidRPr="001C7194">
        <w:rPr>
          <w:sz w:val="24"/>
          <w:szCs w:val="24"/>
          <w:lang w:val="en-US"/>
        </w:rPr>
        <w:t xml:space="preserve"> </w:t>
      </w:r>
      <w:proofErr w:type="spellStart"/>
      <w:r w:rsidR="00CB5242" w:rsidRPr="001C7194">
        <w:rPr>
          <w:sz w:val="24"/>
          <w:szCs w:val="24"/>
          <w:lang w:val="en-US"/>
        </w:rPr>
        <w:t>mesin</w:t>
      </w:r>
      <w:proofErr w:type="spellEnd"/>
      <w:r w:rsidR="00CB5242" w:rsidRPr="001C7194">
        <w:rPr>
          <w:sz w:val="24"/>
          <w:szCs w:val="24"/>
          <w:lang w:val="en-US"/>
        </w:rPr>
        <w:t xml:space="preserve"> </w:t>
      </w:r>
      <w:proofErr w:type="spellStart"/>
      <w:r w:rsidR="00CB5242" w:rsidRPr="001C7194">
        <w:rPr>
          <w:sz w:val="24"/>
          <w:szCs w:val="24"/>
          <w:lang w:val="en-US"/>
        </w:rPr>
        <w:t>setelah</w:t>
      </w:r>
      <w:proofErr w:type="spellEnd"/>
      <w:r w:rsidR="00CB5242" w:rsidRPr="001C7194">
        <w:rPr>
          <w:sz w:val="24"/>
          <w:szCs w:val="24"/>
          <w:lang w:val="en-US"/>
        </w:rPr>
        <w:t xml:space="preserve"> proses </w:t>
      </w:r>
      <w:proofErr w:type="spellStart"/>
      <w:r w:rsidR="00CB5242" w:rsidRPr="001C7194">
        <w:rPr>
          <w:sz w:val="24"/>
          <w:szCs w:val="24"/>
          <w:lang w:val="en-US"/>
        </w:rPr>
        <w:t>perawatan</w:t>
      </w:r>
      <w:proofErr w:type="spellEnd"/>
      <w:r w:rsidR="00CB5242" w:rsidRPr="001C7194">
        <w:rPr>
          <w:sz w:val="24"/>
          <w:szCs w:val="24"/>
          <w:lang w:val="en-US"/>
        </w:rPr>
        <w:t xml:space="preserve"> dan </w:t>
      </w:r>
      <w:proofErr w:type="spellStart"/>
      <w:r w:rsidR="00CB5242" w:rsidRPr="001C7194">
        <w:rPr>
          <w:sz w:val="24"/>
          <w:szCs w:val="24"/>
          <w:lang w:val="en-US"/>
        </w:rPr>
        <w:t>perbaikan</w:t>
      </w:r>
      <w:proofErr w:type="spellEnd"/>
      <w:r w:rsidR="00CB5242" w:rsidRPr="001C7194">
        <w:rPr>
          <w:sz w:val="24"/>
          <w:szCs w:val="24"/>
          <w:lang w:val="en-US"/>
        </w:rPr>
        <w:t xml:space="preserve">. </w:t>
      </w:r>
    </w:p>
    <w:p w14:paraId="2DD5B7D0" w14:textId="77777777" w:rsidR="00CB5242" w:rsidRPr="00CB5242" w:rsidRDefault="00CB5242" w:rsidP="00425F72">
      <w:pPr>
        <w:pStyle w:val="ListParagraph"/>
        <w:spacing w:after="120"/>
        <w:ind w:left="540"/>
        <w:contextualSpacing w:val="0"/>
        <w:jc w:val="both"/>
        <w:rPr>
          <w:sz w:val="24"/>
          <w:szCs w:val="24"/>
          <w:lang w:val="en-US"/>
        </w:rPr>
      </w:pPr>
      <w:proofErr w:type="spellStart"/>
      <w:r w:rsidRPr="001C7194">
        <w:rPr>
          <w:sz w:val="24"/>
          <w:szCs w:val="24"/>
          <w:lang w:val="en-US"/>
        </w:rPr>
        <w:t>Pelumas</w:t>
      </w:r>
      <w:proofErr w:type="spellEnd"/>
      <w:r w:rsidRPr="001C7194">
        <w:rPr>
          <w:sz w:val="24"/>
          <w:szCs w:val="24"/>
          <w:lang w:val="en-US"/>
        </w:rPr>
        <w:t xml:space="preserve"> </w:t>
      </w:r>
      <w:proofErr w:type="spellStart"/>
      <w:r w:rsidRPr="001C7194">
        <w:rPr>
          <w:sz w:val="24"/>
          <w:szCs w:val="24"/>
          <w:lang w:val="en-US"/>
        </w:rPr>
        <w:t>mesin</w:t>
      </w:r>
      <w:proofErr w:type="spellEnd"/>
      <w:r w:rsidRPr="001C7194">
        <w:rPr>
          <w:sz w:val="24"/>
          <w:szCs w:val="24"/>
          <w:lang w:val="en-US"/>
        </w:rPr>
        <w:t xml:space="preserve"> yang </w:t>
      </w:r>
      <w:proofErr w:type="spellStart"/>
      <w:r w:rsidRPr="001C7194">
        <w:rPr>
          <w:sz w:val="24"/>
          <w:szCs w:val="24"/>
          <w:lang w:val="en-US"/>
        </w:rPr>
        <w:t>digunakan</w:t>
      </w:r>
      <w:proofErr w:type="spellEnd"/>
      <w:r w:rsidRPr="001C7194">
        <w:rPr>
          <w:sz w:val="24"/>
          <w:szCs w:val="24"/>
          <w:lang w:val="en-US"/>
        </w:rPr>
        <w:t xml:space="preserve"> </w:t>
      </w:r>
      <w:proofErr w:type="spellStart"/>
      <w:r w:rsidRPr="001C7194">
        <w:rPr>
          <w:sz w:val="24"/>
          <w:szCs w:val="24"/>
          <w:lang w:val="en-US"/>
        </w:rPr>
        <w:t>harus</w:t>
      </w:r>
      <w:proofErr w:type="spellEnd"/>
      <w:r w:rsidRPr="001C7194">
        <w:rPr>
          <w:sz w:val="24"/>
          <w:szCs w:val="24"/>
          <w:lang w:val="en-US"/>
        </w:rPr>
        <w:t xml:space="preserve"> food grade </w:t>
      </w:r>
      <w:proofErr w:type="spellStart"/>
      <w:r w:rsidRPr="001C7194">
        <w:rPr>
          <w:sz w:val="24"/>
          <w:szCs w:val="24"/>
          <w:lang w:val="en-US"/>
        </w:rPr>
        <w:t>untuk</w:t>
      </w:r>
      <w:proofErr w:type="spellEnd"/>
      <w:r w:rsidRPr="001C7194">
        <w:rPr>
          <w:sz w:val="24"/>
          <w:szCs w:val="24"/>
          <w:lang w:val="en-US"/>
        </w:rPr>
        <w:t xml:space="preserve"> </w:t>
      </w:r>
      <w:proofErr w:type="spellStart"/>
      <w:r w:rsidRPr="001C7194">
        <w:rPr>
          <w:sz w:val="24"/>
          <w:szCs w:val="24"/>
          <w:lang w:val="en-US"/>
        </w:rPr>
        <w:t>mesin</w:t>
      </w:r>
      <w:proofErr w:type="spellEnd"/>
      <w:r w:rsidRPr="001C7194">
        <w:rPr>
          <w:sz w:val="24"/>
          <w:szCs w:val="24"/>
          <w:lang w:val="en-US"/>
        </w:rPr>
        <w:t xml:space="preserve"> </w:t>
      </w:r>
      <w:proofErr w:type="spellStart"/>
      <w:r w:rsidRPr="001C7194">
        <w:rPr>
          <w:sz w:val="24"/>
          <w:szCs w:val="24"/>
          <w:lang w:val="en-US"/>
        </w:rPr>
        <w:t>produksi</w:t>
      </w:r>
      <w:proofErr w:type="spellEnd"/>
      <w:r w:rsidRPr="001C7194">
        <w:rPr>
          <w:sz w:val="24"/>
          <w:szCs w:val="24"/>
          <w:lang w:val="en-US"/>
        </w:rPr>
        <w:t xml:space="preserve"> yang </w:t>
      </w:r>
      <w:proofErr w:type="spellStart"/>
      <w:r w:rsidRPr="001C7194">
        <w:rPr>
          <w:sz w:val="24"/>
          <w:szCs w:val="24"/>
          <w:lang w:val="en-US"/>
        </w:rPr>
        <w:t>kontak</w:t>
      </w:r>
      <w:proofErr w:type="spellEnd"/>
      <w:r w:rsidRPr="001C7194">
        <w:rPr>
          <w:sz w:val="24"/>
          <w:szCs w:val="24"/>
          <w:lang w:val="en-US"/>
        </w:rPr>
        <w:t xml:space="preserve"> </w:t>
      </w:r>
      <w:proofErr w:type="spellStart"/>
      <w:r w:rsidRPr="001C7194">
        <w:rPr>
          <w:sz w:val="24"/>
          <w:szCs w:val="24"/>
          <w:lang w:val="en-US"/>
        </w:rPr>
        <w:t>langsung</w:t>
      </w:r>
      <w:proofErr w:type="spellEnd"/>
      <w:r w:rsidRPr="001C7194">
        <w:rPr>
          <w:sz w:val="24"/>
          <w:szCs w:val="24"/>
          <w:lang w:val="en-US"/>
        </w:rPr>
        <w:t xml:space="preserve"> </w:t>
      </w:r>
      <w:proofErr w:type="spellStart"/>
      <w:r w:rsidRPr="001C7194">
        <w:rPr>
          <w:sz w:val="24"/>
          <w:szCs w:val="24"/>
          <w:lang w:val="en-US"/>
        </w:rPr>
        <w:t>atau</w:t>
      </w:r>
      <w:proofErr w:type="spellEnd"/>
      <w:r w:rsidRPr="001C7194">
        <w:rPr>
          <w:sz w:val="24"/>
          <w:szCs w:val="24"/>
          <w:lang w:val="en-US"/>
        </w:rPr>
        <w:t xml:space="preserve"> </w:t>
      </w:r>
      <w:proofErr w:type="spellStart"/>
      <w:r w:rsidRPr="001C7194">
        <w:rPr>
          <w:sz w:val="24"/>
          <w:szCs w:val="24"/>
          <w:lang w:val="en-US"/>
        </w:rPr>
        <w:t>dekat</w:t>
      </w:r>
      <w:proofErr w:type="spellEnd"/>
      <w:r w:rsidRPr="001C7194">
        <w:rPr>
          <w:sz w:val="24"/>
          <w:szCs w:val="24"/>
          <w:lang w:val="en-US"/>
        </w:rPr>
        <w:t xml:space="preserve"> </w:t>
      </w:r>
      <w:proofErr w:type="spellStart"/>
      <w:r w:rsidRPr="001C7194">
        <w:rPr>
          <w:sz w:val="24"/>
          <w:szCs w:val="24"/>
          <w:lang w:val="en-US"/>
        </w:rPr>
        <w:t>dengan</w:t>
      </w:r>
      <w:proofErr w:type="spellEnd"/>
      <w:r w:rsidRPr="001C7194">
        <w:rPr>
          <w:sz w:val="24"/>
          <w:szCs w:val="24"/>
          <w:lang w:val="en-US"/>
        </w:rPr>
        <w:t xml:space="preserve"> </w:t>
      </w:r>
      <w:proofErr w:type="spellStart"/>
      <w:r w:rsidRPr="001C7194">
        <w:rPr>
          <w:sz w:val="24"/>
          <w:szCs w:val="24"/>
          <w:lang w:val="en-US"/>
        </w:rPr>
        <w:t>produk</w:t>
      </w:r>
      <w:proofErr w:type="spellEnd"/>
      <w:r w:rsidRPr="001C7194">
        <w:rPr>
          <w:sz w:val="24"/>
          <w:szCs w:val="24"/>
          <w:lang w:val="en-US"/>
        </w:rPr>
        <w:t>.</w:t>
      </w:r>
    </w:p>
    <w:p w14:paraId="7AF97BAE" w14:textId="77777777" w:rsidR="001F2FA1" w:rsidRDefault="001F2FA1" w:rsidP="008F4E36">
      <w:pPr>
        <w:pStyle w:val="ListParagraph"/>
        <w:spacing w:after="120"/>
        <w:contextualSpacing w:val="0"/>
        <w:jc w:val="both"/>
        <w:rPr>
          <w:sz w:val="24"/>
          <w:szCs w:val="24"/>
        </w:rPr>
      </w:pPr>
    </w:p>
    <w:p w14:paraId="500AA93D" w14:textId="77777777" w:rsidR="008F4E36" w:rsidRDefault="00DF57DE" w:rsidP="00425F72">
      <w:pPr>
        <w:pStyle w:val="ListParagraph"/>
        <w:numPr>
          <w:ilvl w:val="2"/>
          <w:numId w:val="3"/>
        </w:numPr>
        <w:spacing w:after="120"/>
        <w:ind w:left="547" w:hanging="547"/>
        <w:contextualSpacing w:val="0"/>
        <w:jc w:val="both"/>
        <w:rPr>
          <w:sz w:val="24"/>
          <w:szCs w:val="24"/>
        </w:rPr>
      </w:pPr>
      <w:r>
        <w:rPr>
          <w:sz w:val="24"/>
          <w:szCs w:val="24"/>
        </w:rPr>
        <w:t>Kebijakan Peralatan</w:t>
      </w:r>
      <w:r w:rsidR="00434CB5">
        <w:rPr>
          <w:sz w:val="24"/>
          <w:szCs w:val="24"/>
        </w:rPr>
        <w:t>/ Fasilitas</w:t>
      </w:r>
      <w:r>
        <w:rPr>
          <w:sz w:val="24"/>
          <w:szCs w:val="24"/>
        </w:rPr>
        <w:t xml:space="preserve"> Pendukung</w:t>
      </w:r>
    </w:p>
    <w:p w14:paraId="440B59B5" w14:textId="77777777" w:rsidR="00316B3D" w:rsidRDefault="00434CB5" w:rsidP="00DF57DE">
      <w:pPr>
        <w:pStyle w:val="ListParagraph"/>
        <w:spacing w:after="120"/>
        <w:ind w:left="547"/>
        <w:contextualSpacing w:val="0"/>
        <w:jc w:val="both"/>
        <w:rPr>
          <w:sz w:val="24"/>
          <w:szCs w:val="24"/>
        </w:rPr>
      </w:pPr>
      <w:r>
        <w:rPr>
          <w:sz w:val="24"/>
          <w:szCs w:val="24"/>
        </w:rPr>
        <w:t xml:space="preserve">Peralatan pendukung yang digunakan berasal dari bahan yang tidak mudah patah/rusak, tidak berasal dari bahan kayu atau dari bahan yang menjadi sumber kontaminan. </w:t>
      </w:r>
      <w:r w:rsidR="00CB45E5">
        <w:rPr>
          <w:sz w:val="24"/>
          <w:szCs w:val="24"/>
        </w:rPr>
        <w:t xml:space="preserve">Palet yang digunakan harus berbahan plastik dan tidak mudah rusak. </w:t>
      </w:r>
      <w:r>
        <w:rPr>
          <w:sz w:val="24"/>
          <w:szCs w:val="24"/>
        </w:rPr>
        <w:t>Penggunaan cutter dilarang di area produksi dan gudang. Peralatan pendukung berbahan gelas harus didata lokasi dan jumlahnya, baik yang digunakan oleh QC maupun yang berada di area Produksi</w:t>
      </w:r>
      <w:r w:rsidR="00316B3D">
        <w:rPr>
          <w:sz w:val="24"/>
          <w:szCs w:val="24"/>
        </w:rPr>
        <w:t>. Monitoring kondisi peralatan pendukung berbahan gelas harus dilakukan dilaporkan sekali dalam seminggu.</w:t>
      </w:r>
    </w:p>
    <w:p w14:paraId="027D58B6" w14:textId="77777777" w:rsidR="00402286" w:rsidRDefault="00402286" w:rsidP="00DF57DE">
      <w:pPr>
        <w:pStyle w:val="ListParagraph"/>
        <w:spacing w:after="120"/>
        <w:ind w:left="547"/>
        <w:contextualSpacing w:val="0"/>
        <w:jc w:val="both"/>
        <w:rPr>
          <w:sz w:val="24"/>
          <w:szCs w:val="24"/>
        </w:rPr>
      </w:pPr>
      <w:r w:rsidRPr="001C7194">
        <w:rPr>
          <w:rFonts w:cstheme="minorHAnsi"/>
          <w:lang w:val="en-US"/>
        </w:rPr>
        <w:lastRenderedPageBreak/>
        <w:t xml:space="preserve">Ruang </w:t>
      </w:r>
      <w:proofErr w:type="spellStart"/>
      <w:r w:rsidRPr="001C7194">
        <w:rPr>
          <w:rFonts w:cstheme="minorHAnsi"/>
          <w:lang w:val="en-US"/>
        </w:rPr>
        <w:t>produksi</w:t>
      </w:r>
      <w:proofErr w:type="spellEnd"/>
      <w:r w:rsidRPr="001C7194">
        <w:rPr>
          <w:rFonts w:cstheme="minorHAnsi"/>
          <w:lang w:val="en-US"/>
        </w:rPr>
        <w:t xml:space="preserve"> </w:t>
      </w:r>
      <w:proofErr w:type="spellStart"/>
      <w:r w:rsidRPr="001C7194">
        <w:rPr>
          <w:rFonts w:cstheme="minorHAnsi"/>
          <w:lang w:val="en-US"/>
        </w:rPr>
        <w:t>dilengkapi</w:t>
      </w:r>
      <w:proofErr w:type="spellEnd"/>
      <w:r w:rsidRPr="001C7194">
        <w:rPr>
          <w:rFonts w:cstheme="minorHAnsi"/>
          <w:lang w:val="en-US"/>
        </w:rPr>
        <w:t xml:space="preserve"> </w:t>
      </w:r>
      <w:proofErr w:type="spellStart"/>
      <w:r w:rsidRPr="001C7194">
        <w:rPr>
          <w:rFonts w:cstheme="minorHAnsi"/>
          <w:lang w:val="en-US"/>
        </w:rPr>
        <w:t>lampu</w:t>
      </w:r>
      <w:proofErr w:type="spellEnd"/>
      <w:r w:rsidRPr="001C7194">
        <w:rPr>
          <w:rFonts w:cstheme="minorHAnsi"/>
          <w:lang w:val="en-US"/>
        </w:rPr>
        <w:t xml:space="preserve"> </w:t>
      </w:r>
      <w:proofErr w:type="spellStart"/>
      <w:r w:rsidRPr="001C7194">
        <w:rPr>
          <w:rFonts w:cstheme="minorHAnsi"/>
          <w:lang w:val="en-US"/>
        </w:rPr>
        <w:t>penerangan</w:t>
      </w:r>
      <w:proofErr w:type="spellEnd"/>
      <w:r w:rsidRPr="001C7194">
        <w:rPr>
          <w:rFonts w:cstheme="minorHAnsi"/>
          <w:lang w:val="en-US"/>
        </w:rPr>
        <w:t xml:space="preserve"> yang </w:t>
      </w:r>
      <w:proofErr w:type="spellStart"/>
      <w:r w:rsidRPr="001C7194">
        <w:rPr>
          <w:rFonts w:cstheme="minorHAnsi"/>
          <w:lang w:val="en-US"/>
        </w:rPr>
        <w:t>memadai</w:t>
      </w:r>
      <w:proofErr w:type="spellEnd"/>
      <w:r w:rsidRPr="001C7194">
        <w:rPr>
          <w:rFonts w:cstheme="minorHAnsi"/>
          <w:lang w:val="en-US"/>
        </w:rPr>
        <w:t xml:space="preserve"> </w:t>
      </w:r>
      <w:proofErr w:type="spellStart"/>
      <w:r w:rsidRPr="001C7194">
        <w:rPr>
          <w:rFonts w:cstheme="minorHAnsi"/>
          <w:lang w:val="en-US"/>
        </w:rPr>
        <w:t>untuk</w:t>
      </w:r>
      <w:proofErr w:type="spellEnd"/>
      <w:r w:rsidRPr="001C7194">
        <w:rPr>
          <w:rFonts w:cstheme="minorHAnsi"/>
          <w:lang w:val="en-US"/>
        </w:rPr>
        <w:t xml:space="preserve"> </w:t>
      </w:r>
      <w:proofErr w:type="spellStart"/>
      <w:r w:rsidRPr="001C7194">
        <w:rPr>
          <w:rFonts w:cstheme="minorHAnsi"/>
          <w:lang w:val="en-US"/>
        </w:rPr>
        <w:t>kelancaran</w:t>
      </w:r>
      <w:proofErr w:type="spellEnd"/>
      <w:r w:rsidRPr="001C7194">
        <w:rPr>
          <w:rFonts w:cstheme="minorHAnsi"/>
          <w:lang w:val="en-US"/>
        </w:rPr>
        <w:t xml:space="preserve"> proses </w:t>
      </w:r>
      <w:proofErr w:type="spellStart"/>
      <w:r w:rsidRPr="001C7194">
        <w:rPr>
          <w:rFonts w:cstheme="minorHAnsi"/>
          <w:lang w:val="en-US"/>
        </w:rPr>
        <w:t>produksi</w:t>
      </w:r>
      <w:proofErr w:type="spellEnd"/>
      <w:r w:rsidRPr="001C7194">
        <w:rPr>
          <w:rFonts w:cstheme="minorHAnsi"/>
          <w:lang w:val="en-US"/>
        </w:rPr>
        <w:t xml:space="preserve">. </w:t>
      </w:r>
      <w:r w:rsidRPr="001C7194">
        <w:rPr>
          <w:rFonts w:cstheme="minorHAnsi"/>
        </w:rPr>
        <w:t>Lampu penerangan juga harus memiliki penutup/cover</w:t>
      </w:r>
      <w:r w:rsidRPr="001C7194">
        <w:rPr>
          <w:rFonts w:cstheme="minorHAnsi"/>
          <w:lang w:val="en-US"/>
        </w:rPr>
        <w:t xml:space="preserve"> </w:t>
      </w:r>
      <w:proofErr w:type="spellStart"/>
      <w:r w:rsidRPr="001C7194">
        <w:rPr>
          <w:rFonts w:cstheme="minorHAnsi"/>
          <w:lang w:val="en-US"/>
        </w:rPr>
        <w:t>atau</w:t>
      </w:r>
      <w:proofErr w:type="spellEnd"/>
      <w:r w:rsidRPr="001C7194">
        <w:rPr>
          <w:rFonts w:cstheme="minorHAnsi"/>
          <w:lang w:val="en-US"/>
        </w:rPr>
        <w:t xml:space="preserve"> </w:t>
      </w:r>
      <w:proofErr w:type="spellStart"/>
      <w:r w:rsidRPr="001C7194">
        <w:rPr>
          <w:rFonts w:cstheme="minorHAnsi"/>
          <w:lang w:val="en-US"/>
        </w:rPr>
        <w:t>menggunakan</w:t>
      </w:r>
      <w:proofErr w:type="spellEnd"/>
      <w:r w:rsidRPr="001C7194">
        <w:rPr>
          <w:rFonts w:cstheme="minorHAnsi"/>
          <w:lang w:val="en-US"/>
        </w:rPr>
        <w:t xml:space="preserve"> </w:t>
      </w:r>
      <w:proofErr w:type="spellStart"/>
      <w:r w:rsidRPr="001C7194">
        <w:rPr>
          <w:rFonts w:cstheme="minorHAnsi"/>
          <w:lang w:val="en-US"/>
        </w:rPr>
        <w:t>lampu</w:t>
      </w:r>
      <w:proofErr w:type="spellEnd"/>
      <w:r w:rsidRPr="001C7194">
        <w:rPr>
          <w:rFonts w:cstheme="minorHAnsi"/>
          <w:lang w:val="en-US"/>
        </w:rPr>
        <w:t xml:space="preserve"> anti </w:t>
      </w:r>
      <w:proofErr w:type="spellStart"/>
      <w:r w:rsidRPr="001C7194">
        <w:rPr>
          <w:rFonts w:cstheme="minorHAnsi"/>
          <w:lang w:val="en-US"/>
        </w:rPr>
        <w:t>pecah</w:t>
      </w:r>
      <w:proofErr w:type="spellEnd"/>
      <w:r w:rsidRPr="001C7194">
        <w:rPr>
          <w:rFonts w:cstheme="minorHAnsi"/>
          <w:lang w:val="en-US"/>
        </w:rPr>
        <w:t xml:space="preserve"> </w:t>
      </w:r>
      <w:proofErr w:type="spellStart"/>
      <w:r w:rsidRPr="001C7194">
        <w:rPr>
          <w:rFonts w:cstheme="minorHAnsi"/>
          <w:lang w:val="en-US"/>
        </w:rPr>
        <w:t>untuk</w:t>
      </w:r>
      <w:proofErr w:type="spellEnd"/>
      <w:r w:rsidRPr="001C7194">
        <w:rPr>
          <w:rFonts w:cstheme="minorHAnsi"/>
          <w:lang w:val="en-US"/>
        </w:rPr>
        <w:t xml:space="preserve"> </w:t>
      </w:r>
      <w:proofErr w:type="spellStart"/>
      <w:r w:rsidRPr="001C7194">
        <w:rPr>
          <w:rFonts w:cstheme="minorHAnsi"/>
          <w:lang w:val="en-US"/>
        </w:rPr>
        <w:t>mencegah</w:t>
      </w:r>
      <w:proofErr w:type="spellEnd"/>
      <w:r w:rsidRPr="001C7194">
        <w:rPr>
          <w:rFonts w:cstheme="minorHAnsi"/>
          <w:lang w:val="en-US"/>
        </w:rPr>
        <w:t xml:space="preserve"> </w:t>
      </w:r>
      <w:proofErr w:type="spellStart"/>
      <w:r w:rsidRPr="001C7194">
        <w:rPr>
          <w:rFonts w:cstheme="minorHAnsi"/>
          <w:lang w:val="en-US"/>
        </w:rPr>
        <w:t>menjadi</w:t>
      </w:r>
      <w:proofErr w:type="spellEnd"/>
      <w:r w:rsidRPr="001C7194">
        <w:rPr>
          <w:rFonts w:cstheme="minorHAnsi"/>
          <w:lang w:val="en-US"/>
        </w:rPr>
        <w:t xml:space="preserve"> </w:t>
      </w:r>
      <w:proofErr w:type="spellStart"/>
      <w:r w:rsidRPr="001C7194">
        <w:rPr>
          <w:rFonts w:cstheme="minorHAnsi"/>
          <w:lang w:val="en-US"/>
        </w:rPr>
        <w:t>sumber</w:t>
      </w:r>
      <w:proofErr w:type="spellEnd"/>
      <w:r w:rsidRPr="001C7194">
        <w:rPr>
          <w:rFonts w:cstheme="minorHAnsi"/>
          <w:lang w:val="en-US"/>
        </w:rPr>
        <w:t xml:space="preserve"> </w:t>
      </w:r>
      <w:proofErr w:type="spellStart"/>
      <w:r w:rsidRPr="001C7194">
        <w:rPr>
          <w:rFonts w:cstheme="minorHAnsi"/>
          <w:lang w:val="en-US"/>
        </w:rPr>
        <w:t>kontaminan</w:t>
      </w:r>
      <w:proofErr w:type="spellEnd"/>
      <w:r w:rsidRPr="001C7194">
        <w:rPr>
          <w:rFonts w:cstheme="minorHAnsi"/>
          <w:lang w:val="en-US"/>
        </w:rPr>
        <w:t xml:space="preserve"> </w:t>
      </w:r>
      <w:proofErr w:type="spellStart"/>
      <w:r w:rsidRPr="001C7194">
        <w:rPr>
          <w:rFonts w:cstheme="minorHAnsi"/>
          <w:lang w:val="en-US"/>
        </w:rPr>
        <w:t>terhadap</w:t>
      </w:r>
      <w:proofErr w:type="spellEnd"/>
      <w:r w:rsidRPr="001C7194">
        <w:rPr>
          <w:rFonts w:cstheme="minorHAnsi"/>
          <w:lang w:val="en-US"/>
        </w:rPr>
        <w:t xml:space="preserve"> </w:t>
      </w:r>
      <w:proofErr w:type="spellStart"/>
      <w:r w:rsidRPr="001C7194">
        <w:rPr>
          <w:rFonts w:cstheme="minorHAnsi"/>
          <w:lang w:val="en-US"/>
        </w:rPr>
        <w:t>produk</w:t>
      </w:r>
      <w:proofErr w:type="spellEnd"/>
      <w:r w:rsidRPr="001C7194">
        <w:rPr>
          <w:rFonts w:cstheme="minorHAnsi"/>
        </w:rPr>
        <w:t>.</w:t>
      </w:r>
    </w:p>
    <w:p w14:paraId="1DC0FD6F" w14:textId="77777777" w:rsidR="002C4DFD" w:rsidRDefault="002C4DFD" w:rsidP="00DF57DE">
      <w:pPr>
        <w:pStyle w:val="ListParagraph"/>
        <w:spacing w:after="120"/>
        <w:ind w:left="547"/>
        <w:contextualSpacing w:val="0"/>
        <w:jc w:val="both"/>
        <w:rPr>
          <w:sz w:val="24"/>
          <w:szCs w:val="24"/>
        </w:rPr>
      </w:pPr>
    </w:p>
    <w:p w14:paraId="0FC75176" w14:textId="77777777" w:rsidR="00DF57DE" w:rsidRDefault="00DF57DE" w:rsidP="00DF57DE">
      <w:pPr>
        <w:pStyle w:val="ListParagraph"/>
        <w:numPr>
          <w:ilvl w:val="2"/>
          <w:numId w:val="3"/>
        </w:numPr>
        <w:spacing w:after="120"/>
        <w:ind w:left="547" w:hanging="547"/>
        <w:contextualSpacing w:val="0"/>
        <w:jc w:val="both"/>
        <w:rPr>
          <w:sz w:val="24"/>
          <w:szCs w:val="24"/>
        </w:rPr>
      </w:pPr>
      <w:r>
        <w:rPr>
          <w:sz w:val="24"/>
          <w:szCs w:val="24"/>
        </w:rPr>
        <w:t>Air untuk Produksi</w:t>
      </w:r>
    </w:p>
    <w:p w14:paraId="6C8CE6F1" w14:textId="77777777" w:rsidR="00463C2B" w:rsidRDefault="00463C2B" w:rsidP="00463C2B">
      <w:pPr>
        <w:pStyle w:val="ListParagraph"/>
        <w:spacing w:after="0"/>
        <w:ind w:left="540"/>
        <w:jc w:val="both"/>
        <w:rPr>
          <w:sz w:val="24"/>
          <w:szCs w:val="24"/>
        </w:rPr>
      </w:pPr>
      <w:r>
        <w:rPr>
          <w:sz w:val="24"/>
          <w:szCs w:val="24"/>
        </w:rPr>
        <w:t>Air yang digunakan dalam produksi merupakan air bersih yang digunakan untuk konsumsi sehari – hari. Air untuk pencucian dan sanitasi juga menggunakan air bersih. Air bersih tersebut bersumber dari air tanah yang telah melewati fasilitas “Water Treatment” sehingga memiliki kualitas setara dengan air minum.</w:t>
      </w:r>
    </w:p>
    <w:p w14:paraId="7484ABE6" w14:textId="77777777" w:rsidR="00463C2B" w:rsidRDefault="00463C2B" w:rsidP="00463C2B">
      <w:pPr>
        <w:pStyle w:val="ListParagraph"/>
        <w:spacing w:after="0"/>
        <w:ind w:left="540"/>
        <w:jc w:val="both"/>
        <w:rPr>
          <w:sz w:val="24"/>
          <w:szCs w:val="24"/>
        </w:rPr>
      </w:pPr>
      <w:r>
        <w:rPr>
          <w:sz w:val="24"/>
          <w:szCs w:val="24"/>
        </w:rPr>
        <w:t>Fasilitas “water treatment” tersebut secara rutin dirawat dan dijaga kebersihannya sesuai jadwal yang telah ditetapkan.</w:t>
      </w:r>
      <w:r w:rsidR="00377DDA">
        <w:rPr>
          <w:sz w:val="24"/>
          <w:szCs w:val="24"/>
        </w:rPr>
        <w:t xml:space="preserve"> Kuaitas air </w:t>
      </w:r>
      <w:r w:rsidR="002C4DFD">
        <w:rPr>
          <w:sz w:val="24"/>
          <w:szCs w:val="24"/>
        </w:rPr>
        <w:t>selalu dimonitoring oleh petugas QC.</w:t>
      </w:r>
    </w:p>
    <w:p w14:paraId="20C39C9B" w14:textId="77777777" w:rsidR="00463C2B" w:rsidRDefault="00463C2B" w:rsidP="00463C2B">
      <w:pPr>
        <w:pStyle w:val="ListParagraph"/>
        <w:spacing w:after="120"/>
        <w:ind w:left="547"/>
        <w:contextualSpacing w:val="0"/>
        <w:jc w:val="both"/>
        <w:rPr>
          <w:sz w:val="24"/>
          <w:szCs w:val="24"/>
        </w:rPr>
      </w:pPr>
    </w:p>
    <w:p w14:paraId="0B5B9824" w14:textId="77777777" w:rsidR="00463C2B" w:rsidRDefault="00463C2B" w:rsidP="00463C2B">
      <w:pPr>
        <w:pStyle w:val="ListParagraph"/>
        <w:numPr>
          <w:ilvl w:val="2"/>
          <w:numId w:val="3"/>
        </w:numPr>
        <w:spacing w:after="120"/>
        <w:ind w:left="547" w:hanging="547"/>
        <w:contextualSpacing w:val="0"/>
        <w:jc w:val="both"/>
        <w:rPr>
          <w:sz w:val="24"/>
          <w:szCs w:val="24"/>
        </w:rPr>
      </w:pPr>
      <w:r>
        <w:rPr>
          <w:sz w:val="24"/>
          <w:szCs w:val="24"/>
        </w:rPr>
        <w:t>Penanganan</w:t>
      </w:r>
      <w:r w:rsidRPr="00463C2B">
        <w:rPr>
          <w:sz w:val="24"/>
          <w:szCs w:val="24"/>
        </w:rPr>
        <w:t xml:space="preserve"> </w:t>
      </w:r>
      <w:r>
        <w:rPr>
          <w:sz w:val="24"/>
          <w:szCs w:val="24"/>
        </w:rPr>
        <w:t>bahan baku dan bahan kemas</w:t>
      </w:r>
    </w:p>
    <w:p w14:paraId="53E84889" w14:textId="77777777" w:rsidR="00D12671" w:rsidRPr="001065D0" w:rsidRDefault="00D12671" w:rsidP="00D12671">
      <w:pPr>
        <w:pStyle w:val="ListParagraph"/>
        <w:spacing w:after="0"/>
        <w:ind w:left="540"/>
        <w:jc w:val="both"/>
        <w:rPr>
          <w:sz w:val="24"/>
          <w:szCs w:val="24"/>
          <w:lang w:val="en-US"/>
        </w:rPr>
      </w:pPr>
      <w:r>
        <w:rPr>
          <w:sz w:val="24"/>
          <w:szCs w:val="24"/>
        </w:rPr>
        <w:t xml:space="preserve">Bahan baku dan bahan kemas yang diterima oleh PT Berkat Cahaya Novena telah melalui proses pemeriksaan kualitas yang dilakukan oleh petugas QC terlebih dahulu sebelum disimpan. Ketersediaan bahan baku dalam area penyimpanan telah disesuaikan dengan kapasitas produksi sehingga tidak terlalu berlebihan dalam penyimpanannya. Pada saat penyimpanan bahan baku harus diperhatikan tidak boleh mencampur barang dengan nomor Lot yang berbeda. </w:t>
      </w:r>
      <w:proofErr w:type="spellStart"/>
      <w:r w:rsidR="001065D0" w:rsidRPr="001C7194">
        <w:rPr>
          <w:rFonts w:cstheme="minorHAnsi"/>
          <w:lang w:val="en-US"/>
        </w:rPr>
        <w:t>Barang</w:t>
      </w:r>
      <w:proofErr w:type="spellEnd"/>
      <w:r w:rsidR="001065D0" w:rsidRPr="001C7194">
        <w:rPr>
          <w:rFonts w:cstheme="minorHAnsi"/>
          <w:lang w:val="en-US"/>
        </w:rPr>
        <w:t xml:space="preserve"> yang </w:t>
      </w:r>
      <w:proofErr w:type="spellStart"/>
      <w:r w:rsidR="001065D0" w:rsidRPr="001C7194">
        <w:rPr>
          <w:rFonts w:cstheme="minorHAnsi"/>
          <w:lang w:val="en-US"/>
        </w:rPr>
        <w:t>disimpan</w:t>
      </w:r>
      <w:proofErr w:type="spellEnd"/>
      <w:r w:rsidR="001065D0" w:rsidRPr="001C7194">
        <w:rPr>
          <w:rFonts w:cstheme="minorHAnsi"/>
          <w:lang w:val="en-US"/>
        </w:rPr>
        <w:t xml:space="preserve"> </w:t>
      </w:r>
      <w:proofErr w:type="spellStart"/>
      <w:r w:rsidR="001065D0" w:rsidRPr="001C7194">
        <w:rPr>
          <w:rFonts w:cstheme="minorHAnsi"/>
          <w:lang w:val="en-US"/>
        </w:rPr>
        <w:t>harus</w:t>
      </w:r>
      <w:proofErr w:type="spellEnd"/>
      <w:r w:rsidR="001065D0" w:rsidRPr="001C7194">
        <w:rPr>
          <w:rFonts w:cstheme="minorHAnsi"/>
          <w:lang w:val="en-US"/>
        </w:rPr>
        <w:t xml:space="preserve"> </w:t>
      </w:r>
      <w:proofErr w:type="spellStart"/>
      <w:r w:rsidR="001065D0" w:rsidRPr="001C7194">
        <w:rPr>
          <w:rFonts w:cstheme="minorHAnsi"/>
          <w:lang w:val="en-US"/>
        </w:rPr>
        <w:t>dalam</w:t>
      </w:r>
      <w:proofErr w:type="spellEnd"/>
      <w:r w:rsidR="001065D0" w:rsidRPr="001C7194">
        <w:rPr>
          <w:rFonts w:cstheme="minorHAnsi"/>
          <w:lang w:val="en-US"/>
        </w:rPr>
        <w:t xml:space="preserve"> </w:t>
      </w:r>
      <w:proofErr w:type="spellStart"/>
      <w:r w:rsidR="001065D0" w:rsidRPr="001C7194">
        <w:rPr>
          <w:rFonts w:cstheme="minorHAnsi"/>
          <w:lang w:val="en-US"/>
        </w:rPr>
        <w:t>kondisi</w:t>
      </w:r>
      <w:proofErr w:type="spellEnd"/>
      <w:r w:rsidR="001065D0" w:rsidRPr="001C7194">
        <w:rPr>
          <w:rFonts w:cstheme="minorHAnsi"/>
          <w:lang w:val="en-US"/>
        </w:rPr>
        <w:t xml:space="preserve"> </w:t>
      </w:r>
      <w:proofErr w:type="spellStart"/>
      <w:r w:rsidR="001065D0" w:rsidRPr="001C7194">
        <w:rPr>
          <w:rFonts w:cstheme="minorHAnsi"/>
          <w:lang w:val="en-US"/>
        </w:rPr>
        <w:t>rapi</w:t>
      </w:r>
      <w:proofErr w:type="spellEnd"/>
      <w:r w:rsidR="001065D0" w:rsidRPr="001C7194">
        <w:rPr>
          <w:rFonts w:cstheme="minorHAnsi"/>
          <w:lang w:val="en-US"/>
        </w:rPr>
        <w:t xml:space="preserve">, </w:t>
      </w:r>
      <w:proofErr w:type="spellStart"/>
      <w:r w:rsidR="001065D0" w:rsidRPr="001C7194">
        <w:rPr>
          <w:rFonts w:cstheme="minorHAnsi"/>
          <w:lang w:val="en-US"/>
        </w:rPr>
        <w:t>tidak</w:t>
      </w:r>
      <w:proofErr w:type="spellEnd"/>
      <w:r w:rsidR="001065D0" w:rsidRPr="001C7194">
        <w:rPr>
          <w:rFonts w:cstheme="minorHAnsi"/>
          <w:lang w:val="en-US"/>
        </w:rPr>
        <w:t xml:space="preserve"> </w:t>
      </w:r>
      <w:proofErr w:type="spellStart"/>
      <w:r w:rsidR="001065D0" w:rsidRPr="001C7194">
        <w:rPr>
          <w:rFonts w:cstheme="minorHAnsi"/>
          <w:lang w:val="en-US"/>
        </w:rPr>
        <w:t>disimpan</w:t>
      </w:r>
      <w:proofErr w:type="spellEnd"/>
      <w:r w:rsidR="001065D0" w:rsidRPr="001C7194">
        <w:rPr>
          <w:rFonts w:cstheme="minorHAnsi"/>
          <w:lang w:val="en-US"/>
        </w:rPr>
        <w:t xml:space="preserve"> </w:t>
      </w:r>
      <w:proofErr w:type="spellStart"/>
      <w:r w:rsidR="001065D0" w:rsidRPr="001C7194">
        <w:rPr>
          <w:rFonts w:cstheme="minorHAnsi"/>
          <w:lang w:val="en-US"/>
        </w:rPr>
        <w:t>langsung</w:t>
      </w:r>
      <w:proofErr w:type="spellEnd"/>
      <w:r w:rsidR="001065D0" w:rsidRPr="001C7194">
        <w:rPr>
          <w:rFonts w:cstheme="minorHAnsi"/>
          <w:lang w:val="en-US"/>
        </w:rPr>
        <w:t xml:space="preserve"> </w:t>
      </w:r>
      <w:proofErr w:type="spellStart"/>
      <w:r w:rsidR="001065D0" w:rsidRPr="001C7194">
        <w:rPr>
          <w:rFonts w:cstheme="minorHAnsi"/>
          <w:lang w:val="en-US"/>
        </w:rPr>
        <w:t>diatas</w:t>
      </w:r>
      <w:proofErr w:type="spellEnd"/>
      <w:r w:rsidR="001065D0" w:rsidRPr="001C7194">
        <w:rPr>
          <w:rFonts w:cstheme="minorHAnsi"/>
          <w:lang w:val="en-US"/>
        </w:rPr>
        <w:t xml:space="preserve"> </w:t>
      </w:r>
      <w:proofErr w:type="spellStart"/>
      <w:r w:rsidR="001065D0" w:rsidRPr="001C7194">
        <w:rPr>
          <w:rFonts w:cstheme="minorHAnsi"/>
          <w:lang w:val="en-US"/>
        </w:rPr>
        <w:t>lantai</w:t>
      </w:r>
      <w:proofErr w:type="spellEnd"/>
      <w:r w:rsidR="001065D0" w:rsidRPr="001C7194">
        <w:rPr>
          <w:rFonts w:cstheme="minorHAnsi"/>
          <w:lang w:val="en-US"/>
        </w:rPr>
        <w:t xml:space="preserve">, </w:t>
      </w:r>
      <w:proofErr w:type="spellStart"/>
      <w:r w:rsidR="001065D0" w:rsidRPr="001C7194">
        <w:rPr>
          <w:rFonts w:cstheme="minorHAnsi"/>
          <w:lang w:val="en-US"/>
        </w:rPr>
        <w:t>terdapat</w:t>
      </w:r>
      <w:proofErr w:type="spellEnd"/>
      <w:r w:rsidR="001065D0" w:rsidRPr="001C7194">
        <w:rPr>
          <w:rFonts w:cstheme="minorHAnsi"/>
          <w:lang w:val="en-US"/>
        </w:rPr>
        <w:t xml:space="preserve"> </w:t>
      </w:r>
      <w:proofErr w:type="spellStart"/>
      <w:r w:rsidR="001065D0" w:rsidRPr="001C7194">
        <w:rPr>
          <w:rFonts w:cstheme="minorHAnsi"/>
          <w:lang w:val="en-US"/>
        </w:rPr>
        <w:t>jarak</w:t>
      </w:r>
      <w:proofErr w:type="spellEnd"/>
      <w:r w:rsidR="001065D0" w:rsidRPr="001C7194">
        <w:rPr>
          <w:rFonts w:cstheme="minorHAnsi"/>
          <w:lang w:val="en-US"/>
        </w:rPr>
        <w:t xml:space="preserve"> yang </w:t>
      </w:r>
      <w:proofErr w:type="spellStart"/>
      <w:r w:rsidR="001065D0" w:rsidRPr="001C7194">
        <w:rPr>
          <w:rFonts w:cstheme="minorHAnsi"/>
          <w:lang w:val="en-US"/>
        </w:rPr>
        <w:t>cukup</w:t>
      </w:r>
      <w:proofErr w:type="spellEnd"/>
      <w:r w:rsidR="001065D0" w:rsidRPr="001C7194">
        <w:rPr>
          <w:rFonts w:cstheme="minorHAnsi"/>
          <w:lang w:val="en-US"/>
        </w:rPr>
        <w:t xml:space="preserve"> </w:t>
      </w:r>
      <w:proofErr w:type="spellStart"/>
      <w:r w:rsidR="001065D0" w:rsidRPr="001C7194">
        <w:rPr>
          <w:rFonts w:cstheme="minorHAnsi"/>
          <w:lang w:val="en-US"/>
        </w:rPr>
        <w:t>dengan</w:t>
      </w:r>
      <w:proofErr w:type="spellEnd"/>
      <w:r w:rsidR="001065D0" w:rsidRPr="001C7194">
        <w:rPr>
          <w:rFonts w:cstheme="minorHAnsi"/>
          <w:lang w:val="en-US"/>
        </w:rPr>
        <w:t xml:space="preserve"> </w:t>
      </w:r>
      <w:proofErr w:type="spellStart"/>
      <w:r w:rsidR="001065D0" w:rsidRPr="001C7194">
        <w:rPr>
          <w:rFonts w:cstheme="minorHAnsi"/>
          <w:lang w:val="en-US"/>
        </w:rPr>
        <w:t>dinding</w:t>
      </w:r>
      <w:proofErr w:type="spellEnd"/>
      <w:r w:rsidR="001065D0" w:rsidRPr="001C7194">
        <w:rPr>
          <w:rFonts w:cstheme="minorHAnsi"/>
          <w:lang w:val="en-US"/>
        </w:rPr>
        <w:t xml:space="preserve"> </w:t>
      </w:r>
      <w:proofErr w:type="spellStart"/>
      <w:r w:rsidR="001065D0" w:rsidRPr="001C7194">
        <w:rPr>
          <w:rFonts w:cstheme="minorHAnsi"/>
          <w:lang w:val="en-US"/>
        </w:rPr>
        <w:t>untuk</w:t>
      </w:r>
      <w:proofErr w:type="spellEnd"/>
      <w:r w:rsidR="001065D0" w:rsidRPr="001C7194">
        <w:rPr>
          <w:rFonts w:cstheme="minorHAnsi"/>
          <w:lang w:val="en-US"/>
        </w:rPr>
        <w:t xml:space="preserve"> </w:t>
      </w:r>
      <w:proofErr w:type="spellStart"/>
      <w:r w:rsidR="001065D0" w:rsidRPr="001C7194">
        <w:rPr>
          <w:rFonts w:cstheme="minorHAnsi"/>
          <w:lang w:val="en-US"/>
        </w:rPr>
        <w:t>mempermudah</w:t>
      </w:r>
      <w:proofErr w:type="spellEnd"/>
      <w:r w:rsidR="001065D0" w:rsidRPr="001C7194">
        <w:rPr>
          <w:rFonts w:cstheme="minorHAnsi"/>
          <w:lang w:val="en-US"/>
        </w:rPr>
        <w:t xml:space="preserve"> proses monitoring </w:t>
      </w:r>
      <w:proofErr w:type="spellStart"/>
      <w:r w:rsidR="001065D0" w:rsidRPr="001C7194">
        <w:rPr>
          <w:rFonts w:cstheme="minorHAnsi"/>
          <w:lang w:val="en-US"/>
        </w:rPr>
        <w:t>kebersihan</w:t>
      </w:r>
      <w:proofErr w:type="spellEnd"/>
      <w:r w:rsidR="001065D0" w:rsidRPr="001C7194">
        <w:rPr>
          <w:rFonts w:cstheme="minorHAnsi"/>
          <w:lang w:val="en-US"/>
        </w:rPr>
        <w:t xml:space="preserve"> area </w:t>
      </w:r>
      <w:proofErr w:type="spellStart"/>
      <w:r w:rsidR="001065D0" w:rsidRPr="001C7194">
        <w:rPr>
          <w:rFonts w:cstheme="minorHAnsi"/>
          <w:lang w:val="en-US"/>
        </w:rPr>
        <w:t>penyimpanan</w:t>
      </w:r>
      <w:proofErr w:type="spellEnd"/>
      <w:r w:rsidR="001065D0" w:rsidRPr="001C7194">
        <w:rPr>
          <w:rFonts w:cstheme="minorHAnsi"/>
          <w:lang w:val="en-US"/>
        </w:rPr>
        <w:t xml:space="preserve">. </w:t>
      </w:r>
      <w:r w:rsidR="001065D0" w:rsidRPr="001C7194">
        <w:rPr>
          <w:sz w:val="24"/>
          <w:szCs w:val="24"/>
          <w:lang w:val="en-US"/>
        </w:rPr>
        <w:t xml:space="preserve"> </w:t>
      </w:r>
      <w:r w:rsidRPr="001C7194">
        <w:rPr>
          <w:sz w:val="24"/>
          <w:szCs w:val="24"/>
        </w:rPr>
        <w:t>Penyimpanan bahan baku mengikuti prosedur yang berlaku.</w:t>
      </w:r>
      <w:r w:rsidR="001065D0" w:rsidRPr="001C7194">
        <w:rPr>
          <w:sz w:val="24"/>
          <w:szCs w:val="24"/>
          <w:lang w:val="en-US"/>
        </w:rPr>
        <w:t xml:space="preserve"> </w:t>
      </w:r>
      <w:proofErr w:type="spellStart"/>
      <w:r w:rsidR="001065D0" w:rsidRPr="001C7194">
        <w:rPr>
          <w:sz w:val="24"/>
          <w:szCs w:val="24"/>
          <w:lang w:val="en-US"/>
        </w:rPr>
        <w:t>Penyimpanan</w:t>
      </w:r>
      <w:proofErr w:type="spellEnd"/>
      <w:r w:rsidR="001065D0" w:rsidRPr="001C7194">
        <w:rPr>
          <w:sz w:val="24"/>
          <w:szCs w:val="24"/>
          <w:lang w:val="en-US"/>
        </w:rPr>
        <w:t xml:space="preserve"> </w:t>
      </w:r>
      <w:proofErr w:type="spellStart"/>
      <w:r w:rsidR="001065D0" w:rsidRPr="001C7194">
        <w:rPr>
          <w:sz w:val="24"/>
          <w:szCs w:val="24"/>
          <w:lang w:val="en-US"/>
        </w:rPr>
        <w:t>bahan</w:t>
      </w:r>
      <w:proofErr w:type="spellEnd"/>
      <w:r w:rsidR="001065D0" w:rsidRPr="001C7194">
        <w:rPr>
          <w:sz w:val="24"/>
          <w:szCs w:val="24"/>
          <w:lang w:val="en-US"/>
        </w:rPr>
        <w:t xml:space="preserve"> </w:t>
      </w:r>
      <w:proofErr w:type="spellStart"/>
      <w:r w:rsidR="001065D0" w:rsidRPr="001C7194">
        <w:rPr>
          <w:sz w:val="24"/>
          <w:szCs w:val="24"/>
          <w:lang w:val="en-US"/>
        </w:rPr>
        <w:t>kimia</w:t>
      </w:r>
      <w:proofErr w:type="spellEnd"/>
      <w:r w:rsidR="001065D0" w:rsidRPr="001C7194">
        <w:rPr>
          <w:sz w:val="24"/>
          <w:szCs w:val="24"/>
          <w:lang w:val="en-US"/>
        </w:rPr>
        <w:t xml:space="preserve"> yang </w:t>
      </w:r>
      <w:proofErr w:type="spellStart"/>
      <w:r w:rsidR="001065D0" w:rsidRPr="001C7194">
        <w:rPr>
          <w:sz w:val="24"/>
          <w:szCs w:val="24"/>
          <w:lang w:val="en-US"/>
        </w:rPr>
        <w:t>digunakan</w:t>
      </w:r>
      <w:proofErr w:type="spellEnd"/>
      <w:r w:rsidR="001065D0" w:rsidRPr="001C7194">
        <w:rPr>
          <w:sz w:val="24"/>
          <w:szCs w:val="24"/>
          <w:lang w:val="en-US"/>
        </w:rPr>
        <w:t xml:space="preserve"> </w:t>
      </w:r>
      <w:proofErr w:type="spellStart"/>
      <w:r w:rsidR="001065D0" w:rsidRPr="001C7194">
        <w:rPr>
          <w:sz w:val="24"/>
          <w:szCs w:val="24"/>
          <w:lang w:val="en-US"/>
        </w:rPr>
        <w:t>untuk</w:t>
      </w:r>
      <w:proofErr w:type="spellEnd"/>
      <w:r w:rsidR="001065D0" w:rsidRPr="001C7194">
        <w:rPr>
          <w:sz w:val="24"/>
          <w:szCs w:val="24"/>
          <w:lang w:val="en-US"/>
        </w:rPr>
        <w:t xml:space="preserve"> </w:t>
      </w:r>
      <w:proofErr w:type="spellStart"/>
      <w:r w:rsidR="001065D0" w:rsidRPr="001C7194">
        <w:rPr>
          <w:sz w:val="24"/>
          <w:szCs w:val="24"/>
          <w:lang w:val="en-US"/>
        </w:rPr>
        <w:t>mendukung</w:t>
      </w:r>
      <w:proofErr w:type="spellEnd"/>
      <w:r w:rsidR="001065D0" w:rsidRPr="001C7194">
        <w:rPr>
          <w:sz w:val="24"/>
          <w:szCs w:val="24"/>
          <w:lang w:val="en-US"/>
        </w:rPr>
        <w:t xml:space="preserve"> </w:t>
      </w:r>
      <w:proofErr w:type="spellStart"/>
      <w:r w:rsidR="001065D0" w:rsidRPr="001C7194">
        <w:rPr>
          <w:sz w:val="24"/>
          <w:szCs w:val="24"/>
          <w:lang w:val="en-US"/>
        </w:rPr>
        <w:t>kegiatan</w:t>
      </w:r>
      <w:proofErr w:type="spellEnd"/>
      <w:r w:rsidR="001065D0" w:rsidRPr="001C7194">
        <w:rPr>
          <w:sz w:val="24"/>
          <w:szCs w:val="24"/>
          <w:lang w:val="en-US"/>
        </w:rPr>
        <w:t xml:space="preserve"> </w:t>
      </w:r>
      <w:proofErr w:type="spellStart"/>
      <w:r w:rsidR="001065D0" w:rsidRPr="001C7194">
        <w:rPr>
          <w:sz w:val="24"/>
          <w:szCs w:val="24"/>
          <w:lang w:val="en-US"/>
        </w:rPr>
        <w:t>produksi</w:t>
      </w:r>
      <w:proofErr w:type="spellEnd"/>
      <w:r w:rsidR="001065D0" w:rsidRPr="001C7194">
        <w:rPr>
          <w:sz w:val="24"/>
          <w:szCs w:val="24"/>
          <w:lang w:val="en-US"/>
        </w:rPr>
        <w:t xml:space="preserve"> </w:t>
      </w:r>
      <w:proofErr w:type="spellStart"/>
      <w:r w:rsidR="001065D0" w:rsidRPr="001C7194">
        <w:rPr>
          <w:sz w:val="24"/>
          <w:szCs w:val="24"/>
          <w:lang w:val="en-US"/>
        </w:rPr>
        <w:t>harus</w:t>
      </w:r>
      <w:proofErr w:type="spellEnd"/>
      <w:r w:rsidR="001065D0" w:rsidRPr="001C7194">
        <w:rPr>
          <w:sz w:val="24"/>
          <w:szCs w:val="24"/>
          <w:lang w:val="en-US"/>
        </w:rPr>
        <w:t xml:space="preserve"> </w:t>
      </w:r>
      <w:proofErr w:type="spellStart"/>
      <w:r w:rsidR="001065D0" w:rsidRPr="001C7194">
        <w:rPr>
          <w:sz w:val="24"/>
          <w:szCs w:val="24"/>
          <w:lang w:val="en-US"/>
        </w:rPr>
        <w:t>tersimpan</w:t>
      </w:r>
      <w:proofErr w:type="spellEnd"/>
      <w:r w:rsidR="001065D0" w:rsidRPr="001C7194">
        <w:rPr>
          <w:sz w:val="24"/>
          <w:szCs w:val="24"/>
          <w:lang w:val="en-US"/>
        </w:rPr>
        <w:t xml:space="preserve"> </w:t>
      </w:r>
      <w:proofErr w:type="spellStart"/>
      <w:r w:rsidR="001065D0" w:rsidRPr="001C7194">
        <w:rPr>
          <w:sz w:val="24"/>
          <w:szCs w:val="24"/>
          <w:lang w:val="en-US"/>
        </w:rPr>
        <w:t>terpisah</w:t>
      </w:r>
      <w:proofErr w:type="spellEnd"/>
      <w:r w:rsidR="001065D0" w:rsidRPr="001C7194">
        <w:rPr>
          <w:sz w:val="24"/>
          <w:szCs w:val="24"/>
          <w:lang w:val="en-US"/>
        </w:rPr>
        <w:t xml:space="preserve"> dan </w:t>
      </w:r>
      <w:proofErr w:type="spellStart"/>
      <w:r w:rsidR="001065D0" w:rsidRPr="001C7194">
        <w:rPr>
          <w:sz w:val="24"/>
          <w:szCs w:val="24"/>
          <w:lang w:val="en-US"/>
        </w:rPr>
        <w:t>harus</w:t>
      </w:r>
      <w:proofErr w:type="spellEnd"/>
      <w:r w:rsidR="001065D0" w:rsidRPr="001C7194">
        <w:rPr>
          <w:sz w:val="24"/>
          <w:szCs w:val="24"/>
          <w:lang w:val="en-US"/>
        </w:rPr>
        <w:t xml:space="preserve"> </w:t>
      </w:r>
      <w:proofErr w:type="spellStart"/>
      <w:r w:rsidR="001065D0" w:rsidRPr="001C7194">
        <w:rPr>
          <w:sz w:val="24"/>
          <w:szCs w:val="24"/>
          <w:lang w:val="en-US"/>
        </w:rPr>
        <w:t>selalu</w:t>
      </w:r>
      <w:proofErr w:type="spellEnd"/>
      <w:r w:rsidR="001065D0" w:rsidRPr="001C7194">
        <w:rPr>
          <w:sz w:val="24"/>
          <w:szCs w:val="24"/>
          <w:lang w:val="en-US"/>
        </w:rPr>
        <w:t xml:space="preserve"> </w:t>
      </w:r>
      <w:proofErr w:type="spellStart"/>
      <w:r w:rsidR="001065D0" w:rsidRPr="001C7194">
        <w:rPr>
          <w:sz w:val="24"/>
          <w:szCs w:val="24"/>
          <w:lang w:val="en-US"/>
        </w:rPr>
        <w:t>dalam</w:t>
      </w:r>
      <w:proofErr w:type="spellEnd"/>
      <w:r w:rsidR="001065D0" w:rsidRPr="001C7194">
        <w:rPr>
          <w:sz w:val="24"/>
          <w:szCs w:val="24"/>
          <w:lang w:val="en-US"/>
        </w:rPr>
        <w:t xml:space="preserve"> </w:t>
      </w:r>
      <w:proofErr w:type="spellStart"/>
      <w:r w:rsidR="001065D0" w:rsidRPr="001C7194">
        <w:rPr>
          <w:sz w:val="24"/>
          <w:szCs w:val="24"/>
          <w:lang w:val="en-US"/>
        </w:rPr>
        <w:t>kondisi</w:t>
      </w:r>
      <w:proofErr w:type="spellEnd"/>
      <w:r w:rsidR="001065D0" w:rsidRPr="001C7194">
        <w:rPr>
          <w:sz w:val="24"/>
          <w:szCs w:val="24"/>
          <w:lang w:val="en-US"/>
        </w:rPr>
        <w:t xml:space="preserve"> </w:t>
      </w:r>
      <w:proofErr w:type="spellStart"/>
      <w:r w:rsidR="001065D0" w:rsidRPr="001C7194">
        <w:rPr>
          <w:sz w:val="24"/>
          <w:szCs w:val="24"/>
          <w:lang w:val="en-US"/>
        </w:rPr>
        <w:t>terkunci</w:t>
      </w:r>
      <w:proofErr w:type="spellEnd"/>
      <w:r w:rsidR="001065D0" w:rsidRPr="001C7194">
        <w:rPr>
          <w:sz w:val="24"/>
          <w:szCs w:val="24"/>
          <w:lang w:val="en-US"/>
        </w:rPr>
        <w:t>.</w:t>
      </w:r>
      <w:r w:rsidR="001065D0">
        <w:rPr>
          <w:sz w:val="24"/>
          <w:szCs w:val="24"/>
          <w:lang w:val="en-US"/>
        </w:rPr>
        <w:t xml:space="preserve"> </w:t>
      </w:r>
    </w:p>
    <w:p w14:paraId="11339719" w14:textId="77777777" w:rsidR="001065D0" w:rsidRDefault="001065D0" w:rsidP="00D12671">
      <w:pPr>
        <w:pStyle w:val="ListParagraph"/>
        <w:spacing w:after="0"/>
        <w:ind w:left="540"/>
        <w:jc w:val="both"/>
        <w:rPr>
          <w:sz w:val="24"/>
          <w:szCs w:val="24"/>
        </w:rPr>
      </w:pPr>
    </w:p>
    <w:p w14:paraId="03386012" w14:textId="77777777" w:rsidR="001065D0" w:rsidRDefault="001065D0" w:rsidP="001065D0">
      <w:pPr>
        <w:pStyle w:val="ListParagraph"/>
        <w:numPr>
          <w:ilvl w:val="2"/>
          <w:numId w:val="3"/>
        </w:numPr>
        <w:spacing w:after="120"/>
        <w:ind w:left="547" w:hanging="547"/>
        <w:contextualSpacing w:val="0"/>
        <w:jc w:val="both"/>
        <w:rPr>
          <w:sz w:val="24"/>
          <w:szCs w:val="24"/>
        </w:rPr>
      </w:pPr>
      <w:r>
        <w:rPr>
          <w:sz w:val="24"/>
          <w:szCs w:val="24"/>
        </w:rPr>
        <w:t>Penga</w:t>
      </w:r>
      <w:proofErr w:type="spellStart"/>
      <w:r>
        <w:rPr>
          <w:sz w:val="24"/>
          <w:szCs w:val="24"/>
          <w:lang w:val="en-US"/>
        </w:rPr>
        <w:t>daan</w:t>
      </w:r>
      <w:proofErr w:type="spellEnd"/>
      <w:r>
        <w:rPr>
          <w:sz w:val="24"/>
          <w:szCs w:val="24"/>
          <w:lang w:val="en-US"/>
        </w:rPr>
        <w:t xml:space="preserve"> </w:t>
      </w:r>
      <w:proofErr w:type="spellStart"/>
      <w:r>
        <w:rPr>
          <w:sz w:val="24"/>
          <w:szCs w:val="24"/>
          <w:lang w:val="en-US"/>
        </w:rPr>
        <w:t>barang</w:t>
      </w:r>
      <w:proofErr w:type="spellEnd"/>
    </w:p>
    <w:p w14:paraId="24CA38AE" w14:textId="77777777" w:rsidR="00D12671" w:rsidRPr="00182922" w:rsidRDefault="001065D0" w:rsidP="00D12671">
      <w:pPr>
        <w:pStyle w:val="ListParagraph"/>
        <w:spacing w:after="0"/>
        <w:ind w:left="540"/>
        <w:jc w:val="both"/>
        <w:rPr>
          <w:sz w:val="24"/>
          <w:szCs w:val="24"/>
        </w:rPr>
      </w:pPr>
      <w:proofErr w:type="spellStart"/>
      <w:r>
        <w:rPr>
          <w:rFonts w:cstheme="minorHAnsi"/>
          <w:lang w:val="en-US"/>
        </w:rPr>
        <w:t>Barang</w:t>
      </w:r>
      <w:proofErr w:type="spellEnd"/>
      <w:r>
        <w:rPr>
          <w:rFonts w:cstheme="minorHAnsi"/>
          <w:lang w:val="en-US"/>
        </w:rPr>
        <w:t xml:space="preserve"> – </w:t>
      </w:r>
      <w:proofErr w:type="spellStart"/>
      <w:r>
        <w:rPr>
          <w:rFonts w:cstheme="minorHAnsi"/>
          <w:lang w:val="en-US"/>
        </w:rPr>
        <w:t>barang</w:t>
      </w:r>
      <w:proofErr w:type="spellEnd"/>
      <w:r>
        <w:rPr>
          <w:rFonts w:cstheme="minorHAnsi"/>
          <w:lang w:val="en-US"/>
        </w:rPr>
        <w:t xml:space="preserve"> yang </w:t>
      </w:r>
      <w:proofErr w:type="spellStart"/>
      <w:r>
        <w:rPr>
          <w:rFonts w:cstheme="minorHAnsi"/>
          <w:lang w:val="en-US"/>
        </w:rPr>
        <w:t>dibutuhkan</w:t>
      </w:r>
      <w:proofErr w:type="spellEnd"/>
      <w:r>
        <w:rPr>
          <w:rFonts w:cstheme="minorHAnsi"/>
          <w:lang w:val="en-US"/>
        </w:rPr>
        <w:t xml:space="preserve"> oleh PT </w:t>
      </w:r>
      <w:proofErr w:type="spellStart"/>
      <w:r>
        <w:rPr>
          <w:rFonts w:cstheme="minorHAnsi"/>
          <w:lang w:val="en-US"/>
        </w:rPr>
        <w:t>Berkat</w:t>
      </w:r>
      <w:proofErr w:type="spellEnd"/>
      <w:r>
        <w:rPr>
          <w:rFonts w:cstheme="minorHAnsi"/>
          <w:lang w:val="en-US"/>
        </w:rPr>
        <w:t xml:space="preserve"> </w:t>
      </w:r>
      <w:proofErr w:type="spellStart"/>
      <w:r>
        <w:rPr>
          <w:rFonts w:cstheme="minorHAnsi"/>
          <w:lang w:val="en-US"/>
        </w:rPr>
        <w:t>Cahaya</w:t>
      </w:r>
      <w:proofErr w:type="spellEnd"/>
      <w:r>
        <w:rPr>
          <w:rFonts w:cstheme="minorHAnsi"/>
          <w:lang w:val="en-US"/>
        </w:rPr>
        <w:t xml:space="preserve"> Novena </w:t>
      </w:r>
      <w:proofErr w:type="spellStart"/>
      <w:r>
        <w:rPr>
          <w:rFonts w:cstheme="minorHAnsi"/>
          <w:lang w:val="en-US"/>
        </w:rPr>
        <w:t>seperti</w:t>
      </w:r>
      <w:proofErr w:type="spellEnd"/>
      <w:r>
        <w:rPr>
          <w:rFonts w:cstheme="minorHAnsi"/>
          <w:lang w:val="en-US"/>
        </w:rPr>
        <w:t xml:space="preserve"> </w:t>
      </w:r>
      <w:proofErr w:type="spellStart"/>
      <w:r>
        <w:rPr>
          <w:rFonts w:cstheme="minorHAnsi"/>
          <w:lang w:val="en-US"/>
        </w:rPr>
        <w:t>bahan</w:t>
      </w:r>
      <w:proofErr w:type="spellEnd"/>
      <w:r>
        <w:rPr>
          <w:rFonts w:cstheme="minorHAnsi"/>
          <w:lang w:val="en-US"/>
        </w:rPr>
        <w:t xml:space="preserve"> </w:t>
      </w:r>
      <w:proofErr w:type="spellStart"/>
      <w:r>
        <w:rPr>
          <w:rFonts w:cstheme="minorHAnsi"/>
          <w:lang w:val="en-US"/>
        </w:rPr>
        <w:t>baku</w:t>
      </w:r>
      <w:proofErr w:type="spellEnd"/>
      <w:r>
        <w:rPr>
          <w:rFonts w:cstheme="minorHAnsi"/>
          <w:lang w:val="en-US"/>
        </w:rPr>
        <w:t xml:space="preserve">, </w:t>
      </w:r>
      <w:proofErr w:type="spellStart"/>
      <w:r>
        <w:rPr>
          <w:rFonts w:cstheme="minorHAnsi"/>
          <w:lang w:val="en-US"/>
        </w:rPr>
        <w:t>bahan</w:t>
      </w:r>
      <w:proofErr w:type="spellEnd"/>
      <w:r>
        <w:rPr>
          <w:rFonts w:cstheme="minorHAnsi"/>
          <w:lang w:val="en-US"/>
        </w:rPr>
        <w:t xml:space="preserve"> </w:t>
      </w:r>
      <w:proofErr w:type="spellStart"/>
      <w:r>
        <w:rPr>
          <w:rFonts w:cstheme="minorHAnsi"/>
          <w:lang w:val="en-US"/>
        </w:rPr>
        <w:t>kemas</w:t>
      </w:r>
      <w:proofErr w:type="spellEnd"/>
      <w:r>
        <w:rPr>
          <w:rFonts w:cstheme="minorHAnsi"/>
          <w:lang w:val="en-US"/>
        </w:rPr>
        <w:t xml:space="preserve">, spare part / </w:t>
      </w:r>
      <w:proofErr w:type="spellStart"/>
      <w:r>
        <w:rPr>
          <w:rFonts w:cstheme="minorHAnsi"/>
          <w:lang w:val="en-US"/>
        </w:rPr>
        <w:t>kebutuhan</w:t>
      </w:r>
      <w:proofErr w:type="spellEnd"/>
      <w:r>
        <w:rPr>
          <w:rFonts w:cstheme="minorHAnsi"/>
          <w:lang w:val="en-US"/>
        </w:rPr>
        <w:t xml:space="preserve"> </w:t>
      </w:r>
      <w:proofErr w:type="spellStart"/>
      <w:r>
        <w:rPr>
          <w:rFonts w:cstheme="minorHAnsi"/>
          <w:lang w:val="en-US"/>
        </w:rPr>
        <w:t>mesin</w:t>
      </w:r>
      <w:proofErr w:type="spellEnd"/>
      <w:r>
        <w:rPr>
          <w:rFonts w:cstheme="minorHAnsi"/>
          <w:lang w:val="en-US"/>
        </w:rPr>
        <w:t xml:space="preserve"> </w:t>
      </w:r>
      <w:proofErr w:type="spellStart"/>
      <w:r>
        <w:rPr>
          <w:rFonts w:cstheme="minorHAnsi"/>
          <w:lang w:val="en-US"/>
        </w:rPr>
        <w:t>produksi</w:t>
      </w:r>
      <w:proofErr w:type="spellEnd"/>
      <w:r>
        <w:rPr>
          <w:rFonts w:cstheme="minorHAnsi"/>
          <w:lang w:val="en-US"/>
        </w:rPr>
        <w:t xml:space="preserve"> </w:t>
      </w:r>
      <w:proofErr w:type="spellStart"/>
      <w:r>
        <w:rPr>
          <w:rFonts w:cstheme="minorHAnsi"/>
          <w:lang w:val="en-US"/>
        </w:rPr>
        <w:t>disediakan</w:t>
      </w:r>
      <w:proofErr w:type="spellEnd"/>
      <w:r>
        <w:rPr>
          <w:rFonts w:cstheme="minorHAnsi"/>
          <w:lang w:val="en-US"/>
        </w:rPr>
        <w:t xml:space="preserve"> oleh </w:t>
      </w:r>
      <w:proofErr w:type="spellStart"/>
      <w:r>
        <w:rPr>
          <w:rFonts w:cstheme="minorHAnsi"/>
          <w:lang w:val="en-US"/>
        </w:rPr>
        <w:t>pihak</w:t>
      </w:r>
      <w:proofErr w:type="spellEnd"/>
      <w:r>
        <w:rPr>
          <w:rFonts w:cstheme="minorHAnsi"/>
          <w:lang w:val="en-US"/>
        </w:rPr>
        <w:t xml:space="preserve"> </w:t>
      </w:r>
      <w:proofErr w:type="spellStart"/>
      <w:r>
        <w:rPr>
          <w:rFonts w:cstheme="minorHAnsi"/>
          <w:lang w:val="en-US"/>
        </w:rPr>
        <w:t>ketiga</w:t>
      </w:r>
      <w:proofErr w:type="spellEnd"/>
      <w:r>
        <w:rPr>
          <w:rFonts w:cstheme="minorHAnsi"/>
          <w:lang w:val="en-US"/>
        </w:rPr>
        <w:t xml:space="preserve"> / supplier.</w:t>
      </w:r>
      <w:r>
        <w:rPr>
          <w:sz w:val="24"/>
          <w:szCs w:val="24"/>
          <w:lang w:val="en-US"/>
        </w:rPr>
        <w:t xml:space="preserve"> </w:t>
      </w:r>
      <w:r w:rsidR="00D12671">
        <w:rPr>
          <w:sz w:val="24"/>
          <w:szCs w:val="24"/>
        </w:rPr>
        <w:t>Bahan baku dan bahan kemas yang dibeli berasal dari supplier yang telah dipilih oleh PT Berkat Cahaya Novena berdasarkan kriteria dan spesifikasi bahan yang ditetapkan. Supplier terpilih secara periodik akan dievaluasi oleh PT. Berkat Cahaya Novena.</w:t>
      </w:r>
    </w:p>
    <w:p w14:paraId="7CED3025" w14:textId="77777777" w:rsidR="00463C2B" w:rsidRDefault="00463C2B" w:rsidP="00463C2B">
      <w:pPr>
        <w:pStyle w:val="ListParagraph"/>
        <w:spacing w:after="120"/>
        <w:ind w:left="547"/>
        <w:contextualSpacing w:val="0"/>
        <w:jc w:val="both"/>
        <w:rPr>
          <w:sz w:val="24"/>
          <w:szCs w:val="24"/>
        </w:rPr>
      </w:pPr>
    </w:p>
    <w:p w14:paraId="325CF07B" w14:textId="77777777" w:rsidR="00F70AF0" w:rsidRDefault="00F70AF0" w:rsidP="00463C2B">
      <w:pPr>
        <w:pStyle w:val="ListParagraph"/>
        <w:numPr>
          <w:ilvl w:val="2"/>
          <w:numId w:val="3"/>
        </w:numPr>
        <w:spacing w:after="120"/>
        <w:ind w:left="547" w:hanging="547"/>
        <w:contextualSpacing w:val="0"/>
        <w:jc w:val="both"/>
        <w:rPr>
          <w:sz w:val="24"/>
          <w:szCs w:val="24"/>
        </w:rPr>
      </w:pPr>
      <w:r>
        <w:rPr>
          <w:sz w:val="24"/>
          <w:szCs w:val="24"/>
        </w:rPr>
        <w:lastRenderedPageBreak/>
        <w:t>Pen</w:t>
      </w:r>
      <w:r w:rsidR="00DF57DE">
        <w:rPr>
          <w:sz w:val="24"/>
          <w:szCs w:val="24"/>
        </w:rPr>
        <w:t>yimpan</w:t>
      </w:r>
      <w:r>
        <w:rPr>
          <w:sz w:val="24"/>
          <w:szCs w:val="24"/>
        </w:rPr>
        <w:t xml:space="preserve">an </w:t>
      </w:r>
      <w:r w:rsidR="00DF57DE">
        <w:rPr>
          <w:sz w:val="24"/>
          <w:szCs w:val="24"/>
        </w:rPr>
        <w:t>dan Pengiriman Produk Jadi</w:t>
      </w:r>
    </w:p>
    <w:p w14:paraId="32826E09" w14:textId="77777777" w:rsidR="00DF57DE" w:rsidRDefault="00DF57DE" w:rsidP="00DF57DE">
      <w:pPr>
        <w:spacing w:after="120"/>
        <w:ind w:left="547" w:right="144"/>
        <w:jc w:val="both"/>
      </w:pPr>
      <w:r>
        <w:t>Produk jadi disimpan dilokasi yang berbeda / dipisah dengan penyimpanan bahan baku (</w:t>
      </w:r>
      <w:r w:rsidRPr="00DF57DE">
        <w:rPr>
          <w:i/>
        </w:rPr>
        <w:t>Raw Material</w:t>
      </w:r>
      <w:r>
        <w:t>). Area penyimpanan produk jadi harus dijaga kebersihan dan kerapihannya serta dijaga dari masuknya hama / pest. Produk jadi disusun sedemikian rupa untuk meminimalkan kemungkinan adanya kontaminan. Penempatan produk jadi harus sesuai dengan rak yang ditetapkan.</w:t>
      </w:r>
    </w:p>
    <w:p w14:paraId="50C41075" w14:textId="77777777" w:rsidR="00DF57DE" w:rsidRPr="00DF57DE" w:rsidRDefault="00DF57DE" w:rsidP="00DF57DE">
      <w:pPr>
        <w:spacing w:after="120"/>
        <w:ind w:left="547" w:right="149"/>
        <w:jc w:val="both"/>
        <w:rPr>
          <w:sz w:val="24"/>
          <w:szCs w:val="24"/>
        </w:rPr>
      </w:pPr>
      <w:r>
        <w:t>Produk jadi yang akan dikirim ke costumer harus diperiksa terlebih dulu oleh QC. Alat transportasi yang digunakan harus diperiksa dan dipastikan kebersihan dan hiegienisnya serta tidak menimbulkan potensi bahaya bagi produk.</w:t>
      </w:r>
    </w:p>
    <w:p w14:paraId="0CB83365" w14:textId="77777777" w:rsidR="00DF57DE" w:rsidRDefault="00DF57DE" w:rsidP="00DF57DE">
      <w:pPr>
        <w:pStyle w:val="ListParagraph"/>
        <w:spacing w:after="120"/>
        <w:ind w:left="547"/>
        <w:contextualSpacing w:val="0"/>
        <w:jc w:val="both"/>
        <w:rPr>
          <w:sz w:val="24"/>
          <w:szCs w:val="24"/>
        </w:rPr>
      </w:pPr>
    </w:p>
    <w:p w14:paraId="119869D5" w14:textId="77777777" w:rsidR="00DF57DE" w:rsidRDefault="00DF57DE" w:rsidP="00DF57DE">
      <w:pPr>
        <w:pStyle w:val="ListParagraph"/>
        <w:numPr>
          <w:ilvl w:val="2"/>
          <w:numId w:val="3"/>
        </w:numPr>
        <w:spacing w:after="120"/>
        <w:ind w:left="547" w:hanging="547"/>
        <w:contextualSpacing w:val="0"/>
        <w:jc w:val="both"/>
        <w:rPr>
          <w:sz w:val="24"/>
          <w:szCs w:val="24"/>
        </w:rPr>
      </w:pPr>
      <w:r>
        <w:rPr>
          <w:sz w:val="24"/>
          <w:szCs w:val="24"/>
        </w:rPr>
        <w:t>Pencegahan Kontaminasi Silang</w:t>
      </w:r>
    </w:p>
    <w:p w14:paraId="1F20D670" w14:textId="77777777" w:rsidR="00DF57DE" w:rsidRDefault="00F70AF0" w:rsidP="00F70AF0">
      <w:pPr>
        <w:pStyle w:val="ListParagraph"/>
        <w:spacing w:after="120"/>
        <w:ind w:left="547"/>
        <w:contextualSpacing w:val="0"/>
        <w:jc w:val="both"/>
        <w:rPr>
          <w:sz w:val="24"/>
          <w:szCs w:val="24"/>
        </w:rPr>
      </w:pPr>
      <w:r>
        <w:rPr>
          <w:sz w:val="24"/>
          <w:szCs w:val="24"/>
        </w:rPr>
        <w:t xml:space="preserve">PT Berkat Cahaya Novena telah menerapkan in line flow process dimana tahapan proses selalu maju kedepan sehingga dapat meminimalkan terjadinya kontaminasi silang disebabkan </w:t>
      </w:r>
      <w:r w:rsidR="008D7989">
        <w:rPr>
          <w:sz w:val="24"/>
          <w:szCs w:val="24"/>
        </w:rPr>
        <w:t>adanya dua proses berbeda yang bersinggungan. Pada setiap tahapan proses telah memiliki area tersendiri seperti area penerimaan bahan baku dan penyimpanan bahan baku, area penimbangan, area baking, ruang stalling, area crushing, area drying dan packing, ruang antara dan area penyimpanan produk jadi.</w:t>
      </w:r>
    </w:p>
    <w:p w14:paraId="49CF5A28" w14:textId="77777777" w:rsidR="00F70AF0" w:rsidRDefault="008D7989" w:rsidP="00F70AF0">
      <w:pPr>
        <w:pStyle w:val="ListParagraph"/>
        <w:spacing w:after="120"/>
        <w:ind w:left="547"/>
        <w:contextualSpacing w:val="0"/>
        <w:jc w:val="both"/>
        <w:rPr>
          <w:sz w:val="24"/>
          <w:szCs w:val="24"/>
        </w:rPr>
      </w:pPr>
      <w:r>
        <w:rPr>
          <w:sz w:val="24"/>
          <w:szCs w:val="24"/>
        </w:rPr>
        <w:t xml:space="preserve">  </w:t>
      </w:r>
    </w:p>
    <w:p w14:paraId="32C297B5" w14:textId="77777777" w:rsidR="00463C2B" w:rsidRDefault="00E57107" w:rsidP="00463C2B">
      <w:pPr>
        <w:pStyle w:val="ListParagraph"/>
        <w:numPr>
          <w:ilvl w:val="2"/>
          <w:numId w:val="3"/>
        </w:numPr>
        <w:spacing w:after="120"/>
        <w:ind w:left="547" w:hanging="547"/>
        <w:contextualSpacing w:val="0"/>
        <w:jc w:val="both"/>
        <w:rPr>
          <w:sz w:val="24"/>
          <w:szCs w:val="24"/>
        </w:rPr>
      </w:pPr>
      <w:r>
        <w:rPr>
          <w:sz w:val="24"/>
          <w:szCs w:val="24"/>
        </w:rPr>
        <w:t>Pencegahan Kontaminasi Benda Asing</w:t>
      </w:r>
    </w:p>
    <w:p w14:paraId="6E42D929" w14:textId="77777777" w:rsidR="00E57107" w:rsidRDefault="00E57107" w:rsidP="00E57107">
      <w:pPr>
        <w:pStyle w:val="ListParagraph"/>
        <w:spacing w:after="0"/>
        <w:ind w:left="540"/>
        <w:jc w:val="both"/>
        <w:rPr>
          <w:sz w:val="24"/>
          <w:szCs w:val="24"/>
        </w:rPr>
      </w:pPr>
      <w:r>
        <w:rPr>
          <w:sz w:val="24"/>
          <w:szCs w:val="24"/>
        </w:rPr>
        <w:t>Untuk mencegah kontaminasi benda asing, PT Berkat Cahaya Novena telah mengeluarkan beberapa kebijakan seperti kebijakan mengenai peralatan berbahan gelas dan tidak menggunakan peralatan pendukung yang berbahan kayu serta tata tertib perilaku karyawan dalam ruang produk</w:t>
      </w:r>
      <w:r w:rsidR="00F3153D">
        <w:rPr>
          <w:sz w:val="24"/>
          <w:szCs w:val="24"/>
        </w:rPr>
        <w:t>si. Fasilitas lampu yang ada di</w:t>
      </w:r>
      <w:r>
        <w:rPr>
          <w:sz w:val="24"/>
          <w:szCs w:val="24"/>
        </w:rPr>
        <w:t xml:space="preserve">dalam ruang produksi maupun ruang penyimpanan didesain dan dipersyaratkan menggunakan penutup lampu / cover </w:t>
      </w:r>
      <w:r w:rsidR="00DC692F" w:rsidRPr="004255BC">
        <w:rPr>
          <w:sz w:val="24"/>
          <w:szCs w:val="24"/>
        </w:rPr>
        <w:t xml:space="preserve">atau menggunakan lampu anti pecah </w:t>
      </w:r>
      <w:r>
        <w:rPr>
          <w:sz w:val="24"/>
          <w:szCs w:val="24"/>
        </w:rPr>
        <w:t xml:space="preserve">sehingga jika lampu tersebut pecah tidak akan berpotensi mengkontaminasi produk.  </w:t>
      </w:r>
      <w:r w:rsidR="00F70AF0">
        <w:rPr>
          <w:sz w:val="24"/>
          <w:szCs w:val="24"/>
        </w:rPr>
        <w:t>Dilakukan tahapan pengayakan terhadap bahan tepung, gula, dan garam untuk meminimalisasi kemungkinan adanya kontaminasi benda asing pada produk.</w:t>
      </w:r>
    </w:p>
    <w:p w14:paraId="1591F501" w14:textId="77777777" w:rsidR="00E57107" w:rsidRDefault="00F70AF0" w:rsidP="00E57107">
      <w:pPr>
        <w:pStyle w:val="ListParagraph"/>
        <w:spacing w:after="0"/>
        <w:ind w:left="540"/>
        <w:jc w:val="both"/>
        <w:rPr>
          <w:sz w:val="24"/>
          <w:szCs w:val="24"/>
        </w:rPr>
      </w:pPr>
      <w:r>
        <w:rPr>
          <w:sz w:val="24"/>
          <w:szCs w:val="24"/>
        </w:rPr>
        <w:t>Perangkat penyaringan (</w:t>
      </w:r>
      <w:r w:rsidRPr="009E60F3">
        <w:rPr>
          <w:i/>
          <w:sz w:val="24"/>
          <w:szCs w:val="24"/>
        </w:rPr>
        <w:t>screen</w:t>
      </w:r>
      <w:r>
        <w:rPr>
          <w:sz w:val="24"/>
          <w:szCs w:val="24"/>
        </w:rPr>
        <w:t xml:space="preserve">) </w:t>
      </w:r>
      <w:r w:rsidR="00E57107">
        <w:rPr>
          <w:sz w:val="24"/>
          <w:szCs w:val="24"/>
        </w:rPr>
        <w:t xml:space="preserve">yang sesuai juga digunakan dalam proses produksi. </w:t>
      </w:r>
      <w:r w:rsidR="00E57107" w:rsidRPr="004255BC">
        <w:rPr>
          <w:sz w:val="24"/>
          <w:szCs w:val="24"/>
        </w:rPr>
        <w:t xml:space="preserve">Selain itu perangkat </w:t>
      </w:r>
      <w:r w:rsidR="00E57107" w:rsidRPr="004255BC">
        <w:rPr>
          <w:i/>
          <w:sz w:val="24"/>
          <w:szCs w:val="24"/>
        </w:rPr>
        <w:t>Metal Catcher</w:t>
      </w:r>
      <w:r w:rsidR="00E57107" w:rsidRPr="004255BC">
        <w:rPr>
          <w:sz w:val="24"/>
          <w:szCs w:val="24"/>
        </w:rPr>
        <w:t xml:space="preserve"> </w:t>
      </w:r>
      <w:r w:rsidR="00DC692F" w:rsidRPr="004255BC">
        <w:rPr>
          <w:sz w:val="24"/>
          <w:szCs w:val="24"/>
          <w:lang w:val="en-US"/>
        </w:rPr>
        <w:t xml:space="preserve">dan </w:t>
      </w:r>
      <w:r w:rsidR="00DC692F" w:rsidRPr="004255BC">
        <w:rPr>
          <w:i/>
          <w:sz w:val="24"/>
          <w:szCs w:val="24"/>
          <w:lang w:val="en-US"/>
        </w:rPr>
        <w:t>Metal Detector</w:t>
      </w:r>
      <w:r w:rsidR="00DC692F" w:rsidRPr="004255BC">
        <w:rPr>
          <w:sz w:val="24"/>
          <w:szCs w:val="24"/>
          <w:lang w:val="en-US"/>
        </w:rPr>
        <w:t xml:space="preserve"> </w:t>
      </w:r>
      <w:r w:rsidR="00E57107" w:rsidRPr="004255BC">
        <w:rPr>
          <w:sz w:val="24"/>
          <w:szCs w:val="24"/>
        </w:rPr>
        <w:t>juga digunakan dalam tahap akhir proses produksi.</w:t>
      </w:r>
    </w:p>
    <w:p w14:paraId="1B70EBA0" w14:textId="77777777" w:rsidR="00E57107" w:rsidRDefault="00E57107" w:rsidP="00E57107">
      <w:pPr>
        <w:pStyle w:val="ListParagraph"/>
        <w:spacing w:after="120"/>
        <w:ind w:left="547"/>
        <w:contextualSpacing w:val="0"/>
        <w:jc w:val="both"/>
        <w:rPr>
          <w:sz w:val="24"/>
          <w:szCs w:val="24"/>
        </w:rPr>
      </w:pPr>
    </w:p>
    <w:p w14:paraId="560C1ECF" w14:textId="77777777" w:rsidR="0099138C" w:rsidRDefault="0099138C" w:rsidP="00E57107">
      <w:pPr>
        <w:pStyle w:val="ListParagraph"/>
        <w:spacing w:after="120"/>
        <w:ind w:left="547"/>
        <w:contextualSpacing w:val="0"/>
        <w:jc w:val="both"/>
        <w:rPr>
          <w:sz w:val="24"/>
          <w:szCs w:val="24"/>
        </w:rPr>
      </w:pPr>
    </w:p>
    <w:p w14:paraId="2A06C231" w14:textId="77777777" w:rsidR="00F3153D" w:rsidRDefault="00F3153D" w:rsidP="00F3153D">
      <w:pPr>
        <w:pStyle w:val="ListParagraph"/>
        <w:numPr>
          <w:ilvl w:val="2"/>
          <w:numId w:val="3"/>
        </w:numPr>
        <w:spacing w:after="120"/>
        <w:ind w:left="547" w:hanging="547"/>
        <w:contextualSpacing w:val="0"/>
        <w:jc w:val="both"/>
        <w:rPr>
          <w:sz w:val="24"/>
          <w:szCs w:val="24"/>
        </w:rPr>
      </w:pPr>
      <w:r>
        <w:rPr>
          <w:sz w:val="24"/>
          <w:szCs w:val="24"/>
          <w:lang w:val="en-US"/>
        </w:rPr>
        <w:lastRenderedPageBreak/>
        <w:t>Management allergen</w:t>
      </w:r>
    </w:p>
    <w:p w14:paraId="6054A738" w14:textId="77777777" w:rsidR="00F3153D" w:rsidRDefault="00F3153D" w:rsidP="00E57107">
      <w:pPr>
        <w:pStyle w:val="ListParagraph"/>
        <w:spacing w:after="120"/>
        <w:ind w:left="547"/>
        <w:contextualSpacing w:val="0"/>
        <w:jc w:val="both"/>
        <w:rPr>
          <w:rFonts w:cstheme="minorHAnsi"/>
          <w:sz w:val="24"/>
          <w:szCs w:val="24"/>
          <w:lang w:val="en-US"/>
        </w:rPr>
      </w:pPr>
      <w:r>
        <w:rPr>
          <w:rFonts w:cstheme="minorHAnsi"/>
          <w:sz w:val="24"/>
          <w:szCs w:val="24"/>
          <w:lang w:val="en-US"/>
        </w:rPr>
        <w:t xml:space="preserve">Breadcrumb yang </w:t>
      </w:r>
      <w:proofErr w:type="spellStart"/>
      <w:r w:rsidRPr="00F3153D">
        <w:rPr>
          <w:rFonts w:cstheme="minorHAnsi"/>
          <w:sz w:val="24"/>
          <w:szCs w:val="24"/>
          <w:lang w:val="en-US"/>
        </w:rPr>
        <w:t>dihasilkan</w:t>
      </w:r>
      <w:proofErr w:type="spellEnd"/>
      <w:r w:rsidRPr="00F3153D">
        <w:rPr>
          <w:rFonts w:cstheme="minorHAnsi"/>
          <w:sz w:val="24"/>
          <w:szCs w:val="24"/>
          <w:lang w:val="en-US"/>
        </w:rPr>
        <w:t xml:space="preserve"> oleh PT </w:t>
      </w:r>
      <w:proofErr w:type="spellStart"/>
      <w:r w:rsidRPr="00F3153D">
        <w:rPr>
          <w:rFonts w:cstheme="minorHAnsi"/>
          <w:sz w:val="24"/>
          <w:szCs w:val="24"/>
          <w:lang w:val="en-US"/>
        </w:rPr>
        <w:t>Berka</w:t>
      </w:r>
      <w:r>
        <w:rPr>
          <w:rFonts w:cstheme="minorHAnsi"/>
          <w:sz w:val="24"/>
          <w:szCs w:val="24"/>
          <w:lang w:val="en-US"/>
        </w:rPr>
        <w:t>t</w:t>
      </w:r>
      <w:proofErr w:type="spellEnd"/>
      <w:r>
        <w:rPr>
          <w:rFonts w:cstheme="minorHAnsi"/>
          <w:sz w:val="24"/>
          <w:szCs w:val="24"/>
          <w:lang w:val="en-US"/>
        </w:rPr>
        <w:t xml:space="preserve"> </w:t>
      </w:r>
      <w:proofErr w:type="spellStart"/>
      <w:r>
        <w:rPr>
          <w:rFonts w:cstheme="minorHAnsi"/>
          <w:sz w:val="24"/>
          <w:szCs w:val="24"/>
          <w:lang w:val="en-US"/>
        </w:rPr>
        <w:t>Cahaya</w:t>
      </w:r>
      <w:proofErr w:type="spellEnd"/>
      <w:r>
        <w:rPr>
          <w:rFonts w:cstheme="minorHAnsi"/>
          <w:sz w:val="24"/>
          <w:szCs w:val="24"/>
          <w:lang w:val="en-US"/>
        </w:rPr>
        <w:t xml:space="preserve"> Novena</w:t>
      </w:r>
      <w:r w:rsidRPr="00F3153D">
        <w:rPr>
          <w:rFonts w:cstheme="minorHAnsi"/>
          <w:sz w:val="24"/>
          <w:szCs w:val="24"/>
          <w:lang w:val="en-US"/>
        </w:rPr>
        <w:t xml:space="preserve"> </w:t>
      </w:r>
      <w:proofErr w:type="spellStart"/>
      <w:r w:rsidRPr="00F3153D">
        <w:rPr>
          <w:rFonts w:cstheme="minorHAnsi"/>
          <w:sz w:val="24"/>
          <w:szCs w:val="24"/>
          <w:lang w:val="en-US"/>
        </w:rPr>
        <w:t>menggunakan</w:t>
      </w:r>
      <w:proofErr w:type="spellEnd"/>
      <w:r w:rsidRPr="00F3153D">
        <w:rPr>
          <w:rFonts w:cstheme="minorHAnsi"/>
          <w:sz w:val="24"/>
          <w:szCs w:val="24"/>
          <w:lang w:val="en-US"/>
        </w:rPr>
        <w:t xml:space="preserve"> </w:t>
      </w:r>
      <w:proofErr w:type="spellStart"/>
      <w:r w:rsidRPr="00F3153D">
        <w:rPr>
          <w:rFonts w:cstheme="minorHAnsi"/>
          <w:sz w:val="24"/>
          <w:szCs w:val="24"/>
          <w:lang w:val="en-US"/>
        </w:rPr>
        <w:t>bahan</w:t>
      </w:r>
      <w:proofErr w:type="spellEnd"/>
      <w:r w:rsidRPr="00F3153D">
        <w:rPr>
          <w:rFonts w:cstheme="minorHAnsi"/>
          <w:sz w:val="24"/>
          <w:szCs w:val="24"/>
          <w:lang w:val="en-US"/>
        </w:rPr>
        <w:t xml:space="preserve"> </w:t>
      </w:r>
      <w:proofErr w:type="spellStart"/>
      <w:r w:rsidRPr="00F3153D">
        <w:rPr>
          <w:rFonts w:cstheme="minorHAnsi"/>
          <w:sz w:val="24"/>
          <w:szCs w:val="24"/>
          <w:lang w:val="en-US"/>
        </w:rPr>
        <w:t>baku</w:t>
      </w:r>
      <w:proofErr w:type="spellEnd"/>
      <w:r w:rsidRPr="00F3153D">
        <w:rPr>
          <w:rFonts w:cstheme="minorHAnsi"/>
          <w:sz w:val="24"/>
          <w:szCs w:val="24"/>
          <w:lang w:val="en-US"/>
        </w:rPr>
        <w:t xml:space="preserve"> yang </w:t>
      </w:r>
      <w:proofErr w:type="spellStart"/>
      <w:r w:rsidRPr="00F3153D">
        <w:rPr>
          <w:rFonts w:cstheme="minorHAnsi"/>
          <w:sz w:val="24"/>
          <w:szCs w:val="24"/>
          <w:lang w:val="en-US"/>
        </w:rPr>
        <w:t>mengandung</w:t>
      </w:r>
      <w:proofErr w:type="spellEnd"/>
      <w:r w:rsidRPr="00F3153D">
        <w:rPr>
          <w:rFonts w:cstheme="minorHAnsi"/>
          <w:sz w:val="24"/>
          <w:szCs w:val="24"/>
          <w:lang w:val="en-US"/>
        </w:rPr>
        <w:t xml:space="preserve"> allergen, </w:t>
      </w:r>
      <w:proofErr w:type="spellStart"/>
      <w:r w:rsidRPr="00F3153D">
        <w:rPr>
          <w:rFonts w:cstheme="minorHAnsi"/>
          <w:sz w:val="24"/>
          <w:szCs w:val="24"/>
          <w:lang w:val="en-US"/>
        </w:rPr>
        <w:t>yaitu</w:t>
      </w:r>
      <w:proofErr w:type="spellEnd"/>
      <w:r w:rsidRPr="00F3153D">
        <w:rPr>
          <w:rFonts w:cstheme="minorHAnsi"/>
          <w:sz w:val="24"/>
          <w:szCs w:val="24"/>
          <w:lang w:val="en-US"/>
        </w:rPr>
        <w:t xml:space="preserve"> gluten yang </w:t>
      </w:r>
      <w:proofErr w:type="spellStart"/>
      <w:r w:rsidRPr="00F3153D">
        <w:rPr>
          <w:rFonts w:cstheme="minorHAnsi"/>
          <w:sz w:val="24"/>
          <w:szCs w:val="24"/>
          <w:lang w:val="en-US"/>
        </w:rPr>
        <w:t>berasal</w:t>
      </w:r>
      <w:proofErr w:type="spellEnd"/>
      <w:r w:rsidRPr="00F3153D">
        <w:rPr>
          <w:rFonts w:cstheme="minorHAnsi"/>
          <w:sz w:val="24"/>
          <w:szCs w:val="24"/>
          <w:lang w:val="en-US"/>
        </w:rPr>
        <w:t xml:space="preserve"> </w:t>
      </w:r>
      <w:proofErr w:type="spellStart"/>
      <w:r w:rsidRPr="00F3153D">
        <w:rPr>
          <w:rFonts w:cstheme="minorHAnsi"/>
          <w:sz w:val="24"/>
          <w:szCs w:val="24"/>
          <w:lang w:val="en-US"/>
        </w:rPr>
        <w:t>dari</w:t>
      </w:r>
      <w:proofErr w:type="spellEnd"/>
      <w:r w:rsidRPr="00F3153D">
        <w:rPr>
          <w:rFonts w:cstheme="minorHAnsi"/>
          <w:sz w:val="24"/>
          <w:szCs w:val="24"/>
          <w:lang w:val="en-US"/>
        </w:rPr>
        <w:t xml:space="preserve"> </w:t>
      </w:r>
      <w:proofErr w:type="spellStart"/>
      <w:r w:rsidRPr="00F3153D">
        <w:rPr>
          <w:rFonts w:cstheme="minorHAnsi"/>
          <w:sz w:val="24"/>
          <w:szCs w:val="24"/>
          <w:lang w:val="en-US"/>
        </w:rPr>
        <w:t>tepung</w:t>
      </w:r>
      <w:proofErr w:type="spellEnd"/>
      <w:r w:rsidRPr="00F3153D">
        <w:rPr>
          <w:rFonts w:cstheme="minorHAnsi"/>
          <w:sz w:val="24"/>
          <w:szCs w:val="24"/>
          <w:lang w:val="en-US"/>
        </w:rPr>
        <w:t xml:space="preserve"> </w:t>
      </w:r>
      <w:proofErr w:type="spellStart"/>
      <w:r w:rsidRPr="00F3153D">
        <w:rPr>
          <w:rFonts w:cstheme="minorHAnsi"/>
          <w:sz w:val="24"/>
          <w:szCs w:val="24"/>
          <w:lang w:val="en-US"/>
        </w:rPr>
        <w:t>terigu</w:t>
      </w:r>
      <w:proofErr w:type="spellEnd"/>
      <w:r w:rsidRPr="00F3153D">
        <w:rPr>
          <w:rFonts w:cstheme="minorHAnsi"/>
          <w:sz w:val="24"/>
          <w:szCs w:val="24"/>
          <w:lang w:val="en-US"/>
        </w:rPr>
        <w:t xml:space="preserve">. Oleh </w:t>
      </w:r>
      <w:proofErr w:type="spellStart"/>
      <w:r w:rsidRPr="00F3153D">
        <w:rPr>
          <w:rFonts w:cstheme="minorHAnsi"/>
          <w:sz w:val="24"/>
          <w:szCs w:val="24"/>
          <w:lang w:val="en-US"/>
        </w:rPr>
        <w:t>karena</w:t>
      </w:r>
      <w:proofErr w:type="spellEnd"/>
      <w:r w:rsidRPr="00F3153D">
        <w:rPr>
          <w:rFonts w:cstheme="minorHAnsi"/>
          <w:sz w:val="24"/>
          <w:szCs w:val="24"/>
          <w:lang w:val="en-US"/>
        </w:rPr>
        <w:t xml:space="preserve"> </w:t>
      </w:r>
      <w:proofErr w:type="spellStart"/>
      <w:r w:rsidRPr="00F3153D">
        <w:rPr>
          <w:rFonts w:cstheme="minorHAnsi"/>
          <w:sz w:val="24"/>
          <w:szCs w:val="24"/>
          <w:lang w:val="en-US"/>
        </w:rPr>
        <w:t>itu</w:t>
      </w:r>
      <w:proofErr w:type="spellEnd"/>
      <w:r w:rsidRPr="00F3153D">
        <w:rPr>
          <w:rFonts w:cstheme="minorHAnsi"/>
          <w:sz w:val="24"/>
          <w:szCs w:val="24"/>
          <w:lang w:val="en-US"/>
        </w:rPr>
        <w:t xml:space="preserve"> PT. </w:t>
      </w:r>
      <w:proofErr w:type="spellStart"/>
      <w:r w:rsidRPr="00F3153D">
        <w:rPr>
          <w:rFonts w:cstheme="minorHAnsi"/>
          <w:sz w:val="24"/>
          <w:szCs w:val="24"/>
          <w:lang w:val="en-US"/>
        </w:rPr>
        <w:t>Berka</w:t>
      </w:r>
      <w:r>
        <w:rPr>
          <w:rFonts w:cstheme="minorHAnsi"/>
          <w:sz w:val="24"/>
          <w:szCs w:val="24"/>
          <w:lang w:val="en-US"/>
        </w:rPr>
        <w:t>t</w:t>
      </w:r>
      <w:proofErr w:type="spellEnd"/>
      <w:r>
        <w:rPr>
          <w:rFonts w:cstheme="minorHAnsi"/>
          <w:sz w:val="24"/>
          <w:szCs w:val="24"/>
          <w:lang w:val="en-US"/>
        </w:rPr>
        <w:t xml:space="preserve"> </w:t>
      </w:r>
      <w:proofErr w:type="spellStart"/>
      <w:r>
        <w:rPr>
          <w:rFonts w:cstheme="minorHAnsi"/>
          <w:sz w:val="24"/>
          <w:szCs w:val="24"/>
          <w:lang w:val="en-US"/>
        </w:rPr>
        <w:t>Cahaya</w:t>
      </w:r>
      <w:proofErr w:type="spellEnd"/>
      <w:r>
        <w:rPr>
          <w:rFonts w:cstheme="minorHAnsi"/>
          <w:sz w:val="24"/>
          <w:szCs w:val="24"/>
          <w:lang w:val="en-US"/>
        </w:rPr>
        <w:t xml:space="preserve"> Novena</w:t>
      </w:r>
      <w:r w:rsidRPr="00F3153D">
        <w:rPr>
          <w:rFonts w:cstheme="minorHAnsi"/>
          <w:sz w:val="24"/>
          <w:szCs w:val="24"/>
          <w:lang w:val="en-US"/>
        </w:rPr>
        <w:t xml:space="preserve"> </w:t>
      </w:r>
      <w:proofErr w:type="spellStart"/>
      <w:r w:rsidRPr="00F3153D">
        <w:rPr>
          <w:rFonts w:cstheme="minorHAnsi"/>
          <w:sz w:val="24"/>
          <w:szCs w:val="24"/>
          <w:lang w:val="en-US"/>
        </w:rPr>
        <w:t>memastikan</w:t>
      </w:r>
      <w:proofErr w:type="spellEnd"/>
      <w:r w:rsidRPr="00F3153D">
        <w:rPr>
          <w:rFonts w:cstheme="minorHAnsi"/>
          <w:sz w:val="24"/>
          <w:szCs w:val="24"/>
          <w:lang w:val="en-US"/>
        </w:rPr>
        <w:t xml:space="preserve"> </w:t>
      </w:r>
      <w:proofErr w:type="spellStart"/>
      <w:r w:rsidRPr="00F3153D">
        <w:rPr>
          <w:rFonts w:cstheme="minorHAnsi"/>
          <w:sz w:val="24"/>
          <w:szCs w:val="24"/>
          <w:lang w:val="en-US"/>
        </w:rPr>
        <w:t>bahwa</w:t>
      </w:r>
      <w:proofErr w:type="spellEnd"/>
      <w:r w:rsidRPr="00F3153D">
        <w:rPr>
          <w:rFonts w:cstheme="minorHAnsi"/>
          <w:sz w:val="24"/>
          <w:szCs w:val="24"/>
          <w:lang w:val="en-US"/>
        </w:rPr>
        <w:t xml:space="preserve"> </w:t>
      </w:r>
      <w:proofErr w:type="spellStart"/>
      <w:r w:rsidRPr="00F3153D">
        <w:rPr>
          <w:rFonts w:cstheme="minorHAnsi"/>
          <w:sz w:val="24"/>
          <w:szCs w:val="24"/>
          <w:lang w:val="en-US"/>
        </w:rPr>
        <w:t>produk</w:t>
      </w:r>
      <w:proofErr w:type="spellEnd"/>
      <w:r w:rsidRPr="00F3153D">
        <w:rPr>
          <w:rFonts w:cstheme="minorHAnsi"/>
          <w:sz w:val="24"/>
          <w:szCs w:val="24"/>
          <w:lang w:val="en-US"/>
        </w:rPr>
        <w:t xml:space="preserve"> yang </w:t>
      </w:r>
      <w:proofErr w:type="spellStart"/>
      <w:r w:rsidRPr="00F3153D">
        <w:rPr>
          <w:rFonts w:cstheme="minorHAnsi"/>
          <w:sz w:val="24"/>
          <w:szCs w:val="24"/>
          <w:lang w:val="en-US"/>
        </w:rPr>
        <w:t>dihasilkannya</w:t>
      </w:r>
      <w:proofErr w:type="spellEnd"/>
      <w:r w:rsidRPr="00F3153D">
        <w:rPr>
          <w:rFonts w:cstheme="minorHAnsi"/>
          <w:sz w:val="24"/>
          <w:szCs w:val="24"/>
          <w:lang w:val="en-US"/>
        </w:rPr>
        <w:t xml:space="preserve"> </w:t>
      </w:r>
      <w:proofErr w:type="spellStart"/>
      <w:r w:rsidRPr="00F3153D">
        <w:rPr>
          <w:rFonts w:cstheme="minorHAnsi"/>
          <w:sz w:val="24"/>
          <w:szCs w:val="24"/>
          <w:lang w:val="en-US"/>
        </w:rPr>
        <w:t>tidak</w:t>
      </w:r>
      <w:proofErr w:type="spellEnd"/>
      <w:r w:rsidRPr="00F3153D">
        <w:rPr>
          <w:rFonts w:cstheme="minorHAnsi"/>
          <w:sz w:val="24"/>
          <w:szCs w:val="24"/>
          <w:lang w:val="en-US"/>
        </w:rPr>
        <w:t xml:space="preserve"> </w:t>
      </w:r>
      <w:proofErr w:type="spellStart"/>
      <w:r w:rsidRPr="00F3153D">
        <w:rPr>
          <w:rFonts w:cstheme="minorHAnsi"/>
          <w:sz w:val="24"/>
          <w:szCs w:val="24"/>
          <w:lang w:val="en-US"/>
        </w:rPr>
        <w:t>akan</w:t>
      </w:r>
      <w:proofErr w:type="spellEnd"/>
      <w:r w:rsidRPr="00F3153D">
        <w:rPr>
          <w:rFonts w:cstheme="minorHAnsi"/>
          <w:sz w:val="24"/>
          <w:szCs w:val="24"/>
          <w:lang w:val="en-US"/>
        </w:rPr>
        <w:t xml:space="preserve"> </w:t>
      </w:r>
      <w:proofErr w:type="spellStart"/>
      <w:r w:rsidRPr="00F3153D">
        <w:rPr>
          <w:rFonts w:cstheme="minorHAnsi"/>
          <w:sz w:val="24"/>
          <w:szCs w:val="24"/>
          <w:lang w:val="en-US"/>
        </w:rPr>
        <w:t>terkontaminasi</w:t>
      </w:r>
      <w:proofErr w:type="spellEnd"/>
      <w:r w:rsidRPr="00F3153D">
        <w:rPr>
          <w:rFonts w:cstheme="minorHAnsi"/>
          <w:sz w:val="24"/>
          <w:szCs w:val="24"/>
          <w:lang w:val="en-US"/>
        </w:rPr>
        <w:t xml:space="preserve"> </w:t>
      </w:r>
      <w:proofErr w:type="spellStart"/>
      <w:r w:rsidRPr="00F3153D">
        <w:rPr>
          <w:rFonts w:cstheme="minorHAnsi"/>
          <w:sz w:val="24"/>
          <w:szCs w:val="24"/>
          <w:lang w:val="en-US"/>
        </w:rPr>
        <w:t>dengan</w:t>
      </w:r>
      <w:proofErr w:type="spellEnd"/>
      <w:r w:rsidRPr="00F3153D">
        <w:rPr>
          <w:rFonts w:cstheme="minorHAnsi"/>
          <w:sz w:val="24"/>
          <w:szCs w:val="24"/>
          <w:lang w:val="en-US"/>
        </w:rPr>
        <w:t xml:space="preserve"> </w:t>
      </w:r>
      <w:proofErr w:type="spellStart"/>
      <w:r w:rsidRPr="00F3153D">
        <w:rPr>
          <w:rFonts w:cstheme="minorHAnsi"/>
          <w:sz w:val="24"/>
          <w:szCs w:val="24"/>
          <w:lang w:val="en-US"/>
        </w:rPr>
        <w:t>bahan</w:t>
      </w:r>
      <w:proofErr w:type="spellEnd"/>
      <w:r w:rsidRPr="00F3153D">
        <w:rPr>
          <w:rFonts w:cstheme="minorHAnsi"/>
          <w:sz w:val="24"/>
          <w:szCs w:val="24"/>
          <w:lang w:val="en-US"/>
        </w:rPr>
        <w:t xml:space="preserve"> allergen </w:t>
      </w:r>
      <w:proofErr w:type="spellStart"/>
      <w:r w:rsidRPr="00F3153D">
        <w:rPr>
          <w:rFonts w:cstheme="minorHAnsi"/>
          <w:sz w:val="24"/>
          <w:szCs w:val="24"/>
          <w:lang w:val="en-US"/>
        </w:rPr>
        <w:t>lainnya</w:t>
      </w:r>
      <w:proofErr w:type="spellEnd"/>
      <w:r w:rsidRPr="00F3153D">
        <w:rPr>
          <w:rFonts w:cstheme="minorHAnsi"/>
          <w:sz w:val="24"/>
          <w:szCs w:val="24"/>
          <w:lang w:val="en-US"/>
        </w:rPr>
        <w:t xml:space="preserve"> </w:t>
      </w:r>
      <w:proofErr w:type="spellStart"/>
      <w:r w:rsidRPr="00F3153D">
        <w:rPr>
          <w:rFonts w:cstheme="minorHAnsi"/>
          <w:sz w:val="24"/>
          <w:szCs w:val="24"/>
          <w:lang w:val="en-US"/>
        </w:rPr>
        <w:t>selama</w:t>
      </w:r>
      <w:proofErr w:type="spellEnd"/>
      <w:r w:rsidRPr="00F3153D">
        <w:rPr>
          <w:rFonts w:cstheme="minorHAnsi"/>
          <w:sz w:val="24"/>
          <w:szCs w:val="24"/>
          <w:lang w:val="en-US"/>
        </w:rPr>
        <w:t xml:space="preserve"> proses </w:t>
      </w:r>
      <w:proofErr w:type="spellStart"/>
      <w:r w:rsidRPr="00F3153D">
        <w:rPr>
          <w:rFonts w:cstheme="minorHAnsi"/>
          <w:sz w:val="24"/>
          <w:szCs w:val="24"/>
          <w:lang w:val="en-US"/>
        </w:rPr>
        <w:t>produksi</w:t>
      </w:r>
      <w:proofErr w:type="spellEnd"/>
      <w:r w:rsidRPr="00F3153D">
        <w:rPr>
          <w:rFonts w:cstheme="minorHAnsi"/>
          <w:sz w:val="24"/>
          <w:szCs w:val="24"/>
          <w:lang w:val="en-US"/>
        </w:rPr>
        <w:t>.</w:t>
      </w:r>
    </w:p>
    <w:p w14:paraId="2A9FEBE2" w14:textId="77777777" w:rsidR="00F3153D" w:rsidRDefault="00F3153D" w:rsidP="00F3153D">
      <w:pPr>
        <w:pStyle w:val="ListParagraph"/>
        <w:spacing w:after="120"/>
        <w:ind w:left="547"/>
        <w:contextualSpacing w:val="0"/>
        <w:jc w:val="both"/>
        <w:rPr>
          <w:rFonts w:cstheme="minorHAnsi"/>
          <w:lang w:val="en-US"/>
        </w:rPr>
      </w:pPr>
      <w:proofErr w:type="spellStart"/>
      <w:r>
        <w:rPr>
          <w:rFonts w:cstheme="minorHAnsi"/>
          <w:lang w:val="en-US"/>
        </w:rPr>
        <w:t>Untuk</w:t>
      </w:r>
      <w:proofErr w:type="spellEnd"/>
      <w:r>
        <w:rPr>
          <w:rFonts w:cstheme="minorHAnsi"/>
          <w:lang w:val="en-US"/>
        </w:rPr>
        <w:t xml:space="preserve"> </w:t>
      </w:r>
      <w:proofErr w:type="spellStart"/>
      <w:r>
        <w:rPr>
          <w:rFonts w:cstheme="minorHAnsi"/>
          <w:lang w:val="en-US"/>
        </w:rPr>
        <w:t>menjamin</w:t>
      </w:r>
      <w:proofErr w:type="spellEnd"/>
      <w:r>
        <w:rPr>
          <w:rFonts w:cstheme="minorHAnsi"/>
          <w:lang w:val="en-US"/>
        </w:rPr>
        <w:t xml:space="preserve"> </w:t>
      </w:r>
      <w:proofErr w:type="spellStart"/>
      <w:r>
        <w:rPr>
          <w:rFonts w:cstheme="minorHAnsi"/>
          <w:lang w:val="en-US"/>
        </w:rPr>
        <w:t>hal</w:t>
      </w:r>
      <w:proofErr w:type="spellEnd"/>
      <w:r>
        <w:rPr>
          <w:rFonts w:cstheme="minorHAnsi"/>
          <w:lang w:val="en-US"/>
        </w:rPr>
        <w:t xml:space="preserve"> </w:t>
      </w:r>
      <w:proofErr w:type="spellStart"/>
      <w:r>
        <w:rPr>
          <w:rFonts w:cstheme="minorHAnsi"/>
          <w:lang w:val="en-US"/>
        </w:rPr>
        <w:t>diatas</w:t>
      </w:r>
      <w:proofErr w:type="spellEnd"/>
      <w:r>
        <w:rPr>
          <w:rFonts w:cstheme="minorHAnsi"/>
          <w:lang w:val="en-US"/>
        </w:rPr>
        <w:t xml:space="preserve">, </w:t>
      </w:r>
      <w:proofErr w:type="spellStart"/>
      <w:r>
        <w:rPr>
          <w:rFonts w:cstheme="minorHAnsi"/>
          <w:lang w:val="en-US"/>
        </w:rPr>
        <w:t>telah</w:t>
      </w:r>
      <w:proofErr w:type="spellEnd"/>
      <w:r>
        <w:rPr>
          <w:rFonts w:cstheme="minorHAnsi"/>
          <w:lang w:val="en-US"/>
        </w:rPr>
        <w:t xml:space="preserve"> </w:t>
      </w:r>
      <w:proofErr w:type="spellStart"/>
      <w:r>
        <w:rPr>
          <w:rFonts w:cstheme="minorHAnsi"/>
          <w:lang w:val="en-US"/>
        </w:rPr>
        <w:t>ditetapkan</w:t>
      </w:r>
      <w:proofErr w:type="spellEnd"/>
      <w:r>
        <w:rPr>
          <w:rFonts w:cstheme="minorHAnsi"/>
          <w:lang w:val="en-US"/>
        </w:rPr>
        <w:t xml:space="preserve"> </w:t>
      </w:r>
      <w:proofErr w:type="spellStart"/>
      <w:r>
        <w:rPr>
          <w:rFonts w:cstheme="minorHAnsi"/>
          <w:lang w:val="en-US"/>
        </w:rPr>
        <w:t>sebuah</w:t>
      </w:r>
      <w:proofErr w:type="spellEnd"/>
      <w:r>
        <w:rPr>
          <w:rFonts w:cstheme="minorHAnsi"/>
          <w:lang w:val="en-US"/>
        </w:rPr>
        <w:t xml:space="preserve"> </w:t>
      </w:r>
      <w:proofErr w:type="spellStart"/>
      <w:r>
        <w:rPr>
          <w:rFonts w:cstheme="minorHAnsi"/>
          <w:lang w:val="en-US"/>
        </w:rPr>
        <w:t>prosedur</w:t>
      </w:r>
      <w:proofErr w:type="spellEnd"/>
      <w:r>
        <w:rPr>
          <w:rFonts w:cstheme="minorHAnsi"/>
          <w:lang w:val="en-US"/>
        </w:rPr>
        <w:t xml:space="preserve"> </w:t>
      </w:r>
      <w:proofErr w:type="spellStart"/>
      <w:r>
        <w:rPr>
          <w:rFonts w:cstheme="minorHAnsi"/>
          <w:lang w:val="en-US"/>
        </w:rPr>
        <w:t>pengendalian</w:t>
      </w:r>
      <w:proofErr w:type="spellEnd"/>
      <w:r>
        <w:rPr>
          <w:rFonts w:cstheme="minorHAnsi"/>
          <w:lang w:val="en-US"/>
        </w:rPr>
        <w:t xml:space="preserve"> </w:t>
      </w:r>
      <w:proofErr w:type="spellStart"/>
      <w:r>
        <w:rPr>
          <w:rFonts w:cstheme="minorHAnsi"/>
          <w:lang w:val="en-US"/>
        </w:rPr>
        <w:t>didalam</w:t>
      </w:r>
      <w:proofErr w:type="spellEnd"/>
      <w:r>
        <w:rPr>
          <w:rFonts w:cstheme="minorHAnsi"/>
          <w:lang w:val="en-US"/>
        </w:rPr>
        <w:t xml:space="preserve"> proses </w:t>
      </w:r>
      <w:proofErr w:type="spellStart"/>
      <w:r>
        <w:rPr>
          <w:rFonts w:cstheme="minorHAnsi"/>
          <w:lang w:val="en-US"/>
        </w:rPr>
        <w:t>produksi</w:t>
      </w:r>
      <w:proofErr w:type="spellEnd"/>
      <w:r>
        <w:rPr>
          <w:rFonts w:cstheme="minorHAnsi"/>
          <w:lang w:val="en-US"/>
        </w:rPr>
        <w:t xml:space="preserve"> yang </w:t>
      </w:r>
      <w:proofErr w:type="spellStart"/>
      <w:r>
        <w:rPr>
          <w:rFonts w:cstheme="minorHAnsi"/>
          <w:lang w:val="en-US"/>
        </w:rPr>
        <w:t>dijalankan</w:t>
      </w:r>
      <w:proofErr w:type="spellEnd"/>
      <w:r>
        <w:rPr>
          <w:rFonts w:cstheme="minorHAnsi"/>
          <w:lang w:val="en-US"/>
        </w:rPr>
        <w:t xml:space="preserve">. </w:t>
      </w:r>
      <w:proofErr w:type="spellStart"/>
      <w:r>
        <w:rPr>
          <w:rFonts w:cstheme="minorHAnsi"/>
          <w:lang w:val="en-US"/>
        </w:rPr>
        <w:t>Selain</w:t>
      </w:r>
      <w:proofErr w:type="spellEnd"/>
      <w:r>
        <w:rPr>
          <w:rFonts w:cstheme="minorHAnsi"/>
          <w:lang w:val="en-US"/>
        </w:rPr>
        <w:t xml:space="preserve"> </w:t>
      </w:r>
      <w:proofErr w:type="spellStart"/>
      <w:r>
        <w:rPr>
          <w:rFonts w:cstheme="minorHAnsi"/>
          <w:lang w:val="en-US"/>
        </w:rPr>
        <w:t>itu</w:t>
      </w:r>
      <w:proofErr w:type="spellEnd"/>
      <w:r>
        <w:rPr>
          <w:rFonts w:cstheme="minorHAnsi"/>
          <w:lang w:val="en-US"/>
        </w:rPr>
        <w:t xml:space="preserve"> </w:t>
      </w:r>
      <w:proofErr w:type="spellStart"/>
      <w:r>
        <w:rPr>
          <w:rFonts w:cstheme="minorHAnsi"/>
          <w:lang w:val="en-US"/>
        </w:rPr>
        <w:t>pengetahuan</w:t>
      </w:r>
      <w:proofErr w:type="spellEnd"/>
      <w:r>
        <w:rPr>
          <w:rFonts w:cstheme="minorHAnsi"/>
          <w:lang w:val="en-US"/>
        </w:rPr>
        <w:t xml:space="preserve"> </w:t>
      </w:r>
      <w:proofErr w:type="spellStart"/>
      <w:r>
        <w:rPr>
          <w:rFonts w:cstheme="minorHAnsi"/>
          <w:lang w:val="en-US"/>
        </w:rPr>
        <w:t>terkait</w:t>
      </w:r>
      <w:proofErr w:type="spellEnd"/>
      <w:r>
        <w:rPr>
          <w:rFonts w:cstheme="minorHAnsi"/>
          <w:lang w:val="en-US"/>
        </w:rPr>
        <w:t xml:space="preserve"> </w:t>
      </w:r>
      <w:proofErr w:type="spellStart"/>
      <w:r>
        <w:rPr>
          <w:rFonts w:cstheme="minorHAnsi"/>
          <w:lang w:val="en-US"/>
        </w:rPr>
        <w:t>pengendalian</w:t>
      </w:r>
      <w:proofErr w:type="spellEnd"/>
      <w:r>
        <w:rPr>
          <w:rFonts w:cstheme="minorHAnsi"/>
          <w:lang w:val="en-US"/>
        </w:rPr>
        <w:t xml:space="preserve"> </w:t>
      </w:r>
      <w:proofErr w:type="spellStart"/>
      <w:r>
        <w:rPr>
          <w:rFonts w:cstheme="minorHAnsi"/>
          <w:lang w:val="en-US"/>
        </w:rPr>
        <w:t>bahan</w:t>
      </w:r>
      <w:proofErr w:type="spellEnd"/>
      <w:r>
        <w:rPr>
          <w:rFonts w:cstheme="minorHAnsi"/>
          <w:lang w:val="en-US"/>
        </w:rPr>
        <w:t xml:space="preserve"> allergen juga </w:t>
      </w:r>
      <w:proofErr w:type="spellStart"/>
      <w:r>
        <w:rPr>
          <w:rFonts w:cstheme="minorHAnsi"/>
          <w:lang w:val="en-US"/>
        </w:rPr>
        <w:t>dikomunikasikan</w:t>
      </w:r>
      <w:proofErr w:type="spellEnd"/>
      <w:r>
        <w:rPr>
          <w:rFonts w:cstheme="minorHAnsi"/>
          <w:lang w:val="en-US"/>
        </w:rPr>
        <w:t xml:space="preserve"> </w:t>
      </w:r>
      <w:proofErr w:type="spellStart"/>
      <w:r>
        <w:rPr>
          <w:rFonts w:cstheme="minorHAnsi"/>
          <w:lang w:val="en-US"/>
        </w:rPr>
        <w:t>kepada</w:t>
      </w:r>
      <w:proofErr w:type="spellEnd"/>
      <w:r>
        <w:rPr>
          <w:rFonts w:cstheme="minorHAnsi"/>
          <w:lang w:val="en-US"/>
        </w:rPr>
        <w:t xml:space="preserve"> </w:t>
      </w:r>
      <w:proofErr w:type="spellStart"/>
      <w:r>
        <w:rPr>
          <w:rFonts w:cstheme="minorHAnsi"/>
          <w:lang w:val="en-US"/>
        </w:rPr>
        <w:t>seluruh</w:t>
      </w:r>
      <w:proofErr w:type="spellEnd"/>
      <w:r>
        <w:rPr>
          <w:rFonts w:cstheme="minorHAnsi"/>
          <w:lang w:val="en-US"/>
        </w:rPr>
        <w:t xml:space="preserve"> </w:t>
      </w:r>
      <w:proofErr w:type="spellStart"/>
      <w:r>
        <w:rPr>
          <w:rFonts w:cstheme="minorHAnsi"/>
          <w:lang w:val="en-US"/>
        </w:rPr>
        <w:t>karyawan</w:t>
      </w:r>
      <w:proofErr w:type="spellEnd"/>
      <w:r>
        <w:rPr>
          <w:rFonts w:cstheme="minorHAnsi"/>
          <w:lang w:val="en-US"/>
        </w:rPr>
        <w:t xml:space="preserve"> yang </w:t>
      </w:r>
      <w:proofErr w:type="spellStart"/>
      <w:r>
        <w:rPr>
          <w:rFonts w:cstheme="minorHAnsi"/>
          <w:lang w:val="en-US"/>
        </w:rPr>
        <w:t>terkait</w:t>
      </w:r>
      <w:proofErr w:type="spellEnd"/>
      <w:r>
        <w:rPr>
          <w:rFonts w:cstheme="minorHAnsi"/>
          <w:lang w:val="en-US"/>
        </w:rPr>
        <w:t xml:space="preserve"> </w:t>
      </w:r>
      <w:proofErr w:type="spellStart"/>
      <w:r>
        <w:rPr>
          <w:rFonts w:cstheme="minorHAnsi"/>
          <w:lang w:val="en-US"/>
        </w:rPr>
        <w:t>dengan</w:t>
      </w:r>
      <w:proofErr w:type="spellEnd"/>
      <w:r>
        <w:rPr>
          <w:rFonts w:cstheme="minorHAnsi"/>
          <w:lang w:val="en-US"/>
        </w:rPr>
        <w:t xml:space="preserve"> </w:t>
      </w:r>
      <w:proofErr w:type="spellStart"/>
      <w:r>
        <w:rPr>
          <w:rFonts w:cstheme="minorHAnsi"/>
          <w:lang w:val="en-US"/>
        </w:rPr>
        <w:t>kegiatan</w:t>
      </w:r>
      <w:proofErr w:type="spellEnd"/>
      <w:r>
        <w:rPr>
          <w:rFonts w:cstheme="minorHAnsi"/>
          <w:lang w:val="en-US"/>
        </w:rPr>
        <w:t xml:space="preserve"> </w:t>
      </w:r>
      <w:proofErr w:type="spellStart"/>
      <w:r>
        <w:rPr>
          <w:rFonts w:cstheme="minorHAnsi"/>
          <w:lang w:val="en-US"/>
        </w:rPr>
        <w:t>produksi</w:t>
      </w:r>
      <w:proofErr w:type="spellEnd"/>
      <w:r>
        <w:rPr>
          <w:rFonts w:cstheme="minorHAnsi"/>
          <w:lang w:val="en-US"/>
        </w:rPr>
        <w:t>.</w:t>
      </w:r>
    </w:p>
    <w:p w14:paraId="5428FD17" w14:textId="77777777" w:rsidR="00F3153D" w:rsidRDefault="00F3153D" w:rsidP="00E57107">
      <w:pPr>
        <w:pStyle w:val="ListParagraph"/>
        <w:spacing w:after="120"/>
        <w:ind w:left="547"/>
        <w:contextualSpacing w:val="0"/>
        <w:jc w:val="both"/>
        <w:rPr>
          <w:sz w:val="24"/>
          <w:szCs w:val="24"/>
        </w:rPr>
      </w:pPr>
    </w:p>
    <w:p w14:paraId="438239D7" w14:textId="77777777" w:rsidR="00E57107" w:rsidRDefault="00E57107" w:rsidP="00E57107">
      <w:pPr>
        <w:pStyle w:val="ListParagraph"/>
        <w:numPr>
          <w:ilvl w:val="2"/>
          <w:numId w:val="3"/>
        </w:numPr>
        <w:spacing w:after="120"/>
        <w:ind w:left="547" w:hanging="547"/>
        <w:contextualSpacing w:val="0"/>
        <w:jc w:val="both"/>
        <w:rPr>
          <w:sz w:val="24"/>
          <w:szCs w:val="24"/>
        </w:rPr>
      </w:pPr>
      <w:r>
        <w:rPr>
          <w:sz w:val="24"/>
          <w:szCs w:val="24"/>
        </w:rPr>
        <w:t>Higienis personel</w:t>
      </w:r>
    </w:p>
    <w:p w14:paraId="75F1C8D1" w14:textId="77777777" w:rsidR="008F4E36" w:rsidRDefault="008F4E36" w:rsidP="00F22257">
      <w:pPr>
        <w:pStyle w:val="ListParagraph"/>
        <w:spacing w:after="0"/>
        <w:ind w:left="540"/>
        <w:jc w:val="both"/>
        <w:rPr>
          <w:sz w:val="24"/>
          <w:szCs w:val="24"/>
        </w:rPr>
      </w:pPr>
      <w:r>
        <w:rPr>
          <w:sz w:val="24"/>
          <w:szCs w:val="24"/>
        </w:rPr>
        <w:t>Karyawan yang bekerja diarea produksi telah dilengkapi dengan pelindung rambut dan khusus karyawan yang bekerja berhadapan dengan produk terbuka selain menggunakan pelindung rambut juga diwajibkan untuk menggun</w:t>
      </w:r>
      <w:r w:rsidR="00891681">
        <w:rPr>
          <w:sz w:val="24"/>
          <w:szCs w:val="24"/>
        </w:rPr>
        <w:t>a</w:t>
      </w:r>
      <w:r>
        <w:rPr>
          <w:sz w:val="24"/>
          <w:szCs w:val="24"/>
        </w:rPr>
        <w:t>kan masker. Karyawan dan tamu yang berada di ruang produksi menggunakan pakaian khusus</w:t>
      </w:r>
      <w:r w:rsidR="00F22257">
        <w:rPr>
          <w:sz w:val="24"/>
          <w:szCs w:val="24"/>
        </w:rPr>
        <w:t xml:space="preserve"> dan sepatu</w:t>
      </w:r>
      <w:r>
        <w:rPr>
          <w:sz w:val="24"/>
          <w:szCs w:val="24"/>
        </w:rPr>
        <w:t xml:space="preserve"> yang hanya digunakan didalam ruang produksi. </w:t>
      </w:r>
    </w:p>
    <w:p w14:paraId="57B1E05A" w14:textId="77777777" w:rsidR="00891681" w:rsidRDefault="00891681" w:rsidP="00891681">
      <w:pPr>
        <w:pStyle w:val="ListParagraph"/>
        <w:spacing w:after="0"/>
        <w:jc w:val="both"/>
        <w:rPr>
          <w:sz w:val="24"/>
          <w:szCs w:val="24"/>
        </w:rPr>
      </w:pPr>
    </w:p>
    <w:p w14:paraId="5DF8C239" w14:textId="77777777" w:rsidR="00C131DB" w:rsidRDefault="00C131DB" w:rsidP="00F22257">
      <w:pPr>
        <w:ind w:left="540"/>
        <w:jc w:val="both"/>
        <w:rPr>
          <w:sz w:val="24"/>
          <w:szCs w:val="24"/>
        </w:rPr>
      </w:pPr>
      <w:r>
        <w:rPr>
          <w:sz w:val="24"/>
          <w:szCs w:val="24"/>
        </w:rPr>
        <w:t xml:space="preserve">Seluruh karyawan harus melaksanakan sanitasi dan kebersihan pribadi. </w:t>
      </w:r>
      <w:r w:rsidR="008F4E36">
        <w:rPr>
          <w:sz w:val="24"/>
          <w:szCs w:val="24"/>
        </w:rPr>
        <w:t>Tata tertib dan perilaku higienis di dalam ruang produksi selalu dikomunikasikan kepada seluruh karyawan PT Berkat Cahaya Novena dan harus dijalankan tanpa pengecualian.</w:t>
      </w:r>
      <w:r w:rsidR="00891681">
        <w:rPr>
          <w:sz w:val="24"/>
          <w:szCs w:val="24"/>
        </w:rPr>
        <w:t xml:space="preserve"> </w:t>
      </w:r>
      <w:r w:rsidR="008F4E36">
        <w:rPr>
          <w:sz w:val="24"/>
          <w:szCs w:val="24"/>
        </w:rPr>
        <w:t>PT Berkat Cahaya Novena telah menyiapkan fasilitas hiegienis karyawan seperti tempat cuci tangan sebelum memasuki area produksi, ruang ganti pakaian dan toilet</w:t>
      </w:r>
      <w:r w:rsidR="00CB45E5">
        <w:rPr>
          <w:sz w:val="24"/>
          <w:szCs w:val="24"/>
        </w:rPr>
        <w:t xml:space="preserve"> serta bahan sanitizer</w:t>
      </w:r>
      <w:r w:rsidR="008F4E36">
        <w:rPr>
          <w:sz w:val="24"/>
          <w:szCs w:val="24"/>
        </w:rPr>
        <w:t>.</w:t>
      </w:r>
      <w:r>
        <w:rPr>
          <w:sz w:val="24"/>
          <w:szCs w:val="24"/>
        </w:rPr>
        <w:t xml:space="preserve"> </w:t>
      </w:r>
    </w:p>
    <w:p w14:paraId="2B3FE345" w14:textId="77777777" w:rsidR="00C131DB" w:rsidRDefault="00C131DB" w:rsidP="00F22257">
      <w:pPr>
        <w:ind w:left="540"/>
        <w:jc w:val="both"/>
        <w:rPr>
          <w:rFonts w:eastAsia="Calibri" w:cs="Calibri"/>
          <w:sz w:val="24"/>
          <w:szCs w:val="24"/>
          <w:lang w:val="sv-SE"/>
        </w:rPr>
      </w:pPr>
      <w:r>
        <w:rPr>
          <w:sz w:val="24"/>
          <w:szCs w:val="24"/>
        </w:rPr>
        <w:t>Hanya karyawan yang dalam kondisi sehat yang boleh bekerj</w:t>
      </w:r>
      <w:r w:rsidRPr="00894D36">
        <w:rPr>
          <w:rFonts w:cs="Calibri"/>
          <w:sz w:val="24"/>
          <w:szCs w:val="24"/>
        </w:rPr>
        <w:t xml:space="preserve">a secara langsung dengan produk. </w:t>
      </w:r>
      <w:r w:rsidRPr="00C131DB">
        <w:rPr>
          <w:rFonts w:eastAsia="Calibri" w:cs="Calibri"/>
          <w:sz w:val="24"/>
          <w:szCs w:val="24"/>
          <w:lang w:val="sv-SE"/>
        </w:rPr>
        <w:t xml:space="preserve">Karyawan yang mengidap penyakit yang dapat mengkontaminasi produk atau menularkan penyakit melalui produk, maka </w:t>
      </w:r>
      <w:r w:rsidR="00DE3F17">
        <w:rPr>
          <w:rFonts w:eastAsia="Calibri" w:cs="Calibri"/>
          <w:sz w:val="24"/>
          <w:szCs w:val="24"/>
        </w:rPr>
        <w:t>di</w:t>
      </w:r>
      <w:r w:rsidRPr="00C131DB">
        <w:rPr>
          <w:rFonts w:eastAsia="Calibri" w:cs="Calibri"/>
          <w:sz w:val="24"/>
          <w:szCs w:val="24"/>
          <w:lang w:val="sv-SE"/>
        </w:rPr>
        <w:t xml:space="preserve">alokasikan ke tempat kerja yang tidak kontak langsung dengan produk. Sedangkan untuk karyawan yang mengidap penyakit yang menular kepada karyawan sehingga dapat menurunkan kinerja </w:t>
      </w:r>
      <w:r w:rsidRPr="00894D36">
        <w:rPr>
          <w:rFonts w:cs="Calibri"/>
          <w:sz w:val="24"/>
          <w:szCs w:val="24"/>
          <w:lang w:val="sv-SE"/>
        </w:rPr>
        <w:t>karyawan lainnya</w:t>
      </w:r>
      <w:r w:rsidRPr="00C131DB">
        <w:rPr>
          <w:rFonts w:eastAsia="Calibri" w:cs="Calibri"/>
          <w:sz w:val="24"/>
          <w:szCs w:val="24"/>
          <w:lang w:val="sv-SE"/>
        </w:rPr>
        <w:t>, maka ka</w:t>
      </w:r>
      <w:r w:rsidRPr="00894D36">
        <w:rPr>
          <w:rFonts w:cs="Calibri"/>
          <w:sz w:val="24"/>
          <w:szCs w:val="24"/>
          <w:lang w:val="sv-SE"/>
        </w:rPr>
        <w:t xml:space="preserve">ryawan tersebut diharuskan istirahat sesuai rekomendasi </w:t>
      </w:r>
      <w:r w:rsidRPr="00C131DB">
        <w:rPr>
          <w:rFonts w:eastAsia="Calibri" w:cs="Calibri"/>
          <w:sz w:val="24"/>
          <w:szCs w:val="24"/>
          <w:lang w:val="sv-SE"/>
        </w:rPr>
        <w:t xml:space="preserve">ijin </w:t>
      </w:r>
      <w:r w:rsidRPr="00894D36">
        <w:rPr>
          <w:rFonts w:cs="Calibri"/>
          <w:sz w:val="24"/>
          <w:szCs w:val="24"/>
          <w:lang w:val="sv-SE"/>
        </w:rPr>
        <w:t xml:space="preserve">dari </w:t>
      </w:r>
      <w:r w:rsidRPr="00C131DB">
        <w:rPr>
          <w:rFonts w:eastAsia="Calibri" w:cs="Calibri"/>
          <w:sz w:val="24"/>
          <w:szCs w:val="24"/>
          <w:lang w:val="sv-SE"/>
        </w:rPr>
        <w:t>dokter</w:t>
      </w:r>
      <w:r w:rsidRPr="00894D36">
        <w:rPr>
          <w:rFonts w:cs="Calibri"/>
          <w:sz w:val="24"/>
          <w:szCs w:val="24"/>
          <w:lang w:val="sv-SE"/>
        </w:rPr>
        <w:t xml:space="preserve"> dan sepengetahuan atasan</w:t>
      </w:r>
      <w:r w:rsidRPr="00C131DB">
        <w:rPr>
          <w:rFonts w:eastAsia="Calibri" w:cs="Calibri"/>
          <w:sz w:val="24"/>
          <w:szCs w:val="24"/>
          <w:lang w:val="sv-SE"/>
        </w:rPr>
        <w:t>.</w:t>
      </w:r>
    </w:p>
    <w:p w14:paraId="4CFE8A62" w14:textId="77777777" w:rsidR="003C2F33" w:rsidRDefault="003C2F33" w:rsidP="00F22257">
      <w:pPr>
        <w:ind w:left="540"/>
        <w:jc w:val="both"/>
        <w:rPr>
          <w:rFonts w:eastAsia="Calibri" w:cs="Calibri"/>
          <w:sz w:val="24"/>
          <w:szCs w:val="24"/>
          <w:lang w:val="sv-SE"/>
        </w:rPr>
      </w:pPr>
    </w:p>
    <w:p w14:paraId="5C0FB3E8" w14:textId="77777777" w:rsidR="003C2F33" w:rsidRPr="00292AB9" w:rsidRDefault="003C2F33" w:rsidP="00F22257">
      <w:pPr>
        <w:ind w:left="540"/>
        <w:jc w:val="both"/>
        <w:rPr>
          <w:rFonts w:ascii="Arial" w:eastAsia="Calibri" w:hAnsi="Arial" w:cs="Arial"/>
          <w:lang w:val="sv-SE"/>
        </w:rPr>
      </w:pPr>
    </w:p>
    <w:p w14:paraId="6175B11B" w14:textId="77777777" w:rsidR="003802F1" w:rsidRDefault="00D267C8" w:rsidP="00CB45E5">
      <w:pPr>
        <w:pStyle w:val="ListParagraph"/>
        <w:numPr>
          <w:ilvl w:val="2"/>
          <w:numId w:val="3"/>
        </w:numPr>
        <w:spacing w:after="120"/>
        <w:ind w:left="547" w:hanging="547"/>
        <w:contextualSpacing w:val="0"/>
        <w:jc w:val="both"/>
        <w:rPr>
          <w:sz w:val="24"/>
          <w:szCs w:val="24"/>
        </w:rPr>
      </w:pPr>
      <w:r>
        <w:rPr>
          <w:sz w:val="24"/>
          <w:szCs w:val="24"/>
        </w:rPr>
        <w:lastRenderedPageBreak/>
        <w:t>Pemeriksaan Kesehatan Karyawan / Medical Check Up</w:t>
      </w:r>
    </w:p>
    <w:p w14:paraId="7B18533D" w14:textId="77777777" w:rsidR="00D267C8" w:rsidRDefault="00D267C8" w:rsidP="00D267C8">
      <w:pPr>
        <w:pStyle w:val="ListParagraph"/>
        <w:spacing w:after="0"/>
        <w:ind w:left="547"/>
        <w:contextualSpacing w:val="0"/>
        <w:jc w:val="both"/>
        <w:rPr>
          <w:sz w:val="24"/>
          <w:szCs w:val="24"/>
        </w:rPr>
      </w:pPr>
      <w:r w:rsidRPr="00D267C8">
        <w:rPr>
          <w:sz w:val="24"/>
          <w:szCs w:val="24"/>
        </w:rPr>
        <w:t>Medical Check Up bertujuan untuk mempertahankan derajat kesehatan karyawan sesuda</w:t>
      </w:r>
      <w:r>
        <w:rPr>
          <w:sz w:val="24"/>
          <w:szCs w:val="24"/>
        </w:rPr>
        <w:t xml:space="preserve">h berada dalam pekerjaannya. Selain itu juga dapat digunakan untuk </w:t>
      </w:r>
      <w:r w:rsidRPr="00D267C8">
        <w:rPr>
          <w:sz w:val="24"/>
          <w:szCs w:val="24"/>
        </w:rPr>
        <w:t>menilai kemungkinan adanya pengaruh-pengaruh dari pekerjaan seawal mungkin serta untuk mendeteksi sedini mungkin adanya penyakit yang dapat ditularkan kepada produk yang diproduksi sehingga perlu dikendalikan dengan usaha-usaha pencegahan</w:t>
      </w:r>
      <w:r>
        <w:rPr>
          <w:sz w:val="24"/>
          <w:szCs w:val="24"/>
        </w:rPr>
        <w:t xml:space="preserve">. </w:t>
      </w:r>
    </w:p>
    <w:p w14:paraId="6F3E43B8" w14:textId="77777777" w:rsidR="00891AA3" w:rsidRPr="00894D36" w:rsidRDefault="00D267C8" w:rsidP="00891AA3">
      <w:pPr>
        <w:spacing w:after="0"/>
        <w:ind w:left="540"/>
        <w:jc w:val="both"/>
        <w:rPr>
          <w:rFonts w:cs="Calibri"/>
          <w:sz w:val="24"/>
          <w:szCs w:val="24"/>
          <w:lang w:val="sv-SE"/>
        </w:rPr>
      </w:pPr>
      <w:r w:rsidRPr="00894D36">
        <w:rPr>
          <w:rFonts w:cs="Calibri"/>
          <w:sz w:val="24"/>
          <w:szCs w:val="24"/>
        </w:rPr>
        <w:t xml:space="preserve">PT. Berkat Cahaya Novena </w:t>
      </w:r>
      <w:r w:rsidR="00891AA3" w:rsidRPr="00894D36">
        <w:rPr>
          <w:rFonts w:cs="Calibri"/>
          <w:sz w:val="24"/>
          <w:szCs w:val="24"/>
          <w:lang w:val="sv-SE"/>
        </w:rPr>
        <w:t>Menetapkan prosedur yang mengontrol kesehatan karyawan dan riwayat penyakit yang pernah diderita</w:t>
      </w:r>
      <w:r w:rsidR="00891AA3" w:rsidRPr="00894D36">
        <w:rPr>
          <w:rFonts w:cs="Calibri"/>
          <w:sz w:val="24"/>
          <w:szCs w:val="24"/>
        </w:rPr>
        <w:t xml:space="preserve">. </w:t>
      </w:r>
      <w:r w:rsidR="00891AA3" w:rsidRPr="00894D36">
        <w:rPr>
          <w:rFonts w:cs="Calibri"/>
          <w:sz w:val="24"/>
          <w:szCs w:val="24"/>
          <w:lang w:val="sv-SE"/>
        </w:rPr>
        <w:t xml:space="preserve">Memastikan prosedur </w:t>
      </w:r>
      <w:r w:rsidR="00891AA3" w:rsidRPr="00894D36">
        <w:rPr>
          <w:rFonts w:cs="Calibri"/>
          <w:i/>
          <w:sz w:val="24"/>
          <w:szCs w:val="24"/>
        </w:rPr>
        <w:t>M</w:t>
      </w:r>
      <w:r w:rsidR="00891AA3" w:rsidRPr="00894D36">
        <w:rPr>
          <w:rFonts w:cs="Calibri"/>
          <w:i/>
          <w:sz w:val="24"/>
          <w:szCs w:val="24"/>
          <w:lang w:val="sv-SE"/>
        </w:rPr>
        <w:t xml:space="preserve">edical </w:t>
      </w:r>
      <w:r w:rsidR="00891AA3" w:rsidRPr="00894D36">
        <w:rPr>
          <w:rFonts w:cs="Calibri"/>
          <w:i/>
          <w:sz w:val="24"/>
          <w:szCs w:val="24"/>
        </w:rPr>
        <w:t>Check up</w:t>
      </w:r>
      <w:r w:rsidR="00891AA3" w:rsidRPr="00894D36">
        <w:rPr>
          <w:rFonts w:cs="Calibri"/>
          <w:sz w:val="24"/>
          <w:szCs w:val="24"/>
          <w:lang w:val="sv-SE"/>
        </w:rPr>
        <w:t xml:space="preserve"> berlaku untuk karyawan baru dan lama sesuai dengan konteks keamanan pangan.</w:t>
      </w:r>
      <w:r w:rsidR="00891AA3" w:rsidRPr="00894D36">
        <w:rPr>
          <w:rFonts w:cs="Calibri"/>
          <w:sz w:val="24"/>
          <w:szCs w:val="24"/>
        </w:rPr>
        <w:t xml:space="preserve"> </w:t>
      </w:r>
      <w:r w:rsidR="00891AA3" w:rsidRPr="00894D36">
        <w:rPr>
          <w:rFonts w:cs="Calibri"/>
          <w:sz w:val="24"/>
          <w:szCs w:val="24"/>
          <w:lang w:val="sv-SE"/>
        </w:rPr>
        <w:t xml:space="preserve">Mendokumentasikan, menjaga ketersediaan dan mengkomunikasikan prosedur </w:t>
      </w:r>
      <w:r w:rsidR="00891AA3" w:rsidRPr="00894D36">
        <w:rPr>
          <w:rFonts w:cs="Calibri"/>
          <w:i/>
          <w:sz w:val="24"/>
          <w:szCs w:val="24"/>
        </w:rPr>
        <w:t>M</w:t>
      </w:r>
      <w:r w:rsidR="00891AA3" w:rsidRPr="00894D36">
        <w:rPr>
          <w:rFonts w:cs="Calibri"/>
          <w:i/>
          <w:sz w:val="24"/>
          <w:szCs w:val="24"/>
          <w:lang w:val="sv-SE"/>
        </w:rPr>
        <w:t xml:space="preserve">edical </w:t>
      </w:r>
      <w:r w:rsidR="00891AA3" w:rsidRPr="00894D36">
        <w:rPr>
          <w:rFonts w:cs="Calibri"/>
          <w:i/>
          <w:sz w:val="24"/>
          <w:szCs w:val="24"/>
        </w:rPr>
        <w:t>Check up</w:t>
      </w:r>
      <w:r w:rsidR="00891AA3" w:rsidRPr="00894D36">
        <w:rPr>
          <w:rFonts w:cs="Calibri"/>
          <w:sz w:val="24"/>
          <w:szCs w:val="24"/>
          <w:lang w:val="sv-SE"/>
        </w:rPr>
        <w:t xml:space="preserve"> kepada semua pihak yang terkait. </w:t>
      </w:r>
    </w:p>
    <w:p w14:paraId="42B8CDB9" w14:textId="77777777" w:rsidR="00D267C8" w:rsidRPr="00894D36" w:rsidRDefault="000741C5" w:rsidP="000741C5">
      <w:pPr>
        <w:pStyle w:val="ListParagraph"/>
        <w:spacing w:after="0"/>
        <w:ind w:left="547"/>
        <w:contextualSpacing w:val="0"/>
        <w:jc w:val="both"/>
        <w:rPr>
          <w:rFonts w:cs="Calibri"/>
          <w:sz w:val="24"/>
          <w:szCs w:val="24"/>
        </w:rPr>
      </w:pPr>
      <w:r w:rsidRPr="00894D36">
        <w:rPr>
          <w:rFonts w:cs="Calibri"/>
          <w:i/>
          <w:sz w:val="24"/>
          <w:szCs w:val="24"/>
          <w:lang w:val="nl-NL"/>
        </w:rPr>
        <w:t>Medical check up</w:t>
      </w:r>
      <w:r w:rsidRPr="00894D36">
        <w:rPr>
          <w:rFonts w:cs="Calibri"/>
          <w:sz w:val="24"/>
          <w:szCs w:val="24"/>
          <w:lang w:val="nl-NL"/>
        </w:rPr>
        <w:t xml:space="preserve"> berkala mencakup pemeriksaan kesehatan karyawan secara umum seperti tes darah, rontgen thorax, tes urine, pengukuran tekanan darah, serta tes lain yang dibutuhkan. </w:t>
      </w:r>
      <w:r w:rsidRPr="00894D36">
        <w:rPr>
          <w:rFonts w:cs="Calibri"/>
          <w:i/>
          <w:iCs/>
          <w:sz w:val="24"/>
          <w:szCs w:val="24"/>
          <w:lang w:val="nl-NL"/>
        </w:rPr>
        <w:t xml:space="preserve">Medical check up berkala </w:t>
      </w:r>
      <w:r w:rsidRPr="00894D36">
        <w:rPr>
          <w:rFonts w:cs="Calibri"/>
          <w:sz w:val="24"/>
          <w:szCs w:val="24"/>
          <w:lang w:val="nl-NL"/>
        </w:rPr>
        <w:t>dilakukan</w:t>
      </w:r>
      <w:r w:rsidR="00B950C4" w:rsidRPr="00894D36">
        <w:rPr>
          <w:rFonts w:cs="Calibri"/>
          <w:sz w:val="24"/>
          <w:szCs w:val="24"/>
          <w:lang w:val="nl-NL"/>
        </w:rPr>
        <w:t xml:space="preserve"> untuk semua karyawan</w:t>
      </w:r>
      <w:r w:rsidR="00B950C4" w:rsidRPr="00894D36">
        <w:rPr>
          <w:rFonts w:cs="Calibri"/>
          <w:sz w:val="24"/>
          <w:szCs w:val="24"/>
        </w:rPr>
        <w:t xml:space="preserve"> produksi dan karyawan yang berhubungan langsung dengan produk</w:t>
      </w:r>
      <w:r w:rsidRPr="00894D36">
        <w:rPr>
          <w:rFonts w:cs="Calibri"/>
          <w:sz w:val="24"/>
          <w:szCs w:val="24"/>
          <w:lang w:val="nl-NL"/>
        </w:rPr>
        <w:t xml:space="preserve"> setiap setahun sekali atau disesuaikan dengan kebutuhan dari perusahaan</w:t>
      </w:r>
      <w:r w:rsidRPr="00894D36">
        <w:rPr>
          <w:rFonts w:cs="Calibri"/>
          <w:sz w:val="24"/>
          <w:szCs w:val="24"/>
        </w:rPr>
        <w:t>.</w:t>
      </w:r>
    </w:p>
    <w:p w14:paraId="46B910FE" w14:textId="77777777" w:rsidR="00D267C8" w:rsidRDefault="00D267C8" w:rsidP="00D267C8">
      <w:pPr>
        <w:pStyle w:val="ListParagraph"/>
        <w:spacing w:after="120"/>
        <w:ind w:left="547"/>
        <w:contextualSpacing w:val="0"/>
        <w:jc w:val="both"/>
        <w:rPr>
          <w:sz w:val="24"/>
          <w:szCs w:val="24"/>
        </w:rPr>
      </w:pPr>
    </w:p>
    <w:p w14:paraId="44CDB17F" w14:textId="77777777" w:rsidR="00D267C8" w:rsidRDefault="00D267C8" w:rsidP="00D267C8">
      <w:pPr>
        <w:pStyle w:val="ListParagraph"/>
        <w:numPr>
          <w:ilvl w:val="2"/>
          <w:numId w:val="3"/>
        </w:numPr>
        <w:spacing w:after="120"/>
        <w:ind w:left="547" w:hanging="547"/>
        <w:contextualSpacing w:val="0"/>
        <w:jc w:val="both"/>
        <w:rPr>
          <w:sz w:val="24"/>
          <w:szCs w:val="24"/>
        </w:rPr>
      </w:pPr>
      <w:r>
        <w:rPr>
          <w:sz w:val="24"/>
          <w:szCs w:val="24"/>
        </w:rPr>
        <w:t>Pengendalian Hama</w:t>
      </w:r>
    </w:p>
    <w:p w14:paraId="221F2B15" w14:textId="77777777" w:rsidR="003802F1" w:rsidRDefault="003802F1" w:rsidP="00CB45E5">
      <w:pPr>
        <w:pStyle w:val="ListParagraph"/>
        <w:spacing w:after="0"/>
        <w:ind w:left="540"/>
        <w:jc w:val="both"/>
        <w:rPr>
          <w:sz w:val="24"/>
          <w:szCs w:val="24"/>
        </w:rPr>
      </w:pPr>
      <w:r>
        <w:rPr>
          <w:sz w:val="24"/>
          <w:szCs w:val="24"/>
        </w:rPr>
        <w:t>PT Berkat Cahaya Novena telah melakukan kerja sama dengan pihak ketiga untuk melakukan pengendalian terhadap hama. Pihak operator pengendali hama harus memiliki sertifikat pelaksanaan pengendalian dan juga telah diakui oleh Instansi terkait. Semua aktivitas yang dilakukan harus terdokumentasi dan dilaporkan secara berkala kepada PT Berkat Cahaya Novena. Aktivitas program pengendalian hama tersebut meliputi :</w:t>
      </w:r>
    </w:p>
    <w:p w14:paraId="20C48538" w14:textId="77777777" w:rsidR="003802F1" w:rsidRPr="00894D36" w:rsidRDefault="003802F1" w:rsidP="00CB45E5">
      <w:pPr>
        <w:pStyle w:val="BodyText"/>
        <w:numPr>
          <w:ilvl w:val="0"/>
          <w:numId w:val="10"/>
        </w:numPr>
        <w:spacing w:after="0"/>
        <w:ind w:left="900"/>
        <w:rPr>
          <w:rFonts w:cs="Calibri"/>
          <w:sz w:val="24"/>
          <w:lang w:val="es-ES_tradnl"/>
        </w:rPr>
      </w:pPr>
      <w:proofErr w:type="spellStart"/>
      <w:r w:rsidRPr="00894D36">
        <w:rPr>
          <w:rFonts w:cs="Calibri"/>
          <w:sz w:val="24"/>
          <w:lang w:val="es-ES_tradnl"/>
        </w:rPr>
        <w:t>Metode</w:t>
      </w:r>
      <w:proofErr w:type="spellEnd"/>
      <w:r w:rsidRPr="00894D36">
        <w:rPr>
          <w:rFonts w:cs="Calibri"/>
          <w:sz w:val="24"/>
          <w:lang w:val="es-ES_tradnl"/>
        </w:rPr>
        <w:t xml:space="preserve"> </w:t>
      </w:r>
      <w:proofErr w:type="spellStart"/>
      <w:r w:rsidRPr="00894D36">
        <w:rPr>
          <w:rFonts w:cs="Calibri"/>
          <w:sz w:val="24"/>
          <w:lang w:val="es-ES_tradnl"/>
        </w:rPr>
        <w:t>untuk</w:t>
      </w:r>
      <w:proofErr w:type="spellEnd"/>
      <w:r w:rsidRPr="00894D36">
        <w:rPr>
          <w:rFonts w:cs="Calibri"/>
          <w:sz w:val="24"/>
          <w:lang w:val="es-ES_tradnl"/>
        </w:rPr>
        <w:t xml:space="preserve"> </w:t>
      </w:r>
      <w:proofErr w:type="spellStart"/>
      <w:r w:rsidRPr="00894D36">
        <w:rPr>
          <w:rFonts w:cs="Calibri"/>
          <w:sz w:val="24"/>
          <w:lang w:val="es-ES_tradnl"/>
        </w:rPr>
        <w:t>membasmi</w:t>
      </w:r>
      <w:proofErr w:type="spellEnd"/>
      <w:r w:rsidRPr="00894D36">
        <w:rPr>
          <w:rFonts w:cs="Calibri"/>
          <w:sz w:val="24"/>
          <w:lang w:val="es-ES_tradnl"/>
        </w:rPr>
        <w:t xml:space="preserve"> </w:t>
      </w:r>
      <w:proofErr w:type="spellStart"/>
      <w:r w:rsidRPr="00894D36">
        <w:rPr>
          <w:rFonts w:cs="Calibri"/>
          <w:sz w:val="24"/>
          <w:lang w:val="es-ES_tradnl"/>
        </w:rPr>
        <w:t>binatang</w:t>
      </w:r>
      <w:proofErr w:type="spellEnd"/>
      <w:r w:rsidRPr="00894D36">
        <w:rPr>
          <w:rFonts w:cs="Calibri"/>
          <w:sz w:val="24"/>
          <w:lang w:val="es-ES_tradnl"/>
        </w:rPr>
        <w:t xml:space="preserve"> </w:t>
      </w:r>
      <w:proofErr w:type="spellStart"/>
      <w:r w:rsidRPr="00894D36">
        <w:rPr>
          <w:rFonts w:cs="Calibri"/>
          <w:sz w:val="24"/>
          <w:lang w:val="es-ES_tradnl"/>
        </w:rPr>
        <w:t>pengerat</w:t>
      </w:r>
      <w:proofErr w:type="spellEnd"/>
      <w:r w:rsidRPr="00894D36">
        <w:rPr>
          <w:rFonts w:cs="Calibri"/>
          <w:sz w:val="24"/>
          <w:lang w:val="es-ES_tradnl"/>
        </w:rPr>
        <w:t xml:space="preserve"> </w:t>
      </w:r>
      <w:proofErr w:type="spellStart"/>
      <w:r w:rsidRPr="00894D36">
        <w:rPr>
          <w:rFonts w:cs="Calibri"/>
          <w:sz w:val="24"/>
          <w:lang w:val="es-ES_tradnl"/>
        </w:rPr>
        <w:t>dari</w:t>
      </w:r>
      <w:proofErr w:type="spellEnd"/>
      <w:r w:rsidRPr="00894D36">
        <w:rPr>
          <w:rFonts w:cs="Calibri"/>
          <w:sz w:val="24"/>
          <w:lang w:val="es-ES_tradnl"/>
        </w:rPr>
        <w:t xml:space="preserve"> </w:t>
      </w:r>
      <w:proofErr w:type="spellStart"/>
      <w:r w:rsidRPr="00894D36">
        <w:rPr>
          <w:rFonts w:cs="Calibri"/>
          <w:sz w:val="24"/>
          <w:lang w:val="es-ES_tradnl"/>
        </w:rPr>
        <w:t>fasilitas</w:t>
      </w:r>
      <w:proofErr w:type="spellEnd"/>
      <w:r w:rsidRPr="00894D36">
        <w:rPr>
          <w:rFonts w:cs="Calibri"/>
          <w:sz w:val="24"/>
          <w:lang w:val="es-ES_tradnl"/>
        </w:rPr>
        <w:t xml:space="preserve"> </w:t>
      </w:r>
      <w:proofErr w:type="spellStart"/>
      <w:r w:rsidRPr="00894D36">
        <w:rPr>
          <w:rFonts w:cs="Calibri"/>
          <w:sz w:val="24"/>
          <w:lang w:val="es-ES_tradnl"/>
        </w:rPr>
        <w:t>pabrik</w:t>
      </w:r>
      <w:proofErr w:type="spellEnd"/>
      <w:r w:rsidRPr="00894D36">
        <w:rPr>
          <w:rFonts w:cs="Calibri"/>
          <w:sz w:val="24"/>
          <w:lang w:val="es-ES_tradnl"/>
        </w:rPr>
        <w:t>.</w:t>
      </w:r>
    </w:p>
    <w:p w14:paraId="2E377EDA" w14:textId="77777777" w:rsidR="003802F1" w:rsidRPr="00894D36" w:rsidRDefault="003802F1" w:rsidP="00CB45E5">
      <w:pPr>
        <w:pStyle w:val="BodyText"/>
        <w:numPr>
          <w:ilvl w:val="0"/>
          <w:numId w:val="10"/>
        </w:numPr>
        <w:spacing w:after="0"/>
        <w:ind w:left="900"/>
        <w:rPr>
          <w:rFonts w:cs="Calibri"/>
          <w:sz w:val="24"/>
          <w:lang w:val="es-ES_tradnl"/>
        </w:rPr>
      </w:pPr>
      <w:proofErr w:type="spellStart"/>
      <w:r w:rsidRPr="00894D36">
        <w:rPr>
          <w:rFonts w:cs="Calibri"/>
          <w:sz w:val="24"/>
          <w:lang w:val="es-ES_tradnl"/>
        </w:rPr>
        <w:t>Mengontrol</w:t>
      </w:r>
      <w:proofErr w:type="spellEnd"/>
      <w:r w:rsidRPr="00894D36">
        <w:rPr>
          <w:rFonts w:cs="Calibri"/>
          <w:sz w:val="24"/>
          <w:lang w:val="es-ES_tradnl"/>
        </w:rPr>
        <w:t xml:space="preserve"> </w:t>
      </w:r>
      <w:proofErr w:type="spellStart"/>
      <w:r w:rsidRPr="00894D36">
        <w:rPr>
          <w:rFonts w:cs="Calibri"/>
          <w:sz w:val="24"/>
          <w:lang w:val="es-ES_tradnl"/>
        </w:rPr>
        <w:t>binatang</w:t>
      </w:r>
      <w:proofErr w:type="spellEnd"/>
      <w:r w:rsidRPr="00894D36">
        <w:rPr>
          <w:rFonts w:cs="Calibri"/>
          <w:sz w:val="24"/>
          <w:lang w:val="es-ES_tradnl"/>
        </w:rPr>
        <w:t xml:space="preserve"> – </w:t>
      </w:r>
      <w:proofErr w:type="spellStart"/>
      <w:r w:rsidRPr="00894D36">
        <w:rPr>
          <w:rFonts w:cs="Calibri"/>
          <w:sz w:val="24"/>
          <w:lang w:val="es-ES_tradnl"/>
        </w:rPr>
        <w:t>binatang</w:t>
      </w:r>
      <w:proofErr w:type="spellEnd"/>
      <w:r w:rsidRPr="00894D36">
        <w:rPr>
          <w:rFonts w:cs="Calibri"/>
          <w:sz w:val="24"/>
          <w:lang w:val="es-ES_tradnl"/>
        </w:rPr>
        <w:t xml:space="preserve"> </w:t>
      </w:r>
      <w:proofErr w:type="spellStart"/>
      <w:r w:rsidRPr="00894D36">
        <w:rPr>
          <w:rFonts w:cs="Calibri"/>
          <w:sz w:val="24"/>
          <w:lang w:val="es-ES_tradnl"/>
        </w:rPr>
        <w:t>pengerat</w:t>
      </w:r>
      <w:proofErr w:type="spellEnd"/>
      <w:r w:rsidRPr="00894D36">
        <w:rPr>
          <w:rFonts w:cs="Calibri"/>
          <w:sz w:val="24"/>
          <w:lang w:val="es-ES_tradnl"/>
        </w:rPr>
        <w:t xml:space="preserve"> </w:t>
      </w:r>
      <w:proofErr w:type="spellStart"/>
      <w:r w:rsidRPr="00894D36">
        <w:rPr>
          <w:rFonts w:cs="Calibri"/>
          <w:sz w:val="24"/>
          <w:lang w:val="es-ES_tradnl"/>
        </w:rPr>
        <w:t>dengan</w:t>
      </w:r>
      <w:proofErr w:type="spellEnd"/>
      <w:r w:rsidRPr="00894D36">
        <w:rPr>
          <w:rFonts w:cs="Calibri"/>
          <w:sz w:val="24"/>
          <w:lang w:val="es-ES_tradnl"/>
        </w:rPr>
        <w:t xml:space="preserve"> </w:t>
      </w:r>
      <w:proofErr w:type="spellStart"/>
      <w:r w:rsidRPr="00894D36">
        <w:rPr>
          <w:rFonts w:cs="Calibri"/>
          <w:sz w:val="24"/>
          <w:lang w:val="es-ES_tradnl"/>
        </w:rPr>
        <w:t>memasang</w:t>
      </w:r>
      <w:proofErr w:type="spellEnd"/>
      <w:r w:rsidRPr="00894D36">
        <w:rPr>
          <w:rFonts w:cs="Calibri"/>
          <w:sz w:val="24"/>
          <w:lang w:val="es-ES_tradnl"/>
        </w:rPr>
        <w:t xml:space="preserve"> </w:t>
      </w:r>
      <w:proofErr w:type="spellStart"/>
      <w:r w:rsidRPr="00894D36">
        <w:rPr>
          <w:rFonts w:cs="Calibri"/>
          <w:sz w:val="24"/>
          <w:lang w:val="es-ES_tradnl"/>
        </w:rPr>
        <w:t>umpan</w:t>
      </w:r>
      <w:proofErr w:type="spellEnd"/>
      <w:r w:rsidRPr="00894D36">
        <w:rPr>
          <w:rFonts w:cs="Calibri"/>
          <w:sz w:val="24"/>
          <w:lang w:val="es-ES_tradnl"/>
        </w:rPr>
        <w:t xml:space="preserve"> dan </w:t>
      </w:r>
      <w:proofErr w:type="spellStart"/>
      <w:r w:rsidRPr="00894D36">
        <w:rPr>
          <w:rFonts w:cs="Calibri"/>
          <w:sz w:val="24"/>
          <w:lang w:val="es-ES_tradnl"/>
        </w:rPr>
        <w:t>perangkap</w:t>
      </w:r>
      <w:proofErr w:type="spellEnd"/>
      <w:r w:rsidRPr="00894D36">
        <w:rPr>
          <w:rFonts w:cs="Calibri"/>
          <w:sz w:val="24"/>
          <w:lang w:val="es-ES_tradnl"/>
        </w:rPr>
        <w:t>.</w:t>
      </w:r>
    </w:p>
    <w:p w14:paraId="220A2BF1" w14:textId="77777777" w:rsidR="003802F1" w:rsidRPr="00894D36" w:rsidRDefault="003802F1" w:rsidP="00CB45E5">
      <w:pPr>
        <w:pStyle w:val="BodyText"/>
        <w:numPr>
          <w:ilvl w:val="0"/>
          <w:numId w:val="10"/>
        </w:numPr>
        <w:spacing w:after="0"/>
        <w:ind w:left="900"/>
        <w:rPr>
          <w:rFonts w:cs="Calibri"/>
          <w:sz w:val="24"/>
          <w:lang w:val="sv-SE"/>
        </w:rPr>
      </w:pPr>
      <w:r w:rsidRPr="00894D36">
        <w:rPr>
          <w:rFonts w:cs="Calibri"/>
          <w:sz w:val="24"/>
          <w:lang w:val="sv-SE"/>
        </w:rPr>
        <w:t>Inspeksi secara periodik terhadap pabrik dan lingkungan sekitar.</w:t>
      </w:r>
    </w:p>
    <w:p w14:paraId="7B447F9C" w14:textId="77777777" w:rsidR="003802F1" w:rsidRDefault="003802F1" w:rsidP="00CB45E5">
      <w:pPr>
        <w:pStyle w:val="BodyText"/>
        <w:spacing w:after="0"/>
        <w:ind w:left="540"/>
        <w:jc w:val="both"/>
        <w:rPr>
          <w:rFonts w:cs="Calibri"/>
          <w:sz w:val="24"/>
          <w:lang w:val="sv-SE"/>
        </w:rPr>
      </w:pPr>
      <w:r w:rsidRPr="00894D36">
        <w:rPr>
          <w:rFonts w:cs="Calibri"/>
          <w:sz w:val="24"/>
          <w:lang w:val="sv-SE"/>
        </w:rPr>
        <w:t>Pencegahan akses masuknya hama dan binatang juga dilakukan dengan memasang tirai, insect killer, dan menutup celah serta lubang pada struktur bangunan</w:t>
      </w:r>
      <w:r w:rsidR="003C2F33">
        <w:rPr>
          <w:rFonts w:cs="Calibri"/>
          <w:sz w:val="24"/>
          <w:lang w:val="sv-SE"/>
        </w:rPr>
        <w:t>.</w:t>
      </w:r>
    </w:p>
    <w:p w14:paraId="0DE07352" w14:textId="77777777" w:rsidR="003C2F33" w:rsidRPr="00894D36" w:rsidRDefault="003C2F33" w:rsidP="00CB45E5">
      <w:pPr>
        <w:pStyle w:val="BodyText"/>
        <w:spacing w:after="0"/>
        <w:ind w:left="540"/>
        <w:jc w:val="both"/>
        <w:rPr>
          <w:rFonts w:cs="Calibri"/>
          <w:sz w:val="24"/>
          <w:lang w:val="sv-SE"/>
        </w:rPr>
      </w:pPr>
    </w:p>
    <w:p w14:paraId="76B4B6C6" w14:textId="77777777" w:rsidR="00A30D10" w:rsidRPr="00894D36" w:rsidRDefault="00A30D10" w:rsidP="002C4DFD">
      <w:pPr>
        <w:pStyle w:val="BodyText"/>
        <w:numPr>
          <w:ilvl w:val="2"/>
          <w:numId w:val="3"/>
        </w:numPr>
        <w:spacing w:before="120" w:after="0"/>
        <w:ind w:left="547" w:hanging="547"/>
        <w:rPr>
          <w:rFonts w:cs="Calibri"/>
          <w:sz w:val="24"/>
          <w:lang w:val="sv-SE"/>
        </w:rPr>
      </w:pPr>
      <w:r w:rsidRPr="00894D36">
        <w:rPr>
          <w:rFonts w:cs="Calibri"/>
          <w:sz w:val="24"/>
          <w:lang w:val="sv-SE"/>
        </w:rPr>
        <w:t>Penanganan sampah dan limbah</w:t>
      </w:r>
    </w:p>
    <w:p w14:paraId="0DD4CDA8" w14:textId="77777777" w:rsidR="00A30D10" w:rsidRPr="00894D36" w:rsidRDefault="00A30D10" w:rsidP="00CB45E5">
      <w:pPr>
        <w:pStyle w:val="BodyText"/>
        <w:spacing w:after="0"/>
        <w:ind w:left="540"/>
        <w:jc w:val="both"/>
        <w:rPr>
          <w:rFonts w:cs="Calibri"/>
          <w:sz w:val="24"/>
          <w:lang w:val="sv-SE"/>
        </w:rPr>
      </w:pPr>
      <w:r w:rsidRPr="00894D36">
        <w:rPr>
          <w:rFonts w:cs="Calibri"/>
          <w:sz w:val="24"/>
          <w:lang w:val="sv-SE"/>
        </w:rPr>
        <w:t xml:space="preserve">Sampah adalah hasil samping selain dari kegiatan proses produksi seperti kertas, a.t.k , </w:t>
      </w:r>
      <w:r w:rsidR="00C73900" w:rsidRPr="00894D36">
        <w:rPr>
          <w:rFonts w:cs="Calibri"/>
          <w:sz w:val="24"/>
          <w:lang w:val="sv-SE"/>
        </w:rPr>
        <w:t xml:space="preserve">kotoran / </w:t>
      </w:r>
      <w:r w:rsidRPr="00894D36">
        <w:rPr>
          <w:rFonts w:cs="Calibri"/>
          <w:sz w:val="24"/>
          <w:lang w:val="sv-SE"/>
        </w:rPr>
        <w:t xml:space="preserve">daun diluar bangunan produksi. Limbah merupakan sisa produk </w:t>
      </w:r>
      <w:r w:rsidRPr="00894D36">
        <w:rPr>
          <w:rFonts w:cs="Calibri"/>
          <w:sz w:val="24"/>
          <w:lang w:val="sv-SE"/>
        </w:rPr>
        <w:lastRenderedPageBreak/>
        <w:t>yang jatuh ke lantai</w:t>
      </w:r>
      <w:r w:rsidR="004B1C9D" w:rsidRPr="00894D36">
        <w:rPr>
          <w:rFonts w:cs="Calibri"/>
          <w:sz w:val="24"/>
          <w:lang w:val="sv-SE"/>
        </w:rPr>
        <w:t xml:space="preserve"> atau produk kotor. Penanganan terhadap sampah dan limbah dilakukan untuk meminimalkan potensi kontaminan terhadap produk dan menjaga supaya kondisi lingkungan pabrik tetap bersih dan rapih.</w:t>
      </w:r>
      <w:r w:rsidRPr="00894D36">
        <w:rPr>
          <w:rFonts w:cs="Calibri"/>
          <w:sz w:val="24"/>
          <w:lang w:val="sv-SE"/>
        </w:rPr>
        <w:t xml:space="preserve"> </w:t>
      </w:r>
    </w:p>
    <w:p w14:paraId="37E26619" w14:textId="77777777" w:rsidR="00C73900" w:rsidRPr="00894D36" w:rsidRDefault="00C73900" w:rsidP="00CB45E5">
      <w:pPr>
        <w:pStyle w:val="BodyText"/>
        <w:spacing w:after="0"/>
        <w:ind w:left="540"/>
        <w:jc w:val="both"/>
        <w:rPr>
          <w:rFonts w:cs="Calibri"/>
          <w:sz w:val="24"/>
          <w:lang w:val="sv-SE"/>
        </w:rPr>
      </w:pPr>
      <w:r w:rsidRPr="00894D36">
        <w:rPr>
          <w:rFonts w:cs="Calibri"/>
          <w:sz w:val="24"/>
          <w:lang w:val="sv-SE"/>
        </w:rPr>
        <w:t>Penanganan yang dilakukan adalah sebagai berikut :</w:t>
      </w:r>
    </w:p>
    <w:p w14:paraId="03738C2D" w14:textId="77777777" w:rsidR="00C73900" w:rsidRPr="00894D36" w:rsidRDefault="00C73900" w:rsidP="00C73900">
      <w:pPr>
        <w:numPr>
          <w:ilvl w:val="0"/>
          <w:numId w:val="12"/>
        </w:numPr>
        <w:tabs>
          <w:tab w:val="clear" w:pos="720"/>
        </w:tabs>
        <w:spacing w:after="0"/>
        <w:ind w:left="1080"/>
        <w:jc w:val="both"/>
        <w:rPr>
          <w:rFonts w:cs="Calibri"/>
          <w:sz w:val="24"/>
          <w:szCs w:val="24"/>
        </w:rPr>
      </w:pPr>
      <w:r w:rsidRPr="00894D36">
        <w:rPr>
          <w:rFonts w:cs="Calibri"/>
          <w:sz w:val="24"/>
          <w:szCs w:val="24"/>
        </w:rPr>
        <w:t>Sampah harus dibersihkan secara teratur dan setiap kali selesai proses semua sisa proses harus dibersihkan dan dibuang ke luar area proses.</w:t>
      </w:r>
    </w:p>
    <w:p w14:paraId="02D54B94" w14:textId="77777777" w:rsidR="00C73900" w:rsidRPr="00894D36" w:rsidRDefault="00C73900" w:rsidP="00C73900">
      <w:pPr>
        <w:numPr>
          <w:ilvl w:val="0"/>
          <w:numId w:val="12"/>
        </w:numPr>
        <w:tabs>
          <w:tab w:val="clear" w:pos="720"/>
        </w:tabs>
        <w:spacing w:after="0"/>
        <w:ind w:left="1080"/>
        <w:jc w:val="both"/>
        <w:rPr>
          <w:rFonts w:cs="Calibri"/>
          <w:sz w:val="24"/>
          <w:szCs w:val="24"/>
          <w:lang w:val="sv-SE"/>
        </w:rPr>
      </w:pPr>
      <w:r w:rsidRPr="00894D36">
        <w:rPr>
          <w:rFonts w:cs="Calibri"/>
          <w:sz w:val="24"/>
          <w:szCs w:val="24"/>
          <w:lang w:val="sv-SE"/>
        </w:rPr>
        <w:t>Semua kotak sampah harus teriidentifikasi dengan jelas dilengkapi dengan tutup dan sampah dibuang secara teratur dengan frekuensi yang pasti, tempat sampah harus dibersihkan secara teratur.</w:t>
      </w:r>
    </w:p>
    <w:p w14:paraId="4BC12D34" w14:textId="77777777" w:rsidR="00C73900" w:rsidRPr="00894D36" w:rsidRDefault="00C73900" w:rsidP="00C73900">
      <w:pPr>
        <w:numPr>
          <w:ilvl w:val="0"/>
          <w:numId w:val="12"/>
        </w:numPr>
        <w:tabs>
          <w:tab w:val="clear" w:pos="720"/>
        </w:tabs>
        <w:spacing w:after="0"/>
        <w:ind w:left="1080"/>
        <w:jc w:val="both"/>
        <w:rPr>
          <w:rFonts w:cs="Calibri"/>
          <w:sz w:val="24"/>
          <w:szCs w:val="24"/>
          <w:lang w:val="sv-SE"/>
        </w:rPr>
      </w:pPr>
      <w:r w:rsidRPr="00894D36">
        <w:rPr>
          <w:rFonts w:cs="Calibri"/>
          <w:sz w:val="24"/>
          <w:szCs w:val="24"/>
          <w:lang w:val="sv-SE"/>
        </w:rPr>
        <w:t>Sampah dan kotoran harus segera dikumpulkan dan segera dibuang agar tidak menimbulkan bau yang tidak sedap, tempat berkembang biaknya hama.</w:t>
      </w:r>
    </w:p>
    <w:p w14:paraId="4CF005D3" w14:textId="77777777" w:rsidR="00C73900" w:rsidRPr="00894D36" w:rsidRDefault="00C73900" w:rsidP="00C73900">
      <w:pPr>
        <w:numPr>
          <w:ilvl w:val="0"/>
          <w:numId w:val="12"/>
        </w:numPr>
        <w:tabs>
          <w:tab w:val="clear" w:pos="720"/>
        </w:tabs>
        <w:spacing w:after="0"/>
        <w:ind w:left="1080"/>
        <w:jc w:val="both"/>
        <w:rPr>
          <w:rFonts w:cs="Calibri"/>
          <w:sz w:val="24"/>
          <w:szCs w:val="24"/>
          <w:lang w:val="sv-SE"/>
        </w:rPr>
      </w:pPr>
      <w:r w:rsidRPr="00894D36">
        <w:rPr>
          <w:rFonts w:cs="Calibri"/>
          <w:sz w:val="24"/>
          <w:szCs w:val="24"/>
          <w:lang w:val="sv-SE"/>
        </w:rPr>
        <w:t>Penumpukan sampah dari beberapa tempat harus dihindari. Sampah harus diletakkan pada tempatnya dan harus dibuang ke tempat penampungan sampah setiap hari.</w:t>
      </w:r>
    </w:p>
    <w:p w14:paraId="2F1C49A5" w14:textId="77777777" w:rsidR="00C73900" w:rsidRPr="00894D36" w:rsidRDefault="00C73900" w:rsidP="00C73900">
      <w:pPr>
        <w:numPr>
          <w:ilvl w:val="0"/>
          <w:numId w:val="12"/>
        </w:numPr>
        <w:tabs>
          <w:tab w:val="clear" w:pos="720"/>
        </w:tabs>
        <w:spacing w:after="0"/>
        <w:ind w:left="1080"/>
        <w:jc w:val="both"/>
        <w:rPr>
          <w:rFonts w:cs="Calibri"/>
          <w:sz w:val="24"/>
          <w:szCs w:val="24"/>
          <w:lang w:val="sv-SE"/>
        </w:rPr>
      </w:pPr>
      <w:r w:rsidRPr="00894D36">
        <w:rPr>
          <w:rFonts w:cs="Calibri"/>
          <w:sz w:val="24"/>
          <w:szCs w:val="24"/>
          <w:lang w:val="sv-SE"/>
        </w:rPr>
        <w:t>Benda-benda yang tidak terpakai tidak boleh berada di area proses produksi yang dapat menimbulkan bahaya, bau tak sedap, berjamur dan tempat berkembangnya binatang.</w:t>
      </w:r>
    </w:p>
    <w:p w14:paraId="6B41F82F" w14:textId="77777777" w:rsidR="00C73900" w:rsidRPr="00894D36" w:rsidRDefault="00C73900" w:rsidP="00C73900">
      <w:pPr>
        <w:numPr>
          <w:ilvl w:val="0"/>
          <w:numId w:val="12"/>
        </w:numPr>
        <w:tabs>
          <w:tab w:val="clear" w:pos="720"/>
        </w:tabs>
        <w:spacing w:after="0"/>
        <w:ind w:left="1080"/>
        <w:jc w:val="both"/>
        <w:rPr>
          <w:rFonts w:cs="Calibri"/>
          <w:sz w:val="24"/>
          <w:szCs w:val="24"/>
          <w:lang w:val="sv-SE"/>
        </w:rPr>
      </w:pPr>
      <w:r w:rsidRPr="00894D36">
        <w:rPr>
          <w:rFonts w:cs="Calibri"/>
          <w:sz w:val="24"/>
          <w:szCs w:val="24"/>
          <w:lang w:val="sv-SE"/>
        </w:rPr>
        <w:t>Sampah harus disimpan di tempat tertutup sampai dibuang ke tempat penampungan sampah.</w:t>
      </w:r>
    </w:p>
    <w:p w14:paraId="5CDB1A95" w14:textId="77777777" w:rsidR="00C73900" w:rsidRPr="00894D36" w:rsidRDefault="00C73900" w:rsidP="00C73900">
      <w:pPr>
        <w:numPr>
          <w:ilvl w:val="0"/>
          <w:numId w:val="12"/>
        </w:numPr>
        <w:tabs>
          <w:tab w:val="clear" w:pos="720"/>
        </w:tabs>
        <w:spacing w:after="0"/>
        <w:ind w:left="1080"/>
        <w:jc w:val="both"/>
        <w:rPr>
          <w:rFonts w:cs="Calibri"/>
          <w:sz w:val="24"/>
          <w:szCs w:val="24"/>
          <w:lang w:val="sv-SE"/>
        </w:rPr>
      </w:pPr>
      <w:r w:rsidRPr="00894D36">
        <w:rPr>
          <w:rFonts w:cs="Calibri"/>
          <w:sz w:val="24"/>
          <w:szCs w:val="24"/>
          <w:lang w:val="sv-SE"/>
        </w:rPr>
        <w:t>Tempat sampah harus terbuat dari bahan yang mudah dibersihkan seperti plastik atau logam.</w:t>
      </w:r>
    </w:p>
    <w:p w14:paraId="5C97BB8A" w14:textId="77777777" w:rsidR="00C73900" w:rsidRDefault="00C73900" w:rsidP="002C4DFD">
      <w:pPr>
        <w:numPr>
          <w:ilvl w:val="0"/>
          <w:numId w:val="12"/>
        </w:numPr>
        <w:tabs>
          <w:tab w:val="clear" w:pos="720"/>
        </w:tabs>
        <w:spacing w:after="0"/>
        <w:ind w:left="1080"/>
        <w:jc w:val="both"/>
        <w:rPr>
          <w:rFonts w:cs="Calibri"/>
          <w:sz w:val="24"/>
          <w:szCs w:val="24"/>
          <w:lang w:val="sv-SE"/>
        </w:rPr>
      </w:pPr>
      <w:r w:rsidRPr="00894D36">
        <w:rPr>
          <w:rFonts w:cs="Calibri"/>
          <w:sz w:val="24"/>
          <w:szCs w:val="24"/>
          <w:lang w:val="sv-SE"/>
        </w:rPr>
        <w:t>Sedapat mungkin sampah yang berasal dari area proses, pengemasan dan gudang, harus ditangani dan dibuang setiap hari ke area penampungan sampah akhir diluar area proses untuk menghindari kontaminasi terhadap produk.</w:t>
      </w:r>
    </w:p>
    <w:p w14:paraId="44028F2C" w14:textId="77777777" w:rsidR="003C2F33" w:rsidRDefault="003C2F33" w:rsidP="003C2F33">
      <w:pPr>
        <w:spacing w:after="0"/>
        <w:jc w:val="both"/>
        <w:rPr>
          <w:rFonts w:cs="Calibri"/>
          <w:sz w:val="24"/>
          <w:szCs w:val="24"/>
          <w:lang w:val="sv-SE"/>
        </w:rPr>
      </w:pPr>
    </w:p>
    <w:p w14:paraId="313B765C" w14:textId="77777777" w:rsidR="003C2F33" w:rsidRPr="00894D36" w:rsidRDefault="003C2F33" w:rsidP="003C2F33">
      <w:pPr>
        <w:pStyle w:val="BodyText"/>
        <w:numPr>
          <w:ilvl w:val="2"/>
          <w:numId w:val="3"/>
        </w:numPr>
        <w:spacing w:before="120" w:after="0"/>
        <w:ind w:left="547" w:hanging="547"/>
        <w:rPr>
          <w:rFonts w:cs="Calibri"/>
          <w:sz w:val="24"/>
          <w:lang w:val="sv-SE"/>
        </w:rPr>
      </w:pPr>
      <w:r>
        <w:rPr>
          <w:rFonts w:cs="Calibri"/>
          <w:sz w:val="24"/>
          <w:lang w:val="sv-SE"/>
        </w:rPr>
        <w:t>Kegiatan pembersihan</w:t>
      </w:r>
    </w:p>
    <w:p w14:paraId="51386610" w14:textId="77777777" w:rsidR="003C2F33" w:rsidRDefault="003C2F33" w:rsidP="003C2F33">
      <w:pPr>
        <w:pStyle w:val="BodyText"/>
        <w:spacing w:after="0"/>
        <w:ind w:left="567"/>
        <w:jc w:val="both"/>
        <w:rPr>
          <w:rFonts w:cstheme="minorHAnsi"/>
          <w:lang w:val="sv-SE"/>
        </w:rPr>
      </w:pPr>
      <w:r>
        <w:rPr>
          <w:rFonts w:cstheme="minorHAnsi"/>
          <w:lang w:val="sv-SE"/>
        </w:rPr>
        <w:t>Kegiatan pembersihan adalah sebuah cara untuk mengurangi potensi terjadinya kontaminasi terhadap produk. Kebersihan lingkungan kerja juga akan memberi dampak positif terhadap peningkatan produktifikas karyawan dalam bekerja. Seluruh karyawan bertanggung jawab untuk menjaga lingkungan kerjanya tetap dalam kondisi bersih dan rapih.</w:t>
      </w:r>
    </w:p>
    <w:p w14:paraId="7BB047F4" w14:textId="77777777" w:rsidR="003C2F33" w:rsidRDefault="003C2F33" w:rsidP="003C2F33">
      <w:pPr>
        <w:pStyle w:val="BodyText"/>
        <w:spacing w:after="0"/>
        <w:ind w:left="567"/>
        <w:jc w:val="both"/>
        <w:rPr>
          <w:rFonts w:cstheme="minorHAnsi"/>
          <w:lang w:val="sv-SE"/>
        </w:rPr>
      </w:pPr>
      <w:r>
        <w:rPr>
          <w:rFonts w:cstheme="minorHAnsi"/>
          <w:lang w:val="sv-SE"/>
        </w:rPr>
        <w:t xml:space="preserve">Program pembersihan harus ditetapkan untuk mencapai kondisi kebersihan yang diinginkan. Pembersihan harus dilakukan terhadap mesin dan peralatan produksi, area kerja, maupun lingkungan sekitar pabrik. Metode pembersihan disesuaikan dengan kondisi </w:t>
      </w:r>
      <w:r>
        <w:rPr>
          <w:rFonts w:cstheme="minorHAnsi"/>
          <w:lang w:val="sv-SE"/>
        </w:rPr>
        <w:lastRenderedPageBreak/>
        <w:t>area masing-masing. Kegiatan pembersihan juga harus dimonitoring untuk memastikan kegiatan tersebut efektif dilakukan.</w:t>
      </w:r>
    </w:p>
    <w:p w14:paraId="34C55B2B" w14:textId="77777777" w:rsidR="0024526A" w:rsidRDefault="0024526A" w:rsidP="003C2F33">
      <w:pPr>
        <w:pStyle w:val="BodyText"/>
        <w:spacing w:after="0"/>
        <w:ind w:left="567"/>
        <w:jc w:val="both"/>
        <w:rPr>
          <w:rFonts w:cstheme="minorHAnsi"/>
          <w:lang w:val="sv-SE"/>
        </w:rPr>
      </w:pPr>
      <w:r>
        <w:rPr>
          <w:rFonts w:cstheme="minorHAnsi"/>
          <w:lang w:val="sv-SE"/>
        </w:rPr>
        <w:t>Peralatan yang digunakan dalam kegiatan pembersihan tersebut harus dipastikan kondisinya, harus dalam kondisi bersih, tidak rusak dan berfungsi dengan baik. Peralatan kebersihan tersebut dikondisikan tidak akan menjadi sumber kontaminan terhadap produk.</w:t>
      </w:r>
    </w:p>
    <w:p w14:paraId="12476075" w14:textId="77777777" w:rsidR="0024526A" w:rsidRDefault="0024526A" w:rsidP="003C2F33">
      <w:pPr>
        <w:pStyle w:val="BodyText"/>
        <w:spacing w:after="0"/>
        <w:ind w:left="567"/>
        <w:jc w:val="both"/>
        <w:rPr>
          <w:rFonts w:cstheme="minorHAnsi"/>
          <w:lang w:val="sv-SE"/>
        </w:rPr>
      </w:pPr>
    </w:p>
    <w:p w14:paraId="574C2831" w14:textId="77777777" w:rsidR="005C799E" w:rsidRPr="005D692D" w:rsidRDefault="005C799E" w:rsidP="005C799E">
      <w:pPr>
        <w:pStyle w:val="BodyText"/>
        <w:numPr>
          <w:ilvl w:val="2"/>
          <w:numId w:val="3"/>
        </w:numPr>
        <w:spacing w:before="120" w:after="0"/>
        <w:ind w:left="547" w:hanging="547"/>
        <w:rPr>
          <w:rFonts w:cstheme="minorHAnsi"/>
          <w:lang w:val="sv-SE"/>
        </w:rPr>
      </w:pPr>
      <w:r w:rsidRPr="005D692D">
        <w:rPr>
          <w:rFonts w:cstheme="minorHAnsi"/>
          <w:lang w:val="sv-SE"/>
        </w:rPr>
        <w:t>Pena</w:t>
      </w:r>
      <w:r>
        <w:rPr>
          <w:rFonts w:cstheme="minorHAnsi"/>
          <w:lang w:val="sv-SE"/>
        </w:rPr>
        <w:t>rikan Produk</w:t>
      </w:r>
    </w:p>
    <w:p w14:paraId="1FAEC8C7" w14:textId="77777777" w:rsidR="005C799E" w:rsidRDefault="005C799E" w:rsidP="005C799E">
      <w:pPr>
        <w:spacing w:after="0"/>
        <w:ind w:left="567"/>
        <w:jc w:val="both"/>
        <w:rPr>
          <w:rFonts w:cstheme="minorHAnsi"/>
          <w:lang w:val="sv-SE"/>
        </w:rPr>
      </w:pPr>
      <w:r>
        <w:rPr>
          <w:rFonts w:cstheme="minorHAnsi"/>
          <w:lang w:val="sv-SE"/>
        </w:rPr>
        <w:t>PT Berkat Cahaya Novena menetapkan prosedur penarikan produk terhadap produk yang dianggap atau dicurigai memiliki potensi yang berbahaya terhadap kesehatan manusia jika terkonsumsi. Prosedur tersebut akan dipastikan efektif untuk digunakan dengan diadakannya simulasi secara berkala setahun sekali.</w:t>
      </w:r>
    </w:p>
    <w:p w14:paraId="0F594021" w14:textId="77777777" w:rsidR="005C799E" w:rsidRDefault="005C799E" w:rsidP="005C799E">
      <w:pPr>
        <w:spacing w:after="0"/>
        <w:ind w:left="567"/>
        <w:jc w:val="both"/>
        <w:rPr>
          <w:rFonts w:cstheme="minorHAnsi"/>
          <w:lang w:val="sv-SE"/>
        </w:rPr>
      </w:pPr>
    </w:p>
    <w:p w14:paraId="6DFDF08D" w14:textId="77777777" w:rsidR="005C799E" w:rsidRPr="005D692D" w:rsidRDefault="005C799E" w:rsidP="005C799E">
      <w:pPr>
        <w:pStyle w:val="BodyText"/>
        <w:numPr>
          <w:ilvl w:val="2"/>
          <w:numId w:val="3"/>
        </w:numPr>
        <w:spacing w:before="120" w:after="0"/>
        <w:ind w:left="547" w:hanging="547"/>
        <w:rPr>
          <w:rFonts w:cstheme="minorHAnsi"/>
          <w:lang w:val="sv-SE"/>
        </w:rPr>
      </w:pPr>
      <w:r>
        <w:rPr>
          <w:rFonts w:cstheme="minorHAnsi"/>
          <w:lang w:val="sv-SE"/>
        </w:rPr>
        <w:t>Food Defence</w:t>
      </w:r>
    </w:p>
    <w:p w14:paraId="420244C3" w14:textId="77777777" w:rsidR="005C799E" w:rsidRDefault="005C799E" w:rsidP="005C799E">
      <w:pPr>
        <w:spacing w:after="0"/>
        <w:ind w:left="567"/>
        <w:jc w:val="both"/>
        <w:rPr>
          <w:rFonts w:cstheme="minorHAnsi"/>
          <w:lang w:val="sv-SE"/>
        </w:rPr>
      </w:pPr>
      <w:r>
        <w:rPr>
          <w:rFonts w:cstheme="minorHAnsi"/>
          <w:lang w:val="sv-SE"/>
        </w:rPr>
        <w:t>PT. Berkat Cahaya Novena menjamin produk yang dihasilkannya akan selalu aman, baik dari bahaya fisik, kimia, dan biologi, juga dari tindakan-tindakan yang sengaja dilakukan untuk membahayakan produk yang dihasilkan seperti sabotase terhadap produk. Pengendalian potensi bahaya tersebut diantaranya dengan menerapkan akses terbatas pada area pabrik, dimana pihak-pihak yang tidak berkepentingan tidak bisa masuk ke area dalam pabrik. Selain itu area pabrik juga telah dibangun pagar pembatas sehingga akses masuk ke dalam pabrik dapat dikendalikan dan diawasi.</w:t>
      </w:r>
    </w:p>
    <w:p w14:paraId="6C14CA46" w14:textId="77777777" w:rsidR="0024526A" w:rsidRDefault="0024526A" w:rsidP="003C2F33">
      <w:pPr>
        <w:pStyle w:val="BodyText"/>
        <w:spacing w:after="0"/>
        <w:ind w:left="567"/>
        <w:jc w:val="both"/>
        <w:rPr>
          <w:rFonts w:cstheme="minorHAnsi"/>
          <w:lang w:val="sv-SE"/>
        </w:rPr>
      </w:pPr>
    </w:p>
    <w:p w14:paraId="74A0CCAC" w14:textId="77777777" w:rsidR="0024526A" w:rsidRDefault="0024526A" w:rsidP="003C2F33">
      <w:pPr>
        <w:pStyle w:val="BodyText"/>
        <w:spacing w:after="0"/>
        <w:ind w:left="567"/>
        <w:jc w:val="both"/>
        <w:rPr>
          <w:rFonts w:cstheme="minorHAnsi"/>
          <w:lang w:val="sv-SE"/>
        </w:rPr>
      </w:pPr>
    </w:p>
    <w:p w14:paraId="57D8DC64" w14:textId="77777777" w:rsidR="003C2F33" w:rsidRPr="00894D36" w:rsidRDefault="003C2F33" w:rsidP="003C2F33">
      <w:pPr>
        <w:spacing w:after="0"/>
        <w:jc w:val="both"/>
        <w:rPr>
          <w:rFonts w:cs="Calibri"/>
          <w:sz w:val="24"/>
          <w:szCs w:val="24"/>
          <w:lang w:val="sv-SE"/>
        </w:rPr>
      </w:pPr>
    </w:p>
    <w:sectPr w:rsidR="003C2F33" w:rsidRPr="00894D36" w:rsidSect="000B1937">
      <w:headerReference w:type="default" r:id="rId7"/>
      <w:pgSz w:w="11907" w:h="16839" w:code="9"/>
      <w:pgMar w:top="1152" w:right="1584" w:bottom="1440" w:left="1728"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61AC7" w14:textId="77777777" w:rsidR="002756AA" w:rsidRDefault="002756AA" w:rsidP="00753435">
      <w:pPr>
        <w:spacing w:after="0" w:line="240" w:lineRule="auto"/>
      </w:pPr>
      <w:r>
        <w:separator/>
      </w:r>
    </w:p>
  </w:endnote>
  <w:endnote w:type="continuationSeparator" w:id="0">
    <w:p w14:paraId="7878BD49" w14:textId="77777777" w:rsidR="002756AA" w:rsidRDefault="002756AA" w:rsidP="00753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B62D5" w14:textId="77777777" w:rsidR="002756AA" w:rsidRDefault="002756AA" w:rsidP="00753435">
      <w:pPr>
        <w:spacing w:after="0" w:line="240" w:lineRule="auto"/>
      </w:pPr>
      <w:r>
        <w:separator/>
      </w:r>
    </w:p>
  </w:footnote>
  <w:footnote w:type="continuationSeparator" w:id="0">
    <w:p w14:paraId="572E451E" w14:textId="77777777" w:rsidR="002756AA" w:rsidRDefault="002756AA" w:rsidP="007534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339A6" w14:textId="77777777" w:rsidR="00753435" w:rsidRDefault="00753435">
    <w:pPr>
      <w:pStyle w:val="Header"/>
    </w:pP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3690"/>
      <w:gridCol w:w="1620"/>
      <w:gridCol w:w="1980"/>
    </w:tblGrid>
    <w:tr w:rsidR="00377DDA" w:rsidRPr="00894D36" w14:paraId="3829F9E3" w14:textId="77777777" w:rsidTr="00894D36">
      <w:trPr>
        <w:trHeight w:val="432"/>
      </w:trPr>
      <w:tc>
        <w:tcPr>
          <w:tcW w:w="1728" w:type="dxa"/>
          <w:vMerge w:val="restart"/>
          <w:shd w:val="clear" w:color="auto" w:fill="auto"/>
          <w:vAlign w:val="center"/>
        </w:tcPr>
        <w:p w14:paraId="281757FE" w14:textId="77777777" w:rsidR="00377DDA" w:rsidRPr="00894D36" w:rsidRDefault="00191348" w:rsidP="00377DDA">
          <w:pPr>
            <w:pStyle w:val="Header"/>
            <w:rPr>
              <w:rFonts w:ascii="Tahoma" w:hAnsi="Tahoma" w:cs="Tahoma"/>
            </w:rPr>
          </w:pPr>
          <w:r>
            <w:rPr>
              <w:noProof/>
              <w:lang w:val="en-US" w:eastAsia="en-US"/>
            </w:rPr>
            <w:drawing>
              <wp:anchor distT="0" distB="0" distL="114300" distR="114300" simplePos="0" relativeHeight="251657728" behindDoc="1" locked="0" layoutInCell="0" allowOverlap="1" wp14:anchorId="0CEDE54E" wp14:editId="1D829A83">
                <wp:simplePos x="0" y="0"/>
                <wp:positionH relativeFrom="column">
                  <wp:posOffset>-30480</wp:posOffset>
                </wp:positionH>
                <wp:positionV relativeFrom="paragraph">
                  <wp:posOffset>105410</wp:posOffset>
                </wp:positionV>
                <wp:extent cx="1007745" cy="914400"/>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7745"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690" w:type="dxa"/>
          <w:vMerge w:val="restart"/>
          <w:shd w:val="clear" w:color="auto" w:fill="auto"/>
          <w:vAlign w:val="center"/>
        </w:tcPr>
        <w:p w14:paraId="22977814" w14:textId="77777777" w:rsidR="00377DDA" w:rsidRPr="00894D36" w:rsidRDefault="00377DDA" w:rsidP="00894D36">
          <w:pPr>
            <w:pStyle w:val="Header"/>
            <w:tabs>
              <w:tab w:val="clear" w:pos="4680"/>
              <w:tab w:val="clear" w:pos="9360"/>
            </w:tabs>
            <w:jc w:val="center"/>
            <w:rPr>
              <w:rFonts w:ascii="Times New Roman" w:hAnsi="Times New Roman"/>
              <w:b/>
              <w:sz w:val="24"/>
              <w:szCs w:val="24"/>
            </w:rPr>
          </w:pPr>
          <w:r w:rsidRPr="00894D36">
            <w:rPr>
              <w:rFonts w:ascii="Times New Roman" w:hAnsi="Times New Roman"/>
              <w:b/>
              <w:sz w:val="24"/>
              <w:szCs w:val="24"/>
            </w:rPr>
            <w:t>PT. Berkat Cahaya Novena</w:t>
          </w:r>
        </w:p>
      </w:tc>
      <w:tc>
        <w:tcPr>
          <w:tcW w:w="1620" w:type="dxa"/>
          <w:shd w:val="clear" w:color="auto" w:fill="auto"/>
          <w:vAlign w:val="center"/>
        </w:tcPr>
        <w:p w14:paraId="27E651B6" w14:textId="77777777" w:rsidR="00377DDA" w:rsidRPr="00894D36" w:rsidRDefault="00377DDA" w:rsidP="00AB5992">
          <w:pPr>
            <w:pStyle w:val="Header"/>
            <w:rPr>
              <w:rFonts w:ascii="Tahoma" w:hAnsi="Tahoma" w:cs="Tahoma"/>
              <w:sz w:val="20"/>
              <w:szCs w:val="20"/>
            </w:rPr>
          </w:pPr>
          <w:r w:rsidRPr="00894D36">
            <w:rPr>
              <w:rFonts w:ascii="Tahoma" w:hAnsi="Tahoma" w:cs="Tahoma"/>
              <w:sz w:val="20"/>
              <w:szCs w:val="20"/>
            </w:rPr>
            <w:t>Kode Dokumen</w:t>
          </w:r>
        </w:p>
      </w:tc>
      <w:tc>
        <w:tcPr>
          <w:tcW w:w="1980" w:type="dxa"/>
          <w:shd w:val="clear" w:color="auto" w:fill="auto"/>
          <w:vAlign w:val="center"/>
        </w:tcPr>
        <w:p w14:paraId="49D980AB" w14:textId="77777777" w:rsidR="00377DDA" w:rsidRPr="00894D36" w:rsidRDefault="00377DDA" w:rsidP="00AB5992">
          <w:pPr>
            <w:pStyle w:val="Header"/>
            <w:rPr>
              <w:rFonts w:ascii="Tahoma" w:hAnsi="Tahoma" w:cs="Tahoma"/>
              <w:sz w:val="20"/>
              <w:szCs w:val="20"/>
            </w:rPr>
          </w:pPr>
          <w:r w:rsidRPr="00894D36">
            <w:rPr>
              <w:rFonts w:ascii="Tahoma" w:hAnsi="Tahoma" w:cs="Tahoma"/>
              <w:sz w:val="20"/>
              <w:szCs w:val="20"/>
            </w:rPr>
            <w:t>FSM/002</w:t>
          </w:r>
        </w:p>
      </w:tc>
    </w:tr>
    <w:tr w:rsidR="00377DDA" w:rsidRPr="00894D36" w14:paraId="4296C2D7" w14:textId="77777777" w:rsidTr="00894D36">
      <w:trPr>
        <w:trHeight w:val="432"/>
      </w:trPr>
      <w:tc>
        <w:tcPr>
          <w:tcW w:w="1728" w:type="dxa"/>
          <w:vMerge/>
          <w:shd w:val="clear" w:color="auto" w:fill="auto"/>
        </w:tcPr>
        <w:p w14:paraId="3D64442B" w14:textId="77777777" w:rsidR="00377DDA" w:rsidRPr="00894D36" w:rsidRDefault="00377DDA" w:rsidP="00AB5992">
          <w:pPr>
            <w:pStyle w:val="Header"/>
            <w:rPr>
              <w:rFonts w:ascii="Tahoma" w:hAnsi="Tahoma" w:cs="Tahoma"/>
            </w:rPr>
          </w:pPr>
        </w:p>
      </w:tc>
      <w:tc>
        <w:tcPr>
          <w:tcW w:w="3690" w:type="dxa"/>
          <w:vMerge/>
          <w:shd w:val="clear" w:color="auto" w:fill="auto"/>
          <w:vAlign w:val="center"/>
        </w:tcPr>
        <w:p w14:paraId="4A980322" w14:textId="77777777" w:rsidR="00377DDA" w:rsidRPr="00894D36" w:rsidRDefault="00377DDA" w:rsidP="00894D36">
          <w:pPr>
            <w:pStyle w:val="Header"/>
            <w:jc w:val="center"/>
            <w:rPr>
              <w:rFonts w:ascii="Tahoma" w:hAnsi="Tahoma" w:cs="Tahoma"/>
              <w:b/>
              <w:sz w:val="28"/>
              <w:szCs w:val="28"/>
            </w:rPr>
          </w:pPr>
        </w:p>
      </w:tc>
      <w:tc>
        <w:tcPr>
          <w:tcW w:w="1620" w:type="dxa"/>
          <w:shd w:val="clear" w:color="auto" w:fill="auto"/>
          <w:vAlign w:val="center"/>
        </w:tcPr>
        <w:p w14:paraId="44BCFD34" w14:textId="77777777" w:rsidR="00377DDA" w:rsidRPr="00894D36" w:rsidRDefault="00377DDA" w:rsidP="00AB5992">
          <w:pPr>
            <w:pStyle w:val="Header"/>
            <w:rPr>
              <w:rFonts w:ascii="Tahoma" w:hAnsi="Tahoma" w:cs="Tahoma"/>
              <w:sz w:val="20"/>
              <w:szCs w:val="20"/>
            </w:rPr>
          </w:pPr>
          <w:r w:rsidRPr="00894D36">
            <w:rPr>
              <w:rFonts w:ascii="Tahoma" w:hAnsi="Tahoma" w:cs="Tahoma"/>
              <w:sz w:val="20"/>
              <w:szCs w:val="20"/>
            </w:rPr>
            <w:t>Revisi</w:t>
          </w:r>
        </w:p>
      </w:tc>
      <w:tc>
        <w:tcPr>
          <w:tcW w:w="1980" w:type="dxa"/>
          <w:shd w:val="clear" w:color="auto" w:fill="auto"/>
          <w:vAlign w:val="center"/>
        </w:tcPr>
        <w:p w14:paraId="214A832B" w14:textId="77777777" w:rsidR="00377DDA" w:rsidRPr="00894D36" w:rsidRDefault="00BF0A63" w:rsidP="00AB5992">
          <w:pPr>
            <w:pStyle w:val="Header"/>
            <w:rPr>
              <w:rFonts w:ascii="Tahoma" w:hAnsi="Tahoma" w:cs="Tahoma"/>
              <w:sz w:val="20"/>
              <w:szCs w:val="20"/>
            </w:rPr>
          </w:pPr>
          <w:r>
            <w:rPr>
              <w:rFonts w:ascii="Tahoma" w:hAnsi="Tahoma" w:cs="Tahoma"/>
              <w:sz w:val="20"/>
              <w:szCs w:val="20"/>
            </w:rPr>
            <w:t>01</w:t>
          </w:r>
        </w:p>
      </w:tc>
    </w:tr>
    <w:tr w:rsidR="00377DDA" w:rsidRPr="00894D36" w14:paraId="5B01B978" w14:textId="77777777" w:rsidTr="00894D36">
      <w:trPr>
        <w:trHeight w:val="432"/>
      </w:trPr>
      <w:tc>
        <w:tcPr>
          <w:tcW w:w="1728" w:type="dxa"/>
          <w:vMerge/>
          <w:shd w:val="clear" w:color="auto" w:fill="auto"/>
        </w:tcPr>
        <w:p w14:paraId="2CBD911E" w14:textId="77777777" w:rsidR="00377DDA" w:rsidRPr="00894D36" w:rsidRDefault="00377DDA" w:rsidP="00AB5992">
          <w:pPr>
            <w:pStyle w:val="Header"/>
            <w:rPr>
              <w:rFonts w:ascii="Tahoma" w:hAnsi="Tahoma" w:cs="Tahoma"/>
            </w:rPr>
          </w:pPr>
        </w:p>
      </w:tc>
      <w:tc>
        <w:tcPr>
          <w:tcW w:w="3690" w:type="dxa"/>
          <w:vMerge w:val="restart"/>
          <w:shd w:val="clear" w:color="auto" w:fill="auto"/>
          <w:vAlign w:val="center"/>
        </w:tcPr>
        <w:p w14:paraId="7F74EBA9" w14:textId="77777777" w:rsidR="00377DDA" w:rsidRPr="00894D36" w:rsidRDefault="00B950C4" w:rsidP="00894D36">
          <w:pPr>
            <w:pStyle w:val="Header"/>
            <w:jc w:val="center"/>
            <w:rPr>
              <w:rFonts w:ascii="Tahoma" w:hAnsi="Tahoma" w:cs="Tahoma"/>
              <w:b/>
              <w:sz w:val="28"/>
              <w:szCs w:val="28"/>
            </w:rPr>
          </w:pPr>
          <w:r w:rsidRPr="00894D36">
            <w:rPr>
              <w:rFonts w:ascii="Tahoma" w:hAnsi="Tahoma" w:cs="Tahoma"/>
              <w:b/>
              <w:sz w:val="28"/>
              <w:szCs w:val="28"/>
            </w:rPr>
            <w:t>Program Persyaratan Dasar</w:t>
          </w:r>
        </w:p>
      </w:tc>
      <w:tc>
        <w:tcPr>
          <w:tcW w:w="1620" w:type="dxa"/>
          <w:shd w:val="clear" w:color="auto" w:fill="auto"/>
          <w:vAlign w:val="center"/>
        </w:tcPr>
        <w:p w14:paraId="4381A256" w14:textId="77777777" w:rsidR="00377DDA" w:rsidRPr="00894D36" w:rsidRDefault="00377DDA" w:rsidP="00AB5992">
          <w:pPr>
            <w:pStyle w:val="Header"/>
            <w:rPr>
              <w:rFonts w:ascii="Tahoma" w:hAnsi="Tahoma" w:cs="Tahoma"/>
              <w:sz w:val="20"/>
              <w:szCs w:val="20"/>
            </w:rPr>
          </w:pPr>
          <w:r w:rsidRPr="00894D36">
            <w:rPr>
              <w:rFonts w:ascii="Tahoma" w:hAnsi="Tahoma" w:cs="Tahoma"/>
              <w:sz w:val="20"/>
              <w:szCs w:val="20"/>
            </w:rPr>
            <w:t>Tanggal</w:t>
          </w:r>
        </w:p>
      </w:tc>
      <w:tc>
        <w:tcPr>
          <w:tcW w:w="1980" w:type="dxa"/>
          <w:shd w:val="clear" w:color="auto" w:fill="auto"/>
          <w:vAlign w:val="center"/>
        </w:tcPr>
        <w:p w14:paraId="5F3DA577" w14:textId="2F16F8AE" w:rsidR="00377DDA" w:rsidRPr="00BF0A63" w:rsidRDefault="001C7194" w:rsidP="00FD2880">
          <w:pPr>
            <w:pStyle w:val="Header"/>
            <w:rPr>
              <w:rFonts w:ascii="Tahoma" w:hAnsi="Tahoma" w:cs="Tahoma"/>
              <w:sz w:val="20"/>
              <w:szCs w:val="20"/>
              <w:lang w:val="en-US"/>
            </w:rPr>
          </w:pPr>
          <w:r>
            <w:rPr>
              <w:rFonts w:ascii="Tahoma" w:hAnsi="Tahoma" w:cs="Tahoma"/>
              <w:sz w:val="20"/>
              <w:szCs w:val="20"/>
            </w:rPr>
            <w:t xml:space="preserve">13 Juni </w:t>
          </w:r>
          <w:r w:rsidR="00BF0A63">
            <w:rPr>
              <w:rFonts w:ascii="Tahoma" w:hAnsi="Tahoma" w:cs="Tahoma"/>
              <w:sz w:val="20"/>
              <w:szCs w:val="20"/>
              <w:lang w:val="en-US"/>
            </w:rPr>
            <w:t>2022</w:t>
          </w:r>
        </w:p>
      </w:tc>
    </w:tr>
    <w:tr w:rsidR="00377DDA" w:rsidRPr="00894D36" w14:paraId="0D10F6F5" w14:textId="77777777" w:rsidTr="00894D36">
      <w:trPr>
        <w:trHeight w:val="432"/>
      </w:trPr>
      <w:tc>
        <w:tcPr>
          <w:tcW w:w="1728" w:type="dxa"/>
          <w:vMerge/>
          <w:shd w:val="clear" w:color="auto" w:fill="auto"/>
        </w:tcPr>
        <w:p w14:paraId="6C35185E" w14:textId="77777777" w:rsidR="00377DDA" w:rsidRPr="00894D36" w:rsidRDefault="00377DDA" w:rsidP="00AB5992">
          <w:pPr>
            <w:pStyle w:val="Header"/>
            <w:rPr>
              <w:rFonts w:ascii="Tahoma" w:hAnsi="Tahoma" w:cs="Tahoma"/>
            </w:rPr>
          </w:pPr>
        </w:p>
      </w:tc>
      <w:tc>
        <w:tcPr>
          <w:tcW w:w="3690" w:type="dxa"/>
          <w:vMerge/>
          <w:shd w:val="clear" w:color="auto" w:fill="auto"/>
        </w:tcPr>
        <w:p w14:paraId="4BF4BDF1" w14:textId="77777777" w:rsidR="00377DDA" w:rsidRPr="00894D36" w:rsidRDefault="00377DDA" w:rsidP="00AB5992">
          <w:pPr>
            <w:pStyle w:val="Header"/>
            <w:rPr>
              <w:rFonts w:ascii="Tahoma" w:hAnsi="Tahoma" w:cs="Tahoma"/>
              <w:b/>
              <w:sz w:val="28"/>
              <w:szCs w:val="28"/>
            </w:rPr>
          </w:pPr>
        </w:p>
      </w:tc>
      <w:tc>
        <w:tcPr>
          <w:tcW w:w="1620" w:type="dxa"/>
          <w:tcBorders>
            <w:bottom w:val="single" w:sz="4" w:space="0" w:color="auto"/>
          </w:tcBorders>
          <w:shd w:val="clear" w:color="auto" w:fill="auto"/>
          <w:vAlign w:val="center"/>
        </w:tcPr>
        <w:p w14:paraId="0727A0B1" w14:textId="77777777" w:rsidR="00377DDA" w:rsidRPr="00894D36" w:rsidRDefault="00377DDA" w:rsidP="00AB5992">
          <w:pPr>
            <w:pStyle w:val="Header"/>
            <w:rPr>
              <w:rFonts w:ascii="Tahoma" w:hAnsi="Tahoma" w:cs="Tahoma"/>
              <w:sz w:val="20"/>
              <w:szCs w:val="20"/>
            </w:rPr>
          </w:pPr>
          <w:r w:rsidRPr="00894D36">
            <w:rPr>
              <w:rFonts w:ascii="Tahoma" w:hAnsi="Tahoma" w:cs="Tahoma"/>
              <w:sz w:val="20"/>
              <w:szCs w:val="20"/>
            </w:rPr>
            <w:t>Halaman</w:t>
          </w:r>
        </w:p>
      </w:tc>
      <w:tc>
        <w:tcPr>
          <w:tcW w:w="1980" w:type="dxa"/>
          <w:tcBorders>
            <w:bottom w:val="single" w:sz="4" w:space="0" w:color="auto"/>
          </w:tcBorders>
          <w:shd w:val="clear" w:color="auto" w:fill="auto"/>
          <w:vAlign w:val="center"/>
        </w:tcPr>
        <w:p w14:paraId="164C6D7C" w14:textId="77777777" w:rsidR="00377DDA" w:rsidRPr="00894D36" w:rsidRDefault="00377DDA" w:rsidP="00FD2880">
          <w:pPr>
            <w:pStyle w:val="Header"/>
            <w:rPr>
              <w:rFonts w:ascii="Tahoma" w:hAnsi="Tahoma" w:cs="Tahoma"/>
              <w:sz w:val="20"/>
              <w:szCs w:val="20"/>
            </w:rPr>
          </w:pPr>
          <w:r w:rsidRPr="00894D36">
            <w:rPr>
              <w:rFonts w:ascii="Tahoma" w:hAnsi="Tahoma" w:cs="Tahoma"/>
              <w:sz w:val="20"/>
              <w:szCs w:val="20"/>
            </w:rPr>
            <w:fldChar w:fldCharType="begin"/>
          </w:r>
          <w:r w:rsidRPr="00894D36">
            <w:rPr>
              <w:rFonts w:ascii="Tahoma" w:hAnsi="Tahoma" w:cs="Tahoma"/>
              <w:sz w:val="20"/>
              <w:szCs w:val="20"/>
            </w:rPr>
            <w:instrText xml:space="preserve"> PAGE   \* MERGEFORMAT </w:instrText>
          </w:r>
          <w:r w:rsidRPr="00894D36">
            <w:rPr>
              <w:rFonts w:ascii="Tahoma" w:hAnsi="Tahoma" w:cs="Tahoma"/>
              <w:sz w:val="20"/>
              <w:szCs w:val="20"/>
            </w:rPr>
            <w:fldChar w:fldCharType="separate"/>
          </w:r>
          <w:r w:rsidR="00BF0A63">
            <w:rPr>
              <w:rFonts w:ascii="Tahoma" w:hAnsi="Tahoma" w:cs="Tahoma"/>
              <w:noProof/>
              <w:sz w:val="20"/>
              <w:szCs w:val="20"/>
            </w:rPr>
            <w:t>8</w:t>
          </w:r>
          <w:r w:rsidRPr="00894D36">
            <w:rPr>
              <w:rFonts w:ascii="Tahoma" w:hAnsi="Tahoma" w:cs="Tahoma"/>
              <w:noProof/>
              <w:sz w:val="20"/>
              <w:szCs w:val="20"/>
            </w:rPr>
            <w:fldChar w:fldCharType="end"/>
          </w:r>
        </w:p>
      </w:tc>
    </w:tr>
  </w:tbl>
  <w:p w14:paraId="5EDEBE5D" w14:textId="77777777" w:rsidR="00753435" w:rsidRDefault="00753435">
    <w:pPr>
      <w:pStyle w:val="Header"/>
    </w:pPr>
  </w:p>
  <w:p w14:paraId="2239D9D1" w14:textId="77777777" w:rsidR="00753435" w:rsidRDefault="007534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72AE"/>
    <w:multiLevelType w:val="hybridMultilevel"/>
    <w:tmpl w:val="00006952"/>
    <w:lvl w:ilvl="0" w:tplc="00005F90">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F101CD"/>
    <w:multiLevelType w:val="hybridMultilevel"/>
    <w:tmpl w:val="2924AEEC"/>
    <w:lvl w:ilvl="0" w:tplc="CDA6E508">
      <w:start w:val="11"/>
      <w:numFmt w:val="bullet"/>
      <w:lvlText w:val="-"/>
      <w:lvlJc w:val="left"/>
      <w:pPr>
        <w:tabs>
          <w:tab w:val="num" w:pos="945"/>
        </w:tabs>
        <w:ind w:left="945" w:hanging="585"/>
      </w:pPr>
      <w:rPr>
        <w:rFonts w:ascii="Garamond" w:eastAsia="Times New Roman" w:hAnsi="Garamond"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D549DB"/>
    <w:multiLevelType w:val="hybridMultilevel"/>
    <w:tmpl w:val="E4A8982A"/>
    <w:lvl w:ilvl="0" w:tplc="04210003">
      <w:start w:val="1"/>
      <w:numFmt w:val="bullet"/>
      <w:lvlText w:val="o"/>
      <w:lvlJc w:val="left"/>
      <w:pPr>
        <w:ind w:left="1200" w:hanging="360"/>
      </w:pPr>
      <w:rPr>
        <w:rFonts w:ascii="Courier New" w:hAnsi="Courier New" w:cs="Courier New" w:hint="default"/>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3" w15:restartNumberingAfterBreak="0">
    <w:nsid w:val="150639FF"/>
    <w:multiLevelType w:val="multilevel"/>
    <w:tmpl w:val="407C54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59E0EDA"/>
    <w:multiLevelType w:val="hybridMultilevel"/>
    <w:tmpl w:val="8E2E174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9892032"/>
    <w:multiLevelType w:val="hybridMultilevel"/>
    <w:tmpl w:val="A4ACC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F1026C"/>
    <w:multiLevelType w:val="hybridMultilevel"/>
    <w:tmpl w:val="1F10F1CC"/>
    <w:lvl w:ilvl="0" w:tplc="04210001">
      <w:start w:val="1"/>
      <w:numFmt w:val="bullet"/>
      <w:lvlText w:val=""/>
      <w:lvlJc w:val="left"/>
      <w:pPr>
        <w:ind w:left="1091" w:hanging="360"/>
      </w:pPr>
      <w:rPr>
        <w:rFonts w:ascii="Symbol" w:hAnsi="Symbol" w:hint="default"/>
      </w:rPr>
    </w:lvl>
    <w:lvl w:ilvl="1" w:tplc="04210003" w:tentative="1">
      <w:start w:val="1"/>
      <w:numFmt w:val="bullet"/>
      <w:lvlText w:val="o"/>
      <w:lvlJc w:val="left"/>
      <w:pPr>
        <w:ind w:left="1811" w:hanging="360"/>
      </w:pPr>
      <w:rPr>
        <w:rFonts w:ascii="Courier New" w:hAnsi="Courier New" w:cs="Courier New" w:hint="default"/>
      </w:rPr>
    </w:lvl>
    <w:lvl w:ilvl="2" w:tplc="04210005" w:tentative="1">
      <w:start w:val="1"/>
      <w:numFmt w:val="bullet"/>
      <w:lvlText w:val=""/>
      <w:lvlJc w:val="left"/>
      <w:pPr>
        <w:ind w:left="2531" w:hanging="360"/>
      </w:pPr>
      <w:rPr>
        <w:rFonts w:ascii="Wingdings" w:hAnsi="Wingdings" w:hint="default"/>
      </w:rPr>
    </w:lvl>
    <w:lvl w:ilvl="3" w:tplc="04210001" w:tentative="1">
      <w:start w:val="1"/>
      <w:numFmt w:val="bullet"/>
      <w:lvlText w:val=""/>
      <w:lvlJc w:val="left"/>
      <w:pPr>
        <w:ind w:left="3251" w:hanging="360"/>
      </w:pPr>
      <w:rPr>
        <w:rFonts w:ascii="Symbol" w:hAnsi="Symbol" w:hint="default"/>
      </w:rPr>
    </w:lvl>
    <w:lvl w:ilvl="4" w:tplc="04210003" w:tentative="1">
      <w:start w:val="1"/>
      <w:numFmt w:val="bullet"/>
      <w:lvlText w:val="o"/>
      <w:lvlJc w:val="left"/>
      <w:pPr>
        <w:ind w:left="3971" w:hanging="360"/>
      </w:pPr>
      <w:rPr>
        <w:rFonts w:ascii="Courier New" w:hAnsi="Courier New" w:cs="Courier New" w:hint="default"/>
      </w:rPr>
    </w:lvl>
    <w:lvl w:ilvl="5" w:tplc="04210005" w:tentative="1">
      <w:start w:val="1"/>
      <w:numFmt w:val="bullet"/>
      <w:lvlText w:val=""/>
      <w:lvlJc w:val="left"/>
      <w:pPr>
        <w:ind w:left="4691" w:hanging="360"/>
      </w:pPr>
      <w:rPr>
        <w:rFonts w:ascii="Wingdings" w:hAnsi="Wingdings" w:hint="default"/>
      </w:rPr>
    </w:lvl>
    <w:lvl w:ilvl="6" w:tplc="04210001" w:tentative="1">
      <w:start w:val="1"/>
      <w:numFmt w:val="bullet"/>
      <w:lvlText w:val=""/>
      <w:lvlJc w:val="left"/>
      <w:pPr>
        <w:ind w:left="5411" w:hanging="360"/>
      </w:pPr>
      <w:rPr>
        <w:rFonts w:ascii="Symbol" w:hAnsi="Symbol" w:hint="default"/>
      </w:rPr>
    </w:lvl>
    <w:lvl w:ilvl="7" w:tplc="04210003" w:tentative="1">
      <w:start w:val="1"/>
      <w:numFmt w:val="bullet"/>
      <w:lvlText w:val="o"/>
      <w:lvlJc w:val="left"/>
      <w:pPr>
        <w:ind w:left="6131" w:hanging="360"/>
      </w:pPr>
      <w:rPr>
        <w:rFonts w:ascii="Courier New" w:hAnsi="Courier New" w:cs="Courier New" w:hint="default"/>
      </w:rPr>
    </w:lvl>
    <w:lvl w:ilvl="8" w:tplc="04210005" w:tentative="1">
      <w:start w:val="1"/>
      <w:numFmt w:val="bullet"/>
      <w:lvlText w:val=""/>
      <w:lvlJc w:val="left"/>
      <w:pPr>
        <w:ind w:left="6851" w:hanging="360"/>
      </w:pPr>
      <w:rPr>
        <w:rFonts w:ascii="Wingdings" w:hAnsi="Wingdings" w:hint="default"/>
      </w:rPr>
    </w:lvl>
  </w:abstractNum>
  <w:abstractNum w:abstractNumId="7" w15:restartNumberingAfterBreak="0">
    <w:nsid w:val="2C5024F8"/>
    <w:multiLevelType w:val="hybridMultilevel"/>
    <w:tmpl w:val="E782E8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D9702D"/>
    <w:multiLevelType w:val="hybridMultilevel"/>
    <w:tmpl w:val="11B8231A"/>
    <w:lvl w:ilvl="0" w:tplc="1CBCA6A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B1A094A"/>
    <w:multiLevelType w:val="hybridMultilevel"/>
    <w:tmpl w:val="0EA40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5D727A"/>
    <w:multiLevelType w:val="hybridMultilevel"/>
    <w:tmpl w:val="E70E9A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A3650B"/>
    <w:multiLevelType w:val="hybridMultilevel"/>
    <w:tmpl w:val="B1188394"/>
    <w:lvl w:ilvl="0" w:tplc="3E4C79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026C28"/>
    <w:multiLevelType w:val="hybridMultilevel"/>
    <w:tmpl w:val="EEA02E76"/>
    <w:lvl w:ilvl="0" w:tplc="186E766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0F55443"/>
    <w:multiLevelType w:val="multilevel"/>
    <w:tmpl w:val="CFA0DC70"/>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lvlText w:val="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num w:numId="1" w16cid:durableId="337463987">
    <w:abstractNumId w:val="3"/>
  </w:num>
  <w:num w:numId="2" w16cid:durableId="1760441034">
    <w:abstractNumId w:val="10"/>
  </w:num>
  <w:num w:numId="3" w16cid:durableId="734007606">
    <w:abstractNumId w:val="13"/>
  </w:num>
  <w:num w:numId="4" w16cid:durableId="1441290853">
    <w:abstractNumId w:val="0"/>
  </w:num>
  <w:num w:numId="5" w16cid:durableId="1730880608">
    <w:abstractNumId w:val="9"/>
  </w:num>
  <w:num w:numId="6" w16cid:durableId="1584610695">
    <w:abstractNumId w:val="5"/>
  </w:num>
  <w:num w:numId="7" w16cid:durableId="1560092330">
    <w:abstractNumId w:val="11"/>
  </w:num>
  <w:num w:numId="8" w16cid:durableId="87818821">
    <w:abstractNumId w:val="12"/>
  </w:num>
  <w:num w:numId="9" w16cid:durableId="429349529">
    <w:abstractNumId w:val="6"/>
  </w:num>
  <w:num w:numId="10" w16cid:durableId="1775831121">
    <w:abstractNumId w:val="8"/>
  </w:num>
  <w:num w:numId="11" w16cid:durableId="1796942603">
    <w:abstractNumId w:val="7"/>
  </w:num>
  <w:num w:numId="12" w16cid:durableId="1422406521">
    <w:abstractNumId w:val="4"/>
  </w:num>
  <w:num w:numId="13" w16cid:durableId="938176351">
    <w:abstractNumId w:val="2"/>
  </w:num>
  <w:num w:numId="14" w16cid:durableId="2089501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435"/>
    <w:rsid w:val="0000262C"/>
    <w:rsid w:val="000355C0"/>
    <w:rsid w:val="0004352A"/>
    <w:rsid w:val="000741C5"/>
    <w:rsid w:val="00091241"/>
    <w:rsid w:val="000A1F2E"/>
    <w:rsid w:val="000B1937"/>
    <w:rsid w:val="000B42A1"/>
    <w:rsid w:val="000F61F1"/>
    <w:rsid w:val="001065D0"/>
    <w:rsid w:val="001627A7"/>
    <w:rsid w:val="00191348"/>
    <w:rsid w:val="00195082"/>
    <w:rsid w:val="001C7194"/>
    <w:rsid w:val="001D6BB6"/>
    <w:rsid w:val="001E7010"/>
    <w:rsid w:val="001F2FA1"/>
    <w:rsid w:val="002078E5"/>
    <w:rsid w:val="0024526A"/>
    <w:rsid w:val="00245EAA"/>
    <w:rsid w:val="002756AA"/>
    <w:rsid w:val="002B069D"/>
    <w:rsid w:val="002B45E3"/>
    <w:rsid w:val="002C4DFD"/>
    <w:rsid w:val="002D36AF"/>
    <w:rsid w:val="00316B3D"/>
    <w:rsid w:val="003653BA"/>
    <w:rsid w:val="00377DDA"/>
    <w:rsid w:val="003802F1"/>
    <w:rsid w:val="00384639"/>
    <w:rsid w:val="003C2F33"/>
    <w:rsid w:val="003C7F5A"/>
    <w:rsid w:val="003F4081"/>
    <w:rsid w:val="003F4F7F"/>
    <w:rsid w:val="00402286"/>
    <w:rsid w:val="004255BC"/>
    <w:rsid w:val="00425F72"/>
    <w:rsid w:val="00434CB5"/>
    <w:rsid w:val="00456FA2"/>
    <w:rsid w:val="00463C2B"/>
    <w:rsid w:val="004B1C9D"/>
    <w:rsid w:val="004C53F5"/>
    <w:rsid w:val="0051740C"/>
    <w:rsid w:val="00517A30"/>
    <w:rsid w:val="00530DB7"/>
    <w:rsid w:val="00541AFB"/>
    <w:rsid w:val="00541B03"/>
    <w:rsid w:val="005913BF"/>
    <w:rsid w:val="005C799E"/>
    <w:rsid w:val="005E04B9"/>
    <w:rsid w:val="00653E70"/>
    <w:rsid w:val="00675B7A"/>
    <w:rsid w:val="00690BB7"/>
    <w:rsid w:val="006A29D9"/>
    <w:rsid w:val="00716078"/>
    <w:rsid w:val="00753435"/>
    <w:rsid w:val="00784AF0"/>
    <w:rsid w:val="007E3572"/>
    <w:rsid w:val="007F3DAC"/>
    <w:rsid w:val="007F5D72"/>
    <w:rsid w:val="008059DC"/>
    <w:rsid w:val="00891681"/>
    <w:rsid w:val="00891AA3"/>
    <w:rsid w:val="00894D36"/>
    <w:rsid w:val="00897777"/>
    <w:rsid w:val="008A0C45"/>
    <w:rsid w:val="008D7989"/>
    <w:rsid w:val="008F4E36"/>
    <w:rsid w:val="00921414"/>
    <w:rsid w:val="009772AB"/>
    <w:rsid w:val="009775E6"/>
    <w:rsid w:val="00983486"/>
    <w:rsid w:val="0099138C"/>
    <w:rsid w:val="009C3148"/>
    <w:rsid w:val="009D36FF"/>
    <w:rsid w:val="009E5F90"/>
    <w:rsid w:val="009E60F3"/>
    <w:rsid w:val="00A30D10"/>
    <w:rsid w:val="00A658C9"/>
    <w:rsid w:val="00AB5992"/>
    <w:rsid w:val="00AB5A82"/>
    <w:rsid w:val="00AD116C"/>
    <w:rsid w:val="00AF6CAD"/>
    <w:rsid w:val="00B9103F"/>
    <w:rsid w:val="00B92650"/>
    <w:rsid w:val="00B950C4"/>
    <w:rsid w:val="00B96AD8"/>
    <w:rsid w:val="00BA5745"/>
    <w:rsid w:val="00BC05DC"/>
    <w:rsid w:val="00BE3FB5"/>
    <w:rsid w:val="00BF0A63"/>
    <w:rsid w:val="00BF663D"/>
    <w:rsid w:val="00BF6C99"/>
    <w:rsid w:val="00C0256D"/>
    <w:rsid w:val="00C06488"/>
    <w:rsid w:val="00C131DB"/>
    <w:rsid w:val="00C50902"/>
    <w:rsid w:val="00C62E27"/>
    <w:rsid w:val="00C73900"/>
    <w:rsid w:val="00C8250E"/>
    <w:rsid w:val="00CB45E5"/>
    <w:rsid w:val="00CB5242"/>
    <w:rsid w:val="00CE151B"/>
    <w:rsid w:val="00D12671"/>
    <w:rsid w:val="00D267C8"/>
    <w:rsid w:val="00D342E8"/>
    <w:rsid w:val="00D575B0"/>
    <w:rsid w:val="00D83749"/>
    <w:rsid w:val="00D91BC3"/>
    <w:rsid w:val="00DC692F"/>
    <w:rsid w:val="00DE3F17"/>
    <w:rsid w:val="00DF57DE"/>
    <w:rsid w:val="00E03AE9"/>
    <w:rsid w:val="00E40F61"/>
    <w:rsid w:val="00E4440D"/>
    <w:rsid w:val="00E552BA"/>
    <w:rsid w:val="00E57107"/>
    <w:rsid w:val="00E75C69"/>
    <w:rsid w:val="00E85006"/>
    <w:rsid w:val="00EE735C"/>
    <w:rsid w:val="00F11DCB"/>
    <w:rsid w:val="00F22257"/>
    <w:rsid w:val="00F22B78"/>
    <w:rsid w:val="00F3153D"/>
    <w:rsid w:val="00F70AF0"/>
    <w:rsid w:val="00FC24A8"/>
    <w:rsid w:val="00FD28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9A007"/>
  <w15:docId w15:val="{3531604D-38C1-4C41-9E94-E13D42B78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34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435"/>
  </w:style>
  <w:style w:type="paragraph" w:styleId="Footer">
    <w:name w:val="footer"/>
    <w:basedOn w:val="Normal"/>
    <w:link w:val="FooterChar"/>
    <w:uiPriority w:val="99"/>
    <w:unhideWhenUsed/>
    <w:rsid w:val="007534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435"/>
  </w:style>
  <w:style w:type="paragraph" w:styleId="BalloonText">
    <w:name w:val="Balloon Text"/>
    <w:basedOn w:val="Normal"/>
    <w:link w:val="BalloonTextChar"/>
    <w:uiPriority w:val="99"/>
    <w:semiHidden/>
    <w:unhideWhenUsed/>
    <w:rsid w:val="0075343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53435"/>
    <w:rPr>
      <w:rFonts w:ascii="Tahoma" w:hAnsi="Tahoma" w:cs="Tahoma"/>
      <w:sz w:val="16"/>
      <w:szCs w:val="16"/>
    </w:rPr>
  </w:style>
  <w:style w:type="table" w:styleId="TableGrid">
    <w:name w:val="Table Grid"/>
    <w:basedOn w:val="TableNormal"/>
    <w:uiPriority w:val="59"/>
    <w:rsid w:val="007534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59DC"/>
    <w:pPr>
      <w:ind w:left="720"/>
      <w:contextualSpacing/>
    </w:pPr>
  </w:style>
  <w:style w:type="paragraph" w:styleId="BodyText2">
    <w:name w:val="Body Text 2"/>
    <w:basedOn w:val="Normal"/>
    <w:link w:val="BodyText2Char"/>
    <w:uiPriority w:val="99"/>
    <w:semiHidden/>
    <w:unhideWhenUsed/>
    <w:rsid w:val="00A658C9"/>
    <w:pPr>
      <w:spacing w:after="120" w:line="480" w:lineRule="auto"/>
    </w:pPr>
    <w:rPr>
      <w:rFonts w:ascii="Times New Roman" w:eastAsia="Calibri" w:hAnsi="Times New Roman"/>
      <w:sz w:val="24"/>
    </w:rPr>
  </w:style>
  <w:style w:type="character" w:customStyle="1" w:styleId="BodyText2Char">
    <w:name w:val="Body Text 2 Char"/>
    <w:link w:val="BodyText2"/>
    <w:uiPriority w:val="99"/>
    <w:semiHidden/>
    <w:rsid w:val="00A658C9"/>
    <w:rPr>
      <w:rFonts w:ascii="Times New Roman" w:eastAsia="Calibri" w:hAnsi="Times New Roman" w:cs="Times New Roman"/>
      <w:sz w:val="24"/>
    </w:rPr>
  </w:style>
  <w:style w:type="paragraph" w:styleId="BodyText">
    <w:name w:val="Body Text"/>
    <w:basedOn w:val="Normal"/>
    <w:link w:val="BodyTextChar"/>
    <w:uiPriority w:val="99"/>
    <w:semiHidden/>
    <w:unhideWhenUsed/>
    <w:rsid w:val="001627A7"/>
    <w:pPr>
      <w:spacing w:after="120"/>
    </w:pPr>
  </w:style>
  <w:style w:type="character" w:customStyle="1" w:styleId="BodyTextChar">
    <w:name w:val="Body Text Char"/>
    <w:basedOn w:val="DefaultParagraphFont"/>
    <w:link w:val="BodyText"/>
    <w:uiPriority w:val="99"/>
    <w:semiHidden/>
    <w:rsid w:val="001627A7"/>
  </w:style>
  <w:style w:type="paragraph" w:styleId="BlockText">
    <w:name w:val="Block Text"/>
    <w:basedOn w:val="Normal"/>
    <w:rsid w:val="00DF57DE"/>
    <w:pPr>
      <w:tabs>
        <w:tab w:val="left" w:pos="720"/>
      </w:tabs>
      <w:spacing w:after="0" w:line="240" w:lineRule="auto"/>
      <w:ind w:left="720" w:right="149"/>
    </w:pPr>
    <w:rPr>
      <w:rFonts w:ascii="Arial" w:hAnsi="Arial" w:cs="Arial"/>
      <w:sz w:val="20"/>
      <w:szCs w:val="1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8</Pages>
  <Words>2283</Words>
  <Characters>13018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yane</dc:creator>
  <cp:keywords/>
  <cp:lastModifiedBy>Muhammad Lutfi</cp:lastModifiedBy>
  <cp:revision>15</cp:revision>
  <cp:lastPrinted>2017-08-17T15:13:00Z</cp:lastPrinted>
  <dcterms:created xsi:type="dcterms:W3CDTF">2022-06-12T02:07:00Z</dcterms:created>
  <dcterms:modified xsi:type="dcterms:W3CDTF">2022-06-16T04:27:00Z</dcterms:modified>
</cp:coreProperties>
</file>