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ajorHAnsi" w:eastAsiaTheme="minorHAnsi" w:hAnsiTheme="majorHAnsi"/>
          <w:noProof/>
          <w:color w:val="58595B" w:themeColor="text1"/>
          <w:lang w:val="tr-TR"/>
        </w:rPr>
        <w:id w:val="-2075039885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noProof w:val="0"/>
          <w:color w:val="auto"/>
          <w:lang w:val="en-US"/>
        </w:rPr>
      </w:sdtEndPr>
      <w:sdtContent>
        <w:p w:rsidR="00270175" w:rsidRDefault="00566888" w:rsidP="004A6BCB">
          <w:pPr>
            <w:pStyle w:val="AralkYok"/>
            <w:jc w:val="right"/>
          </w:pPr>
          <w:r>
            <w:rPr>
              <w:noProof/>
              <w:lang w:val="tr-TR" w:eastAsia="tr-TR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Metin Kutusu 112" o:spid="_x0000_s1026" type="#_x0000_t202" style="position:absolute;left:0;text-align:left;margin-left:91.8pt;margin-top:622.85pt;width:453pt;height:51.4pt;z-index:251667456;visibility:visible;mso-width-percent:734;mso-height-percent:80;mso-position-horizontal-relative:page;mso-position-vertical-relative:page;mso-width-percent:734;mso-height-percent:8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" filled="f" stroked="f" strokeweight=".5pt">
                <v:textbox inset="0,0,0,0">
                  <w:txbxContent>
                    <w:sdt>
                      <w:sdtPr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32"/>
                          <w:szCs w:val="32"/>
                        </w:rPr>
                        <w:alias w:val="Yazarlar"/>
                        <w:tag w:val=""/>
                        <w:id w:val="-303318736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:rsidR="003918BC" w:rsidRPr="007D38D1" w:rsidRDefault="00D50E9D" w:rsidP="00157CB4">
                          <w:pPr>
                            <w:pStyle w:val="AralkYok"/>
                            <w:jc w:val="right"/>
                            <w:rPr>
                              <w:rFonts w:ascii="Bebas Neue Regular" w:hAnsi="Bebas Neue Regular"/>
                              <w:caps/>
                              <w:color w:val="1D3853" w:themeColor="text2" w:themeShade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="Bebas Neue Regular" w:hAnsi="Bebas Neue Regular"/>
                              <w:caps/>
                              <w:color w:val="1D3853" w:themeColor="text2" w:themeShade="BF"/>
                              <w:sz w:val="32"/>
                              <w:szCs w:val="32"/>
                            </w:rPr>
                            <w:t>Lütfi Boyacı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smallCaps/>
              <w:noProof/>
              <w:color w:val="323C46"/>
              <w:sz w:val="36"/>
              <w:szCs w:val="36"/>
              <w:lang w:val="tr-TR" w:eastAsia="tr-TR"/>
            </w:rPr>
            <w:pict>
              <v:group id="Group 4" o:spid="_x0000_s1032" style="position:absolute;left:0;text-align:left;margin-left:-42.85pt;margin-top:-18.35pt;width:18pt;height:713pt;z-index:251659264;mso-position-horizontal-relative:text;mso-position-vertical-relative:text" coordsize="2286,905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">
                <v:rect id="Dikdörtgen 115" o:spid="_x0000_s1027" style="position:absolute;width:2286;height:87820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c3243a [3205]" stroked="f" strokeweight="1pt"/>
                <v:rect id="Dikdörtgen 116" o:spid="_x0000_s1028" style="position:absolute;top:88265;width:2286;height:2286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" fillcolor="#1d3853 [2415]" stroked="f" strokeweight="1pt">
                  <v:path arrowok="t"/>
                  <o:lock v:ext="edit" aspectratio="t"/>
                </v:rect>
              </v:group>
            </w:pict>
          </w:r>
          <w:r>
            <w:rPr>
              <w:noProof/>
              <w:lang w:val="tr-TR" w:eastAsia="tr-TR"/>
            </w:rPr>
            <w:pict>
              <v:shape id="Metin Kutusu 113" o:spid="_x0000_s1031" type="#_x0000_t202" style="position:absolute;left:0;text-align:left;margin-left:91.9pt;margin-top:570pt;width:453pt;height:37.5pt;z-index:251665408;visibility:visible;mso-width-percent:734;mso-position-horizontal-relative:page;mso-position-vertical-relative:page;mso-width-percent:734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" filled="f" stroked="f" strokeweight=".5pt">
                <v:textbox inset="0,0,0,0">
                  <w:txbxContent>
                    <w:sdt>
                      <w:sdtPr>
                        <w:rPr>
                          <w:rFonts w:ascii="Bebas Neue Book" w:hAnsi="Bebas Neue Book"/>
                          <w:smallCaps/>
                          <w:color w:val="1D3853" w:themeColor="text2" w:themeShade="BF"/>
                          <w:sz w:val="36"/>
                          <w:szCs w:val="36"/>
                          <w:lang w:val="tr-TR"/>
                        </w:rPr>
                        <w:alias w:val="Sürüm"/>
                        <w:tag w:val="Sürüm"/>
                        <w:id w:val="823942079"/>
                        <w:showingPlcHdr/>
                        <w:dataBinding w:prefixMappings="xmlns:ns0='http://schemas.microsoft.com/office/2006/coverPageProps' " w:xpath="/ns0:CoverPageProperties[1]/ns0:Abstract[1]" w:storeItemID="{55AF091B-3C7A-41E3-B477-F2FDAA23CFDA}"/>
                        <w:text/>
                      </w:sdtPr>
                      <w:sdtEndPr/>
                      <w:sdtContent>
                        <w:p w:rsidR="003918BC" w:rsidRPr="00627FD3" w:rsidRDefault="00D50E9D" w:rsidP="004A6BCB">
                          <w:pPr>
                            <w:pStyle w:val="AralkYok"/>
                            <w:jc w:val="right"/>
                            <w:rPr>
                              <w:rFonts w:ascii="Bebas Neue Book" w:hAnsi="Bebas Neue Book"/>
                              <w:smallCaps/>
                              <w:color w:val="1D3853" w:themeColor="text2" w:themeShade="BF"/>
                              <w:sz w:val="36"/>
                              <w:szCs w:val="36"/>
                              <w:lang w:val="tr-TR"/>
                            </w:rPr>
                          </w:pPr>
                          <w:r>
                            <w:rPr>
                              <w:rFonts w:ascii="Bebas Neue Book" w:hAnsi="Bebas Neue Book"/>
                              <w:smallCaps/>
                              <w:color w:val="1D3853" w:themeColor="text2" w:themeShade="BF"/>
                              <w:sz w:val="36"/>
                              <w:szCs w:val="36"/>
                              <w:lang w:val="tr-TR"/>
                            </w:rPr>
                            <w:t xml:space="preserve">    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  <w:lang w:val="tr-TR" w:eastAsia="tr-TR"/>
            </w:rPr>
            <w:pict>
              <v:shape id="_x0000_s1030" type="#_x0000_t202" style="position:absolute;left:0;text-align:left;margin-left:92pt;margin-top:485pt;width:453pt;height:85pt;z-index:251660288;visibility:visible;mso-width-percent:734;mso-position-horizontal-relative:page;mso-position-vertical-relative:page;mso-width-percent:734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" filled="f" stroked="f" strokeweight=".5pt">
                <v:textbox inset="0,0,0,0">
                  <w:txbxContent>
                    <w:p w:rsidR="003918BC" w:rsidRPr="00627FD3" w:rsidRDefault="00566888">
                      <w:pPr>
                        <w:pStyle w:val="AralkYok"/>
                        <w:jc w:val="right"/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52"/>
                          <w:szCs w:val="52"/>
                        </w:rPr>
                      </w:pPr>
                      <w:sdt>
                        <w:sdtPr>
                          <w:rPr>
                            <w:rFonts w:ascii="Bebas Neue Regular" w:hAnsi="Bebas Neue Regular"/>
                            <w:caps/>
                            <w:color w:val="1D3853" w:themeColor="text2" w:themeShade="BF"/>
                            <w:sz w:val="52"/>
                            <w:szCs w:val="52"/>
                          </w:rPr>
                          <w:alias w:val="Başlık"/>
                          <w:tag w:val=""/>
                          <w:id w:val="59375024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/>
                        <w:sdtContent>
                          <w:r w:rsidR="00D50E9D">
                            <w:rPr>
                              <w:rFonts w:ascii="Bebas Neue Regular" w:hAnsi="Bebas Neue Regular"/>
                              <w:caps/>
                              <w:color w:val="1D3853" w:themeColor="text2" w:themeShade="BF"/>
                              <w:sz w:val="52"/>
                              <w:szCs w:val="52"/>
                            </w:rPr>
                            <w:t>Epc 2034 see testleri</w:t>
                          </w:r>
                          <w:r w:rsidR="00D50E9D">
                            <w:rPr>
                              <w:rFonts w:ascii="Bebas Neue Regular" w:hAnsi="Bebas Neue Regular"/>
                              <w:caps/>
                              <w:color w:val="1D3853" w:themeColor="text2" w:themeShade="BF"/>
                              <w:sz w:val="52"/>
                              <w:szCs w:val="52"/>
                            </w:rPr>
                            <w:br/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  <w:lang w:val="tr-TR" w:eastAsia="tr-TR"/>
            </w:rPr>
            <w:pict>
              <v:shape id="Metin Kutusu 111" o:spid="_x0000_s1029" type="#_x0000_t202" style="position:absolute;left:0;text-align:left;margin-left:91.8pt;margin-top:72.05pt;width:288.25pt;height:287.5pt;z-index:251662336;visibility:visible;mso-width-percent:734;mso-height-percent:363;mso-position-horizontal-relative:page;mso-position-vertical-relative:page;mso-width-percent:734;mso-height-percent:363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" filled="f" stroked="f" strokeweight=".5pt">
                <v:textbox style="mso-fit-shape-to-text:t" inset="0,0,0,0">
                  <w:txbxContent>
                    <w:p w:rsidR="003918BC" w:rsidRPr="00434507" w:rsidRDefault="00D50E9D" w:rsidP="00D50E9D">
                      <w:pPr>
                        <w:pStyle w:val="AralkYok"/>
                        <w:jc w:val="right"/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40"/>
                          <w:szCs w:val="40"/>
                          <w:lang w:val="tr-TR"/>
                        </w:rPr>
                      </w:pPr>
                      <w:r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40"/>
                          <w:szCs w:val="40"/>
                          <w:lang w:val="tr-TR"/>
                        </w:rPr>
                        <w:t>16</w:t>
                      </w:r>
                      <w:r w:rsidR="00C85DAA"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40"/>
                          <w:szCs w:val="40"/>
                          <w:lang w:val="tr-TR"/>
                        </w:rPr>
                        <w:t>/04</w:t>
                      </w:r>
                      <w:r w:rsidR="003918BC"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40"/>
                          <w:szCs w:val="40"/>
                          <w:lang w:val="tr-TR"/>
                        </w:rPr>
                        <w:t>/201</w:t>
                      </w:r>
                      <w:r w:rsidR="00C85DAA">
                        <w:rPr>
                          <w:rFonts w:ascii="Bebas Neue Regular" w:hAnsi="Bebas Neue Regular"/>
                          <w:caps/>
                          <w:color w:val="1D3853" w:themeColor="text2" w:themeShade="BF"/>
                          <w:sz w:val="40"/>
                          <w:szCs w:val="40"/>
                          <w:lang w:val="tr-TR"/>
                        </w:rPr>
                        <w:t>8</w:t>
                      </w:r>
                    </w:p>
                  </w:txbxContent>
                </v:textbox>
                <w10:wrap type="square" anchorx="page" anchory="page"/>
              </v:shape>
            </w:pict>
          </w:r>
          <w:r w:rsidR="00270175">
            <w:br w:type="page"/>
          </w:r>
        </w:p>
      </w:sdtContent>
    </w:sdt>
    <w:bookmarkStart w:id="0" w:name="_Toc444878918" w:displacedByCustomXml="next"/>
    <w:sdt>
      <w:sdtPr>
        <w:rPr>
          <w:rFonts w:asciiTheme="majorHAnsi" w:eastAsiaTheme="minorHAnsi" w:hAnsiTheme="majorHAnsi" w:cstheme="minorBidi"/>
          <w:noProof/>
          <w:color w:val="58595B" w:themeColor="text1"/>
          <w:sz w:val="22"/>
          <w:szCs w:val="22"/>
          <w:lang w:eastAsia="en-US"/>
        </w:rPr>
        <w:id w:val="11437793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A11B8" w:rsidRDefault="007A11B8" w:rsidP="007A11B8">
          <w:pPr>
            <w:pStyle w:val="TBal"/>
          </w:pPr>
          <w:r>
            <w:t>İçindekiler</w:t>
          </w:r>
        </w:p>
        <w:p w:rsidR="0090768E" w:rsidRDefault="004768A4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r>
            <w:fldChar w:fldCharType="begin"/>
          </w:r>
          <w:r w:rsidR="007A11B8">
            <w:instrText xml:space="preserve"> TOC \o "1-3" \h \z \u </w:instrText>
          </w:r>
          <w:r>
            <w:fldChar w:fldCharType="separate"/>
          </w:r>
          <w:hyperlink w:anchor="_Toc511684921" w:history="1">
            <w:r w:rsidR="0090768E" w:rsidRPr="00987272">
              <w:rPr>
                <w:rStyle w:val="Kpr"/>
              </w:rPr>
              <w:t>1.</w:t>
            </w:r>
            <w:r w:rsidR="0090768E"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="0090768E" w:rsidRPr="00987272">
              <w:rPr>
                <w:rStyle w:val="Kpr"/>
              </w:rPr>
              <w:t>ıntroductıon</w:t>
            </w:r>
            <w:r w:rsidR="0090768E">
              <w:rPr>
                <w:webHidden/>
              </w:rPr>
              <w:tab/>
            </w:r>
            <w:r w:rsidR="0090768E">
              <w:rPr>
                <w:webHidden/>
              </w:rPr>
              <w:fldChar w:fldCharType="begin"/>
            </w:r>
            <w:r w:rsidR="0090768E">
              <w:rPr>
                <w:webHidden/>
              </w:rPr>
              <w:instrText xml:space="preserve"> PAGEREF _Toc511684921 \h </w:instrText>
            </w:r>
            <w:r w:rsidR="0090768E">
              <w:rPr>
                <w:webHidden/>
              </w:rPr>
            </w:r>
            <w:r w:rsidR="0090768E">
              <w:rPr>
                <w:webHidden/>
              </w:rPr>
              <w:fldChar w:fldCharType="separate"/>
            </w:r>
            <w:r w:rsidR="0090768E">
              <w:rPr>
                <w:webHidden/>
              </w:rPr>
              <w:t>2</w:t>
            </w:r>
            <w:r w:rsidR="0090768E">
              <w:rPr>
                <w:webHidden/>
              </w:rPr>
              <w:fldChar w:fldCharType="end"/>
            </w:r>
          </w:hyperlink>
        </w:p>
        <w:p w:rsidR="0090768E" w:rsidRDefault="0090768E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hyperlink w:anchor="_Toc511684922" w:history="1">
            <w:r w:rsidRPr="00987272">
              <w:rPr>
                <w:rStyle w:val="Kpr"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Pr="00987272">
              <w:rPr>
                <w:rStyle w:val="Kpr"/>
              </w:rPr>
              <w:t>e-mode ganfet yapısı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_Toc511684922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0768E" w:rsidRDefault="0090768E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hyperlink w:anchor="_Toc511684923" w:history="1">
            <w:r w:rsidRPr="00987272">
              <w:rPr>
                <w:rStyle w:val="Kpr"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Pr="00987272">
              <w:rPr>
                <w:rStyle w:val="Kpr"/>
              </w:rPr>
              <w:t>proton testı nedır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_Toc511684923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0768E" w:rsidRDefault="0090768E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hyperlink w:anchor="_Toc511684924" w:history="1">
            <w:r w:rsidRPr="00987272">
              <w:rPr>
                <w:rStyle w:val="Kpr"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Pr="00987272">
              <w:rPr>
                <w:rStyle w:val="Kpr"/>
              </w:rPr>
              <w:t>biz ne yaptık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_Toc511684924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0768E" w:rsidRDefault="0090768E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hyperlink w:anchor="_Toc511684925" w:history="1">
            <w:r w:rsidRPr="00987272">
              <w:rPr>
                <w:rStyle w:val="Kpr"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Pr="00987272">
              <w:rPr>
                <w:rStyle w:val="Kpr"/>
              </w:rPr>
              <w:t>conclusıon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_Toc511684925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90768E" w:rsidRDefault="0090768E">
          <w:pPr>
            <w:pStyle w:val="T1"/>
            <w:rPr>
              <w:rFonts w:eastAsiaTheme="minorEastAsia"/>
              <w:b w:val="0"/>
              <w:bCs w:val="0"/>
              <w:caps w:val="0"/>
              <w:color w:val="auto"/>
              <w:u w:val="none"/>
              <w:lang w:eastAsia="tr-TR"/>
            </w:rPr>
          </w:pPr>
          <w:hyperlink w:anchor="_Toc511684926" w:history="1">
            <w:r w:rsidRPr="00987272">
              <w:rPr>
                <w:rStyle w:val="Kpr"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color w:val="auto"/>
                <w:u w:val="none"/>
                <w:lang w:eastAsia="tr-TR"/>
              </w:rPr>
              <w:tab/>
            </w:r>
            <w:r w:rsidRPr="00987272">
              <w:rPr>
                <w:rStyle w:val="Kpr"/>
              </w:rPr>
              <w:t>REFERENCES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_Toc511684926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7A11B8" w:rsidRDefault="004768A4" w:rsidP="007A11B8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DE466B" w:rsidRDefault="00DE466B">
      <w:pPr>
        <w:jc w:val="left"/>
        <w:rPr>
          <w:rFonts w:ascii="Bebas Neue Regular" w:eastAsiaTheme="majorEastAsia" w:hAnsi="Bebas Neue Regular" w:cstheme="majorBidi"/>
          <w:caps/>
          <w:color w:val="FFFFFF" w:themeColor="background2"/>
          <w:sz w:val="28"/>
          <w:szCs w:val="28"/>
        </w:rPr>
      </w:pPr>
      <w:r>
        <w:br w:type="page"/>
      </w:r>
    </w:p>
    <w:p w:rsidR="006E0A1D" w:rsidRDefault="00D50E9D" w:rsidP="00E83076">
      <w:pPr>
        <w:pStyle w:val="Balk1"/>
      </w:pPr>
      <w:bookmarkStart w:id="1" w:name="_Toc511684921"/>
      <w:bookmarkEnd w:id="0"/>
      <w:r>
        <w:lastRenderedPageBreak/>
        <w:t>ıntroductıon</w:t>
      </w:r>
      <w:bookmarkEnd w:id="1"/>
    </w:p>
    <w:p w:rsidR="009C6E41" w:rsidRDefault="0090768E" w:rsidP="0090768E">
      <w:pPr>
        <w:pStyle w:val="ListeParagraf"/>
        <w:numPr>
          <w:ilvl w:val="0"/>
          <w:numId w:val="21"/>
        </w:numPr>
        <w:rPr>
          <w:b/>
          <w:color w:val="auto"/>
        </w:rPr>
      </w:pPr>
      <w:r w:rsidRPr="0090768E">
        <w:rPr>
          <w:b/>
          <w:color w:val="auto"/>
        </w:rPr>
        <w:t>Bu çalışmadaki motivasyonumuz nedir?</w:t>
      </w:r>
    </w:p>
    <w:p w:rsidR="009B4419" w:rsidRDefault="00AA59CF" w:rsidP="009B4419">
      <w:pPr>
        <w:pStyle w:val="ListeParagraf"/>
        <w:numPr>
          <w:ilvl w:val="1"/>
          <w:numId w:val="21"/>
        </w:numPr>
        <w:rPr>
          <w:b/>
          <w:color w:val="auto"/>
        </w:rPr>
      </w:pPr>
      <w:r>
        <w:rPr>
          <w:b/>
          <w:color w:val="auto"/>
        </w:rPr>
        <w:t xml:space="preserve">Uydulardaki temel anahtarlama elemanı Silikon temelli mosfetlerdir. PCU ve PDU ekipmanlarında çokça kullanılıyor. Uzay radyasyon ortamına uyumlu olması için özel paketleme ve yüksek maliyetler.  Million dollars. </w:t>
      </w:r>
    </w:p>
    <w:p w:rsidR="00AA59CF" w:rsidRDefault="00AA59CF" w:rsidP="009B4419">
      <w:pPr>
        <w:pStyle w:val="ListeParagraf"/>
        <w:numPr>
          <w:ilvl w:val="1"/>
          <w:numId w:val="21"/>
        </w:numPr>
        <w:rPr>
          <w:b/>
          <w:color w:val="auto"/>
        </w:rPr>
      </w:pPr>
      <w:r>
        <w:rPr>
          <w:b/>
          <w:color w:val="auto"/>
        </w:rPr>
        <w:t xml:space="preserve">GANFET’in iç yapısı gereği radyasyon dayanımlı olduğunu gösterebilirsek, mosfet yerine alternatif oluşturarak maliyette yüksek kazanç sağlayabiliyoruz.  Ayrıca hacim ve kütle düşürme avantajından da bahset. </w:t>
      </w:r>
    </w:p>
    <w:p w:rsidR="00AA59CF" w:rsidRDefault="00AA59CF" w:rsidP="00AA59CF">
      <w:pPr>
        <w:pStyle w:val="Balk1"/>
      </w:pPr>
      <w:r>
        <w:t>uzay radyasyon ortamı</w:t>
      </w:r>
    </w:p>
    <w:p w:rsidR="00AA59CF" w:rsidRPr="00AA59CF" w:rsidRDefault="00AA59CF" w:rsidP="00AA59CF">
      <w:pPr>
        <w:pStyle w:val="ListeParagraf"/>
        <w:numPr>
          <w:ilvl w:val="0"/>
          <w:numId w:val="21"/>
        </w:numPr>
        <w:rPr>
          <w:b/>
          <w:color w:val="auto"/>
        </w:rPr>
      </w:pPr>
      <w:r w:rsidRPr="00AA59CF">
        <w:rPr>
          <w:b/>
          <w:color w:val="auto"/>
        </w:rPr>
        <w:t>Radyasyon kemerlerinden bahset</w:t>
      </w:r>
    </w:p>
    <w:p w:rsidR="00AA59CF" w:rsidRPr="00AA59CF" w:rsidRDefault="00AA59CF" w:rsidP="00AA59CF">
      <w:pPr>
        <w:pStyle w:val="ListeParagraf"/>
        <w:numPr>
          <w:ilvl w:val="0"/>
          <w:numId w:val="21"/>
        </w:numPr>
        <w:rPr>
          <w:b/>
          <w:color w:val="auto"/>
        </w:rPr>
      </w:pPr>
      <w:r w:rsidRPr="00AA59CF">
        <w:rPr>
          <w:b/>
          <w:color w:val="auto"/>
        </w:rPr>
        <w:t>Uydular hangi alanlarda bulunuyor?</w:t>
      </w:r>
    </w:p>
    <w:p w:rsidR="009C6E41" w:rsidRDefault="00D50E9D" w:rsidP="009C6E41">
      <w:pPr>
        <w:pStyle w:val="Balk1"/>
      </w:pPr>
      <w:bookmarkStart w:id="2" w:name="_Toc511684922"/>
      <w:r>
        <w:t>e-mode ganfet yapısı</w:t>
      </w:r>
      <w:bookmarkEnd w:id="2"/>
      <w:r w:rsidR="00AA59CF">
        <w:t xml:space="preserve"> vs Si mosfet yapısı karşılaştırma</w:t>
      </w:r>
    </w:p>
    <w:p w:rsidR="00AA59CF" w:rsidRDefault="00AA59CF" w:rsidP="0090768E">
      <w:pPr>
        <w:pStyle w:val="ListeParagraf"/>
        <w:numPr>
          <w:ilvl w:val="0"/>
          <w:numId w:val="20"/>
        </w:numPr>
        <w:rPr>
          <w:b/>
          <w:color w:val="21190C" w:themeColor="background1" w:themeShade="1A"/>
        </w:rPr>
      </w:pPr>
      <w:r>
        <w:rPr>
          <w:b/>
          <w:color w:val="21190C" w:themeColor="background1" w:themeShade="1A"/>
        </w:rPr>
        <w:t>Si-Mosfet/GANFET internal structure comparison</w:t>
      </w:r>
    </w:p>
    <w:p w:rsidR="00AA59CF" w:rsidRDefault="00AA59CF" w:rsidP="0090768E">
      <w:pPr>
        <w:pStyle w:val="ListeParagraf"/>
        <w:numPr>
          <w:ilvl w:val="0"/>
          <w:numId w:val="20"/>
        </w:numPr>
        <w:rPr>
          <w:b/>
          <w:color w:val="21190C" w:themeColor="background1" w:themeShade="1A"/>
        </w:rPr>
      </w:pPr>
      <w:r>
        <w:rPr>
          <w:b/>
          <w:color w:val="21190C" w:themeColor="background1" w:themeShade="1A"/>
        </w:rPr>
        <w:t xml:space="preserve">Radyasyon ne şekilde zarar veriyor. </w:t>
      </w:r>
      <w:bookmarkStart w:id="3" w:name="_GoBack"/>
      <w:bookmarkEnd w:id="3"/>
    </w:p>
    <w:p w:rsidR="0090768E" w:rsidRPr="0090768E" w:rsidRDefault="0090768E" w:rsidP="0090768E">
      <w:pPr>
        <w:pStyle w:val="ListeParagraf"/>
        <w:numPr>
          <w:ilvl w:val="0"/>
          <w:numId w:val="20"/>
        </w:numPr>
        <w:rPr>
          <w:b/>
          <w:color w:val="21190C" w:themeColor="background1" w:themeShade="1A"/>
        </w:rPr>
      </w:pPr>
      <w:r w:rsidRPr="0090768E">
        <w:rPr>
          <w:b/>
          <w:color w:val="21190C" w:themeColor="background1" w:themeShade="1A"/>
        </w:rPr>
        <w:t>GANFET neden iç yapısı gereği rad hard?</w:t>
      </w:r>
    </w:p>
    <w:p w:rsidR="00C85DAA" w:rsidRDefault="0090768E" w:rsidP="00C85DAA">
      <w:pPr>
        <w:pStyle w:val="Balk1"/>
      </w:pPr>
      <w:bookmarkStart w:id="4" w:name="_Toc511684923"/>
      <w:r>
        <w:t xml:space="preserve">SEE nedır, </w:t>
      </w:r>
      <w:r w:rsidR="00D50E9D">
        <w:t>proton testı nedır</w:t>
      </w:r>
      <w:bookmarkEnd w:id="4"/>
    </w:p>
    <w:p w:rsidR="00C700BD" w:rsidRPr="0090768E" w:rsidRDefault="00D50E9D" w:rsidP="00D50E9D">
      <w:pPr>
        <w:pStyle w:val="ListeParagraf"/>
        <w:numPr>
          <w:ilvl w:val="0"/>
          <w:numId w:val="18"/>
        </w:numPr>
        <w:rPr>
          <w:b/>
          <w:color w:val="auto"/>
        </w:rPr>
      </w:pPr>
      <w:r w:rsidRPr="0090768E">
        <w:rPr>
          <w:b/>
          <w:color w:val="auto"/>
        </w:rPr>
        <w:t>Neden yapılır? Neyi simule eder?</w:t>
      </w:r>
    </w:p>
    <w:p w:rsidR="00D50E9D" w:rsidRPr="0090768E" w:rsidRDefault="00D50E9D" w:rsidP="00D50E9D">
      <w:pPr>
        <w:pStyle w:val="ListeParagraf"/>
        <w:numPr>
          <w:ilvl w:val="0"/>
          <w:numId w:val="18"/>
        </w:numPr>
        <w:rPr>
          <w:b/>
          <w:color w:val="auto"/>
        </w:rPr>
      </w:pPr>
      <w:r w:rsidRPr="0090768E">
        <w:rPr>
          <w:b/>
          <w:color w:val="auto"/>
        </w:rPr>
        <w:t>Standartları nelerdir</w:t>
      </w:r>
      <w:r w:rsidR="0090768E" w:rsidRPr="0090768E">
        <w:rPr>
          <w:b/>
          <w:color w:val="auto"/>
        </w:rPr>
        <w:t>? (proton/cm^2*second. Vs)</w:t>
      </w:r>
    </w:p>
    <w:p w:rsidR="00B33EEC" w:rsidRDefault="00D50E9D" w:rsidP="00B33EEC">
      <w:pPr>
        <w:pStyle w:val="Balk1"/>
      </w:pPr>
      <w:bookmarkStart w:id="5" w:name="_Toc511684924"/>
      <w:r>
        <w:t>biz ne yaptık</w:t>
      </w:r>
      <w:bookmarkEnd w:id="5"/>
    </w:p>
    <w:p w:rsidR="00B33EEC" w:rsidRPr="0090768E" w:rsidRDefault="00D50E9D" w:rsidP="00D50E9D">
      <w:pPr>
        <w:pStyle w:val="ListeParagraf"/>
        <w:numPr>
          <w:ilvl w:val="0"/>
          <w:numId w:val="19"/>
        </w:numPr>
        <w:rPr>
          <w:b/>
          <w:color w:val="21190C" w:themeColor="background1" w:themeShade="1A"/>
        </w:rPr>
      </w:pPr>
      <w:r w:rsidRPr="0090768E">
        <w:rPr>
          <w:b/>
          <w:color w:val="21190C" w:themeColor="background1" w:themeShade="1A"/>
        </w:rPr>
        <w:t xml:space="preserve">Test kartları, Şematik-PCB, </w:t>
      </w:r>
      <w:r w:rsidR="0090768E" w:rsidRPr="0090768E">
        <w:rPr>
          <w:b/>
          <w:color w:val="21190C" w:themeColor="background1" w:themeShade="1A"/>
        </w:rPr>
        <w:t xml:space="preserve">laboratuvar </w:t>
      </w:r>
      <w:r w:rsidRPr="0090768E">
        <w:rPr>
          <w:b/>
          <w:color w:val="21190C" w:themeColor="background1" w:themeShade="1A"/>
        </w:rPr>
        <w:t>test sonuçları.</w:t>
      </w:r>
    </w:p>
    <w:p w:rsidR="00D50E9D" w:rsidRPr="0090768E" w:rsidRDefault="00D50E9D" w:rsidP="00D50E9D">
      <w:pPr>
        <w:pStyle w:val="ListeParagraf"/>
        <w:numPr>
          <w:ilvl w:val="0"/>
          <w:numId w:val="19"/>
        </w:numPr>
        <w:rPr>
          <w:b/>
          <w:color w:val="21190C" w:themeColor="background1" w:themeShade="1A"/>
        </w:rPr>
      </w:pPr>
      <w:r w:rsidRPr="0090768E">
        <w:rPr>
          <w:b/>
          <w:color w:val="21190C" w:themeColor="background1" w:themeShade="1A"/>
        </w:rPr>
        <w:t>TAEK test düzeneği</w:t>
      </w:r>
    </w:p>
    <w:p w:rsidR="00D50E9D" w:rsidRPr="0090768E" w:rsidRDefault="00D50E9D" w:rsidP="00D50E9D">
      <w:pPr>
        <w:pStyle w:val="ListeParagraf"/>
        <w:numPr>
          <w:ilvl w:val="0"/>
          <w:numId w:val="19"/>
        </w:numPr>
        <w:rPr>
          <w:b/>
          <w:color w:val="21190C" w:themeColor="background1" w:themeShade="1A"/>
        </w:rPr>
      </w:pPr>
      <w:r w:rsidRPr="0090768E">
        <w:rPr>
          <w:b/>
          <w:color w:val="21190C" w:themeColor="background1" w:themeShade="1A"/>
        </w:rPr>
        <w:t xml:space="preserve">Test </w:t>
      </w:r>
      <w:r w:rsidR="0090768E" w:rsidRPr="0090768E">
        <w:rPr>
          <w:b/>
          <w:color w:val="21190C" w:themeColor="background1" w:themeShade="1A"/>
        </w:rPr>
        <w:t>planı</w:t>
      </w:r>
    </w:p>
    <w:p w:rsidR="0090768E" w:rsidRPr="0090768E" w:rsidRDefault="0090768E" w:rsidP="00D50E9D">
      <w:pPr>
        <w:pStyle w:val="ListeParagraf"/>
        <w:numPr>
          <w:ilvl w:val="0"/>
          <w:numId w:val="19"/>
        </w:numPr>
        <w:rPr>
          <w:b/>
          <w:color w:val="21190C" w:themeColor="background1" w:themeShade="1A"/>
        </w:rPr>
      </w:pPr>
      <w:r w:rsidRPr="0090768E">
        <w:rPr>
          <w:b/>
          <w:color w:val="21190C" w:themeColor="background1" w:themeShade="1A"/>
        </w:rPr>
        <w:t>Test sonuçları</w:t>
      </w:r>
    </w:p>
    <w:p w:rsidR="0090768E" w:rsidRDefault="0090768E" w:rsidP="0090768E">
      <w:pPr>
        <w:pStyle w:val="Balk1"/>
      </w:pPr>
      <w:bookmarkStart w:id="6" w:name="_Toc511684925"/>
      <w:r>
        <w:t>conclusıon</w:t>
      </w:r>
      <w:bookmarkEnd w:id="6"/>
    </w:p>
    <w:p w:rsidR="0090768E" w:rsidRPr="00B33EEC" w:rsidRDefault="0090768E" w:rsidP="0090768E"/>
    <w:p w:rsidR="00C700BD" w:rsidRDefault="00B33EEC" w:rsidP="00C700BD">
      <w:pPr>
        <w:pStyle w:val="Balk1"/>
      </w:pPr>
      <w:bookmarkStart w:id="7" w:name="_Toc511684926"/>
      <w:r>
        <w:t>REFERENCES</w:t>
      </w:r>
      <w:bookmarkEnd w:id="7"/>
    </w:p>
    <w:sectPr w:rsidR="00C700BD" w:rsidSect="00157CB4">
      <w:headerReference w:type="default" r:id="rId12"/>
      <w:footerReference w:type="even" r:id="rId13"/>
      <w:footerReference w:type="default" r:id="rId14"/>
      <w:pgSz w:w="12240" w:h="15840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66888" w:rsidRPr="002978E0" w:rsidRDefault="00566888" w:rsidP="00D64ABC">
      <w:r w:rsidRPr="002978E0">
        <w:separator/>
      </w:r>
    </w:p>
  </w:endnote>
  <w:endnote w:type="continuationSeparator" w:id="0">
    <w:p w:rsidR="00566888" w:rsidRDefault="00566888" w:rsidP="00D64A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  <w:embedRegular r:id="rId1" w:fontKey="{EC8858D9-547D-4727-AEDE-5213CF133972}"/>
    <w:embedBold r:id="rId2" w:fontKey="{4EC8D754-5D34-4B7F-B1D4-02F52D85750C}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  <w:embedRegular r:id="rId3" w:fontKey="{26C75553-F7EE-4014-B443-8B745FB0FB22}"/>
    <w:embedBold r:id="rId4" w:fontKey="{F8FFE4EE-8BE4-416A-9B16-A6C32B37BB83}"/>
  </w:font>
  <w:font w:name="Bebas Neue Regular">
    <w:altName w:val="Times New Roman"/>
    <w:charset w:val="A2"/>
    <w:family w:val="auto"/>
    <w:pitch w:val="variable"/>
    <w:sig w:usb0="00000001" w:usb1="1000005B" w:usb2="00000000" w:usb3="00000000" w:csb0="00000097" w:csb1="00000000"/>
    <w:embedRegular r:id="rId5" w:fontKey="{B3E9BAD4-2C1E-45C7-A252-496668F2DE3E}"/>
  </w:font>
  <w:font w:name="Bebas Neue Book">
    <w:charset w:val="A2"/>
    <w:family w:val="auto"/>
    <w:pitch w:val="variable"/>
    <w:sig w:usb0="A000022F" w:usb1="1000005B" w:usb2="00000000" w:usb3="00000000" w:csb0="00000097" w:csb1="00000000"/>
    <w:embedRegular r:id="rId6" w:fontKey="{B493188A-F890-4F6F-9F0B-79FCD1896026}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7" w:fontKey="{F3C113B5-F3A1-43CC-933C-35B4981C2F7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918BC" w:rsidRDefault="003918BC" w:rsidP="00D64ABC">
    <w:pPr>
      <w:pStyle w:val="AltBilgi"/>
    </w:pPr>
  </w:p>
  <w:p w:rsidR="003918BC" w:rsidRDefault="003918BC" w:rsidP="00D64ABC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4974" w:type="pct"/>
      <w:tblBorders>
        <w:top w:val="single" w:sz="4" w:space="0" w:color="2C2C2D" w:themeColor="text1" w:themeShade="80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14"/>
      <w:gridCol w:w="3512"/>
      <w:gridCol w:w="2544"/>
    </w:tblGrid>
    <w:tr w:rsidR="003918BC" w:rsidTr="007545B0">
      <w:trPr>
        <w:trHeight w:val="361"/>
      </w:trPr>
      <w:tc>
        <w:tcPr>
          <w:tcW w:w="1836" w:type="pct"/>
          <w:vAlign w:val="center"/>
        </w:tcPr>
        <w:p w:rsidR="003918BC" w:rsidRPr="005749E6" w:rsidRDefault="003918BC" w:rsidP="005749E6">
          <w:pPr>
            <w:pStyle w:val="HeaderMiddle"/>
          </w:pPr>
        </w:p>
      </w:tc>
      <w:tc>
        <w:tcPr>
          <w:tcW w:w="1835" w:type="pct"/>
          <w:vAlign w:val="center"/>
        </w:tcPr>
        <w:p w:rsidR="003918BC" w:rsidRPr="008F56DA" w:rsidRDefault="003918BC" w:rsidP="005E48F1">
          <w:pPr>
            <w:pStyle w:val="HeaderRight"/>
            <w:jc w:val="center"/>
          </w:pPr>
          <w:r>
            <w:t xml:space="preserve">PAGE </w:t>
          </w:r>
          <w:r w:rsidR="00C65754">
            <w:fldChar w:fldCharType="begin"/>
          </w:r>
          <w:r w:rsidR="00C65754">
            <w:instrText>PAGE  \* Arabic  \* MERGEFORMAT</w:instrText>
          </w:r>
          <w:r w:rsidR="00C65754">
            <w:fldChar w:fldCharType="separate"/>
          </w:r>
          <w:r w:rsidR="00384BE4">
            <w:t>2</w:t>
          </w:r>
          <w:r w:rsidR="00C65754">
            <w:fldChar w:fldCharType="end"/>
          </w:r>
          <w:r w:rsidRPr="008F56DA">
            <w:t xml:space="preserve"> / </w:t>
          </w:r>
          <w:fldSimple w:instr="NUMPAGES  \* Arabic  \* MERGEFORMAT">
            <w:r w:rsidR="00384BE4">
              <w:t>3</w:t>
            </w:r>
          </w:fldSimple>
        </w:p>
      </w:tc>
      <w:tc>
        <w:tcPr>
          <w:tcW w:w="1329" w:type="pct"/>
        </w:tcPr>
        <w:p w:rsidR="003918BC" w:rsidRDefault="003918BC" w:rsidP="00AE6691">
          <w:pPr>
            <w:pStyle w:val="HeaderRight"/>
          </w:pPr>
        </w:p>
      </w:tc>
    </w:tr>
  </w:tbl>
  <w:p w:rsidR="003918BC" w:rsidRDefault="003918BC" w:rsidP="00D64ABC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66888" w:rsidRPr="002978E0" w:rsidRDefault="00566888" w:rsidP="00D64ABC">
      <w:r w:rsidRPr="002978E0">
        <w:separator/>
      </w:r>
    </w:p>
  </w:footnote>
  <w:footnote w:type="continuationSeparator" w:id="0">
    <w:p w:rsidR="00566888" w:rsidRPr="002978E0" w:rsidRDefault="00566888" w:rsidP="00D64ABC">
      <w:pPr>
        <w:rPr>
          <w:color w:val="C3243A"/>
        </w:rPr>
      </w:pPr>
      <w:r>
        <w:continuationSeparator/>
      </w:r>
    </w:p>
  </w:footnote>
  <w:footnote w:type="continuationNotice" w:id="1">
    <w:p w:rsidR="00566888" w:rsidRDefault="00566888" w:rsidP="00D64AB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oKlavuzu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093"/>
      <w:gridCol w:w="7527"/>
    </w:tblGrid>
    <w:tr w:rsidR="003918BC" w:rsidRPr="00597E75" w:rsidTr="00D50E9D">
      <w:tc>
        <w:tcPr>
          <w:tcW w:w="1088" w:type="pct"/>
          <w:vAlign w:val="center"/>
        </w:tcPr>
        <w:p w:rsidR="003918BC" w:rsidRPr="00597E75" w:rsidRDefault="00566888" w:rsidP="00597E75">
          <w:pPr>
            <w:pStyle w:val="HeaderLeft"/>
          </w:pPr>
          <w:sdt>
            <w:sdtPr>
              <w:alias w:val="Başlık"/>
              <w:tag w:val=""/>
              <w:id w:val="1347682844"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 w:multiLine="1"/>
            </w:sdtPr>
            <w:sdtEndPr/>
            <w:sdtContent>
              <w:r w:rsidR="00D50E9D">
                <w:t>Epc 2034 see testleri</w:t>
              </w:r>
              <w:r w:rsidR="00D50E9D">
                <w:br/>
              </w:r>
            </w:sdtContent>
          </w:sdt>
        </w:p>
      </w:tc>
      <w:tc>
        <w:tcPr>
          <w:tcW w:w="3912" w:type="pct"/>
          <w:vAlign w:val="center"/>
        </w:tcPr>
        <w:sdt>
          <w:sdtPr>
            <w:alias w:val="Sürüm"/>
            <w:tag w:val="Sürüm"/>
            <w:id w:val="-1061937604"/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p w:rsidR="003918BC" w:rsidRPr="00597E75" w:rsidRDefault="00D50E9D" w:rsidP="00597E75">
              <w:pPr>
                <w:pStyle w:val="HeaderRight"/>
              </w:pPr>
              <w:r>
                <w:t xml:space="preserve">     </w:t>
              </w:r>
            </w:p>
          </w:sdtContent>
        </w:sdt>
      </w:tc>
    </w:tr>
  </w:tbl>
  <w:p w:rsidR="003918BC" w:rsidRDefault="003918BC" w:rsidP="00D64ABC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34FFF"/>
    <w:multiLevelType w:val="hybridMultilevel"/>
    <w:tmpl w:val="3C04AF6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E0C44"/>
    <w:multiLevelType w:val="multilevel"/>
    <w:tmpl w:val="2D928264"/>
    <w:lvl w:ilvl="0">
      <w:start w:val="1"/>
      <w:numFmt w:val="decimal"/>
      <w:pStyle w:val="Balk1"/>
      <w:lvlText w:val="%1."/>
      <w:lvlJc w:val="left"/>
      <w:pPr>
        <w:ind w:left="360" w:hanging="360"/>
      </w:pPr>
    </w:lvl>
    <w:lvl w:ilvl="1">
      <w:start w:val="1"/>
      <w:numFmt w:val="decimal"/>
      <w:pStyle w:val="Balk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A6B14FF"/>
    <w:multiLevelType w:val="hybridMultilevel"/>
    <w:tmpl w:val="3D8EF230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0509C6"/>
    <w:multiLevelType w:val="hybridMultilevel"/>
    <w:tmpl w:val="F36C2652"/>
    <w:lvl w:ilvl="0" w:tplc="041F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560992"/>
    <w:multiLevelType w:val="hybridMultilevel"/>
    <w:tmpl w:val="C9C4035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3940D4"/>
    <w:multiLevelType w:val="hybridMultilevel"/>
    <w:tmpl w:val="6E5A14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6A6B29"/>
    <w:multiLevelType w:val="hybridMultilevel"/>
    <w:tmpl w:val="41666A20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2"/>
  </w:num>
  <w:num w:numId="8">
    <w:abstractNumId w:val="3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</w:num>
  <w:num w:numId="11">
    <w:abstractNumId w:val="1"/>
  </w:num>
  <w:num w:numId="12">
    <w:abstractNumId w:val="1"/>
  </w:num>
  <w:num w:numId="13">
    <w:abstractNumId w:val="1"/>
  </w:num>
  <w:num w:numId="14">
    <w:abstractNumId w:val="1"/>
  </w:num>
  <w:num w:numId="15">
    <w:abstractNumId w:val="1"/>
  </w:num>
  <w:num w:numId="16">
    <w:abstractNumId w:val="1"/>
  </w:num>
  <w:num w:numId="17">
    <w:abstractNumId w:val="1"/>
  </w:num>
  <w:num w:numId="18">
    <w:abstractNumId w:val="4"/>
  </w:num>
  <w:num w:numId="19">
    <w:abstractNumId w:val="0"/>
  </w:num>
  <w:num w:numId="20">
    <w:abstractNumId w:val="5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0175"/>
    <w:rsid w:val="000006F3"/>
    <w:rsid w:val="00000C06"/>
    <w:rsid w:val="0002659B"/>
    <w:rsid w:val="00034F37"/>
    <w:rsid w:val="00051DB1"/>
    <w:rsid w:val="00063CD9"/>
    <w:rsid w:val="000653FD"/>
    <w:rsid w:val="00086DA0"/>
    <w:rsid w:val="000A1FB2"/>
    <w:rsid w:val="000B357F"/>
    <w:rsid w:val="000E1751"/>
    <w:rsid w:val="001111F9"/>
    <w:rsid w:val="00126424"/>
    <w:rsid w:val="00133090"/>
    <w:rsid w:val="00151692"/>
    <w:rsid w:val="00157CB4"/>
    <w:rsid w:val="00181D1A"/>
    <w:rsid w:val="001A2C25"/>
    <w:rsid w:val="001C17D7"/>
    <w:rsid w:val="001C24EF"/>
    <w:rsid w:val="001E08B0"/>
    <w:rsid w:val="001F07D4"/>
    <w:rsid w:val="001F31C6"/>
    <w:rsid w:val="0020560A"/>
    <w:rsid w:val="00213F8B"/>
    <w:rsid w:val="00256A45"/>
    <w:rsid w:val="00270175"/>
    <w:rsid w:val="0028139F"/>
    <w:rsid w:val="00293EC1"/>
    <w:rsid w:val="002978E0"/>
    <w:rsid w:val="002A1A9E"/>
    <w:rsid w:val="002A44E7"/>
    <w:rsid w:val="002B7497"/>
    <w:rsid w:val="003051D9"/>
    <w:rsid w:val="00305A11"/>
    <w:rsid w:val="00306D4F"/>
    <w:rsid w:val="00307BBD"/>
    <w:rsid w:val="00316598"/>
    <w:rsid w:val="00335586"/>
    <w:rsid w:val="00384BE4"/>
    <w:rsid w:val="00387F49"/>
    <w:rsid w:val="003918BC"/>
    <w:rsid w:val="003A25F8"/>
    <w:rsid w:val="003A7864"/>
    <w:rsid w:val="003E191B"/>
    <w:rsid w:val="004174E9"/>
    <w:rsid w:val="004254F0"/>
    <w:rsid w:val="00433C6F"/>
    <w:rsid w:val="00434507"/>
    <w:rsid w:val="00441A00"/>
    <w:rsid w:val="004768A4"/>
    <w:rsid w:val="0048037A"/>
    <w:rsid w:val="004A6BCB"/>
    <w:rsid w:val="004A72DF"/>
    <w:rsid w:val="004E6D62"/>
    <w:rsid w:val="004F7E88"/>
    <w:rsid w:val="00511CB6"/>
    <w:rsid w:val="00512E9A"/>
    <w:rsid w:val="00540E2C"/>
    <w:rsid w:val="005434E6"/>
    <w:rsid w:val="0056586B"/>
    <w:rsid w:val="00566888"/>
    <w:rsid w:val="005749E6"/>
    <w:rsid w:val="005764DC"/>
    <w:rsid w:val="00597E75"/>
    <w:rsid w:val="005A61BA"/>
    <w:rsid w:val="005D30E7"/>
    <w:rsid w:val="005E21EE"/>
    <w:rsid w:val="005E48F1"/>
    <w:rsid w:val="005F44D1"/>
    <w:rsid w:val="00610B8A"/>
    <w:rsid w:val="0061611C"/>
    <w:rsid w:val="00620F9B"/>
    <w:rsid w:val="00626217"/>
    <w:rsid w:val="00627FD3"/>
    <w:rsid w:val="0063651D"/>
    <w:rsid w:val="006519BB"/>
    <w:rsid w:val="006A2E4E"/>
    <w:rsid w:val="006C20A4"/>
    <w:rsid w:val="006C367F"/>
    <w:rsid w:val="006E0A1D"/>
    <w:rsid w:val="00726B97"/>
    <w:rsid w:val="00751401"/>
    <w:rsid w:val="00751F7F"/>
    <w:rsid w:val="007545B0"/>
    <w:rsid w:val="007748AC"/>
    <w:rsid w:val="007A11B8"/>
    <w:rsid w:val="007D38D1"/>
    <w:rsid w:val="007F0079"/>
    <w:rsid w:val="007F5901"/>
    <w:rsid w:val="00827716"/>
    <w:rsid w:val="00830111"/>
    <w:rsid w:val="008420F8"/>
    <w:rsid w:val="00844F0E"/>
    <w:rsid w:val="0085454B"/>
    <w:rsid w:val="00861C6D"/>
    <w:rsid w:val="00863110"/>
    <w:rsid w:val="008B6E8C"/>
    <w:rsid w:val="008C12F4"/>
    <w:rsid w:val="008D4599"/>
    <w:rsid w:val="008F26F9"/>
    <w:rsid w:val="008F2B58"/>
    <w:rsid w:val="008F56DA"/>
    <w:rsid w:val="008F6E16"/>
    <w:rsid w:val="0090768E"/>
    <w:rsid w:val="00934ED0"/>
    <w:rsid w:val="009529A3"/>
    <w:rsid w:val="009657D6"/>
    <w:rsid w:val="00970A3F"/>
    <w:rsid w:val="00974EBF"/>
    <w:rsid w:val="00977C58"/>
    <w:rsid w:val="009860C5"/>
    <w:rsid w:val="00991F72"/>
    <w:rsid w:val="009978E3"/>
    <w:rsid w:val="009A0887"/>
    <w:rsid w:val="009A7EBF"/>
    <w:rsid w:val="009B0203"/>
    <w:rsid w:val="009B4419"/>
    <w:rsid w:val="009B7BDF"/>
    <w:rsid w:val="009C6E41"/>
    <w:rsid w:val="009D5E28"/>
    <w:rsid w:val="00A223FF"/>
    <w:rsid w:val="00A26263"/>
    <w:rsid w:val="00A35CE0"/>
    <w:rsid w:val="00A35D60"/>
    <w:rsid w:val="00A5546C"/>
    <w:rsid w:val="00AA59CF"/>
    <w:rsid w:val="00AE6691"/>
    <w:rsid w:val="00AF2D96"/>
    <w:rsid w:val="00B21A29"/>
    <w:rsid w:val="00B33EEC"/>
    <w:rsid w:val="00B35C65"/>
    <w:rsid w:val="00B37840"/>
    <w:rsid w:val="00B6489A"/>
    <w:rsid w:val="00B70BD0"/>
    <w:rsid w:val="00B938BF"/>
    <w:rsid w:val="00BA3707"/>
    <w:rsid w:val="00BC0CF4"/>
    <w:rsid w:val="00BD206D"/>
    <w:rsid w:val="00BD258A"/>
    <w:rsid w:val="00C65754"/>
    <w:rsid w:val="00C6762B"/>
    <w:rsid w:val="00C700BD"/>
    <w:rsid w:val="00C85DAA"/>
    <w:rsid w:val="00D232C4"/>
    <w:rsid w:val="00D50E9D"/>
    <w:rsid w:val="00D60EF1"/>
    <w:rsid w:val="00D64ABC"/>
    <w:rsid w:val="00D65CF8"/>
    <w:rsid w:val="00D71D9B"/>
    <w:rsid w:val="00D82856"/>
    <w:rsid w:val="00D87BC1"/>
    <w:rsid w:val="00D87DEB"/>
    <w:rsid w:val="00DA2B1F"/>
    <w:rsid w:val="00DA7617"/>
    <w:rsid w:val="00DB3569"/>
    <w:rsid w:val="00DB4DDA"/>
    <w:rsid w:val="00DC025A"/>
    <w:rsid w:val="00DC7CF1"/>
    <w:rsid w:val="00DE0E82"/>
    <w:rsid w:val="00DE466B"/>
    <w:rsid w:val="00E02B59"/>
    <w:rsid w:val="00E11207"/>
    <w:rsid w:val="00E41D80"/>
    <w:rsid w:val="00E4619D"/>
    <w:rsid w:val="00E57808"/>
    <w:rsid w:val="00E67C04"/>
    <w:rsid w:val="00E73E44"/>
    <w:rsid w:val="00E81038"/>
    <w:rsid w:val="00E83076"/>
    <w:rsid w:val="00EF3059"/>
    <w:rsid w:val="00EF3F29"/>
    <w:rsid w:val="00F10C75"/>
    <w:rsid w:val="00F40878"/>
    <w:rsid w:val="00F50971"/>
    <w:rsid w:val="00FB45CF"/>
    <w:rsid w:val="00FD1104"/>
    <w:rsid w:val="00FD26A0"/>
    <w:rsid w:val="00FF4299"/>
    <w:rsid w:val="00FF547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61CAD0"/>
  <w15:docId w15:val="{78EF35DF-4595-4FD2-8401-DFC5B13F3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4ABC"/>
    <w:pPr>
      <w:jc w:val="both"/>
    </w:pPr>
    <w:rPr>
      <w:rFonts w:asciiTheme="majorHAnsi" w:hAnsiTheme="majorHAnsi"/>
      <w:noProof/>
      <w:color w:val="58595B" w:themeColor="text1"/>
      <w:lang w:val="tr-TR"/>
    </w:rPr>
  </w:style>
  <w:style w:type="paragraph" w:styleId="Balk1">
    <w:name w:val="heading 1"/>
    <w:basedOn w:val="Normal"/>
    <w:next w:val="Normal"/>
    <w:link w:val="Balk1Char"/>
    <w:uiPriority w:val="9"/>
    <w:qFormat/>
    <w:rsid w:val="00610B8A"/>
    <w:pPr>
      <w:keepNext/>
      <w:keepLines/>
      <w:numPr>
        <w:numId w:val="1"/>
      </w:numPr>
      <w:shd w:val="clear" w:color="auto" w:fill="274C70" w:themeFill="text2"/>
      <w:spacing w:before="240" w:after="240"/>
      <w:ind w:left="227" w:hanging="227"/>
      <w:outlineLvl w:val="0"/>
    </w:pPr>
    <w:rPr>
      <w:rFonts w:ascii="Bebas Neue Regular" w:eastAsiaTheme="majorEastAsia" w:hAnsi="Bebas Neue Regular" w:cstheme="majorBidi"/>
      <w:caps/>
      <w:color w:val="FFFFFF" w:themeColor="background2"/>
      <w:sz w:val="28"/>
      <w:szCs w:val="28"/>
    </w:rPr>
  </w:style>
  <w:style w:type="paragraph" w:styleId="Balk2">
    <w:name w:val="heading 2"/>
    <w:basedOn w:val="ListeParagraf"/>
    <w:next w:val="Normal"/>
    <w:link w:val="Balk2Char"/>
    <w:uiPriority w:val="9"/>
    <w:unhideWhenUsed/>
    <w:qFormat/>
    <w:rsid w:val="00293EC1"/>
    <w:pPr>
      <w:numPr>
        <w:ilvl w:val="1"/>
        <w:numId w:val="1"/>
      </w:numPr>
      <w:pBdr>
        <w:bottom w:val="single" w:sz="4" w:space="1" w:color="1D3853" w:themeColor="text2" w:themeShade="BF"/>
      </w:pBdr>
      <w:spacing w:before="120" w:after="120"/>
      <w:outlineLvl w:val="1"/>
    </w:pPr>
    <w:rPr>
      <w:rFonts w:ascii="Bebas Neue Regular" w:hAnsi="Bebas Neue Regular"/>
      <w:caps/>
      <w:color w:val="274C70" w:themeColor="text2"/>
      <w:sz w:val="24"/>
      <w:szCs w:val="24"/>
    </w:rPr>
  </w:style>
  <w:style w:type="paragraph" w:styleId="Balk3">
    <w:name w:val="heading 3"/>
    <w:basedOn w:val="Normal"/>
    <w:next w:val="Normal"/>
    <w:link w:val="Balk3Char"/>
    <w:uiPriority w:val="9"/>
    <w:unhideWhenUsed/>
    <w:qFormat/>
    <w:rsid w:val="005F44D1"/>
    <w:pPr>
      <w:outlineLvl w:val="2"/>
    </w:pPr>
    <w:rPr>
      <w:rFonts w:ascii="Bebas Neue Regular" w:hAnsi="Bebas Neue Regular"/>
      <w:smallCaps/>
      <w:color w:val="274C70" w:themeColor="text2"/>
      <w:sz w:val="24"/>
      <w:szCs w:val="24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DE466B"/>
    <w:pPr>
      <w:outlineLvl w:val="3"/>
    </w:pPr>
    <w:rPr>
      <w:rFonts w:ascii="Bebas Neue Regular" w:hAnsi="Bebas Neue Regular"/>
      <w:smallCaps/>
      <w:color w:val="5F93C7" w:themeColor="text2" w:themeTint="99"/>
      <w:sz w:val="24"/>
      <w:szCs w:val="24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AralkYok">
    <w:name w:val="No Spacing"/>
    <w:link w:val="AralkYokChar"/>
    <w:uiPriority w:val="1"/>
    <w:qFormat/>
    <w:rsid w:val="00270175"/>
    <w:pPr>
      <w:spacing w:after="0" w:line="240" w:lineRule="auto"/>
    </w:pPr>
    <w:rPr>
      <w:rFonts w:eastAsiaTheme="minorEastAsia"/>
    </w:rPr>
  </w:style>
  <w:style w:type="character" w:customStyle="1" w:styleId="AralkYokChar">
    <w:name w:val="Aralık Yok Char"/>
    <w:basedOn w:val="VarsaylanParagrafYazTipi"/>
    <w:link w:val="AralkYok"/>
    <w:uiPriority w:val="1"/>
    <w:rsid w:val="00270175"/>
    <w:rPr>
      <w:rFonts w:eastAsiaTheme="minorEastAsia"/>
    </w:rPr>
  </w:style>
  <w:style w:type="character" w:styleId="YerTutucuMetni">
    <w:name w:val="Placeholder Text"/>
    <w:basedOn w:val="VarsaylanParagrafYazTipi"/>
    <w:uiPriority w:val="99"/>
    <w:semiHidden/>
    <w:rsid w:val="00270175"/>
    <w:rPr>
      <w:color w:val="808080"/>
    </w:rPr>
  </w:style>
  <w:style w:type="paragraph" w:styleId="stBilgi">
    <w:name w:val="header"/>
    <w:basedOn w:val="Normal"/>
    <w:link w:val="stBilgiChar"/>
    <w:uiPriority w:val="99"/>
    <w:unhideWhenUsed/>
    <w:rsid w:val="00BA370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BA3707"/>
  </w:style>
  <w:style w:type="paragraph" w:styleId="AltBilgi">
    <w:name w:val="footer"/>
    <w:basedOn w:val="Normal"/>
    <w:link w:val="AltBilgiChar"/>
    <w:uiPriority w:val="99"/>
    <w:unhideWhenUsed/>
    <w:rsid w:val="00BA3707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BA3707"/>
  </w:style>
  <w:style w:type="paragraph" w:styleId="DipnotMetni">
    <w:name w:val="footnote text"/>
    <w:basedOn w:val="Normal"/>
    <w:link w:val="DipnotMetniChar"/>
    <w:uiPriority w:val="99"/>
    <w:semiHidden/>
    <w:unhideWhenUsed/>
    <w:rsid w:val="002978E0"/>
    <w:pPr>
      <w:spacing w:after="0" w:line="240" w:lineRule="auto"/>
    </w:pPr>
    <w:rPr>
      <w:sz w:val="20"/>
      <w:szCs w:val="20"/>
    </w:rPr>
  </w:style>
  <w:style w:type="character" w:customStyle="1" w:styleId="DipnotMetniChar">
    <w:name w:val="Dipnot Metni Char"/>
    <w:basedOn w:val="VarsaylanParagrafYazTipi"/>
    <w:link w:val="DipnotMetni"/>
    <w:uiPriority w:val="99"/>
    <w:semiHidden/>
    <w:rsid w:val="002978E0"/>
    <w:rPr>
      <w:sz w:val="20"/>
      <w:szCs w:val="20"/>
    </w:rPr>
  </w:style>
  <w:style w:type="character" w:styleId="DipnotBavurusu">
    <w:name w:val="footnote reference"/>
    <w:basedOn w:val="VarsaylanParagrafYazTipi"/>
    <w:uiPriority w:val="99"/>
    <w:semiHidden/>
    <w:unhideWhenUsed/>
    <w:rsid w:val="002978E0"/>
    <w:rPr>
      <w:vertAlign w:val="superscript"/>
    </w:rPr>
  </w:style>
  <w:style w:type="paragraph" w:styleId="SonNotMetni">
    <w:name w:val="endnote text"/>
    <w:basedOn w:val="Normal"/>
    <w:link w:val="SonNotMetniChar"/>
    <w:uiPriority w:val="99"/>
    <w:semiHidden/>
    <w:unhideWhenUsed/>
    <w:rsid w:val="002978E0"/>
    <w:pPr>
      <w:spacing w:after="0" w:line="240" w:lineRule="auto"/>
    </w:pPr>
    <w:rPr>
      <w:sz w:val="20"/>
      <w:szCs w:val="20"/>
    </w:rPr>
  </w:style>
  <w:style w:type="character" w:customStyle="1" w:styleId="SonNotMetniChar">
    <w:name w:val="Son Not Metni Char"/>
    <w:basedOn w:val="VarsaylanParagrafYazTipi"/>
    <w:link w:val="SonNotMetni"/>
    <w:uiPriority w:val="99"/>
    <w:semiHidden/>
    <w:rsid w:val="002978E0"/>
    <w:rPr>
      <w:sz w:val="20"/>
      <w:szCs w:val="20"/>
    </w:rPr>
  </w:style>
  <w:style w:type="character" w:styleId="SonNotBavurusu">
    <w:name w:val="endnote reference"/>
    <w:basedOn w:val="VarsaylanParagrafYazTipi"/>
    <w:uiPriority w:val="99"/>
    <w:semiHidden/>
    <w:unhideWhenUsed/>
    <w:rsid w:val="002978E0"/>
    <w:rPr>
      <w:vertAlign w:val="superscript"/>
    </w:rPr>
  </w:style>
  <w:style w:type="table" w:styleId="TabloKlavuzu">
    <w:name w:val="Table Grid"/>
    <w:basedOn w:val="NormalTablo"/>
    <w:uiPriority w:val="39"/>
    <w:rsid w:val="004174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610B8A"/>
    <w:rPr>
      <w:rFonts w:ascii="Bebas Neue Regular" w:eastAsiaTheme="majorEastAsia" w:hAnsi="Bebas Neue Regular" w:cstheme="majorBidi"/>
      <w:caps/>
      <w:noProof/>
      <w:color w:val="FFFFFF" w:themeColor="background2"/>
      <w:sz w:val="28"/>
      <w:szCs w:val="28"/>
      <w:shd w:val="clear" w:color="auto" w:fill="274C70" w:themeFill="text2"/>
      <w:lang w:val="tr-TR"/>
    </w:rPr>
  </w:style>
  <w:style w:type="paragraph" w:styleId="ListeParagraf">
    <w:name w:val="List Paragraph"/>
    <w:basedOn w:val="Normal"/>
    <w:uiPriority w:val="34"/>
    <w:qFormat/>
    <w:rsid w:val="003A25F8"/>
    <w:pPr>
      <w:ind w:left="720"/>
      <w:contextualSpacing/>
    </w:pPr>
  </w:style>
  <w:style w:type="character" w:customStyle="1" w:styleId="Balk2Char">
    <w:name w:val="Başlık 2 Char"/>
    <w:basedOn w:val="VarsaylanParagrafYazTipi"/>
    <w:link w:val="Balk2"/>
    <w:uiPriority w:val="9"/>
    <w:rsid w:val="00293EC1"/>
    <w:rPr>
      <w:rFonts w:ascii="Bebas Neue Regular" w:hAnsi="Bebas Neue Regular"/>
      <w:caps/>
      <w:noProof/>
      <w:color w:val="274C70" w:themeColor="text2"/>
      <w:sz w:val="24"/>
      <w:szCs w:val="24"/>
      <w:lang w:val="tr-TR"/>
    </w:rPr>
  </w:style>
  <w:style w:type="character" w:customStyle="1" w:styleId="Balk3Char">
    <w:name w:val="Başlık 3 Char"/>
    <w:basedOn w:val="VarsaylanParagrafYazTipi"/>
    <w:link w:val="Balk3"/>
    <w:uiPriority w:val="9"/>
    <w:rsid w:val="005F44D1"/>
    <w:rPr>
      <w:rFonts w:ascii="Bebas Neue Regular" w:hAnsi="Bebas Neue Regular"/>
      <w:smallCaps/>
      <w:noProof/>
      <w:color w:val="274C70" w:themeColor="text2"/>
      <w:sz w:val="24"/>
      <w:szCs w:val="24"/>
      <w:lang w:val="tr-TR"/>
    </w:rPr>
  </w:style>
  <w:style w:type="character" w:customStyle="1" w:styleId="Balk4Char">
    <w:name w:val="Başlık 4 Char"/>
    <w:basedOn w:val="VarsaylanParagrafYazTipi"/>
    <w:link w:val="Balk4"/>
    <w:uiPriority w:val="9"/>
    <w:rsid w:val="00DE466B"/>
    <w:rPr>
      <w:rFonts w:ascii="Bebas Neue Regular" w:hAnsi="Bebas Neue Regular"/>
      <w:smallCaps/>
      <w:noProof/>
      <w:color w:val="5F93C7" w:themeColor="text2" w:themeTint="99"/>
      <w:sz w:val="24"/>
      <w:szCs w:val="24"/>
      <w:lang w:val="tr-TR"/>
    </w:rPr>
  </w:style>
  <w:style w:type="paragraph" w:customStyle="1" w:styleId="TableHeading">
    <w:name w:val="Table Heading"/>
    <w:basedOn w:val="Normal"/>
    <w:link w:val="TableHeadingChar"/>
    <w:qFormat/>
    <w:rsid w:val="00E4619D"/>
    <w:pPr>
      <w:spacing w:after="0" w:line="240" w:lineRule="auto"/>
      <w:jc w:val="center"/>
    </w:pPr>
    <w:rPr>
      <w:rFonts w:ascii="Calibri Light" w:hAnsi="Calibri Light"/>
      <w:color w:val="FFFFFF" w:themeColor="background2"/>
      <w:sz w:val="20"/>
    </w:rPr>
  </w:style>
  <w:style w:type="paragraph" w:customStyle="1" w:styleId="TableHeader2">
    <w:name w:val="Table Header 2"/>
    <w:basedOn w:val="Normal"/>
    <w:link w:val="TableHeader2Char"/>
    <w:qFormat/>
    <w:rsid w:val="003051D9"/>
    <w:pPr>
      <w:spacing w:after="0" w:line="240" w:lineRule="auto"/>
      <w:jc w:val="center"/>
    </w:pPr>
    <w:rPr>
      <w:rFonts w:ascii="Calibri Light" w:hAnsi="Calibri Light"/>
      <w:sz w:val="20"/>
    </w:rPr>
  </w:style>
  <w:style w:type="character" w:customStyle="1" w:styleId="TableHeadingChar">
    <w:name w:val="Table Heading Char"/>
    <w:basedOn w:val="VarsaylanParagrafYazTipi"/>
    <w:link w:val="TableHeading"/>
    <w:rsid w:val="00E4619D"/>
    <w:rPr>
      <w:rFonts w:ascii="Calibri Light" w:hAnsi="Calibri Light"/>
      <w:noProof/>
      <w:color w:val="FFFFFF" w:themeColor="background2"/>
      <w:sz w:val="20"/>
      <w:lang w:val="tr-TR"/>
    </w:rPr>
  </w:style>
  <w:style w:type="paragraph" w:customStyle="1" w:styleId="HeaderMiddle">
    <w:name w:val="Header Middle"/>
    <w:basedOn w:val="Normal"/>
    <w:link w:val="HeaderMiddleChar"/>
    <w:qFormat/>
    <w:rsid w:val="005749E6"/>
    <w:pPr>
      <w:spacing w:after="0" w:line="240" w:lineRule="auto"/>
      <w:jc w:val="center"/>
    </w:pPr>
    <w:rPr>
      <w:rFonts w:ascii="Bebas Neue Book" w:hAnsi="Bebas Neue Book"/>
    </w:rPr>
  </w:style>
  <w:style w:type="character" w:customStyle="1" w:styleId="TableHeader2Char">
    <w:name w:val="Table Header 2 Char"/>
    <w:basedOn w:val="VarsaylanParagrafYazTipi"/>
    <w:link w:val="TableHeader2"/>
    <w:rsid w:val="003051D9"/>
    <w:rPr>
      <w:rFonts w:ascii="Calibri Light" w:hAnsi="Calibri Light"/>
      <w:noProof/>
      <w:color w:val="58595B" w:themeColor="text1"/>
      <w:sz w:val="20"/>
      <w:lang w:val="tr-TR"/>
    </w:rPr>
  </w:style>
  <w:style w:type="character" w:customStyle="1" w:styleId="HeaderMiddleChar">
    <w:name w:val="Header Middle Char"/>
    <w:basedOn w:val="VarsaylanParagrafYazTipi"/>
    <w:link w:val="HeaderMiddle"/>
    <w:rsid w:val="005749E6"/>
    <w:rPr>
      <w:rFonts w:ascii="Bebas Neue Book" w:hAnsi="Bebas Neue Book"/>
      <w:noProof/>
      <w:color w:val="58595B" w:themeColor="text1"/>
      <w:lang w:val="tr-TR"/>
    </w:rPr>
  </w:style>
  <w:style w:type="paragraph" w:styleId="TBal">
    <w:name w:val="TOC Heading"/>
    <w:basedOn w:val="Balk1"/>
    <w:next w:val="Normal"/>
    <w:uiPriority w:val="39"/>
    <w:unhideWhenUsed/>
    <w:qFormat/>
    <w:rsid w:val="00DE466B"/>
    <w:pPr>
      <w:numPr>
        <w:numId w:val="0"/>
      </w:numPr>
      <w:spacing w:after="0"/>
      <w:jc w:val="left"/>
      <w:outlineLvl w:val="9"/>
    </w:pPr>
    <w:rPr>
      <w:caps w:val="0"/>
      <w:noProof w:val="0"/>
      <w:sz w:val="32"/>
      <w:szCs w:val="32"/>
      <w:lang w:eastAsia="tr-TR"/>
    </w:rPr>
  </w:style>
  <w:style w:type="paragraph" w:styleId="T1">
    <w:name w:val="toc 1"/>
    <w:basedOn w:val="Normal"/>
    <w:next w:val="Normal"/>
    <w:link w:val="T1Char"/>
    <w:autoRedefine/>
    <w:uiPriority w:val="39"/>
    <w:unhideWhenUsed/>
    <w:rsid w:val="00D87BC1"/>
    <w:pPr>
      <w:tabs>
        <w:tab w:val="left" w:pos="390"/>
        <w:tab w:val="right" w:pos="9394"/>
      </w:tabs>
      <w:spacing w:before="240" w:after="240"/>
      <w:jc w:val="left"/>
    </w:pPr>
    <w:rPr>
      <w:rFonts w:asciiTheme="minorHAnsi" w:hAnsiTheme="minorHAnsi"/>
      <w:b/>
      <w:bCs/>
      <w:caps/>
      <w:u w:val="single"/>
    </w:rPr>
  </w:style>
  <w:style w:type="paragraph" w:styleId="T2">
    <w:name w:val="toc 2"/>
    <w:basedOn w:val="Normal"/>
    <w:next w:val="Normal"/>
    <w:autoRedefine/>
    <w:uiPriority w:val="39"/>
    <w:unhideWhenUsed/>
    <w:rsid w:val="00A5546C"/>
    <w:pPr>
      <w:tabs>
        <w:tab w:val="left" w:pos="561"/>
        <w:tab w:val="right" w:pos="9394"/>
      </w:tabs>
      <w:spacing w:before="120" w:after="0"/>
      <w:jc w:val="left"/>
    </w:pPr>
    <w:rPr>
      <w:rFonts w:asciiTheme="minorHAnsi" w:hAnsiTheme="minorHAnsi"/>
      <w:b/>
      <w:bCs/>
      <w:smallCaps/>
    </w:rPr>
  </w:style>
  <w:style w:type="paragraph" w:styleId="T3">
    <w:name w:val="toc 3"/>
    <w:basedOn w:val="Normal"/>
    <w:next w:val="Normal"/>
    <w:autoRedefine/>
    <w:uiPriority w:val="39"/>
    <w:unhideWhenUsed/>
    <w:rsid w:val="00D87BC1"/>
    <w:pPr>
      <w:tabs>
        <w:tab w:val="right" w:pos="9394"/>
      </w:tabs>
      <w:spacing w:after="0"/>
      <w:jc w:val="left"/>
    </w:pPr>
    <w:rPr>
      <w:rFonts w:asciiTheme="minorHAnsi" w:hAnsiTheme="minorHAnsi"/>
      <w:smallCaps/>
    </w:rPr>
  </w:style>
  <w:style w:type="character" w:styleId="Kpr">
    <w:name w:val="Hyperlink"/>
    <w:basedOn w:val="VarsaylanParagrafYazTipi"/>
    <w:uiPriority w:val="99"/>
    <w:unhideWhenUsed/>
    <w:rsid w:val="00DE466B"/>
    <w:rPr>
      <w:color w:val="274C70" w:themeColor="hyperlink"/>
      <w:u w:val="single"/>
    </w:rPr>
  </w:style>
  <w:style w:type="paragraph" w:customStyle="1" w:styleId="ToC1">
    <w:name w:val="ToC1"/>
    <w:basedOn w:val="T1"/>
    <w:link w:val="ToC1Char"/>
    <w:qFormat/>
    <w:rsid w:val="00DE466B"/>
    <w:pPr>
      <w:pBdr>
        <w:bottom w:val="single" w:sz="4" w:space="1" w:color="274C70" w:themeColor="text2"/>
      </w:pBdr>
      <w:tabs>
        <w:tab w:val="clear" w:pos="9394"/>
        <w:tab w:val="left" w:pos="284"/>
        <w:tab w:val="right" w:leader="dot" w:pos="9396"/>
      </w:tabs>
      <w:spacing w:before="120" w:after="0"/>
    </w:pPr>
  </w:style>
  <w:style w:type="paragraph" w:styleId="T4">
    <w:name w:val="toc 4"/>
    <w:basedOn w:val="Normal"/>
    <w:next w:val="Normal"/>
    <w:autoRedefine/>
    <w:uiPriority w:val="39"/>
    <w:unhideWhenUsed/>
    <w:rsid w:val="007F5901"/>
    <w:pPr>
      <w:spacing w:after="0"/>
      <w:jc w:val="left"/>
    </w:pPr>
    <w:rPr>
      <w:rFonts w:asciiTheme="minorHAnsi" w:hAnsiTheme="minorHAnsi"/>
    </w:rPr>
  </w:style>
  <w:style w:type="character" w:customStyle="1" w:styleId="T1Char">
    <w:name w:val="İÇT 1 Char"/>
    <w:basedOn w:val="VarsaylanParagrafYazTipi"/>
    <w:link w:val="T1"/>
    <w:uiPriority w:val="39"/>
    <w:rsid w:val="00D87BC1"/>
    <w:rPr>
      <w:b/>
      <w:bCs/>
      <w:caps/>
      <w:noProof/>
      <w:color w:val="58595B" w:themeColor="text1"/>
      <w:u w:val="single"/>
      <w:lang w:val="tr-TR"/>
    </w:rPr>
  </w:style>
  <w:style w:type="character" w:customStyle="1" w:styleId="ToC1Char">
    <w:name w:val="ToC1 Char"/>
    <w:basedOn w:val="T1Char"/>
    <w:link w:val="ToC1"/>
    <w:rsid w:val="00DE466B"/>
    <w:rPr>
      <w:b/>
      <w:bCs/>
      <w:caps/>
      <w:noProof/>
      <w:color w:val="274C70" w:themeColor="text2"/>
      <w:u w:val="single"/>
      <w:lang w:val="tr-TR"/>
    </w:rPr>
  </w:style>
  <w:style w:type="paragraph" w:styleId="T5">
    <w:name w:val="toc 5"/>
    <w:basedOn w:val="Normal"/>
    <w:next w:val="Normal"/>
    <w:autoRedefine/>
    <w:uiPriority w:val="39"/>
    <w:unhideWhenUsed/>
    <w:rsid w:val="007F5901"/>
    <w:pPr>
      <w:spacing w:after="0"/>
      <w:jc w:val="left"/>
    </w:pPr>
    <w:rPr>
      <w:rFonts w:asciiTheme="minorHAnsi" w:hAnsiTheme="minorHAnsi"/>
    </w:rPr>
  </w:style>
  <w:style w:type="paragraph" w:styleId="T6">
    <w:name w:val="toc 6"/>
    <w:basedOn w:val="Normal"/>
    <w:next w:val="Normal"/>
    <w:autoRedefine/>
    <w:uiPriority w:val="39"/>
    <w:unhideWhenUsed/>
    <w:rsid w:val="00DE466B"/>
    <w:pPr>
      <w:spacing w:after="0"/>
      <w:jc w:val="left"/>
    </w:pPr>
    <w:rPr>
      <w:rFonts w:asciiTheme="minorHAnsi" w:hAnsiTheme="minorHAnsi"/>
    </w:rPr>
  </w:style>
  <w:style w:type="paragraph" w:styleId="T7">
    <w:name w:val="toc 7"/>
    <w:basedOn w:val="Normal"/>
    <w:next w:val="Normal"/>
    <w:autoRedefine/>
    <w:uiPriority w:val="39"/>
    <w:unhideWhenUsed/>
    <w:rsid w:val="00DE466B"/>
    <w:pPr>
      <w:spacing w:after="0"/>
      <w:jc w:val="left"/>
    </w:pPr>
    <w:rPr>
      <w:rFonts w:asciiTheme="minorHAnsi" w:hAnsiTheme="minorHAnsi"/>
    </w:rPr>
  </w:style>
  <w:style w:type="paragraph" w:styleId="T8">
    <w:name w:val="toc 8"/>
    <w:basedOn w:val="Normal"/>
    <w:next w:val="Normal"/>
    <w:autoRedefine/>
    <w:uiPriority w:val="39"/>
    <w:unhideWhenUsed/>
    <w:rsid w:val="00DE466B"/>
    <w:pPr>
      <w:spacing w:after="0"/>
      <w:jc w:val="left"/>
    </w:pPr>
    <w:rPr>
      <w:rFonts w:asciiTheme="minorHAnsi" w:hAnsiTheme="minorHAnsi"/>
    </w:rPr>
  </w:style>
  <w:style w:type="paragraph" w:styleId="T9">
    <w:name w:val="toc 9"/>
    <w:basedOn w:val="Normal"/>
    <w:next w:val="Normal"/>
    <w:autoRedefine/>
    <w:uiPriority w:val="39"/>
    <w:unhideWhenUsed/>
    <w:rsid w:val="00DE466B"/>
    <w:pPr>
      <w:spacing w:after="0"/>
      <w:jc w:val="left"/>
    </w:pPr>
    <w:rPr>
      <w:rFonts w:asciiTheme="minorHAnsi" w:hAnsiTheme="minorHAnsi"/>
    </w:rPr>
  </w:style>
  <w:style w:type="paragraph" w:styleId="ResimYazs">
    <w:name w:val="caption"/>
    <w:basedOn w:val="Normal"/>
    <w:next w:val="Normal"/>
    <w:uiPriority w:val="35"/>
    <w:unhideWhenUsed/>
    <w:qFormat/>
    <w:rsid w:val="003A7864"/>
    <w:pPr>
      <w:keepNext/>
      <w:spacing w:after="200" w:line="240" w:lineRule="auto"/>
      <w:jc w:val="center"/>
    </w:pPr>
    <w:rPr>
      <w:iCs/>
      <w:sz w:val="18"/>
      <w:szCs w:val="18"/>
    </w:rPr>
  </w:style>
  <w:style w:type="paragraph" w:customStyle="1" w:styleId="LeftNormal">
    <w:name w:val="Left Normal"/>
    <w:basedOn w:val="AltBilgi"/>
    <w:link w:val="LeftNormalChar"/>
    <w:qFormat/>
    <w:rsid w:val="00EF3059"/>
    <w:pPr>
      <w:jc w:val="right"/>
    </w:pPr>
  </w:style>
  <w:style w:type="character" w:customStyle="1" w:styleId="LeftNormalChar">
    <w:name w:val="Left Normal Char"/>
    <w:basedOn w:val="AltBilgiChar"/>
    <w:link w:val="LeftNormal"/>
    <w:rsid w:val="00EF3059"/>
    <w:rPr>
      <w:rFonts w:asciiTheme="majorHAnsi" w:hAnsiTheme="majorHAnsi"/>
      <w:noProof/>
      <w:color w:val="58595B" w:themeColor="text1"/>
      <w:lang w:val="tr-TR"/>
    </w:rPr>
  </w:style>
  <w:style w:type="paragraph" w:customStyle="1" w:styleId="HeaderLeft">
    <w:name w:val="Header Left"/>
    <w:basedOn w:val="Normal"/>
    <w:link w:val="HeaderLeftChar"/>
    <w:qFormat/>
    <w:rsid w:val="003E191B"/>
    <w:pPr>
      <w:spacing w:after="0" w:line="240" w:lineRule="auto"/>
    </w:pPr>
    <w:rPr>
      <w:rFonts w:ascii="Bebas Neue Book" w:hAnsi="Bebas Neue Book"/>
      <w:color w:val="auto"/>
    </w:rPr>
  </w:style>
  <w:style w:type="paragraph" w:customStyle="1" w:styleId="HeaderRight">
    <w:name w:val="Header Right"/>
    <w:basedOn w:val="HeaderLeft"/>
    <w:link w:val="HeaderRightChar"/>
    <w:qFormat/>
    <w:rsid w:val="003E191B"/>
    <w:pPr>
      <w:jc w:val="right"/>
    </w:pPr>
  </w:style>
  <w:style w:type="character" w:customStyle="1" w:styleId="HeaderLeftChar">
    <w:name w:val="Header Left Char"/>
    <w:basedOn w:val="VarsaylanParagrafYazTipi"/>
    <w:link w:val="HeaderLeft"/>
    <w:rsid w:val="003E191B"/>
    <w:rPr>
      <w:rFonts w:ascii="Bebas Neue Book" w:hAnsi="Bebas Neue Book"/>
      <w:noProof/>
      <w:lang w:val="tr-TR"/>
    </w:rPr>
  </w:style>
  <w:style w:type="character" w:customStyle="1" w:styleId="HeaderRightChar">
    <w:name w:val="Header Right Char"/>
    <w:basedOn w:val="HeaderLeftChar"/>
    <w:link w:val="HeaderRight"/>
    <w:rsid w:val="003E191B"/>
    <w:rPr>
      <w:rFonts w:ascii="Bebas Neue Book" w:hAnsi="Bebas Neue Book"/>
      <w:noProof/>
      <w:lang w:val="tr-TR"/>
    </w:rPr>
  </w:style>
  <w:style w:type="paragraph" w:customStyle="1" w:styleId="TableData">
    <w:name w:val="Table Data"/>
    <w:basedOn w:val="TableHeader2"/>
    <w:link w:val="TableDataChar"/>
    <w:qFormat/>
    <w:rsid w:val="008C12F4"/>
    <w:pPr>
      <w:jc w:val="left"/>
    </w:pPr>
    <w:rPr>
      <w:sz w:val="18"/>
      <w:szCs w:val="18"/>
    </w:rPr>
  </w:style>
  <w:style w:type="character" w:customStyle="1" w:styleId="TableDataChar">
    <w:name w:val="Table Data Char"/>
    <w:basedOn w:val="HeaderMiddleChar"/>
    <w:link w:val="TableData"/>
    <w:rsid w:val="008C12F4"/>
    <w:rPr>
      <w:rFonts w:ascii="Calibri Light" w:hAnsi="Calibri Light"/>
      <w:noProof/>
      <w:color w:val="58595B" w:themeColor="text1"/>
      <w:sz w:val="18"/>
      <w:szCs w:val="18"/>
      <w:lang w:val="tr-TR"/>
    </w:rPr>
  </w:style>
  <w:style w:type="table" w:customStyle="1" w:styleId="PGSTable">
    <w:name w:val="PGS Table"/>
    <w:basedOn w:val="NormalTablo"/>
    <w:uiPriority w:val="99"/>
    <w:rsid w:val="00DA2B1F"/>
    <w:pPr>
      <w:spacing w:after="0" w:line="240" w:lineRule="auto"/>
    </w:pPr>
    <w:tblPr>
      <w:tblStyleRowBandSize w:val="1"/>
      <w:tblStyleColBandSize w:val="1"/>
      <w:tblBorders>
        <w:insideV w:val="single" w:sz="4" w:space="0" w:color="9A9B9D" w:themeColor="text1" w:themeTint="99"/>
      </w:tblBorders>
    </w:tblPr>
    <w:tblStylePr w:type="firstRow">
      <w:pPr>
        <w:jc w:val="center"/>
      </w:pPr>
      <w:rPr>
        <w:rFonts w:ascii="Calibri Light" w:hAnsi="Calibri Light"/>
        <w:b w:val="0"/>
        <w:color w:val="2C2C2D" w:themeColor="text1" w:themeShade="80"/>
        <w:sz w:val="20"/>
      </w:rPr>
      <w:tblPr/>
      <w:tcPr>
        <w:tcBorders>
          <w:bottom w:val="single" w:sz="8" w:space="0" w:color="58595B" w:themeColor="text1"/>
        </w:tcBorders>
        <w:shd w:val="clear" w:color="auto" w:fill="FFFFFF" w:themeFill="background2"/>
      </w:tcPr>
    </w:tblStylePr>
    <w:tblStylePr w:type="band1Vert">
      <w:pPr>
        <w:jc w:val="left"/>
      </w:pPr>
      <w:rPr>
        <w:rFonts w:ascii="Calibri Light" w:hAnsi="Calibri Light"/>
        <w:color w:val="2C2C2D" w:themeColor="text1" w:themeShade="80"/>
        <w:sz w:val="18"/>
      </w:rPr>
      <w:tblPr/>
      <w:tcPr>
        <w:vAlign w:val="center"/>
      </w:tcPr>
    </w:tblStylePr>
    <w:tblStylePr w:type="band1Horz">
      <w:rPr>
        <w:rFonts w:ascii="Calibri Light" w:hAnsi="Calibri Light"/>
        <w:color w:val="auto"/>
        <w:sz w:val="18"/>
      </w:rPr>
      <w:tblPr/>
      <w:tcPr>
        <w:tcBorders>
          <w:bottom w:val="single" w:sz="4" w:space="0" w:color="9A9B9D" w:themeColor="text1" w:themeTint="99"/>
        </w:tcBorders>
      </w:tcPr>
    </w:tblStylePr>
    <w:tblStylePr w:type="band2Horz">
      <w:rPr>
        <w:rFonts w:ascii="Calibri Light" w:hAnsi="Calibri Light"/>
        <w:color w:val="auto"/>
        <w:sz w:val="18"/>
      </w:rPr>
      <w:tblPr/>
      <w:tcPr>
        <w:tcBorders>
          <w:bottom w:val="single" w:sz="4" w:space="0" w:color="9A9B9D" w:themeColor="text1" w:themeTint="99"/>
        </w:tcBorders>
        <w:shd w:val="clear" w:color="auto" w:fill="F2F2F2" w:themeFill="background2" w:themeFillShade="F2"/>
      </w:tcPr>
    </w:tblStylePr>
  </w:style>
  <w:style w:type="table" w:customStyle="1" w:styleId="Calendar2">
    <w:name w:val="Calendar 2"/>
    <w:basedOn w:val="NormalTablo"/>
    <w:uiPriority w:val="99"/>
    <w:qFormat/>
    <w:rsid w:val="00F50971"/>
    <w:pPr>
      <w:spacing w:after="0" w:line="240" w:lineRule="auto"/>
      <w:jc w:val="center"/>
    </w:pPr>
    <w:rPr>
      <w:rFonts w:eastAsiaTheme="minorEastAsia"/>
      <w:sz w:val="28"/>
      <w:szCs w:val="28"/>
    </w:rPr>
    <w:tblPr>
      <w:tblBorders>
        <w:insideV w:val="single" w:sz="4" w:space="0" w:color="A8BDB6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6E9187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BalonMetni">
    <w:name w:val="Balloon Text"/>
    <w:basedOn w:val="Normal"/>
    <w:link w:val="BalonMetniChar"/>
    <w:uiPriority w:val="99"/>
    <w:semiHidden/>
    <w:unhideWhenUsed/>
    <w:rsid w:val="00C70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C700BD"/>
    <w:rPr>
      <w:rFonts w:ascii="Tahoma" w:hAnsi="Tahoma" w:cs="Tahoma"/>
      <w:noProof/>
      <w:color w:val="58595B" w:themeColor="text1"/>
      <w:sz w:val="16"/>
      <w:szCs w:val="1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fontTable" Target="fontTable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58595B"/>
      </a:dk1>
      <a:lt1>
        <a:srgbClr val="F0E6D5"/>
      </a:lt1>
      <a:dk2>
        <a:srgbClr val="274C70"/>
      </a:dk2>
      <a:lt2>
        <a:srgbClr val="FFFFFF"/>
      </a:lt2>
      <a:accent1>
        <a:srgbClr val="6E9187"/>
      </a:accent1>
      <a:accent2>
        <a:srgbClr val="C3243A"/>
      </a:accent2>
      <a:accent3>
        <a:srgbClr val="58455B"/>
      </a:accent3>
      <a:accent4>
        <a:srgbClr val="8064A2"/>
      </a:accent4>
      <a:accent5>
        <a:srgbClr val="659EA7"/>
      </a:accent5>
      <a:accent6>
        <a:srgbClr val="EA6036"/>
      </a:accent6>
      <a:hlink>
        <a:srgbClr val="274C70"/>
      </a:hlink>
      <a:folHlink>
        <a:srgbClr val="58455B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2016-06-15T00:00:00</PublishDate>
  <Abstract/>
  <CompanyAddress>TÜBİTAK UZAY</CompanyAddress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112FCC4A761B045AC26A022B951BD51" ma:contentTypeVersion="2" ma:contentTypeDescription="Create a new document." ma:contentTypeScope="" ma:versionID="aa9518d99807099ffcfa0b7f8afcd43b">
  <xsd:schema xmlns:xsd="http://www.w3.org/2001/XMLSchema" xmlns:xs="http://www.w3.org/2001/XMLSchema" xmlns:p="http://schemas.microsoft.com/office/2006/metadata/properties" xmlns:ns1="http://schemas.microsoft.com/sharepoint/v3" xmlns:ns2="363c2110-771a-428d-b040-0b189e8be6e8" targetNamespace="http://schemas.microsoft.com/office/2006/metadata/properties" ma:root="true" ma:fieldsID="e39834a3e7cf7e3b2775188a2a54d933" ns1:_="" ns2:_="">
    <xsd:import namespace="http://schemas.microsoft.com/sharepoint/v3"/>
    <xsd:import namespace="363c2110-771a-428d-b040-0b189e8be6e8"/>
    <xsd:element name="properties">
      <xsd:complexType>
        <xsd:sequence>
          <xsd:element name="documentManagement">
            <xsd:complexType>
              <xsd:all>
                <xsd:element ref="ns1:RoutingRuleDescription"/>
                <xsd:element ref="ns2:DisplayOrde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RoutingRuleDescription" ma:index="8" ma:displayName="Description" ma:internalName="RoutingRuleDescription">
      <xsd:simpleType>
        <xsd:restriction base="dms:Text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3c2110-771a-428d-b040-0b189e8be6e8" elementFormDefault="qualified">
    <xsd:import namespace="http://schemas.microsoft.com/office/2006/documentManagement/types"/>
    <xsd:import namespace="http://schemas.microsoft.com/office/infopath/2007/PartnerControls"/>
    <xsd:element name="DisplayOrder" ma:index="9" nillable="true" ma:displayName="Order" ma:decimals="0" ma:indexed="true" ma:internalName="DisplayOrder" ma:percentage="FALSE">
      <xsd:simpleType>
        <xsd:restriction base="dms:Number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isplayOrder xmlns="363c2110-771a-428d-b040-0b189e8be6e8" xsi:nil="true"/>
    <RoutingRuleDescription xmlns="http://schemas.microsoft.com/sharepoint/v3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0E081C4-B482-4E3A-AFA1-BC4EFF0CD81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363c2110-771a-428d-b040-0b189e8be6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F866D71-A8EB-4B4D-8BA7-969C002C59B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464085F-5AE3-4213-8626-767136A7B73B}">
  <ds:schemaRefs>
    <ds:schemaRef ds:uri="http://schemas.microsoft.com/office/2006/metadata/properties"/>
    <ds:schemaRef ds:uri="http://schemas.microsoft.com/office/infopath/2007/PartnerControls"/>
    <ds:schemaRef ds:uri="363c2110-771a-428d-b040-0b189e8be6e8"/>
    <ds:schemaRef ds:uri="http://schemas.microsoft.com/sharepoint/v3"/>
  </ds:schemaRefs>
</ds:datastoreItem>
</file>

<file path=customXml/itemProps5.xml><?xml version="1.0" encoding="utf-8"?>
<ds:datastoreItem xmlns:ds="http://schemas.openxmlformats.org/officeDocument/2006/customXml" ds:itemID="{12D7B644-6B39-42E4-9289-E0168BE1E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230</Words>
  <Characters>1312</Characters>
  <Application>Microsoft Office Word</Application>
  <DocSecurity>0</DocSecurity>
  <Lines>10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Epc 2034 see testleri</vt:lpstr>
      <vt:lpstr>Ee564 – report/Project.3</vt:lpstr>
    </vt:vector>
  </TitlesOfParts>
  <Company>PLATFORM GÜÇ SİSEMLERİ</Company>
  <LinksUpToDate>false</LinksUpToDate>
  <CharactersWithSpaces>1539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Epc 2034 see testleri</dc:title>
  <dc:subject>GANFET vs  MOSFET COMPARISON and EFFECTS OF STRUCTURE FOR RADIATION ENVIRONMENT</dc:subject>
  <dc:creator>Lütfi Boyacı</dc:creator>
  <cp:keywords/>
  <dc:description/>
  <cp:lastModifiedBy>lütfi boyacı</cp:lastModifiedBy>
  <cp:revision>5</cp:revision>
  <cp:lastPrinted>2018-04-15T12:54:00Z</cp:lastPrinted>
  <dcterms:created xsi:type="dcterms:W3CDTF">2018-04-16T20:30:00Z</dcterms:created>
  <dcterms:modified xsi:type="dcterms:W3CDTF">2018-04-16T20:53:00Z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0x0101001112FCC4A761B045AC26A022B951BD51</vt:lpwstr>
  </property>
</Properties>
</file>