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69" w:rsidRDefault="00B64AEC">
      <w:r>
        <w:t xml:space="preserve">Anahtarların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sinyalleini</w:t>
      </w:r>
      <w:proofErr w:type="spellEnd"/>
      <w:r>
        <w:t xml:space="preserve"> LM555 </w:t>
      </w:r>
      <w:proofErr w:type="spellStart"/>
      <w:r>
        <w:t>timer</w:t>
      </w:r>
      <w:proofErr w:type="spellEnd"/>
      <w:r>
        <w:t xml:space="preserve"> </w:t>
      </w:r>
      <w:proofErr w:type="gramStart"/>
      <w:r>
        <w:t>entegresi</w:t>
      </w:r>
      <w:proofErr w:type="gramEnd"/>
      <w:r>
        <w:t xml:space="preserve"> ile oluşturacağız. Bu </w:t>
      </w:r>
      <w:proofErr w:type="gramStart"/>
      <w:r>
        <w:t>entegre</w:t>
      </w:r>
      <w:proofErr w:type="gramEnd"/>
      <w:r>
        <w:t xml:space="preserve"> ile sinyalin frekansını ve </w:t>
      </w:r>
      <w:proofErr w:type="spellStart"/>
      <w:r>
        <w:t>Duty</w:t>
      </w:r>
      <w:proofErr w:type="spellEnd"/>
      <w:r>
        <w:t xml:space="preserve"> değerini değiştireceğiz. LM555 </w:t>
      </w:r>
      <w:proofErr w:type="spellStart"/>
      <w:r>
        <w:t>timer’ı</w:t>
      </w:r>
      <w:proofErr w:type="spellEnd"/>
      <w:r>
        <w:t xml:space="preserve"> </w:t>
      </w:r>
      <w:proofErr w:type="spellStart"/>
      <w:r>
        <w:t>Astable</w:t>
      </w:r>
      <w:proofErr w:type="spellEnd"/>
      <w:r>
        <w:t xml:space="preserve"> operasyon </w:t>
      </w:r>
      <w:proofErr w:type="spellStart"/>
      <w:r>
        <w:t>modunda</w:t>
      </w:r>
      <w:proofErr w:type="spellEnd"/>
      <w:r>
        <w:t xml:space="preserve"> çalıştıracağız. </w:t>
      </w:r>
    </w:p>
    <w:p w:rsidR="00B64AEC" w:rsidRDefault="00B64AEC">
      <w:r>
        <w:rPr>
          <w:noProof/>
          <w:lang w:eastAsia="tr-TR"/>
        </w:rPr>
        <w:drawing>
          <wp:inline distT="0" distB="0" distL="0" distR="0" wp14:anchorId="508E6B32" wp14:editId="1C100D7C">
            <wp:extent cx="29146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EC" w:rsidRDefault="00B64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 operasyon </w:t>
      </w:r>
      <w:proofErr w:type="spellStart"/>
      <w:r>
        <w:rPr>
          <w:rFonts w:ascii="Arial" w:hAnsi="Arial" w:cs="Arial"/>
          <w:sz w:val="20"/>
          <w:szCs w:val="20"/>
        </w:rPr>
        <w:t>modunda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kapasitör</w:t>
      </w:r>
      <w:proofErr w:type="spellEnd"/>
      <w:r>
        <w:rPr>
          <w:rFonts w:ascii="Arial" w:hAnsi="Arial" w:cs="Arial"/>
          <w:sz w:val="20"/>
          <w:szCs w:val="20"/>
        </w:rPr>
        <w:t xml:space="preserve"> besleme geriliminin 1/3’ü ile 2/3 ü arasında şarj ve deşarj olur. Şarj deşarj süreleri (yani frekans-</w:t>
      </w:r>
      <w:proofErr w:type="gramStart"/>
      <w:r>
        <w:rPr>
          <w:rFonts w:ascii="Arial" w:hAnsi="Arial" w:cs="Arial"/>
          <w:sz w:val="20"/>
          <w:szCs w:val="20"/>
        </w:rPr>
        <w:t>periyot</w:t>
      </w:r>
      <w:proofErr w:type="gramEnd"/>
      <w:r>
        <w:rPr>
          <w:rFonts w:ascii="Arial" w:hAnsi="Arial" w:cs="Arial"/>
          <w:sz w:val="20"/>
          <w:szCs w:val="20"/>
        </w:rPr>
        <w:t xml:space="preserve">) besleme geriliminden bağımsız. </w:t>
      </w:r>
    </w:p>
    <w:p w:rsidR="00B64AEC" w:rsidRDefault="00B64AEC">
      <w:pPr>
        <w:rPr>
          <w:rFonts w:ascii="Arial" w:hAnsi="Arial" w:cs="Arial"/>
          <w:sz w:val="20"/>
          <w:szCs w:val="20"/>
        </w:rPr>
      </w:pPr>
    </w:p>
    <w:p w:rsidR="00B64AEC" w:rsidRDefault="00B64AEC">
      <w:pPr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32042B4E" wp14:editId="04031D19">
            <wp:extent cx="50482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EC" w:rsidRDefault="00B64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Simülasyon ve testte figure15teki gibi bir grafik bekliyoruz. </w:t>
      </w:r>
    </w:p>
    <w:p w:rsidR="00B64AEC" w:rsidRDefault="00B64AEC">
      <w:pPr>
        <w:rPr>
          <w:rFonts w:ascii="Arial" w:hAnsi="Arial" w:cs="Arial"/>
          <w:sz w:val="20"/>
          <w:szCs w:val="20"/>
        </w:rPr>
      </w:pPr>
    </w:p>
    <w:p w:rsidR="00B64AEC" w:rsidRDefault="00B64A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Frekans ve </w:t>
      </w:r>
      <w:proofErr w:type="spellStart"/>
      <w:r>
        <w:rPr>
          <w:rFonts w:ascii="Arial" w:hAnsi="Arial" w:cs="Arial"/>
          <w:sz w:val="20"/>
          <w:szCs w:val="20"/>
        </w:rPr>
        <w:t>Duty</w:t>
      </w:r>
      <w:proofErr w:type="spellEnd"/>
      <w:r>
        <w:rPr>
          <w:rFonts w:ascii="Arial" w:hAnsi="Arial" w:cs="Arial"/>
          <w:sz w:val="20"/>
          <w:szCs w:val="20"/>
        </w:rPr>
        <w:t xml:space="preserve"> ayarı için aşağıdaki formülleri kullanacağız. </w:t>
      </w:r>
    </w:p>
    <w:p w:rsidR="00B64AEC" w:rsidRDefault="00B64AEC">
      <w:pPr>
        <w:rPr>
          <w:rFonts w:ascii="Arial" w:hAnsi="Arial" w:cs="Arial"/>
          <w:sz w:val="20"/>
          <w:szCs w:val="20"/>
        </w:rPr>
      </w:pPr>
    </w:p>
    <w:p w:rsidR="00B64AEC" w:rsidRDefault="00B64AEC">
      <w:pPr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lastRenderedPageBreak/>
        <w:drawing>
          <wp:inline distT="0" distB="0" distL="0" distR="0" wp14:anchorId="0AA2E673" wp14:editId="22C42436">
            <wp:extent cx="559117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EC" w:rsidRDefault="00B64AEC">
      <w:pPr>
        <w:rPr>
          <w:rFonts w:ascii="Arial" w:hAnsi="Arial" w:cs="Arial"/>
          <w:sz w:val="20"/>
          <w:szCs w:val="20"/>
        </w:rPr>
      </w:pPr>
    </w:p>
    <w:p w:rsidR="00B64AEC" w:rsidRDefault="00AD029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Ra</w:t>
      </w:r>
      <w:proofErr w:type="spellEnd"/>
      <w:r>
        <w:rPr>
          <w:rFonts w:ascii="Arial" w:hAnsi="Arial" w:cs="Arial"/>
          <w:sz w:val="20"/>
          <w:szCs w:val="20"/>
        </w:rPr>
        <w:t>=1kohm, Rb=10kohm, C=1nF seçildi bu değerlere göre:</w:t>
      </w:r>
    </w:p>
    <w:p w:rsidR="007A52EB" w:rsidRDefault="00AD02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F=68.5kHz, D=0.476</w:t>
      </w:r>
    </w:p>
    <w:p w:rsidR="00A15C31" w:rsidRDefault="00A15C31">
      <w:pPr>
        <w:rPr>
          <w:rFonts w:ascii="Arial" w:hAnsi="Arial" w:cs="Arial"/>
          <w:sz w:val="20"/>
          <w:szCs w:val="20"/>
        </w:rPr>
      </w:pPr>
    </w:p>
    <w:p w:rsidR="00A15C31" w:rsidRDefault="00A15C3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Simulasyon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A15C31" w:rsidRDefault="00A15C31">
      <w:pPr>
        <w:rPr>
          <w:rFonts w:ascii="Arial" w:hAnsi="Arial" w:cs="Arial"/>
          <w:sz w:val="20"/>
          <w:szCs w:val="20"/>
        </w:rPr>
      </w:pPr>
    </w:p>
    <w:p w:rsidR="00A15C31" w:rsidRDefault="00A15C31">
      <w:pPr>
        <w:rPr>
          <w:rFonts w:ascii="Arial" w:hAnsi="Arial" w:cs="Arial"/>
          <w:sz w:val="20"/>
          <w:szCs w:val="20"/>
        </w:rPr>
        <w:sectPr w:rsidR="00A15C31" w:rsidSect="007A52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 wp14:anchorId="09E86AB0" wp14:editId="1DE5DF25">
            <wp:extent cx="3916908" cy="214151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733" cy="21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98" w:rsidRDefault="007A52EB" w:rsidP="007A52EB">
      <w:pPr>
        <w:ind w:left="-1020"/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lastRenderedPageBreak/>
        <w:drawing>
          <wp:inline distT="0" distB="0" distL="0" distR="0" wp14:anchorId="7CADE099" wp14:editId="30FE8E35">
            <wp:extent cx="10241835" cy="389151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8382" cy="38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EB" w:rsidRDefault="007A52EB" w:rsidP="007A52EB">
      <w:pPr>
        <w:ind w:left="-10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Yeşil: 555 çıkışı, kırmızı: </w:t>
      </w:r>
      <w:proofErr w:type="spellStart"/>
      <w:r>
        <w:rPr>
          <w:rFonts w:ascii="Arial" w:hAnsi="Arial" w:cs="Arial"/>
          <w:sz w:val="20"/>
          <w:szCs w:val="20"/>
        </w:rPr>
        <w:t>kapasitör</w:t>
      </w:r>
      <w:proofErr w:type="spellEnd"/>
      <w:r>
        <w:rPr>
          <w:rFonts w:ascii="Arial" w:hAnsi="Arial" w:cs="Arial"/>
          <w:sz w:val="20"/>
          <w:szCs w:val="20"/>
        </w:rPr>
        <w:t xml:space="preserve"> gerilimi</w:t>
      </w:r>
    </w:p>
    <w:p w:rsidR="007A52EB" w:rsidRDefault="007A52EB" w:rsidP="007A52EB">
      <w:pPr>
        <w:ind w:left="-10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Duty</w:t>
      </w:r>
      <w:proofErr w:type="spellEnd"/>
      <w:r>
        <w:rPr>
          <w:rFonts w:ascii="Arial" w:hAnsi="Arial" w:cs="Arial"/>
          <w:sz w:val="20"/>
          <w:szCs w:val="20"/>
        </w:rPr>
        <w:t xml:space="preserve"> ve frekans hesaplanandan farklı. </w:t>
      </w:r>
      <w:proofErr w:type="spellStart"/>
      <w:r>
        <w:rPr>
          <w:rFonts w:ascii="Arial" w:hAnsi="Arial" w:cs="Arial"/>
          <w:sz w:val="20"/>
          <w:szCs w:val="20"/>
        </w:rPr>
        <w:t>Spice</w:t>
      </w:r>
      <w:proofErr w:type="spellEnd"/>
      <w:r>
        <w:rPr>
          <w:rFonts w:ascii="Arial" w:hAnsi="Arial" w:cs="Arial"/>
          <w:sz w:val="20"/>
          <w:szCs w:val="20"/>
        </w:rPr>
        <w:t xml:space="preserve"> modelinde hata olduğunu düşünüyorum. Normalde </w:t>
      </w:r>
      <w:proofErr w:type="spellStart"/>
      <w:r>
        <w:rPr>
          <w:rFonts w:ascii="Arial" w:hAnsi="Arial" w:cs="Arial"/>
          <w:sz w:val="20"/>
          <w:szCs w:val="20"/>
        </w:rPr>
        <w:t>kapasitör</w:t>
      </w:r>
      <w:proofErr w:type="spellEnd"/>
      <w:r>
        <w:rPr>
          <w:rFonts w:ascii="Arial" w:hAnsi="Arial" w:cs="Arial"/>
          <w:sz w:val="20"/>
          <w:szCs w:val="20"/>
        </w:rPr>
        <w:t xml:space="preserve"> gerilimimin 3.33V ile 6.66V arasında değişmesi gerekiyor. </w:t>
      </w:r>
      <w:proofErr w:type="gramStart"/>
      <w:r>
        <w:rPr>
          <w:rFonts w:ascii="Arial" w:hAnsi="Arial" w:cs="Arial"/>
          <w:sz w:val="20"/>
          <w:szCs w:val="20"/>
        </w:rPr>
        <w:t>Ama</w:t>
      </w:r>
      <w:r w:rsidR="00A15C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burada aralık daha fazla. </w:t>
      </w:r>
      <w:proofErr w:type="gramEnd"/>
      <w:r>
        <w:rPr>
          <w:rFonts w:ascii="Arial" w:hAnsi="Arial" w:cs="Arial"/>
          <w:sz w:val="20"/>
          <w:szCs w:val="20"/>
        </w:rPr>
        <w:t xml:space="preserve">Bu da D’yi beklediğimizden daha büyük yapıyor. </w:t>
      </w:r>
    </w:p>
    <w:p w:rsidR="007A52EB" w:rsidRDefault="007A52EB" w:rsidP="00AE36A1">
      <w:pPr>
        <w:rPr>
          <w:rFonts w:ascii="Arial" w:hAnsi="Arial" w:cs="Arial"/>
          <w:sz w:val="20"/>
          <w:szCs w:val="20"/>
        </w:rPr>
        <w:sectPr w:rsidR="007A52EB" w:rsidSect="007A52E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A52EB" w:rsidRDefault="00AE36A1" w:rsidP="00AE36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555’in önüne UC</w:t>
      </w:r>
      <w:r w:rsidR="00A4761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27611 </w:t>
      </w:r>
      <w:proofErr w:type="spellStart"/>
      <w:r>
        <w:rPr>
          <w:rFonts w:ascii="Arial" w:hAnsi="Arial" w:cs="Arial"/>
          <w:sz w:val="20"/>
          <w:szCs w:val="20"/>
        </w:rPr>
        <w:t>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drive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entegresini</w:t>
      </w:r>
      <w:proofErr w:type="gramEnd"/>
      <w:r>
        <w:rPr>
          <w:rFonts w:ascii="Arial" w:hAnsi="Arial" w:cs="Arial"/>
          <w:sz w:val="20"/>
          <w:szCs w:val="20"/>
        </w:rPr>
        <w:t xml:space="preserve"> ekliyoruz.</w:t>
      </w:r>
    </w:p>
    <w:p w:rsidR="00AE36A1" w:rsidRDefault="00AE36A1" w:rsidP="00AE36A1">
      <w:pPr>
        <w:ind w:left="-283"/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3F650F72" wp14:editId="7A783169">
            <wp:extent cx="5760720" cy="2264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EB" w:rsidRDefault="00AE36A1" w:rsidP="00AE36A1">
      <w:pPr>
        <w:ind w:left="-1077"/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6F89ABAF" wp14:editId="633D5C95">
            <wp:extent cx="7152015" cy="271590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5729" cy="2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EB" w:rsidRDefault="00AE36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Yeşil: 555 çıkışı, sarı: </w:t>
      </w:r>
      <w:proofErr w:type="spellStart"/>
      <w:r>
        <w:rPr>
          <w:rFonts w:ascii="Arial" w:hAnsi="Arial" w:cs="Arial"/>
          <w:sz w:val="20"/>
          <w:szCs w:val="20"/>
        </w:rPr>
        <w:t>driver</w:t>
      </w:r>
      <w:proofErr w:type="spellEnd"/>
      <w:r>
        <w:rPr>
          <w:rFonts w:ascii="Arial" w:hAnsi="Arial" w:cs="Arial"/>
          <w:sz w:val="20"/>
          <w:szCs w:val="20"/>
        </w:rPr>
        <w:t xml:space="preserve"> çıkışı, </w:t>
      </w:r>
    </w:p>
    <w:p w:rsidR="00AE36A1" w:rsidRDefault="00AE36A1">
      <w:pPr>
        <w:rPr>
          <w:rFonts w:ascii="Arial" w:hAnsi="Arial" w:cs="Arial"/>
          <w:sz w:val="20"/>
          <w:szCs w:val="20"/>
        </w:rPr>
      </w:pPr>
    </w:p>
    <w:p w:rsidR="00AE36A1" w:rsidRDefault="00AE36A1">
      <w:pPr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0ABBB3CF" wp14:editId="0FC50B46">
            <wp:extent cx="5760720" cy="2698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A1" w:rsidRDefault="00AE36A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driver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entegresi</w:t>
      </w:r>
      <w:proofErr w:type="gramEnd"/>
      <w:r>
        <w:rPr>
          <w:rFonts w:ascii="Arial" w:hAnsi="Arial" w:cs="Arial"/>
          <w:sz w:val="20"/>
          <w:szCs w:val="20"/>
        </w:rPr>
        <w:t xml:space="preserve">(sarı) 555 </w:t>
      </w:r>
      <w:proofErr w:type="spellStart"/>
      <w:r>
        <w:rPr>
          <w:rFonts w:ascii="Arial" w:hAnsi="Arial" w:cs="Arial"/>
          <w:sz w:val="20"/>
          <w:szCs w:val="20"/>
        </w:rPr>
        <w:t>timer’e</w:t>
      </w:r>
      <w:proofErr w:type="spellEnd"/>
      <w:r>
        <w:rPr>
          <w:rFonts w:ascii="Arial" w:hAnsi="Arial" w:cs="Arial"/>
          <w:sz w:val="20"/>
          <w:szCs w:val="20"/>
        </w:rPr>
        <w:t>(yeşil) göre çok hızlı.</w:t>
      </w: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UCC27611 </w:t>
      </w:r>
      <w:proofErr w:type="spellStart"/>
      <w:r>
        <w:rPr>
          <w:rFonts w:ascii="Arial" w:hAnsi="Arial" w:cs="Arial"/>
          <w:sz w:val="20"/>
          <w:szCs w:val="20"/>
        </w:rPr>
        <w:t>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driverın</w:t>
      </w:r>
      <w:proofErr w:type="spellEnd"/>
      <w:r>
        <w:rPr>
          <w:rFonts w:ascii="Arial" w:hAnsi="Arial" w:cs="Arial"/>
          <w:sz w:val="20"/>
          <w:szCs w:val="20"/>
        </w:rPr>
        <w:t xml:space="preserve"> çıkışına PCB şematiğinde koyduğumuz bas40 </w:t>
      </w:r>
      <w:proofErr w:type="spellStart"/>
      <w:r>
        <w:rPr>
          <w:rFonts w:ascii="Arial" w:hAnsi="Arial" w:cs="Arial"/>
          <w:sz w:val="20"/>
          <w:szCs w:val="20"/>
        </w:rPr>
        <w:t>diodu</w:t>
      </w:r>
      <w:proofErr w:type="spellEnd"/>
      <w:r>
        <w:rPr>
          <w:rFonts w:ascii="Arial" w:hAnsi="Arial" w:cs="Arial"/>
          <w:sz w:val="20"/>
          <w:szCs w:val="20"/>
        </w:rPr>
        <w:t xml:space="preserve"> ile 22 </w:t>
      </w:r>
      <w:proofErr w:type="spellStart"/>
      <w:r>
        <w:rPr>
          <w:rFonts w:ascii="Arial" w:hAnsi="Arial" w:cs="Arial"/>
          <w:sz w:val="20"/>
          <w:szCs w:val="20"/>
        </w:rPr>
        <w:t>ohm</w:t>
      </w:r>
      <w:proofErr w:type="spellEnd"/>
      <w:r>
        <w:rPr>
          <w:rFonts w:ascii="Arial" w:hAnsi="Arial" w:cs="Arial"/>
          <w:sz w:val="20"/>
          <w:szCs w:val="20"/>
        </w:rPr>
        <w:t xml:space="preserve"> direnç ekliyoruz. </w:t>
      </w:r>
      <w:proofErr w:type="spellStart"/>
      <w:r>
        <w:rPr>
          <w:rFonts w:ascii="Arial" w:hAnsi="Arial" w:cs="Arial"/>
          <w:sz w:val="20"/>
          <w:szCs w:val="20"/>
        </w:rPr>
        <w:t>Pspiceda</w:t>
      </w:r>
      <w:proofErr w:type="spellEnd"/>
      <w:r>
        <w:rPr>
          <w:rFonts w:ascii="Arial" w:hAnsi="Arial" w:cs="Arial"/>
          <w:sz w:val="20"/>
          <w:szCs w:val="20"/>
        </w:rPr>
        <w:t xml:space="preserve"> GANFET modeli olmadığı için </w:t>
      </w:r>
      <w:proofErr w:type="spellStart"/>
      <w:r>
        <w:rPr>
          <w:rFonts w:ascii="Arial" w:hAnsi="Arial" w:cs="Arial"/>
          <w:sz w:val="20"/>
          <w:szCs w:val="20"/>
        </w:rPr>
        <w:t>FET’in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datasheette</w:t>
      </w:r>
      <w:proofErr w:type="spellEnd"/>
      <w:r>
        <w:rPr>
          <w:rFonts w:ascii="Arial" w:hAnsi="Arial" w:cs="Arial"/>
          <w:sz w:val="20"/>
          <w:szCs w:val="20"/>
        </w:rPr>
        <w:t xml:space="preserve"> verilen </w:t>
      </w:r>
      <w:proofErr w:type="spellStart"/>
      <w:r>
        <w:rPr>
          <w:rFonts w:ascii="Arial" w:hAnsi="Arial" w:cs="Arial"/>
          <w:sz w:val="20"/>
          <w:szCs w:val="20"/>
        </w:rPr>
        <w:t>Ciss</w:t>
      </w:r>
      <w:proofErr w:type="spellEnd"/>
      <w:r>
        <w:rPr>
          <w:rFonts w:ascii="Arial" w:hAnsi="Arial" w:cs="Arial"/>
          <w:sz w:val="20"/>
          <w:szCs w:val="20"/>
        </w:rPr>
        <w:t xml:space="preserve"> giriş kapasite değerini(1.14nF) </w:t>
      </w:r>
      <w:proofErr w:type="spellStart"/>
      <w:r>
        <w:rPr>
          <w:rFonts w:ascii="Arial" w:hAnsi="Arial" w:cs="Arial"/>
          <w:sz w:val="20"/>
          <w:szCs w:val="20"/>
        </w:rPr>
        <w:t>kapasitör</w:t>
      </w:r>
      <w:proofErr w:type="spellEnd"/>
      <w:r>
        <w:rPr>
          <w:rFonts w:ascii="Arial" w:hAnsi="Arial" w:cs="Arial"/>
          <w:sz w:val="20"/>
          <w:szCs w:val="20"/>
        </w:rPr>
        <w:t xml:space="preserve"> olarak koyup </w:t>
      </w:r>
      <w:proofErr w:type="spellStart"/>
      <w:r>
        <w:rPr>
          <w:rFonts w:ascii="Arial" w:hAnsi="Arial" w:cs="Arial"/>
          <w:sz w:val="20"/>
          <w:szCs w:val="20"/>
        </w:rPr>
        <w:t>Gate-source</w:t>
      </w:r>
      <w:proofErr w:type="spellEnd"/>
      <w:r>
        <w:rPr>
          <w:rFonts w:ascii="Arial" w:hAnsi="Arial" w:cs="Arial"/>
          <w:sz w:val="20"/>
          <w:szCs w:val="20"/>
        </w:rPr>
        <w:t xml:space="preserve"> gerilimini modelliyoruz:</w:t>
      </w: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>
      <w:pPr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4CB15B91" wp14:editId="29721338">
            <wp:extent cx="5760720" cy="2672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10" w:rsidRDefault="00A47610" w:rsidP="00A47610">
      <w:pPr>
        <w:ind w:left="-1134"/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02A2BA02" wp14:editId="3E529AA8">
            <wp:extent cx="7142463" cy="2776836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8816" cy="27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Kırmızı :</w:t>
      </w:r>
      <w:proofErr w:type="spellStart"/>
      <w:r>
        <w:rPr>
          <w:rFonts w:ascii="Arial" w:hAnsi="Arial" w:cs="Arial"/>
          <w:sz w:val="20"/>
          <w:szCs w:val="20"/>
        </w:rPr>
        <w:t>Vgs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      Sarı: Driver çıkışı,  </w:t>
      </w:r>
      <w:r>
        <w:rPr>
          <w:rFonts w:ascii="Arial" w:hAnsi="Arial" w:cs="Arial"/>
          <w:sz w:val="20"/>
          <w:szCs w:val="20"/>
        </w:rPr>
        <w:tab/>
        <w:t xml:space="preserve">Yeşil: </w:t>
      </w:r>
      <w:proofErr w:type="spellStart"/>
      <w:r>
        <w:rPr>
          <w:rFonts w:ascii="Arial" w:hAnsi="Arial" w:cs="Arial"/>
          <w:sz w:val="20"/>
          <w:szCs w:val="20"/>
        </w:rPr>
        <w:t>Timer</w:t>
      </w:r>
      <w:proofErr w:type="spellEnd"/>
      <w:r>
        <w:rPr>
          <w:rFonts w:ascii="Arial" w:hAnsi="Arial" w:cs="Arial"/>
          <w:sz w:val="20"/>
          <w:szCs w:val="20"/>
        </w:rPr>
        <w:t xml:space="preserve"> çıkışı</w:t>
      </w: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 w:rsidP="00A47610">
      <w:pPr>
        <w:ind w:left="-1134"/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lastRenderedPageBreak/>
        <w:drawing>
          <wp:inline distT="0" distB="0" distL="0" distR="0" wp14:anchorId="49BDE63D" wp14:editId="6B1261C1">
            <wp:extent cx="7202439" cy="283191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7865" cy="28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10" w:rsidRDefault="00A4761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Kırmızı : </w:t>
      </w:r>
      <w:proofErr w:type="spellStart"/>
      <w:r>
        <w:rPr>
          <w:rFonts w:ascii="Arial" w:hAnsi="Arial" w:cs="Arial"/>
          <w:sz w:val="20"/>
          <w:szCs w:val="20"/>
        </w:rPr>
        <w:t>Vgs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</w:t>
      </w:r>
    </w:p>
    <w:p w:rsidR="00A47610" w:rsidRDefault="00A476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Rise time = 12ns</w:t>
      </w: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A47610" w:rsidRDefault="00A47610">
      <w:pPr>
        <w:rPr>
          <w:rFonts w:ascii="Arial" w:hAnsi="Arial" w:cs="Arial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08F6DCE3" wp14:editId="5FC15D17">
            <wp:extent cx="3452884" cy="258357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277" cy="25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10" w:rsidRDefault="00A476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Driver 600mA civarında bir akım basıyor </w:t>
      </w:r>
      <w:proofErr w:type="spellStart"/>
      <w:r>
        <w:rPr>
          <w:rFonts w:ascii="Arial" w:hAnsi="Arial" w:cs="Arial"/>
          <w:sz w:val="20"/>
          <w:szCs w:val="20"/>
        </w:rPr>
        <w:t>gate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charge’ı</w:t>
      </w:r>
      <w:proofErr w:type="spellEnd"/>
      <w:r>
        <w:rPr>
          <w:rFonts w:ascii="Arial" w:hAnsi="Arial" w:cs="Arial"/>
          <w:sz w:val="20"/>
          <w:szCs w:val="20"/>
        </w:rPr>
        <w:t xml:space="preserve"> doldurmak için. (mor ile gösterilen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)</w:t>
      </w:r>
    </w:p>
    <w:p w:rsidR="00A47610" w:rsidRDefault="00A47610">
      <w:pPr>
        <w:rPr>
          <w:rFonts w:ascii="Arial" w:hAnsi="Arial" w:cs="Arial"/>
          <w:sz w:val="20"/>
          <w:szCs w:val="20"/>
        </w:rPr>
      </w:pPr>
    </w:p>
    <w:p w:rsidR="007A52EB" w:rsidRDefault="007A52EB">
      <w:pPr>
        <w:rPr>
          <w:rFonts w:ascii="Arial" w:hAnsi="Arial" w:cs="Arial"/>
          <w:sz w:val="20"/>
          <w:szCs w:val="20"/>
        </w:rPr>
      </w:pPr>
    </w:p>
    <w:p w:rsidR="007A52EB" w:rsidRDefault="007A52EB">
      <w:pPr>
        <w:rPr>
          <w:rFonts w:ascii="Arial" w:hAnsi="Arial" w:cs="Arial"/>
          <w:sz w:val="20"/>
          <w:szCs w:val="20"/>
        </w:rPr>
      </w:pPr>
    </w:p>
    <w:p w:rsidR="007A52EB" w:rsidRDefault="007A52EB">
      <w:pPr>
        <w:rPr>
          <w:noProof/>
          <w:lang w:eastAsia="tr-TR"/>
        </w:rPr>
      </w:pPr>
      <w:r>
        <w:rPr>
          <w:noProof/>
          <w:lang w:eastAsia="tr-TR"/>
        </w:rPr>
        <w:br w:type="page"/>
      </w:r>
    </w:p>
    <w:p w:rsidR="007A52EB" w:rsidRDefault="007A52EB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br w:type="page"/>
      </w:r>
    </w:p>
    <w:sectPr w:rsidR="007A52EB" w:rsidSect="007A5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4D"/>
    <w:rsid w:val="00166069"/>
    <w:rsid w:val="001C311B"/>
    <w:rsid w:val="004E7311"/>
    <w:rsid w:val="00561F4D"/>
    <w:rsid w:val="007A52EB"/>
    <w:rsid w:val="007B0283"/>
    <w:rsid w:val="00943E2B"/>
    <w:rsid w:val="00A15C31"/>
    <w:rsid w:val="00A47610"/>
    <w:rsid w:val="00AD0298"/>
    <w:rsid w:val="00AE36A1"/>
    <w:rsid w:val="00B64AEC"/>
    <w:rsid w:val="00F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3CC64-F26B-4C87-A60A-4F435C9F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A757-7E0D-45B9-B111-A42B9D51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Lütfi Boyacı</dc:creator>
  <cp:keywords/>
  <dc:description/>
  <cp:lastModifiedBy>Lütfi Boyacı</cp:lastModifiedBy>
  <cp:revision>5</cp:revision>
  <dcterms:created xsi:type="dcterms:W3CDTF">2017-05-13T12:06:00Z</dcterms:created>
  <dcterms:modified xsi:type="dcterms:W3CDTF">2017-05-14T11:09:00Z</dcterms:modified>
</cp:coreProperties>
</file>