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B7" w:rsidRPr="00194E36" w:rsidRDefault="008E6EB7">
      <w:pPr>
        <w:rPr>
          <w:rFonts w:ascii="SulekhaTE" w:hAnsi="SulekhaTE"/>
        </w:rPr>
      </w:pPr>
    </w:p>
    <w:sectPr w:rsidR="008E6EB7" w:rsidRPr="00194E36" w:rsidSect="008E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ulekhaT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234"/>
    <w:rsid w:val="00194E36"/>
    <w:rsid w:val="001C2389"/>
    <w:rsid w:val="008E6EB7"/>
    <w:rsid w:val="00D91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lutfor rahman</dc:creator>
  <cp:lastModifiedBy>lutfor rahman</cp:lastModifiedBy>
  <cp:revision>3</cp:revision>
  <dcterms:created xsi:type="dcterms:W3CDTF">2017-02-08T15:35:00Z</dcterms:created>
  <dcterms:modified xsi:type="dcterms:W3CDTF">2017-02-08T15:42:00Z</dcterms:modified>
</cp:coreProperties>
</file>