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Nirmala UI" w:cs="Nirmala UI" w:eastAsia="Nirmala UI" w:hAnsi="Nirmala UI"/>
          <w:b/>
          <w:bCs/>
          <w:sz w:val="32"/>
          <w:szCs w:val="32"/>
        </w:rPr>
        <w:t xml:space="preserve">Tiles &amp; Sanitary — ক্লায়েন্টের কাছে জিজ্ঞাসা তালিকা</w:t>
      </w:r>
    </w:p>
    <w:p>
      <w:pPr>
        <w:spacing w:after="240"/>
        <w:jc w:val="center"/>
      </w:pPr>
      <w:r>
        <w:rPr>
          <w:rFonts w:ascii="Nirmala UI" w:cs="Nirmala UI" w:eastAsia="Nirmala UI" w:hAnsi="Nirmala UI"/>
          <w:color w:val="555555"/>
          <w:sz w:val="24"/>
          <w:szCs w:val="24"/>
        </w:rPr>
        <w:t xml:space="preserve">Purchase রিপোর্ট ও টার্গেট সেটিংস</w:t>
      </w:r>
    </w:p>
    <w:p>
      <w:pPr>
        <w:spacing w:after="120"/>
      </w:pPr>
      <w:r>
        <w:rPr>
          <w:rFonts w:ascii="Nirmala UI" w:cs="Nirmala UI" w:eastAsia="Nirmala UI" w:hAnsi="Nirmala UI"/>
          <w:sz w:val="22"/>
          <w:szCs w:val="22"/>
        </w:rPr>
        <w:t xml:space="preserve">নিচের প্রশ্নগুলোর উত্তর পেলে Purchase রিপোর্ট ও Settings-এর নকশা শেষ করা যাবে। প্রতিটি প্রশ্নের নিচে উত্তর লেখার জায়গা রাখা হয়েছে।</w:t>
      </w:r>
    </w:p>
    <w:p>
      <w:pPr>
        <w:keepNext/>
        <w:pBdr>
          <w:bottom w:val="single" w:color="808080" w:sz="6" w:space="4"/>
        </w:pBdr>
        <w:spacing w:after="120" w:before="280"/>
      </w:pPr>
      <w:r>
        <w:rPr>
          <w:rFonts w:ascii="Nirmala UI" w:cs="Nirmala UI" w:eastAsia="Nirmala UI" w:hAnsi="Nirmala UI"/>
          <w:b/>
          <w:bCs/>
          <w:sz w:val="26"/>
          <w:szCs w:val="26"/>
        </w:rPr>
        <w:t xml:space="preserve">জরুরি ৫টি প্রশ্ন (আগে উত্তর দরকার)</w:t>
      </w:r>
    </w:p>
    <w:p>
      <w:pPr>
        <w:spacing w:after="12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1. ভাগের ক্রম (প্রশ্ন ৫)</w:t>
      </w:r>
    </w:p>
    <w:p>
      <w:pPr>
        <w:spacing w:after="12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2. Offer-এর মূল্য (প্রশ্ন ৭)</w:t>
      </w:r>
    </w:p>
    <w:p>
      <w:pPr>
        <w:spacing w:after="12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3. কোয়ার্টার শুরুর মাস (প্রশ্ন ৯)</w:t>
      </w:r>
    </w:p>
    <w:p>
      <w:pPr>
        <w:spacing w:after="12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4. টার্গেট কোম্পানি-ভিত্তিক কিনা (প্রশ্ন ১১)</w:t>
      </w:r>
    </w:p>
    <w:p>
      <w:pPr>
        <w:spacing w:after="12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5. প্রতি পিসের SFT-এর উৎস (প্রশ্ন ২২)</w:t>
      </w:r>
    </w:p>
    <w:p>
      <w:pPr>
        <w:keepNext/>
        <w:pBdr>
          <w:bottom w:val="single" w:color="808080" w:sz="6" w:space="4"/>
        </w:pBdr>
        <w:spacing w:after="120" w:before="280"/>
      </w:pPr>
      <w:r>
        <w:rPr>
          <w:rFonts w:ascii="Nirmala UI" w:cs="Nirmala UI" w:eastAsia="Nirmala UI" w:hAnsi="Nirmala UI"/>
          <w:b/>
          <w:bCs/>
          <w:sz w:val="26"/>
          <w:szCs w:val="26"/>
        </w:rPr>
        <w:t xml:space="preserve">১। হিসাবের সূত্র (রিপোর্টের কলাম)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1. Broken-এর অনুপাত কীভাবে আসে? স্যাম্পলে 0.29 দিলে মোট 149.78 হয়, কিন্তু শিটে 151.07 আছে। কোন সংখ্যা বা নিয়মে এটি হিসাব হয়?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2. Actual Price/SFT (36.51) ও Actual Price/pcs (23.57) কীভাবে হিসাব হয়? কোন টাকার অঙ্ক ভাগ হয়?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3. Without Mesua (53.95) কী? Co. Mesua-র সাথে কী সম্পর্ক?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4. Remark কলামে সাধারণত কী লেখা হয়?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pBdr>
          <w:bottom w:val="single" w:color="808080" w:sz="6" w:space="4"/>
        </w:pBdr>
        <w:spacing w:after="120" w:before="280"/>
      </w:pPr>
      <w:r>
        <w:rPr>
          <w:rFonts w:ascii="Nirmala UI" w:cs="Nirmala UI" w:eastAsia="Nirmala UI" w:hAnsi="Nirmala UI"/>
          <w:b/>
          <w:bCs/>
          <w:sz w:val="26"/>
          <w:szCs w:val="26"/>
        </w:rPr>
        <w:t xml:space="preserve">২। Monthly, Quarterly, Broken ও Offer-এর ভাগ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5. একটি purchase-এর SFT কীভাবে এই ভাগে যাবে? ক্রম কী (যেমন প্রথমে মাসিক ন্যূনতম, তারপর কোয়ার্টার, বাকিটা Offer)?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6. কোয়ার্টারের টার্গেট পূরণ হওয়ার পরের SFT কি Offer হিসেবে গণ্য হয়, নাকি সরবরাহকারীর দেওয়া আলাদা Offer হয়?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7. Offer-এর SFT কি সরবরাহকারী বিনামূল্যে দেয়, নাকি তার দাম (Rate) দেওয়া হয়? Offer-এর Total কীভাবে ধরা হবে?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8. Broken SFT কে ইনপুট দেয় এবং কখন? এটি কি প্রতি purchase-এ হাতে লেখা হয়?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pBdr>
          <w:bottom w:val="single" w:color="808080" w:sz="6" w:space="4"/>
        </w:pBdr>
        <w:spacing w:after="120" w:before="280"/>
      </w:pPr>
      <w:r>
        <w:rPr>
          <w:rFonts w:ascii="Nirmala UI" w:cs="Nirmala UI" w:eastAsia="Nirmala UI" w:hAnsi="Nirmala UI"/>
          <w:b/>
          <w:bCs/>
          <w:sz w:val="26"/>
          <w:szCs w:val="26"/>
        </w:rPr>
        <w:t xml:space="preserve">৩। Settings: ক্যালেন্ডার ও টার্গেট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9. কোন মাস থেকে কোয়ার্টার শুরু হয়? (যেমন জুলাই = Q1, নাকি জানুয়ারি = Q1?)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10. অর্ধ বৎসর ও বৎসর কি একই ক্যালেন্ডার মেনে চলে, নাকি আলাদা (যেমন জুলাই–জুন)?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11. টার্গেট কি সরবরাহকারী কোম্পানি-ভিত্তিক, নাকি ব্র্যান্ড বা শাখা-ভিত্তিক?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12. একটি আইটেম একাধিক কোম্পানির হতে পারে কি?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13. মাসিক ন্যূনতম পূরণ না হলে কী হবে? (জরিমানা, সতর্কবার্তা, নাকি শুধু রিপোর্টে দেখানো?)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14. কোয়ার্টার টার্গেট পূরণ না হলে Offer কি বাতিল হয়?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15. কোয়ার্টার, অর্ধ বৎসর ও বছরের টার্গেট একে অপরের সাথে কীভাবে সম্পর্কিত? যেমন বছরের টার্গেট কি চার কোয়ার্টারের যোগফল, নাকি আলাদা?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16. টাকার টার্গেট কি Rate-এর ভিত্তিতে, নাকি নির্দিষ্ট অঙ্কে?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pBdr>
          <w:bottom w:val="single" w:color="808080" w:sz="6" w:space="4"/>
        </w:pBdr>
        <w:spacing w:after="120" w:before="280"/>
      </w:pPr>
      <w:r>
        <w:rPr>
          <w:rFonts w:ascii="Nirmala UI" w:cs="Nirmala UI" w:eastAsia="Nirmala UI" w:hAnsi="Nirmala UI"/>
          <w:b/>
          <w:bCs/>
          <w:sz w:val="26"/>
          <w:szCs w:val="26"/>
        </w:rPr>
        <w:t xml:space="preserve">৪। Special Offer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17. Special Offer কী ধরনের? অতিরিক্ত SFT, শতাংশ ছাড়, নির্দিষ্ট টাকা, নাকি বিনামূল্যে পণ্য?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18. কারা এটি ঠিক করে এবং কোন কোন আইটেম বা কোম্পানিতে প্রযোজ্য?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19. একই সময়ে একাধিক Offer থাকলে কোনটি আগে প্রযোজ্য হবে?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20. Offer কি নির্দিষ্ট তারিখের মধ্যে কেনা purchase-এ প্রযোজ্য, নাকি নির্দিষ্ট মাসের টার্গেটের সাথে যুক্ত?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21. হাতে সংশোধন (override) করা যাবে কি? যদি যায়, কে অনুমোদন দেবে?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pBdr>
          <w:bottom w:val="single" w:color="808080" w:sz="6" w:space="4"/>
        </w:pBdr>
        <w:spacing w:after="120" w:before="280"/>
      </w:pPr>
      <w:r>
        <w:rPr>
          <w:rFonts w:ascii="Nirmala UI" w:cs="Nirmala UI" w:eastAsia="Nirmala UI" w:hAnsi="Nirmala UI"/>
          <w:b/>
          <w:bCs/>
          <w:sz w:val="26"/>
          <w:szCs w:val="26"/>
        </w:rPr>
        <w:t xml:space="preserve">৫। কোম্পানি-পরিমাপ (Company Measurement)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22. প্রতি কোম্পানি ও আইটেমের প্রতি পিসের SFT কোথা থেকে আসে? সরবরাহকারী দেয়, নাকি ক্লায়েন্ট নিজে মাপে?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23. প্রতি box-এ কত পিস থাকে? এটি কি আইটেম অনুযায়ী ঠিক, নাকি প্রতি purchase-এ বদলায়?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24. product_items.measurement-এর মান কীভাবে Company Measurement-এর সাথে মেলে? এটি কি একই জিনিস, নাকি আলাদা?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pBdr>
          <w:bottom w:val="single" w:color="808080" w:sz="6" w:space="4"/>
        </w:pBdr>
        <w:spacing w:after="120" w:before="280"/>
      </w:pPr>
      <w:r>
        <w:rPr>
          <w:rFonts w:ascii="Nirmala UI" w:cs="Nirmala UI" w:eastAsia="Nirmala UI" w:hAnsi="Nirmala UI"/>
          <w:b/>
          <w:bCs/>
          <w:sz w:val="26"/>
          <w:szCs w:val="26"/>
        </w:rPr>
        <w:t xml:space="preserve">৬। রিপোর্ট ও ব্যবহার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25. একটি purchase invoice-এ কি একাধিক কোম্পানির আইটেম থাকতে পারে? তখন রিপোর্ট কীভাবে ভাগ হবে?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26. Excel-এর কোন কোন কলাম ছাপা বা রপ্তানিতে দরকার, আর কোনগুলো শুধু ভেতরের হিসাব?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p>
      <w:pPr>
        <w:keepNext/>
        <w:spacing w:after="60"/>
        <w:ind w:left="440" w:hanging="440"/>
      </w:pPr>
      <w:r>
        <w:rPr>
          <w:rFonts w:ascii="Nirmala UI" w:cs="Nirmala UI" w:eastAsia="Nirmala UI" w:hAnsi="Nirmala UI"/>
          <w:sz w:val="22"/>
          <w:szCs w:val="22"/>
        </w:rPr>
        <w:t xml:space="preserve">27. রিপোর্ট কে দেখবে এবং কোন মাস বা কোয়ার্টার অনুযায়ী ফিল্টার হবে?</w:t>
      </w:r>
    </w:p>
    <w:p>
      <w:pPr>
        <w:spacing w:after="160"/>
        <w:ind w:left="440"/>
      </w:pPr>
      <w:r>
        <w:rPr>
          <w:rFonts w:ascii="Nirmala UI" w:cs="Nirmala UI" w:eastAsia="Nirmala UI" w:hAnsi="Nirmala UI"/>
          <w:color w:val="666666"/>
          <w:sz w:val="22"/>
          <w:szCs w:val="22"/>
        </w:rPr>
        <w:t xml:space="preserve">উত্তর: ______________________________________________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irmala UI" w:cs="Nirmala UI" w:eastAsia="Nirmala UI" w:hAnsi="Nirmala U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2026-10-28T07:47:42.460Z</dcterms:created>
  <dcterms:modified xsi:type="dcterms:W3CDTF">2026-10-28T07:47:42.461Z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