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2480B" w14:textId="77777777" w:rsidR="0064285D" w:rsidRDefault="0064285D" w:rsidP="0064285D">
      <w:pPr>
        <w:pStyle w:val="NormalWeb"/>
        <w:spacing w:line="480" w:lineRule="auto"/>
        <w:rPr>
          <w:rFonts w:ascii="Arial" w:hAnsi="Arial" w:cs="Arial"/>
          <w:color w:val="000000"/>
          <w:sz w:val="22"/>
          <w:szCs w:val="22"/>
        </w:rPr>
      </w:pPr>
      <w:r>
        <w:rPr>
          <w:noProof/>
        </w:rPr>
        <w:drawing>
          <wp:inline distT="0" distB="0" distL="0" distR="0" wp14:anchorId="72244438" wp14:editId="745A1F70">
            <wp:extent cx="5943600" cy="1514241"/>
            <wp:effectExtent l="0" t="0" r="0" b="0"/>
            <wp:docPr id="1" name="Picture 1" descr="C:\Users\pg477\AppData\Local\Microsoft\Windows\INetCache\Content.Word\Drexel_horizontal_blu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477\AppData\Local\Microsoft\Windows\INetCache\Content.Word\Drexel_horizontal_blue (00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14241"/>
                    </a:xfrm>
                    <a:prstGeom prst="rect">
                      <a:avLst/>
                    </a:prstGeom>
                    <a:noFill/>
                    <a:ln>
                      <a:noFill/>
                    </a:ln>
                  </pic:spPr>
                </pic:pic>
              </a:graphicData>
            </a:graphic>
          </wp:inline>
        </w:drawing>
      </w:r>
    </w:p>
    <w:p w14:paraId="1C32C9DB" w14:textId="77777777" w:rsidR="0064285D" w:rsidRDefault="0064285D" w:rsidP="0064285D">
      <w:pPr>
        <w:pStyle w:val="NormalWeb"/>
        <w:spacing w:line="480" w:lineRule="auto"/>
        <w:rPr>
          <w:rFonts w:ascii="Arial" w:hAnsi="Arial" w:cs="Arial"/>
          <w:color w:val="000000"/>
          <w:sz w:val="22"/>
          <w:szCs w:val="22"/>
        </w:rPr>
      </w:pPr>
    </w:p>
    <w:p w14:paraId="637693C6" w14:textId="77777777" w:rsidR="0064285D" w:rsidRDefault="0064285D" w:rsidP="0064285D">
      <w:pPr>
        <w:pStyle w:val="NormalWeb"/>
        <w:spacing w:line="480" w:lineRule="auto"/>
        <w:rPr>
          <w:rFonts w:ascii="Arial" w:hAnsi="Arial" w:cs="Arial"/>
          <w:color w:val="000000"/>
          <w:sz w:val="22"/>
          <w:szCs w:val="22"/>
        </w:rPr>
      </w:pPr>
      <w:r>
        <w:rPr>
          <w:rFonts w:ascii="Arial" w:hAnsi="Arial" w:cs="Arial"/>
          <w:color w:val="000000"/>
          <w:sz w:val="22"/>
          <w:szCs w:val="22"/>
        </w:rPr>
        <w:t>Philadelphia, May 8</w:t>
      </w:r>
      <w:r w:rsidRPr="008E1EA9">
        <w:rPr>
          <w:rFonts w:ascii="Arial" w:hAnsi="Arial" w:cs="Arial"/>
          <w:color w:val="000000"/>
          <w:sz w:val="22"/>
          <w:szCs w:val="22"/>
          <w:vertAlign w:val="superscript"/>
        </w:rPr>
        <w:t>th</w:t>
      </w:r>
      <w:r>
        <w:rPr>
          <w:rFonts w:ascii="Arial" w:hAnsi="Arial" w:cs="Arial"/>
          <w:color w:val="000000"/>
          <w:sz w:val="22"/>
          <w:szCs w:val="22"/>
        </w:rPr>
        <w:t>, 2020</w:t>
      </w:r>
    </w:p>
    <w:p w14:paraId="570FFC21" w14:textId="0D51EF75" w:rsidR="0064285D" w:rsidRDefault="0064285D" w:rsidP="0064285D">
      <w:pPr>
        <w:pStyle w:val="NormalWeb"/>
        <w:spacing w:line="480" w:lineRule="auto"/>
        <w:rPr>
          <w:rFonts w:ascii="Arial" w:hAnsi="Arial" w:cs="Arial"/>
          <w:color w:val="000000"/>
          <w:sz w:val="22"/>
          <w:szCs w:val="22"/>
        </w:rPr>
      </w:pPr>
      <w:r>
        <w:rPr>
          <w:rFonts w:ascii="Arial" w:hAnsi="Arial" w:cs="Arial"/>
          <w:color w:val="000000"/>
          <w:sz w:val="22"/>
          <w:szCs w:val="22"/>
        </w:rPr>
        <w:t xml:space="preserve">Dear </w:t>
      </w:r>
      <w:proofErr w:type="spellStart"/>
      <w:r w:rsidRPr="0064285D">
        <w:rPr>
          <w:rFonts w:ascii="Arial" w:hAnsi="Arial" w:cs="Arial"/>
          <w:color w:val="000000"/>
          <w:sz w:val="22"/>
          <w:szCs w:val="22"/>
        </w:rPr>
        <w:t>Lütfü</w:t>
      </w:r>
      <w:proofErr w:type="spellEnd"/>
      <w:r w:rsidRPr="0064285D">
        <w:rPr>
          <w:rFonts w:ascii="Arial" w:hAnsi="Arial" w:cs="Arial"/>
          <w:color w:val="000000"/>
          <w:sz w:val="22"/>
          <w:szCs w:val="22"/>
        </w:rPr>
        <w:t xml:space="preserve"> </w:t>
      </w:r>
      <w:proofErr w:type="spellStart"/>
      <w:r w:rsidRPr="0064285D">
        <w:rPr>
          <w:rFonts w:ascii="Arial" w:hAnsi="Arial" w:cs="Arial"/>
          <w:color w:val="000000"/>
          <w:sz w:val="22"/>
          <w:szCs w:val="22"/>
        </w:rPr>
        <w:t>Mert</w:t>
      </w:r>
      <w:proofErr w:type="spellEnd"/>
      <w:r w:rsidRPr="0064285D">
        <w:rPr>
          <w:rFonts w:ascii="Arial" w:hAnsi="Arial" w:cs="Arial"/>
          <w:color w:val="000000"/>
          <w:sz w:val="22"/>
          <w:szCs w:val="22"/>
        </w:rPr>
        <w:t xml:space="preserve"> </w:t>
      </w:r>
      <w:proofErr w:type="spellStart"/>
      <w:r w:rsidRPr="0064285D">
        <w:rPr>
          <w:rFonts w:ascii="Arial" w:hAnsi="Arial" w:cs="Arial"/>
          <w:color w:val="000000"/>
          <w:sz w:val="22"/>
          <w:szCs w:val="22"/>
        </w:rPr>
        <w:t>Ceylan</w:t>
      </w:r>
      <w:proofErr w:type="spellEnd"/>
      <w:r>
        <w:rPr>
          <w:rFonts w:ascii="Arial" w:hAnsi="Arial" w:cs="Arial"/>
          <w:color w:val="000000"/>
          <w:sz w:val="22"/>
          <w:szCs w:val="22"/>
        </w:rPr>
        <w:t>,</w:t>
      </w:r>
    </w:p>
    <w:p w14:paraId="1B4858BB" w14:textId="77777777" w:rsidR="0064285D" w:rsidRDefault="0064285D" w:rsidP="0064285D">
      <w:pPr>
        <w:pStyle w:val="NormalWeb"/>
        <w:spacing w:line="480" w:lineRule="auto"/>
        <w:rPr>
          <w:rFonts w:ascii="Segoe UI" w:hAnsi="Segoe UI" w:cs="Segoe UI"/>
          <w:color w:val="000000"/>
          <w:sz w:val="21"/>
          <w:szCs w:val="21"/>
        </w:rPr>
      </w:pPr>
      <w:r>
        <w:rPr>
          <w:rFonts w:ascii="Arial" w:hAnsi="Arial" w:cs="Arial"/>
          <w:color w:val="000000"/>
          <w:sz w:val="22"/>
          <w:szCs w:val="22"/>
        </w:rPr>
        <w:t>On behalf of Drexel University and its Information Technology department, we would like to thank you for your contributions to the Bug Bounty Program. You successfully aided us in our mission to protect the people, the information, and the systems of the University. For that, we express our deepest gratitude.</w:t>
      </w:r>
    </w:p>
    <w:p w14:paraId="4180B023" w14:textId="77777777" w:rsidR="0064285D" w:rsidRDefault="0064285D" w:rsidP="0064285D">
      <w:pPr>
        <w:pStyle w:val="NormalWeb"/>
        <w:spacing w:line="480" w:lineRule="auto"/>
        <w:rPr>
          <w:rFonts w:ascii="Segoe UI" w:hAnsi="Segoe UI" w:cs="Segoe UI"/>
          <w:color w:val="000000"/>
          <w:sz w:val="21"/>
          <w:szCs w:val="21"/>
        </w:rPr>
      </w:pPr>
      <w:r>
        <w:rPr>
          <w:rFonts w:ascii="Arial" w:hAnsi="Arial" w:cs="Arial"/>
          <w:color w:val="000000"/>
          <w:sz w:val="22"/>
          <w:szCs w:val="22"/>
        </w:rPr>
        <w:t>As technology evolves, so do the risks that come with it. We must remain diligent and keep our defenses strong against bad actors. Your contributions to the Bug Bounty Program moved us closer to that goal.</w:t>
      </w:r>
    </w:p>
    <w:p w14:paraId="00F1FD05" w14:textId="77777777" w:rsidR="0064285D" w:rsidRDefault="0064285D" w:rsidP="0064285D">
      <w:pPr>
        <w:pStyle w:val="NormalWeb"/>
        <w:spacing w:line="480" w:lineRule="auto"/>
        <w:rPr>
          <w:rFonts w:ascii="Arial" w:hAnsi="Arial" w:cs="Arial"/>
          <w:color w:val="000000"/>
          <w:sz w:val="22"/>
          <w:szCs w:val="22"/>
        </w:rPr>
      </w:pPr>
      <w:r>
        <w:rPr>
          <w:rFonts w:ascii="Arial" w:hAnsi="Arial" w:cs="Arial"/>
          <w:color w:val="000000"/>
          <w:sz w:val="22"/>
          <w:szCs w:val="22"/>
        </w:rPr>
        <w:t>Once again, we thank you for your assistance,</w:t>
      </w:r>
    </w:p>
    <w:p w14:paraId="5E84552C" w14:textId="77777777" w:rsidR="0064285D" w:rsidRDefault="0064285D" w:rsidP="0064285D">
      <w:pPr>
        <w:pStyle w:val="NormalWeb"/>
        <w:spacing w:line="480" w:lineRule="auto"/>
        <w:rPr>
          <w:rFonts w:ascii="Arial" w:hAnsi="Arial" w:cs="Arial"/>
          <w:color w:val="000000"/>
          <w:sz w:val="22"/>
          <w:szCs w:val="22"/>
        </w:rPr>
      </w:pPr>
      <w:r>
        <w:rPr>
          <w:rFonts w:ascii="Arial" w:hAnsi="Arial" w:cs="Arial"/>
          <w:noProof/>
          <w:color w:val="000000"/>
          <w:sz w:val="22"/>
          <w:szCs w:val="22"/>
        </w:rPr>
        <w:drawing>
          <wp:inline distT="0" distB="0" distL="0" distR="0" wp14:anchorId="4074F8B5" wp14:editId="62761CAE">
            <wp:extent cx="1509332" cy="609600"/>
            <wp:effectExtent l="0" t="0" r="0" b="0"/>
            <wp:docPr id="4" name="Picture 4" descr="A close up of an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PNG"/>
                    <pic:cNvPicPr/>
                  </pic:nvPicPr>
                  <pic:blipFill>
                    <a:blip r:embed="rId5">
                      <a:extLst>
                        <a:ext uri="{28A0092B-C50C-407E-A947-70E740481C1C}">
                          <a14:useLocalDpi xmlns:a14="http://schemas.microsoft.com/office/drawing/2010/main" val="0"/>
                        </a:ext>
                      </a:extLst>
                    </a:blip>
                    <a:stretch>
                      <a:fillRect/>
                    </a:stretch>
                  </pic:blipFill>
                  <pic:spPr>
                    <a:xfrm>
                      <a:off x="0" y="0"/>
                      <a:ext cx="1656132" cy="668891"/>
                    </a:xfrm>
                    <a:prstGeom prst="rect">
                      <a:avLst/>
                    </a:prstGeom>
                  </pic:spPr>
                </pic:pic>
              </a:graphicData>
            </a:graphic>
          </wp:inline>
        </w:drawing>
      </w:r>
    </w:p>
    <w:p w14:paraId="15C46735" w14:textId="77777777" w:rsidR="0064285D" w:rsidRDefault="0064285D" w:rsidP="0064285D">
      <w:pPr>
        <w:pStyle w:val="NormalWeb"/>
        <w:spacing w:before="0" w:beforeAutospacing="0" w:after="0" w:afterAutospacing="0"/>
        <w:rPr>
          <w:rFonts w:ascii="Arial" w:hAnsi="Arial" w:cs="Arial"/>
          <w:color w:val="000000"/>
          <w:sz w:val="22"/>
          <w:szCs w:val="22"/>
        </w:rPr>
      </w:pPr>
      <w:r w:rsidRPr="006D0776">
        <w:rPr>
          <w:rFonts w:ascii="Arial" w:hAnsi="Arial" w:cs="Arial"/>
          <w:color w:val="000000"/>
          <w:sz w:val="22"/>
          <w:szCs w:val="22"/>
        </w:rPr>
        <w:t>Dr. Pablo G. Molina</w:t>
      </w:r>
    </w:p>
    <w:p w14:paraId="2AB8229D" w14:textId="77777777" w:rsidR="0064285D" w:rsidRDefault="0064285D" w:rsidP="0064285D">
      <w:pPr>
        <w:pStyle w:val="NormalWeb"/>
        <w:spacing w:before="0" w:beforeAutospacing="0" w:after="0" w:afterAutospacing="0"/>
        <w:rPr>
          <w:rFonts w:ascii="Arial" w:hAnsi="Arial" w:cs="Arial"/>
          <w:color w:val="000000"/>
          <w:sz w:val="22"/>
          <w:szCs w:val="22"/>
        </w:rPr>
      </w:pPr>
      <w:r w:rsidRPr="006D0776">
        <w:rPr>
          <w:rFonts w:ascii="Arial" w:hAnsi="Arial" w:cs="Arial"/>
          <w:color w:val="000000"/>
          <w:sz w:val="22"/>
          <w:szCs w:val="22"/>
        </w:rPr>
        <w:t>AVP and Chief Information Security Officer</w:t>
      </w:r>
    </w:p>
    <w:p w14:paraId="7514AA03" w14:textId="77777777" w:rsidR="0064285D" w:rsidRPr="006D0776" w:rsidRDefault="0064285D" w:rsidP="0064285D">
      <w:pPr>
        <w:pStyle w:val="NormalWeb"/>
        <w:spacing w:before="0" w:beforeAutospacing="0" w:after="0" w:afterAutospacing="0"/>
        <w:rPr>
          <w:rFonts w:ascii="Arial" w:hAnsi="Arial" w:cs="Arial"/>
          <w:color w:val="000000"/>
          <w:sz w:val="22"/>
          <w:szCs w:val="22"/>
        </w:rPr>
      </w:pPr>
      <w:r w:rsidRPr="006D0776">
        <w:rPr>
          <w:rFonts w:ascii="Arial" w:hAnsi="Arial" w:cs="Arial"/>
          <w:color w:val="000000"/>
          <w:sz w:val="22"/>
          <w:szCs w:val="22"/>
        </w:rPr>
        <w:t>Drexel University Information Technology</w:t>
      </w:r>
    </w:p>
    <w:p w14:paraId="34CB3225" w14:textId="77777777" w:rsidR="0064285D" w:rsidRPr="006D0776" w:rsidRDefault="0064285D" w:rsidP="0064285D">
      <w:pPr>
        <w:pStyle w:val="NormalWeb"/>
        <w:spacing w:before="0" w:beforeAutospacing="0" w:after="0" w:afterAutospacing="0"/>
        <w:rPr>
          <w:rFonts w:ascii="Arial" w:hAnsi="Arial" w:cs="Arial"/>
          <w:color w:val="000000"/>
          <w:sz w:val="22"/>
          <w:szCs w:val="22"/>
        </w:rPr>
      </w:pPr>
      <w:r w:rsidRPr="006D0776">
        <w:rPr>
          <w:rFonts w:ascii="Arial" w:hAnsi="Arial" w:cs="Arial"/>
          <w:color w:val="000000"/>
          <w:sz w:val="22"/>
          <w:szCs w:val="22"/>
        </w:rPr>
        <w:t>Philadelphia, PA 19104</w:t>
      </w:r>
    </w:p>
    <w:p w14:paraId="24B9E3A0" w14:textId="11E7AD7F" w:rsidR="00E87B23" w:rsidRPr="0064285D" w:rsidRDefault="0064285D" w:rsidP="006428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 (</w:t>
      </w:r>
      <w:r w:rsidRPr="006D0776">
        <w:rPr>
          <w:rFonts w:ascii="Arial" w:hAnsi="Arial" w:cs="Arial"/>
          <w:color w:val="000000"/>
          <w:sz w:val="22"/>
          <w:szCs w:val="22"/>
        </w:rPr>
        <w:t>215</w:t>
      </w:r>
      <w:r>
        <w:rPr>
          <w:rFonts w:ascii="Arial" w:hAnsi="Arial" w:cs="Arial"/>
          <w:color w:val="000000"/>
          <w:sz w:val="22"/>
          <w:szCs w:val="22"/>
        </w:rPr>
        <w:t xml:space="preserve">) </w:t>
      </w:r>
      <w:r w:rsidRPr="006D0776">
        <w:rPr>
          <w:rFonts w:ascii="Arial" w:hAnsi="Arial" w:cs="Arial"/>
          <w:color w:val="000000"/>
          <w:sz w:val="22"/>
          <w:szCs w:val="22"/>
        </w:rPr>
        <w:t>895</w:t>
      </w:r>
      <w:r>
        <w:rPr>
          <w:rFonts w:ascii="Arial" w:hAnsi="Arial" w:cs="Arial"/>
          <w:color w:val="000000"/>
          <w:sz w:val="22"/>
          <w:szCs w:val="22"/>
        </w:rPr>
        <w:t>-</w:t>
      </w:r>
      <w:r w:rsidRPr="006D0776">
        <w:rPr>
          <w:rFonts w:ascii="Arial" w:hAnsi="Arial" w:cs="Arial"/>
          <w:color w:val="000000"/>
          <w:sz w:val="22"/>
          <w:szCs w:val="22"/>
        </w:rPr>
        <w:t>1762</w:t>
      </w:r>
      <w:r>
        <w:rPr>
          <w:rFonts w:ascii="Arial" w:hAnsi="Arial" w:cs="Arial"/>
          <w:color w:val="000000"/>
          <w:sz w:val="22"/>
          <w:szCs w:val="22"/>
        </w:rPr>
        <w:t xml:space="preserve">, </w:t>
      </w:r>
      <w:hyperlink r:id="rId6" w:history="1">
        <w:r w:rsidRPr="00D95D4D">
          <w:rPr>
            <w:rStyle w:val="Hyperlink"/>
            <w:rFonts w:ascii="Arial" w:hAnsi="Arial" w:cs="Arial"/>
            <w:sz w:val="22"/>
            <w:szCs w:val="22"/>
          </w:rPr>
          <w:t>molina@drexel.edu</w:t>
        </w:r>
      </w:hyperlink>
    </w:p>
    <w:sectPr w:rsidR="00E87B23" w:rsidRPr="0064285D">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95668" w14:textId="77777777" w:rsidR="00540A58" w:rsidRDefault="0064285D">
    <w:pPr>
      <w:pStyle w:val="Footer"/>
    </w:pPr>
    <w:r>
      <w:rPr>
        <w:noProof/>
      </w:rPr>
      <mc:AlternateContent>
        <mc:Choice Requires="wps">
          <w:drawing>
            <wp:anchor distT="0" distB="0" distL="114300" distR="114300" simplePos="0" relativeHeight="251659264" behindDoc="0" locked="0" layoutInCell="0" allowOverlap="1" wp14:anchorId="239D56F3" wp14:editId="661D7F7E">
              <wp:simplePos x="0" y="0"/>
              <wp:positionH relativeFrom="page">
                <wp:posOffset>0</wp:posOffset>
              </wp:positionH>
              <wp:positionV relativeFrom="page">
                <wp:posOffset>9601200</wp:posOffset>
              </wp:positionV>
              <wp:extent cx="7772400" cy="266700"/>
              <wp:effectExtent l="0" t="0" r="0" b="0"/>
              <wp:wrapNone/>
              <wp:docPr id="3" name="MSIPCM0503459ba8946496a9cd67c2" descr="{&quot;HashCode&quot;:26948429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3732C0" w14:textId="77777777" w:rsidR="00540A58" w:rsidRDefault="0064285D" w:rsidP="00540A58">
                          <w:pPr>
                            <w:spacing w:after="0"/>
                            <w:rPr>
                              <w:rFonts w:ascii="Calibri" w:hAnsi="Calibri" w:cs="Calibri"/>
                              <w:color w:val="000000"/>
                              <w:sz w:val="16"/>
                            </w:rPr>
                          </w:pPr>
                        </w:p>
                        <w:p w14:paraId="28A2CD0A" w14:textId="77777777" w:rsidR="008E1EA9" w:rsidRPr="00540A58" w:rsidRDefault="0064285D" w:rsidP="00540A58">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39D56F3" id="_x0000_t202" coordsize="21600,21600" o:spt="202" path="m,l,21600r21600,l21600,xe">
              <v:stroke joinstyle="miter"/>
              <v:path gradientshapeok="t" o:connecttype="rect"/>
            </v:shapetype>
            <v:shape id="MSIPCM0503459ba8946496a9cd67c2" o:spid="_x0000_s1026" type="#_x0000_t202" alt="{&quot;HashCode&quot;:26948429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DIT0JxsQIAAEYFAAAOAAAA&#10;AAAAAAAAAAAAAC4CAABkcnMvZTJvRG9jLnhtbFBLAQItABQABgAIAAAAIQC7QO0x3AAAAAsBAAAP&#10;AAAAAAAAAAAAAAAAAAsFAABkcnMvZG93bnJldi54bWxQSwUGAAAAAAQABADzAAAAFAYAAAAA&#10;" o:allowincell="f" filled="f" stroked="f" strokeweight=".5pt">
              <v:textbox inset="20pt,0,,0">
                <w:txbxContent>
                  <w:p w14:paraId="683732C0" w14:textId="77777777" w:rsidR="00540A58" w:rsidRDefault="0064285D" w:rsidP="00540A58">
                    <w:pPr>
                      <w:spacing w:after="0"/>
                      <w:rPr>
                        <w:rFonts w:ascii="Calibri" w:hAnsi="Calibri" w:cs="Calibri"/>
                        <w:color w:val="000000"/>
                        <w:sz w:val="16"/>
                      </w:rPr>
                    </w:pPr>
                  </w:p>
                  <w:p w14:paraId="28A2CD0A" w14:textId="77777777" w:rsidR="008E1EA9" w:rsidRPr="00540A58" w:rsidRDefault="0064285D" w:rsidP="00540A58">
                    <w:pPr>
                      <w:spacing w:after="0"/>
                      <w:rPr>
                        <w:rFonts w:ascii="Calibri" w:hAnsi="Calibri" w:cs="Calibri"/>
                        <w:color w:val="000000"/>
                        <w:sz w:val="16"/>
                      </w:rPr>
                    </w:pP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5D"/>
    <w:rsid w:val="0064285D"/>
    <w:rsid w:val="006A7411"/>
    <w:rsid w:val="006C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F315"/>
  <w15:chartTrackingRefBased/>
  <w15:docId w15:val="{7C48ECC2-C150-4703-A5E9-EB8882D8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85D"/>
    <w:rPr>
      <w:color w:val="0563C1" w:themeColor="hyperlink"/>
      <w:u w:val="single"/>
    </w:rPr>
  </w:style>
  <w:style w:type="character" w:styleId="UnresolvedMention">
    <w:name w:val="Unresolved Mention"/>
    <w:basedOn w:val="DefaultParagraphFont"/>
    <w:uiPriority w:val="99"/>
    <w:semiHidden/>
    <w:unhideWhenUsed/>
    <w:rsid w:val="0064285D"/>
    <w:rPr>
      <w:color w:val="605E5C"/>
      <w:shd w:val="clear" w:color="auto" w:fill="E1DFDD"/>
    </w:rPr>
  </w:style>
  <w:style w:type="paragraph" w:styleId="NormalWeb">
    <w:name w:val="Normal (Web)"/>
    <w:basedOn w:val="Normal"/>
    <w:uiPriority w:val="99"/>
    <w:unhideWhenUsed/>
    <w:rsid w:val="0064285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2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7565">
      <w:bodyDiv w:val="1"/>
      <w:marLeft w:val="0"/>
      <w:marRight w:val="0"/>
      <w:marTop w:val="0"/>
      <w:marBottom w:val="0"/>
      <w:divBdr>
        <w:top w:val="none" w:sz="0" w:space="0" w:color="auto"/>
        <w:left w:val="none" w:sz="0" w:space="0" w:color="auto"/>
        <w:bottom w:val="none" w:sz="0" w:space="0" w:color="auto"/>
        <w:right w:val="none" w:sz="0" w:space="0" w:color="auto"/>
      </w:divBdr>
    </w:div>
    <w:div w:id="78835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lina@drexel.edu"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Galante,Joseph-IT</dc:creator>
  <cp:keywords/>
  <dc:description/>
  <cp:lastModifiedBy>Galante,Joseph-IT</cp:lastModifiedBy>
  <cp:revision>1</cp:revision>
  <dcterms:created xsi:type="dcterms:W3CDTF">2020-05-08T15:48:00Z</dcterms:created>
  <dcterms:modified xsi:type="dcterms:W3CDTF">2020-05-08T15:49:00Z</dcterms:modified>
</cp:coreProperties>
</file>