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color w:val="0000f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Escape characters represent characters in string values that would otherwise be difficult or impossible to type into code. we can use the backslash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character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 to escape a single character or symbol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highlight w:val="white"/>
          <w:rtl w:val="0"/>
        </w:rPr>
        <w:t xml:space="preserve">example: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\t, \n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What do the escape characters n and t stand for?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n- New line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t- Tab 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What is the way to include backslash characters in a string?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\\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The string "Howl's Moving Castle" is a correct value. Why isn't the single quote character in the word Howl's not escaped a problem?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 we are using single quote then we have to use \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'Howl\'s Moving Castle'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How do you write a string of newlines if you don't want to use the n character?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Triple quote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s="""Hello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 am here in  the next line"""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print(s)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'Hello, world!'[1] —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'Hello, world!'[0:5] —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Hello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'Hello, world!'[:5] –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Hello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'Hello, world!'[3:] –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lo, world!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'Hello'.upper() –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HELLO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'Hello'.upper().isupper() –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'Hello'.upper().lower() –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hello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'Remember, remember, the fifth of July.'.split() –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1"/>
          <w:szCs w:val="21"/>
          <w:highlight w:val="white"/>
          <w:rtl w:val="0"/>
        </w:rPr>
        <w:t xml:space="preserve">['Remember,', 'remember,', 'the', 'fifth', 'of', 'July.']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  <w:color w:val="0000ff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'-'.join('There can only one.'.split())  – 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rtl w:val="0"/>
        </w:rPr>
        <w:t xml:space="preserve">There-can-only-one.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What are the methods for right-justifying, left-justifying, and centering a string?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rjust() 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ljust()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center() </w:t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What is the best way to remove whitespace characters from the start or end?</w:t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lstrip()</w:t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rstrip()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