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BDF9" w14:textId="58444BF7" w:rsidR="00F34951" w:rsidRDefault="00920CB4">
      <w:pPr>
        <w:rPr>
          <w:b/>
          <w:bCs/>
          <w:u w:val="single"/>
        </w:rPr>
      </w:pPr>
      <w:r w:rsidRPr="00920CB4">
        <w:rPr>
          <w:b/>
          <w:bCs/>
          <w:u w:val="single"/>
        </w:rPr>
        <w:t>Review Questions</w:t>
      </w:r>
    </w:p>
    <w:p w14:paraId="4F231946" w14:textId="108D6468" w:rsidR="00920CB4" w:rsidRDefault="00920CB4">
      <w:pPr>
        <w:rPr>
          <w:b/>
          <w:bCs/>
          <w:u w:val="single"/>
        </w:rPr>
      </w:pPr>
    </w:p>
    <w:p w14:paraId="22A65A89" w14:textId="77777777" w:rsidR="00920CB4" w:rsidRDefault="00920CB4" w:rsidP="00920CB4">
      <w:pPr>
        <w:pStyle w:val="NormalWeb"/>
        <w:numPr>
          <w:ilvl w:val="0"/>
          <w:numId w:val="2"/>
        </w:numPr>
        <w:rPr>
          <w:b/>
          <w:bCs/>
        </w:rPr>
      </w:pPr>
      <w:r w:rsidRPr="00920CB4">
        <w:rPr>
          <w:rFonts w:ascii="Times" w:hAnsi="Times"/>
          <w:b/>
          <w:bCs/>
          <w:sz w:val="22"/>
          <w:szCs w:val="22"/>
        </w:rPr>
        <w:t>Differentiate between an analog and a digital electromagnetic signal.</w:t>
      </w:r>
    </w:p>
    <w:p w14:paraId="7733C6A5" w14:textId="6F0AFF2C" w:rsidR="00920CB4" w:rsidRPr="00DC584C" w:rsidRDefault="00DC584C" w:rsidP="00DC584C">
      <w:pPr>
        <w:pStyle w:val="NormalWeb"/>
        <w:numPr>
          <w:ilvl w:val="1"/>
          <w:numId w:val="2"/>
        </w:numPr>
        <w:rPr>
          <w:b/>
          <w:bCs/>
        </w:rPr>
      </w:pPr>
      <w:r>
        <w:t>An analog signal is any constant electromagnetic signal, in which the strength of the signal varies in an even manner over time. A digital signal is an electromagnetic signal, in which the strength of the signal maintains constant level for certain time and then turns into another constant level (0s and 1s).</w:t>
      </w:r>
      <w:r w:rsidR="00920CB4" w:rsidRPr="00DC584C">
        <w:rPr>
          <w:rFonts w:ascii="Times" w:hAnsi="Times"/>
          <w:b/>
          <w:bCs/>
          <w:sz w:val="22"/>
          <w:szCs w:val="22"/>
        </w:rPr>
        <w:t xml:space="preserve"> </w:t>
      </w:r>
    </w:p>
    <w:p w14:paraId="00F4E260" w14:textId="13EC2503" w:rsidR="00920CB4" w:rsidRPr="00DC584C" w:rsidRDefault="00920CB4" w:rsidP="00920CB4">
      <w:pPr>
        <w:pStyle w:val="NormalWeb"/>
        <w:numPr>
          <w:ilvl w:val="0"/>
          <w:numId w:val="2"/>
        </w:numPr>
        <w:rPr>
          <w:b/>
          <w:bCs/>
        </w:rPr>
      </w:pPr>
      <w:r w:rsidRPr="00920CB4">
        <w:rPr>
          <w:rFonts w:ascii="Times" w:hAnsi="Times"/>
          <w:b/>
          <w:bCs/>
          <w:sz w:val="22"/>
          <w:szCs w:val="22"/>
        </w:rPr>
        <w:t xml:space="preserve">What are three important characteristics of a periodic signal? </w:t>
      </w:r>
    </w:p>
    <w:p w14:paraId="65549876" w14:textId="4AAAAE9A" w:rsidR="00DC584C" w:rsidRPr="00920CB4" w:rsidRDefault="00DC584C" w:rsidP="00DC584C">
      <w:pPr>
        <w:pStyle w:val="NormalWeb"/>
        <w:numPr>
          <w:ilvl w:val="1"/>
          <w:numId w:val="2"/>
        </w:numPr>
        <w:rPr>
          <w:b/>
          <w:bCs/>
        </w:rPr>
      </w:pPr>
      <w:r>
        <w:rPr>
          <w:rFonts w:ascii="Times" w:hAnsi="Times"/>
          <w:sz w:val="22"/>
          <w:szCs w:val="22"/>
        </w:rPr>
        <w:t xml:space="preserve">The three important characteristics of a periodic signal is as follows: Amplitude, Frequency and Phase. </w:t>
      </w:r>
    </w:p>
    <w:p w14:paraId="1A461BA4" w14:textId="10F92609" w:rsidR="00920CB4" w:rsidRPr="00DC584C" w:rsidRDefault="00920CB4" w:rsidP="00920CB4">
      <w:pPr>
        <w:pStyle w:val="NormalWeb"/>
        <w:numPr>
          <w:ilvl w:val="0"/>
          <w:numId w:val="2"/>
        </w:numPr>
        <w:rPr>
          <w:b/>
          <w:bCs/>
        </w:rPr>
      </w:pPr>
      <w:r w:rsidRPr="00920CB4">
        <w:rPr>
          <w:rFonts w:ascii="Times" w:hAnsi="Times"/>
          <w:b/>
          <w:bCs/>
          <w:sz w:val="22"/>
          <w:szCs w:val="22"/>
        </w:rPr>
        <w:t xml:space="preserve">How many radians are there in a complete circle of 360 degrees? </w:t>
      </w:r>
    </w:p>
    <w:p w14:paraId="4134E3D0" w14:textId="4AEFEA79" w:rsidR="00DC584C" w:rsidRPr="00920CB4" w:rsidRDefault="00DC584C" w:rsidP="00DC584C">
      <w:pPr>
        <w:pStyle w:val="NormalWeb"/>
        <w:numPr>
          <w:ilvl w:val="1"/>
          <w:numId w:val="2"/>
        </w:numPr>
        <w:rPr>
          <w:b/>
          <w:bCs/>
        </w:rPr>
      </w:pPr>
      <m:oMath>
        <m:r>
          <w:rPr>
            <w:rFonts w:ascii="Cambria Math" w:hAnsi="Cambria Math"/>
            <w:sz w:val="22"/>
            <w:szCs w:val="22"/>
          </w:rPr>
          <m:t>2</m:t>
        </m:r>
        <m:r>
          <w:rPr>
            <w:rFonts w:ascii="Cambria Math" w:hAnsi="Cambria Math"/>
            <w:sz w:val="22"/>
            <w:szCs w:val="22"/>
          </w:rPr>
          <m:t>π</m:t>
        </m:r>
      </m:oMath>
    </w:p>
    <w:p w14:paraId="0E9F1396" w14:textId="71031060" w:rsidR="00920CB4" w:rsidRPr="006F17C2" w:rsidRDefault="00920CB4" w:rsidP="00920CB4">
      <w:pPr>
        <w:pStyle w:val="NormalWeb"/>
        <w:numPr>
          <w:ilvl w:val="0"/>
          <w:numId w:val="2"/>
        </w:numPr>
        <w:rPr>
          <w:b/>
          <w:bCs/>
        </w:rPr>
      </w:pPr>
      <w:r w:rsidRPr="00920CB4">
        <w:rPr>
          <w:rFonts w:ascii="Times" w:hAnsi="Times"/>
          <w:b/>
          <w:bCs/>
          <w:sz w:val="22"/>
          <w:szCs w:val="22"/>
        </w:rPr>
        <w:t xml:space="preserve">What is the relationship between the wavelength and frequency of a sine wave? </w:t>
      </w:r>
    </w:p>
    <w:p w14:paraId="2BCE894D" w14:textId="5B37C4EF" w:rsidR="006F17C2" w:rsidRPr="006F17C2" w:rsidRDefault="006F17C2" w:rsidP="006F17C2">
      <w:pPr>
        <w:pStyle w:val="NormalWeb"/>
        <w:numPr>
          <w:ilvl w:val="1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  <w:sz w:val="22"/>
          <w:szCs w:val="22"/>
        </w:rPr>
        <w:t>The relationship between wavelength and frequency of a sine wave is velocity. The equation for it is Velocity (v) = wavelength (</w:t>
      </w:r>
      <m:oMath>
        <m:r>
          <w:rPr>
            <w:rFonts w:ascii="Cambria Math" w:hAnsi="Cambria Math"/>
            <w:sz w:val="22"/>
            <w:szCs w:val="22"/>
          </w:rPr>
          <m:t>λ</m:t>
        </m:r>
      </m:oMath>
      <w:r>
        <w:rPr>
          <w:rFonts w:ascii="Times" w:hAnsi="Times"/>
          <w:b/>
          <w:bCs/>
        </w:rPr>
        <w:t xml:space="preserve">) </w:t>
      </w:r>
      <w:r w:rsidRPr="006F17C2">
        <w:rPr>
          <w:rFonts w:ascii="Times" w:hAnsi="Times"/>
          <w:sz w:val="22"/>
          <w:szCs w:val="22"/>
        </w:rPr>
        <w:t>x frequency</w:t>
      </w:r>
      <w:r>
        <w:rPr>
          <w:rFonts w:ascii="Times" w:hAnsi="Times"/>
          <w:sz w:val="22"/>
          <w:szCs w:val="22"/>
        </w:rPr>
        <w:t xml:space="preserve"> (f).</w:t>
      </w:r>
    </w:p>
    <w:p w14:paraId="07BF0D07" w14:textId="058AF0CD" w:rsidR="00920CB4" w:rsidRPr="006F17C2" w:rsidRDefault="00920CB4" w:rsidP="00920CB4">
      <w:pPr>
        <w:pStyle w:val="NormalWeb"/>
        <w:numPr>
          <w:ilvl w:val="0"/>
          <w:numId w:val="2"/>
        </w:numPr>
        <w:rPr>
          <w:b/>
          <w:bCs/>
        </w:rPr>
      </w:pPr>
      <w:r w:rsidRPr="00920CB4">
        <w:rPr>
          <w:rFonts w:ascii="Times" w:hAnsi="Times"/>
          <w:b/>
          <w:bCs/>
          <w:sz w:val="22"/>
          <w:szCs w:val="22"/>
        </w:rPr>
        <w:t xml:space="preserve">What is the relationship between a signal's spectrum and its bandwidth? </w:t>
      </w:r>
    </w:p>
    <w:p w14:paraId="3E449222" w14:textId="33E29B88" w:rsidR="006F17C2" w:rsidRPr="00920CB4" w:rsidRDefault="006F17C2" w:rsidP="006F17C2">
      <w:pPr>
        <w:pStyle w:val="NormalWeb"/>
        <w:numPr>
          <w:ilvl w:val="1"/>
          <w:numId w:val="2"/>
        </w:numPr>
        <w:rPr>
          <w:b/>
          <w:bCs/>
        </w:rPr>
      </w:pPr>
      <w:r>
        <w:rPr>
          <w:rFonts w:ascii="Times" w:hAnsi="Times"/>
          <w:sz w:val="22"/>
          <w:szCs w:val="22"/>
        </w:rPr>
        <w:t xml:space="preserve">A signal’s spectrum defines the frequencies range that the signal covers when the bandwidth defines the width of the spectrum. </w:t>
      </w:r>
      <w:r w:rsidR="00845890">
        <w:rPr>
          <w:rFonts w:ascii="Times" w:hAnsi="Times"/>
          <w:sz w:val="22"/>
          <w:szCs w:val="22"/>
        </w:rPr>
        <w:t>With the relationship between the two is the width and the information carrying capability amount of the signal.</w:t>
      </w:r>
    </w:p>
    <w:p w14:paraId="47638D79" w14:textId="6462303E" w:rsidR="00920CB4" w:rsidRPr="00845890" w:rsidRDefault="00920CB4" w:rsidP="00920CB4">
      <w:pPr>
        <w:pStyle w:val="NormalWeb"/>
        <w:numPr>
          <w:ilvl w:val="0"/>
          <w:numId w:val="2"/>
        </w:numPr>
        <w:rPr>
          <w:b/>
          <w:bCs/>
        </w:rPr>
      </w:pPr>
      <w:r w:rsidRPr="00920CB4">
        <w:rPr>
          <w:rFonts w:ascii="Times" w:hAnsi="Times"/>
          <w:b/>
          <w:bCs/>
          <w:sz w:val="22"/>
          <w:szCs w:val="22"/>
        </w:rPr>
        <w:t xml:space="preserve">What is attenuation? </w:t>
      </w:r>
    </w:p>
    <w:p w14:paraId="25E1AF57" w14:textId="3E53586B" w:rsidR="00845890" w:rsidRPr="00920CB4" w:rsidRDefault="00845890" w:rsidP="00845890">
      <w:pPr>
        <w:pStyle w:val="NormalWeb"/>
        <w:numPr>
          <w:ilvl w:val="1"/>
          <w:numId w:val="2"/>
        </w:numPr>
        <w:rPr>
          <w:b/>
          <w:bCs/>
        </w:rPr>
      </w:pPr>
      <w:r>
        <w:t xml:space="preserve">It happens when a signal travels distance, the strength of the signal will be reduced gradually and the process of reducing the signal strength over distance is referred to as attenuation. </w:t>
      </w:r>
    </w:p>
    <w:p w14:paraId="5137432E" w14:textId="1E73C595" w:rsidR="00920CB4" w:rsidRPr="00845890" w:rsidRDefault="00920CB4" w:rsidP="00920CB4">
      <w:pPr>
        <w:pStyle w:val="NormalWeb"/>
        <w:numPr>
          <w:ilvl w:val="0"/>
          <w:numId w:val="2"/>
        </w:numPr>
        <w:rPr>
          <w:b/>
          <w:bCs/>
        </w:rPr>
      </w:pPr>
      <w:r w:rsidRPr="00920CB4">
        <w:rPr>
          <w:rFonts w:ascii="Times" w:hAnsi="Times"/>
          <w:b/>
          <w:bCs/>
          <w:sz w:val="22"/>
          <w:szCs w:val="22"/>
        </w:rPr>
        <w:t xml:space="preserve">Define channel capacity. </w:t>
      </w:r>
    </w:p>
    <w:p w14:paraId="5A6FAE42" w14:textId="26E4A9CA" w:rsidR="00845890" w:rsidRPr="00920CB4" w:rsidRDefault="00845890" w:rsidP="00845890">
      <w:pPr>
        <w:pStyle w:val="NormalWeb"/>
        <w:numPr>
          <w:ilvl w:val="1"/>
          <w:numId w:val="2"/>
        </w:numPr>
        <w:rPr>
          <w:b/>
          <w:bCs/>
        </w:rPr>
      </w:pPr>
      <w:r>
        <w:rPr>
          <w:rFonts w:ascii="Times" w:hAnsi="Times"/>
          <w:sz w:val="22"/>
          <w:szCs w:val="22"/>
        </w:rPr>
        <w:t>It is the maximum data transmission rate over a specified communication channel, under certain conditions.</w:t>
      </w:r>
    </w:p>
    <w:p w14:paraId="50192EF3" w14:textId="2D5260B5" w:rsidR="00920CB4" w:rsidRPr="00845890" w:rsidRDefault="00920CB4" w:rsidP="00920CB4">
      <w:pPr>
        <w:pStyle w:val="NormalWeb"/>
        <w:numPr>
          <w:ilvl w:val="0"/>
          <w:numId w:val="2"/>
        </w:numPr>
        <w:rPr>
          <w:b/>
          <w:bCs/>
        </w:rPr>
      </w:pPr>
      <w:r w:rsidRPr="00920CB4">
        <w:rPr>
          <w:rFonts w:ascii="Times" w:hAnsi="Times"/>
          <w:b/>
          <w:bCs/>
          <w:sz w:val="22"/>
          <w:szCs w:val="22"/>
        </w:rPr>
        <w:t xml:space="preserve">What key factors affect channel capacity? </w:t>
      </w:r>
    </w:p>
    <w:p w14:paraId="4C54CDAE" w14:textId="5CE8CA9C" w:rsidR="00845890" w:rsidRPr="00920CB4" w:rsidRDefault="00845890" w:rsidP="00845890">
      <w:pPr>
        <w:pStyle w:val="NormalWeb"/>
        <w:numPr>
          <w:ilvl w:val="1"/>
          <w:numId w:val="2"/>
        </w:numPr>
        <w:rPr>
          <w:b/>
          <w:bCs/>
        </w:rPr>
      </w:pPr>
      <w:r>
        <w:rPr>
          <w:rFonts w:ascii="Times" w:hAnsi="Times"/>
          <w:sz w:val="22"/>
          <w:szCs w:val="22"/>
        </w:rPr>
        <w:t>There are 3 key factors of channel capacity: Bandwidth, Noise and Error rate.</w:t>
      </w:r>
    </w:p>
    <w:p w14:paraId="712B080D" w14:textId="69B1AD4B" w:rsidR="00920CB4" w:rsidRPr="00845890" w:rsidRDefault="00920CB4" w:rsidP="00920CB4">
      <w:pPr>
        <w:pStyle w:val="NormalWeb"/>
        <w:numPr>
          <w:ilvl w:val="0"/>
          <w:numId w:val="2"/>
        </w:numPr>
        <w:rPr>
          <w:b/>
          <w:bCs/>
        </w:rPr>
      </w:pPr>
      <w:r w:rsidRPr="00920CB4">
        <w:rPr>
          <w:rFonts w:ascii="Times" w:hAnsi="Times"/>
          <w:b/>
          <w:bCs/>
          <w:sz w:val="22"/>
          <w:szCs w:val="22"/>
        </w:rPr>
        <w:t xml:space="preserve">Differentiate between guided media and unguided media. </w:t>
      </w:r>
    </w:p>
    <w:p w14:paraId="6052024B" w14:textId="77D9EEFF" w:rsidR="00845890" w:rsidRPr="00920CB4" w:rsidRDefault="00B877E7" w:rsidP="00845890">
      <w:pPr>
        <w:pStyle w:val="NormalWeb"/>
        <w:numPr>
          <w:ilvl w:val="1"/>
          <w:numId w:val="2"/>
        </w:numPr>
        <w:rPr>
          <w:b/>
          <w:bCs/>
        </w:rPr>
      </w:pPr>
      <w:r>
        <w:rPr>
          <w:rFonts w:ascii="Times" w:hAnsi="Times"/>
          <w:sz w:val="22"/>
          <w:szCs w:val="22"/>
        </w:rPr>
        <w:t xml:space="preserve">Guided media are electromagnetic waves that are guided along a solid medium, and transmits signal through fiber optic, copper twisted pair, or copper coaxial cable, whereas unguided media electromagnetic waves are not guided and transmits </w:t>
      </w:r>
      <w:proofErr w:type="gramStart"/>
      <w:r>
        <w:rPr>
          <w:rFonts w:ascii="Times" w:hAnsi="Times"/>
          <w:sz w:val="22"/>
          <w:szCs w:val="22"/>
        </w:rPr>
        <w:t>it’s</w:t>
      </w:r>
      <w:proofErr w:type="gramEnd"/>
      <w:r>
        <w:rPr>
          <w:rFonts w:ascii="Times" w:hAnsi="Times"/>
          <w:sz w:val="22"/>
          <w:szCs w:val="22"/>
        </w:rPr>
        <w:t xml:space="preserve"> electromagnetic waves through wireless medium. It also transmits its signal through air, space or water.  </w:t>
      </w:r>
    </w:p>
    <w:p w14:paraId="26CBAF5F" w14:textId="77777777" w:rsidR="00B877E7" w:rsidRPr="00B877E7" w:rsidRDefault="00920CB4" w:rsidP="00920CB4">
      <w:pPr>
        <w:pStyle w:val="NormalWeb"/>
        <w:numPr>
          <w:ilvl w:val="0"/>
          <w:numId w:val="2"/>
        </w:numPr>
        <w:rPr>
          <w:b/>
          <w:bCs/>
        </w:rPr>
      </w:pPr>
      <w:r w:rsidRPr="00920CB4">
        <w:rPr>
          <w:rFonts w:ascii="Times" w:hAnsi="Times"/>
          <w:b/>
          <w:bCs/>
          <w:sz w:val="22"/>
          <w:szCs w:val="22"/>
        </w:rPr>
        <w:t>What are some major advantages and disadvantages of microwave transmission?</w:t>
      </w:r>
    </w:p>
    <w:p w14:paraId="16CCDC7C" w14:textId="21745E64" w:rsidR="00B877E7" w:rsidRDefault="00B877E7" w:rsidP="00B877E7">
      <w:pPr>
        <w:pStyle w:val="NormalWeb"/>
        <w:numPr>
          <w:ilvl w:val="1"/>
          <w:numId w:val="2"/>
        </w:numPr>
        <w:rPr>
          <w:b/>
          <w:bCs/>
        </w:rPr>
      </w:pPr>
      <w:r>
        <w:rPr>
          <w:rFonts w:ascii="Times" w:hAnsi="Times"/>
          <w:sz w:val="22"/>
          <w:szCs w:val="22"/>
        </w:rPr>
        <w:t>Advantages:</w:t>
      </w:r>
      <w:r>
        <w:rPr>
          <w:rFonts w:ascii="Times" w:hAnsi="Times"/>
          <w:sz w:val="22"/>
          <w:szCs w:val="22"/>
        </w:rPr>
        <w:br/>
        <w:t>Microwaves transmission</w:t>
      </w:r>
      <w:r>
        <w:rPr>
          <w:rFonts w:ascii="Times" w:hAnsi="Times"/>
          <w:b/>
          <w:bCs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has a high data rate and less attenuation, it has multiple channels available as well as a wide bandwidth and most importantly, it does not require cables for transmission.</w:t>
      </w:r>
    </w:p>
    <w:p w14:paraId="0855F7AD" w14:textId="171A94CD" w:rsidR="00B877E7" w:rsidRPr="00B877E7" w:rsidRDefault="00B877E7" w:rsidP="00B877E7">
      <w:pPr>
        <w:pStyle w:val="NormalWeb"/>
        <w:numPr>
          <w:ilvl w:val="1"/>
          <w:numId w:val="2"/>
        </w:numPr>
        <w:rPr>
          <w:b/>
          <w:bCs/>
          <w:sz w:val="22"/>
          <w:szCs w:val="22"/>
        </w:rPr>
      </w:pPr>
      <w:r w:rsidRPr="00B877E7">
        <w:rPr>
          <w:sz w:val="22"/>
          <w:szCs w:val="22"/>
        </w:rPr>
        <w:t>Disadvantages:</w:t>
      </w:r>
      <w:r w:rsidRPr="00B877E7">
        <w:rPr>
          <w:sz w:val="22"/>
          <w:szCs w:val="22"/>
        </w:rPr>
        <w:br/>
      </w:r>
      <w:r>
        <w:rPr>
          <w:sz w:val="22"/>
          <w:szCs w:val="22"/>
        </w:rPr>
        <w:t>Microwave transmission are affected by rainfall, requires line-of-sight, will be disrupted by other microwave transmission</w:t>
      </w:r>
      <w:r w:rsidR="007C6AF0">
        <w:rPr>
          <w:sz w:val="22"/>
          <w:szCs w:val="22"/>
        </w:rPr>
        <w:t>s, and requires a costly budget to construct towers to transmit the signals.</w:t>
      </w:r>
    </w:p>
    <w:p w14:paraId="3CC60418" w14:textId="71CB36FD" w:rsidR="00920CB4" w:rsidRPr="007C6AF0" w:rsidRDefault="00920CB4" w:rsidP="00920CB4">
      <w:pPr>
        <w:pStyle w:val="NormalWeb"/>
        <w:numPr>
          <w:ilvl w:val="0"/>
          <w:numId w:val="2"/>
        </w:numPr>
        <w:rPr>
          <w:b/>
          <w:bCs/>
        </w:rPr>
      </w:pPr>
      <w:r w:rsidRPr="00920CB4">
        <w:rPr>
          <w:rFonts w:ascii="Times" w:hAnsi="Times"/>
          <w:b/>
          <w:bCs/>
          <w:sz w:val="22"/>
          <w:szCs w:val="22"/>
        </w:rPr>
        <w:t xml:space="preserve">What is direct broadcast satellite (DBS)? </w:t>
      </w:r>
    </w:p>
    <w:p w14:paraId="1C0982CC" w14:textId="7DFF905F" w:rsidR="007C6AF0" w:rsidRPr="00920CB4" w:rsidRDefault="007C6AF0" w:rsidP="007C6AF0">
      <w:pPr>
        <w:pStyle w:val="NormalWeb"/>
        <w:numPr>
          <w:ilvl w:val="1"/>
          <w:numId w:val="2"/>
        </w:numPr>
        <w:rPr>
          <w:b/>
          <w:bCs/>
        </w:rPr>
      </w:pPr>
      <w:r>
        <w:rPr>
          <w:rFonts w:ascii="Times" w:hAnsi="Times"/>
          <w:sz w:val="22"/>
          <w:szCs w:val="22"/>
        </w:rPr>
        <w:t xml:space="preserve">It is the latest satellite technology application to television distribution, used to transmit satellite video signals directly to the home-based user for continuous operation. </w:t>
      </w:r>
    </w:p>
    <w:p w14:paraId="1397D3E7" w14:textId="50527749" w:rsidR="00920CB4" w:rsidRPr="007C6AF0" w:rsidRDefault="00920CB4" w:rsidP="00920CB4">
      <w:pPr>
        <w:pStyle w:val="NormalWeb"/>
        <w:numPr>
          <w:ilvl w:val="0"/>
          <w:numId w:val="2"/>
        </w:numPr>
        <w:rPr>
          <w:b/>
          <w:bCs/>
        </w:rPr>
      </w:pPr>
      <w:r w:rsidRPr="00920CB4">
        <w:rPr>
          <w:rFonts w:ascii="Times" w:hAnsi="Times"/>
          <w:b/>
          <w:bCs/>
          <w:sz w:val="22"/>
          <w:szCs w:val="22"/>
        </w:rPr>
        <w:lastRenderedPageBreak/>
        <w:t xml:space="preserve">Why must a satellite have distinct uplink and downlink frequencies? </w:t>
      </w:r>
    </w:p>
    <w:p w14:paraId="06B6FF38" w14:textId="35295963" w:rsidR="007C6AF0" w:rsidRPr="00920CB4" w:rsidRDefault="007C6AF0" w:rsidP="007C6AF0">
      <w:pPr>
        <w:pStyle w:val="NormalWeb"/>
        <w:numPr>
          <w:ilvl w:val="1"/>
          <w:numId w:val="2"/>
        </w:numPr>
        <w:rPr>
          <w:b/>
          <w:bCs/>
        </w:rPr>
      </w:pPr>
      <w:r>
        <w:rPr>
          <w:rFonts w:ascii="Times" w:hAnsi="Times"/>
          <w:sz w:val="22"/>
          <w:szCs w:val="22"/>
        </w:rPr>
        <w:t>They must have these frequencies to have uninterrupted operation. The frequencies must be different because a satellite cannot transfer and receive signals on the same frequency.</w:t>
      </w:r>
    </w:p>
    <w:p w14:paraId="42A90DD3" w14:textId="0E570BB3" w:rsidR="00920CB4" w:rsidRPr="007C6AF0" w:rsidRDefault="00920CB4" w:rsidP="00920CB4">
      <w:pPr>
        <w:pStyle w:val="NormalWeb"/>
        <w:numPr>
          <w:ilvl w:val="0"/>
          <w:numId w:val="2"/>
        </w:numPr>
        <w:rPr>
          <w:b/>
          <w:bCs/>
        </w:rPr>
      </w:pPr>
      <w:r w:rsidRPr="00920CB4">
        <w:rPr>
          <w:rFonts w:ascii="Times" w:hAnsi="Times"/>
          <w:b/>
          <w:bCs/>
          <w:sz w:val="22"/>
          <w:szCs w:val="22"/>
        </w:rPr>
        <w:t xml:space="preserve">Indicate some significant differences between broadcast radio and microwave. </w:t>
      </w:r>
    </w:p>
    <w:p w14:paraId="3C68989C" w14:textId="282990BC" w:rsidR="007C6AF0" w:rsidRPr="00920CB4" w:rsidRDefault="007C6AF0" w:rsidP="007C6AF0">
      <w:pPr>
        <w:pStyle w:val="NormalWeb"/>
        <w:numPr>
          <w:ilvl w:val="1"/>
          <w:numId w:val="2"/>
        </w:numPr>
        <w:rPr>
          <w:b/>
          <w:bCs/>
        </w:rPr>
      </w:pPr>
      <w:r>
        <w:rPr>
          <w:rFonts w:ascii="Times" w:hAnsi="Times"/>
          <w:sz w:val="22"/>
          <w:szCs w:val="22"/>
        </w:rPr>
        <w:t xml:space="preserve">Broadcast radio uses many different things vs microwave transmitters. Here are a couple examples: BR uses VHF and part of the UHF band, dish shaped antennas are not required to broadcast a signal, the antennas are not required to be in fixed alignment. </w:t>
      </w:r>
    </w:p>
    <w:p w14:paraId="6A842760" w14:textId="5DA2566F" w:rsidR="00920CB4" w:rsidRPr="007C6AF0" w:rsidRDefault="00920CB4" w:rsidP="00920CB4">
      <w:pPr>
        <w:pStyle w:val="NormalWeb"/>
        <w:numPr>
          <w:ilvl w:val="0"/>
          <w:numId w:val="2"/>
        </w:numPr>
        <w:rPr>
          <w:b/>
          <w:bCs/>
        </w:rPr>
      </w:pPr>
      <w:r w:rsidRPr="00920CB4">
        <w:rPr>
          <w:rFonts w:ascii="Times" w:hAnsi="Times"/>
          <w:b/>
          <w:bCs/>
          <w:sz w:val="22"/>
          <w:szCs w:val="22"/>
        </w:rPr>
        <w:t xml:space="preserve">Why is multiplexing so cost-effective? </w:t>
      </w:r>
    </w:p>
    <w:p w14:paraId="37DACDDF" w14:textId="59805EBC" w:rsidR="007C6AF0" w:rsidRPr="00920CB4" w:rsidRDefault="007C6AF0" w:rsidP="007C6AF0">
      <w:pPr>
        <w:pStyle w:val="NormalWeb"/>
        <w:numPr>
          <w:ilvl w:val="1"/>
          <w:numId w:val="2"/>
        </w:numPr>
        <w:rPr>
          <w:b/>
          <w:bCs/>
        </w:rPr>
      </w:pPr>
      <w:r>
        <w:rPr>
          <w:rFonts w:ascii="Times" w:hAnsi="Times"/>
          <w:sz w:val="22"/>
          <w:szCs w:val="22"/>
        </w:rPr>
        <w:t xml:space="preserve">It is cost-effective because if the data rate is higher, then the transmission of data will take more cost; as the data rate of multiplexing is greater, the transmission facility has become most cost-effective. </w:t>
      </w:r>
    </w:p>
    <w:p w14:paraId="6AE771E7" w14:textId="2CBF325B" w:rsidR="00920CB4" w:rsidRPr="007C6AF0" w:rsidRDefault="00920CB4" w:rsidP="00920CB4">
      <w:pPr>
        <w:pStyle w:val="NormalWeb"/>
        <w:numPr>
          <w:ilvl w:val="0"/>
          <w:numId w:val="2"/>
        </w:numPr>
        <w:rPr>
          <w:b/>
          <w:bCs/>
        </w:rPr>
      </w:pPr>
      <w:r w:rsidRPr="00920CB4">
        <w:rPr>
          <w:rFonts w:ascii="Times" w:hAnsi="Times"/>
          <w:b/>
          <w:bCs/>
          <w:sz w:val="22"/>
          <w:szCs w:val="22"/>
        </w:rPr>
        <w:t xml:space="preserve">How is interference avoided by using frequency division multiplexing? </w:t>
      </w:r>
    </w:p>
    <w:p w14:paraId="3DFBA1A7" w14:textId="0A740134" w:rsidR="007C6AF0" w:rsidRPr="00920CB4" w:rsidRDefault="008568B3" w:rsidP="007C6AF0">
      <w:pPr>
        <w:pStyle w:val="NormalWeb"/>
        <w:numPr>
          <w:ilvl w:val="1"/>
          <w:numId w:val="2"/>
        </w:numPr>
        <w:rPr>
          <w:b/>
          <w:bCs/>
        </w:rPr>
      </w:pPr>
      <w:r>
        <w:rPr>
          <w:rFonts w:ascii="Times" w:hAnsi="Times"/>
          <w:sz w:val="22"/>
          <w:szCs w:val="22"/>
        </w:rPr>
        <w:t>By using guard bands, the interference can be avoided under FDM. The guard bands are frequency spectrum’s idle portions between subchannels.</w:t>
      </w:r>
    </w:p>
    <w:p w14:paraId="2C34C5F0" w14:textId="3761E814" w:rsidR="00920CB4" w:rsidRPr="008568B3" w:rsidRDefault="00920CB4" w:rsidP="00920CB4">
      <w:pPr>
        <w:pStyle w:val="NormalWeb"/>
        <w:numPr>
          <w:ilvl w:val="0"/>
          <w:numId w:val="2"/>
        </w:numPr>
        <w:rPr>
          <w:b/>
          <w:bCs/>
        </w:rPr>
      </w:pPr>
      <w:r w:rsidRPr="00920CB4">
        <w:rPr>
          <w:rFonts w:ascii="Times" w:hAnsi="Times"/>
          <w:b/>
          <w:bCs/>
          <w:sz w:val="22"/>
          <w:szCs w:val="22"/>
        </w:rPr>
        <w:t>Explain how synchronous time division multiplexing (TDM) works.</w:t>
      </w:r>
    </w:p>
    <w:p w14:paraId="6D8AA95B" w14:textId="4B0838BA" w:rsidR="00DF4CCB" w:rsidRPr="00C868F3" w:rsidRDefault="008568B3" w:rsidP="00C868F3">
      <w:pPr>
        <w:pStyle w:val="NormalWeb"/>
        <w:numPr>
          <w:ilvl w:val="1"/>
          <w:numId w:val="2"/>
        </w:numPr>
        <w:rPr>
          <w:sz w:val="22"/>
          <w:szCs w:val="22"/>
        </w:rPr>
      </w:pPr>
      <w:r w:rsidRPr="008568B3">
        <w:rPr>
          <w:sz w:val="22"/>
          <w:szCs w:val="22"/>
        </w:rPr>
        <w:t xml:space="preserve">A synchronous time division multiplexing inserts bits from each signal and starts to transmit bit from each signal in a round-robin method. </w:t>
      </w:r>
    </w:p>
    <w:sectPr w:rsidR="00DF4CCB" w:rsidRPr="00C868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0570" w14:textId="77777777" w:rsidR="003F5754" w:rsidRDefault="003F5754" w:rsidP="00920CB4">
      <w:r>
        <w:separator/>
      </w:r>
    </w:p>
  </w:endnote>
  <w:endnote w:type="continuationSeparator" w:id="0">
    <w:p w14:paraId="07B59579" w14:textId="77777777" w:rsidR="003F5754" w:rsidRDefault="003F5754" w:rsidP="0092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B8E8" w14:textId="77777777" w:rsidR="003F5754" w:rsidRDefault="003F5754" w:rsidP="00920CB4">
      <w:r>
        <w:separator/>
      </w:r>
    </w:p>
  </w:footnote>
  <w:footnote w:type="continuationSeparator" w:id="0">
    <w:p w14:paraId="728C382B" w14:textId="77777777" w:rsidR="003F5754" w:rsidRDefault="003F5754" w:rsidP="00920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FCDAD" w14:textId="0691F5C3" w:rsidR="00920CB4" w:rsidRDefault="00920CB4" w:rsidP="00920CB4">
    <w:pPr>
      <w:pStyle w:val="Header"/>
      <w:jc w:val="right"/>
    </w:pPr>
    <w:r>
      <w:t>Joshua Anderson</w:t>
    </w:r>
  </w:p>
  <w:p w14:paraId="288DF76F" w14:textId="3094D4AC" w:rsidR="00920CB4" w:rsidRDefault="00920CB4" w:rsidP="00920CB4">
    <w:pPr>
      <w:pStyle w:val="Header"/>
      <w:jc w:val="right"/>
    </w:pPr>
    <w:r>
      <w:t>9/8/2021</w:t>
    </w:r>
  </w:p>
  <w:p w14:paraId="58AF8B12" w14:textId="4DD45781" w:rsidR="00920CB4" w:rsidRDefault="00920CB4" w:rsidP="00920CB4">
    <w:pPr>
      <w:pStyle w:val="Header"/>
      <w:jc w:val="right"/>
    </w:pPr>
    <w:r>
      <w:t>Wireless &amp; Mobile Computing</w:t>
    </w:r>
  </w:p>
  <w:p w14:paraId="662DD564" w14:textId="4C83ABBF" w:rsidR="00920CB4" w:rsidRDefault="00920CB4" w:rsidP="00920CB4">
    <w:pPr>
      <w:pStyle w:val="Header"/>
      <w:jc w:val="right"/>
    </w:pPr>
    <w:r>
      <w:t>HW1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2F9A"/>
    <w:multiLevelType w:val="hybridMultilevel"/>
    <w:tmpl w:val="BD807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25B32"/>
    <w:multiLevelType w:val="multilevel"/>
    <w:tmpl w:val="4510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692AA3"/>
    <w:multiLevelType w:val="hybridMultilevel"/>
    <w:tmpl w:val="089CB01E"/>
    <w:lvl w:ilvl="0" w:tplc="B1269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B4"/>
    <w:rsid w:val="003F5754"/>
    <w:rsid w:val="00573339"/>
    <w:rsid w:val="006F17C2"/>
    <w:rsid w:val="007C6AF0"/>
    <w:rsid w:val="00845890"/>
    <w:rsid w:val="008568B3"/>
    <w:rsid w:val="00906BDF"/>
    <w:rsid w:val="00920CB4"/>
    <w:rsid w:val="009D0318"/>
    <w:rsid w:val="00B877E7"/>
    <w:rsid w:val="00B92CEE"/>
    <w:rsid w:val="00C868F3"/>
    <w:rsid w:val="00DC584C"/>
    <w:rsid w:val="00DF4CCB"/>
    <w:rsid w:val="00F3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2DB5C"/>
  <w15:chartTrackingRefBased/>
  <w15:docId w15:val="{3264718A-FA8E-9948-8801-FF6313AE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CB4"/>
  </w:style>
  <w:style w:type="paragraph" w:styleId="Footer">
    <w:name w:val="footer"/>
    <w:basedOn w:val="Normal"/>
    <w:link w:val="FooterChar"/>
    <w:uiPriority w:val="99"/>
    <w:unhideWhenUsed/>
    <w:rsid w:val="00920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CB4"/>
  </w:style>
  <w:style w:type="paragraph" w:styleId="ListParagraph">
    <w:name w:val="List Paragraph"/>
    <w:basedOn w:val="Normal"/>
    <w:uiPriority w:val="34"/>
    <w:qFormat/>
    <w:rsid w:val="00920C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0C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DC5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9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Anderson</dc:creator>
  <cp:keywords/>
  <dc:description/>
  <cp:lastModifiedBy>Joshua Anderson</cp:lastModifiedBy>
  <cp:revision>2</cp:revision>
  <dcterms:created xsi:type="dcterms:W3CDTF">2021-09-08T16:56:00Z</dcterms:created>
  <dcterms:modified xsi:type="dcterms:W3CDTF">2021-09-08T16:56:00Z</dcterms:modified>
</cp:coreProperties>
</file>