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51A89473">
      <w:pPr>
        <w:numPr>
          <w:ilvl w:val="0"/>
          <w:numId w:val="0"/>
        </w:numPr>
        <w:pBdr>
          <w:bottom w:val="single" w:color="auto" w:sz="4" w:space="0"/>
        </w:pBdr>
      </w:pPr>
    </w:p>
    <w:p w14:paraId="298A0872">
      <w:pPr>
        <w:numPr>
          <w:ilvl w:val="0"/>
          <w:numId w:val="0"/>
        </w:numPr>
        <w:rPr>
          <w:rFonts w:hint="default"/>
          <w:lang w:val="en-US"/>
        </w:rPr>
      </w:pPr>
    </w:p>
    <w:p w14:paraId="73B86DE3">
      <w:pPr>
        <w:numPr>
          <w:ilvl w:val="0"/>
          <w:numId w:val="1"/>
        </w:numPr>
        <w:ind w:left="0" w:leftChars="0" w:firstLine="0" w:firstLineChars="0"/>
        <w:rPr>
          <w:rFonts w:hint="default"/>
          <w:lang w:val="en-US"/>
        </w:rPr>
      </w:pPr>
    </w:p>
    <w:p w14:paraId="3D14F1EA">
      <w:pPr>
        <w:numPr>
          <w:ilvl w:val="0"/>
          <w:numId w:val="0"/>
        </w:numPr>
      </w:pPr>
      <w:r>
        <w:drawing>
          <wp:inline distT="0" distB="0" distL="114300" distR="114300">
            <wp:extent cx="3232785" cy="3300730"/>
            <wp:effectExtent l="0" t="0" r="13335" b="635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4"/>
                    <pic:cNvPicPr>
                      <a:picLocks noChangeAspect="1"/>
                    </pic:cNvPicPr>
                  </pic:nvPicPr>
                  <pic:blipFill>
                    <a:blip r:embed="rId53"/>
                    <a:stretch>
                      <a:fillRect/>
                    </a:stretch>
                  </pic:blipFill>
                  <pic:spPr>
                    <a:xfrm>
                      <a:off x="0" y="0"/>
                      <a:ext cx="3232785" cy="3300730"/>
                    </a:xfrm>
                    <a:prstGeom prst="rect">
                      <a:avLst/>
                    </a:prstGeom>
                    <a:noFill/>
                    <a:ln>
                      <a:noFill/>
                    </a:ln>
                  </pic:spPr>
                </pic:pic>
              </a:graphicData>
            </a:graphic>
          </wp:inline>
        </w:drawing>
      </w:r>
    </w:p>
    <w:p w14:paraId="00E66F8A">
      <w:pPr>
        <w:numPr>
          <w:ilvl w:val="0"/>
          <w:numId w:val="0"/>
        </w:numPr>
      </w:pPr>
    </w:p>
    <w:p w14:paraId="6E67C52A">
      <w:pPr>
        <w:numPr>
          <w:ilvl w:val="0"/>
          <w:numId w:val="1"/>
        </w:numPr>
        <w:ind w:left="0" w:leftChars="0" w:firstLine="0" w:firstLineChars="0"/>
        <w:rPr>
          <w:rFonts w:hint="default"/>
          <w:lang w:val="en-US"/>
        </w:rPr>
      </w:pPr>
    </w:p>
    <w:p w14:paraId="265ACD4A">
      <w:pPr>
        <w:numPr>
          <w:ilvl w:val="0"/>
          <w:numId w:val="0"/>
        </w:numPr>
      </w:pPr>
      <w:r>
        <w:drawing>
          <wp:inline distT="0" distB="0" distL="114300" distR="114300">
            <wp:extent cx="3326765" cy="3169920"/>
            <wp:effectExtent l="0" t="0" r="10795" b="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5"/>
                    <pic:cNvPicPr>
                      <a:picLocks noChangeAspect="1"/>
                    </pic:cNvPicPr>
                  </pic:nvPicPr>
                  <pic:blipFill>
                    <a:blip r:embed="rId54"/>
                    <a:stretch>
                      <a:fillRect/>
                    </a:stretch>
                  </pic:blipFill>
                  <pic:spPr>
                    <a:xfrm>
                      <a:off x="0" y="0"/>
                      <a:ext cx="3326765" cy="3169920"/>
                    </a:xfrm>
                    <a:prstGeom prst="rect">
                      <a:avLst/>
                    </a:prstGeom>
                    <a:noFill/>
                    <a:ln>
                      <a:noFill/>
                    </a:ln>
                  </pic:spPr>
                </pic:pic>
              </a:graphicData>
            </a:graphic>
          </wp:inline>
        </w:drawing>
      </w:r>
    </w:p>
    <w:p w14:paraId="732882C9">
      <w:pPr>
        <w:numPr>
          <w:ilvl w:val="0"/>
          <w:numId w:val="0"/>
        </w:numPr>
      </w:pPr>
      <w:r>
        <w:drawing>
          <wp:inline distT="0" distB="0" distL="114300" distR="114300">
            <wp:extent cx="5271770" cy="1093470"/>
            <wp:effectExtent l="0" t="0" r="127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6"/>
                    <pic:cNvPicPr>
                      <a:picLocks noChangeAspect="1"/>
                    </pic:cNvPicPr>
                  </pic:nvPicPr>
                  <pic:blipFill>
                    <a:blip r:embed="rId55"/>
                    <a:stretch>
                      <a:fillRect/>
                    </a:stretch>
                  </pic:blipFill>
                  <pic:spPr>
                    <a:xfrm>
                      <a:off x="0" y="0"/>
                      <a:ext cx="5271770" cy="1093470"/>
                    </a:xfrm>
                    <a:prstGeom prst="rect">
                      <a:avLst/>
                    </a:prstGeom>
                    <a:noFill/>
                    <a:ln>
                      <a:noFill/>
                    </a:ln>
                  </pic:spPr>
                </pic:pic>
              </a:graphicData>
            </a:graphic>
          </wp:inline>
        </w:drawing>
      </w:r>
    </w:p>
    <w:p w14:paraId="3096B0AB">
      <w:pPr>
        <w:numPr>
          <w:ilvl w:val="0"/>
          <w:numId w:val="0"/>
        </w:numPr>
      </w:pPr>
    </w:p>
    <w:p w14:paraId="1E1B19E5">
      <w:pPr>
        <w:numPr>
          <w:ilvl w:val="0"/>
          <w:numId w:val="0"/>
        </w:numPr>
      </w:pPr>
    </w:p>
    <w:p w14:paraId="5B01EDC1">
      <w:pPr>
        <w:numPr>
          <w:ilvl w:val="0"/>
          <w:numId w:val="0"/>
        </w:numPr>
      </w:pPr>
    </w:p>
    <w:p w14:paraId="7B48174B">
      <w:pPr>
        <w:numPr>
          <w:ilvl w:val="0"/>
          <w:numId w:val="1"/>
        </w:numPr>
        <w:ind w:left="0" w:leftChars="0" w:firstLine="0" w:firstLineChars="0"/>
        <w:rPr>
          <w:rFonts w:hint="default"/>
          <w:lang w:val="en-US"/>
        </w:rPr>
      </w:pPr>
    </w:p>
    <w:p w14:paraId="77BAA822">
      <w:pPr>
        <w:numPr>
          <w:ilvl w:val="0"/>
          <w:numId w:val="0"/>
        </w:numPr>
      </w:pPr>
      <w:r>
        <w:drawing>
          <wp:inline distT="0" distB="0" distL="114300" distR="114300">
            <wp:extent cx="1790065" cy="3304540"/>
            <wp:effectExtent l="0" t="0" r="8255" b="2540"/>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7"/>
                    <pic:cNvPicPr>
                      <a:picLocks noChangeAspect="1"/>
                    </pic:cNvPicPr>
                  </pic:nvPicPr>
                  <pic:blipFill>
                    <a:blip r:embed="rId56"/>
                    <a:stretch>
                      <a:fillRect/>
                    </a:stretch>
                  </pic:blipFill>
                  <pic:spPr>
                    <a:xfrm>
                      <a:off x="0" y="0"/>
                      <a:ext cx="1790065" cy="3304540"/>
                    </a:xfrm>
                    <a:prstGeom prst="rect">
                      <a:avLst/>
                    </a:prstGeom>
                    <a:noFill/>
                    <a:ln>
                      <a:noFill/>
                    </a:ln>
                  </pic:spPr>
                </pic:pic>
              </a:graphicData>
            </a:graphic>
          </wp:inline>
        </w:drawing>
      </w:r>
    </w:p>
    <w:p w14:paraId="5A7309B6">
      <w:pPr>
        <w:numPr>
          <w:ilvl w:val="0"/>
          <w:numId w:val="0"/>
        </w:numPr>
      </w:pPr>
    </w:p>
    <w:p w14:paraId="7873249F">
      <w:pPr>
        <w:numPr>
          <w:ilvl w:val="0"/>
          <w:numId w:val="1"/>
        </w:numPr>
        <w:ind w:left="0" w:leftChars="0" w:firstLine="0" w:firstLineChars="0"/>
        <w:rPr>
          <w:rFonts w:hint="default"/>
          <w:lang w:val="en-US"/>
        </w:rPr>
      </w:pPr>
    </w:p>
    <w:p w14:paraId="59FB61D9">
      <w:pPr>
        <w:numPr>
          <w:ilvl w:val="0"/>
          <w:numId w:val="0"/>
        </w:numPr>
      </w:pPr>
      <w:r>
        <w:drawing>
          <wp:inline distT="0" distB="0" distL="114300" distR="114300">
            <wp:extent cx="3007995" cy="1524000"/>
            <wp:effectExtent l="0" t="0" r="9525" b="0"/>
            <wp:docPr id="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8"/>
                    <pic:cNvPicPr>
                      <a:picLocks noChangeAspect="1"/>
                    </pic:cNvPicPr>
                  </pic:nvPicPr>
                  <pic:blipFill>
                    <a:blip r:embed="rId57"/>
                    <a:stretch>
                      <a:fillRect/>
                    </a:stretch>
                  </pic:blipFill>
                  <pic:spPr>
                    <a:xfrm>
                      <a:off x="0" y="0"/>
                      <a:ext cx="3007995" cy="1524000"/>
                    </a:xfrm>
                    <a:prstGeom prst="rect">
                      <a:avLst/>
                    </a:prstGeom>
                    <a:noFill/>
                    <a:ln>
                      <a:noFill/>
                    </a:ln>
                  </pic:spPr>
                </pic:pic>
              </a:graphicData>
            </a:graphic>
          </wp:inline>
        </w:drawing>
      </w:r>
    </w:p>
    <w:p w14:paraId="06432E49">
      <w:pPr>
        <w:numPr>
          <w:ilvl w:val="0"/>
          <w:numId w:val="0"/>
        </w:numPr>
      </w:pPr>
    </w:p>
    <w:p w14:paraId="4DBE92A9">
      <w:pPr>
        <w:numPr>
          <w:ilvl w:val="0"/>
          <w:numId w:val="1"/>
        </w:numPr>
        <w:ind w:left="0" w:leftChars="0" w:firstLine="0" w:firstLineChars="0"/>
        <w:rPr>
          <w:rFonts w:hint="default"/>
          <w:lang w:val="en-US"/>
        </w:rPr>
      </w:pPr>
    </w:p>
    <w:p w14:paraId="3BF4B5E6">
      <w:pPr>
        <w:numPr>
          <w:ilvl w:val="0"/>
          <w:numId w:val="0"/>
        </w:numPr>
      </w:pPr>
      <w:r>
        <w:drawing>
          <wp:inline distT="0" distB="0" distL="114300" distR="114300">
            <wp:extent cx="2974340" cy="2955290"/>
            <wp:effectExtent l="0" t="0" r="12700" b="1270"/>
            <wp:docPr id="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9"/>
                    <pic:cNvPicPr>
                      <a:picLocks noChangeAspect="1"/>
                    </pic:cNvPicPr>
                  </pic:nvPicPr>
                  <pic:blipFill>
                    <a:blip r:embed="rId58"/>
                    <a:stretch>
                      <a:fillRect/>
                    </a:stretch>
                  </pic:blipFill>
                  <pic:spPr>
                    <a:xfrm>
                      <a:off x="0" y="0"/>
                      <a:ext cx="2974340" cy="2955290"/>
                    </a:xfrm>
                    <a:prstGeom prst="rect">
                      <a:avLst/>
                    </a:prstGeom>
                    <a:noFill/>
                    <a:ln>
                      <a:noFill/>
                    </a:ln>
                  </pic:spPr>
                </pic:pic>
              </a:graphicData>
            </a:graphic>
          </wp:inline>
        </w:drawing>
      </w:r>
    </w:p>
    <w:p w14:paraId="7083785F">
      <w:pPr>
        <w:numPr>
          <w:ilvl w:val="0"/>
          <w:numId w:val="0"/>
        </w:numPr>
      </w:pPr>
    </w:p>
    <w:p w14:paraId="5519E60E">
      <w:pPr>
        <w:numPr>
          <w:ilvl w:val="0"/>
          <w:numId w:val="1"/>
        </w:numPr>
        <w:ind w:left="0" w:leftChars="0" w:firstLine="0" w:firstLineChars="0"/>
        <w:rPr>
          <w:rFonts w:hint="default"/>
          <w:lang w:val="en-US"/>
        </w:rPr>
      </w:pPr>
    </w:p>
    <w:p w14:paraId="6DFEE27E">
      <w:pPr>
        <w:numPr>
          <w:ilvl w:val="0"/>
          <w:numId w:val="0"/>
        </w:numPr>
      </w:pPr>
      <w:r>
        <w:drawing>
          <wp:inline distT="0" distB="0" distL="114300" distR="114300">
            <wp:extent cx="2568575" cy="3032760"/>
            <wp:effectExtent l="0" t="0" r="6985" b="0"/>
            <wp:docPr id="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0"/>
                    <pic:cNvPicPr>
                      <a:picLocks noChangeAspect="1"/>
                    </pic:cNvPicPr>
                  </pic:nvPicPr>
                  <pic:blipFill>
                    <a:blip r:embed="rId59"/>
                    <a:stretch>
                      <a:fillRect/>
                    </a:stretch>
                  </pic:blipFill>
                  <pic:spPr>
                    <a:xfrm>
                      <a:off x="0" y="0"/>
                      <a:ext cx="2568575" cy="3032760"/>
                    </a:xfrm>
                    <a:prstGeom prst="rect">
                      <a:avLst/>
                    </a:prstGeom>
                    <a:noFill/>
                    <a:ln>
                      <a:noFill/>
                    </a:ln>
                  </pic:spPr>
                </pic:pic>
              </a:graphicData>
            </a:graphic>
          </wp:inline>
        </w:drawing>
      </w:r>
    </w:p>
    <w:p w14:paraId="5345ECAF">
      <w:pPr>
        <w:numPr>
          <w:ilvl w:val="0"/>
          <w:numId w:val="0"/>
        </w:numPr>
      </w:pPr>
    </w:p>
    <w:p w14:paraId="114BF6AD">
      <w:pPr>
        <w:numPr>
          <w:ilvl w:val="0"/>
          <w:numId w:val="1"/>
        </w:numPr>
        <w:ind w:left="0" w:leftChars="0" w:firstLine="0" w:firstLineChars="0"/>
        <w:rPr>
          <w:rFonts w:hint="default"/>
          <w:lang w:val="en-US"/>
        </w:rPr>
      </w:pPr>
    </w:p>
    <w:p w14:paraId="7DC0C2C2">
      <w:pPr>
        <w:numPr>
          <w:ilvl w:val="0"/>
          <w:numId w:val="0"/>
        </w:numPr>
      </w:pPr>
      <w:r>
        <w:drawing>
          <wp:inline distT="0" distB="0" distL="114300" distR="114300">
            <wp:extent cx="2473325" cy="3335020"/>
            <wp:effectExtent l="0" t="0" r="10795" b="2540"/>
            <wp:docPr id="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1"/>
                    <pic:cNvPicPr>
                      <a:picLocks noChangeAspect="1"/>
                    </pic:cNvPicPr>
                  </pic:nvPicPr>
                  <pic:blipFill>
                    <a:blip r:embed="rId60"/>
                    <a:stretch>
                      <a:fillRect/>
                    </a:stretch>
                  </pic:blipFill>
                  <pic:spPr>
                    <a:xfrm>
                      <a:off x="0" y="0"/>
                      <a:ext cx="2473325" cy="3335020"/>
                    </a:xfrm>
                    <a:prstGeom prst="rect">
                      <a:avLst/>
                    </a:prstGeom>
                    <a:noFill/>
                    <a:ln>
                      <a:noFill/>
                    </a:ln>
                  </pic:spPr>
                </pic:pic>
              </a:graphicData>
            </a:graphic>
          </wp:inline>
        </w:drawing>
      </w:r>
    </w:p>
    <w:p w14:paraId="37F9E373">
      <w:pPr>
        <w:numPr>
          <w:ilvl w:val="0"/>
          <w:numId w:val="0"/>
        </w:numPr>
      </w:pPr>
    </w:p>
    <w:p w14:paraId="65ED6E32">
      <w:pPr>
        <w:numPr>
          <w:ilvl w:val="0"/>
          <w:numId w:val="1"/>
        </w:numPr>
        <w:ind w:left="0" w:leftChars="0" w:firstLine="0" w:firstLineChars="0"/>
        <w:rPr>
          <w:rFonts w:hint="default"/>
          <w:lang w:val="en-US"/>
        </w:rPr>
      </w:pPr>
      <w:r>
        <w:rPr>
          <w:rFonts w:hint="default"/>
          <w:lang w:val="en-US"/>
        </w:rPr>
        <w:t>Java có nhận diện được 1 class (dependency) ở giai đoạn compile không? Nếu không thì dependency đó phải ở scope compile</w:t>
      </w:r>
    </w:p>
    <w:p w14:paraId="73B45D15">
      <w:pPr>
        <w:numPr>
          <w:numId w:val="0"/>
        </w:numPr>
        <w:rPr>
          <w:rFonts w:hint="default"/>
          <w:lang w:val="en-US"/>
        </w:rPr>
      </w:pPr>
    </w:p>
    <w:p w14:paraId="2D5F4AFD">
      <w:pPr>
        <w:numPr>
          <w:numId w:val="0"/>
        </w:numPr>
        <w:rPr>
          <w:rFonts w:hint="default"/>
          <w:lang w:val="en-US"/>
        </w:rPr>
      </w:pPr>
    </w:p>
    <w:p w14:paraId="1981072A">
      <w:pPr>
        <w:numPr>
          <w:numId w:val="0"/>
        </w:numPr>
        <w:rPr>
          <w:rFonts w:hint="default"/>
          <w:lang w:val="en-US"/>
        </w:rPr>
      </w:pPr>
    </w:p>
    <w:p w14:paraId="58564AF9">
      <w:pPr>
        <w:numPr>
          <w:numId w:val="0"/>
        </w:numPr>
        <w:rPr>
          <w:rFonts w:hint="default"/>
          <w:lang w:val="en-US"/>
        </w:rPr>
      </w:pPr>
    </w:p>
    <w:p w14:paraId="34872223">
      <w:pPr>
        <w:numPr>
          <w:numId w:val="0"/>
        </w:numPr>
        <w:rPr>
          <w:rFonts w:hint="default"/>
          <w:lang w:val="en-US"/>
        </w:rPr>
      </w:pPr>
    </w:p>
    <w:p w14:paraId="40D6C091">
      <w:pPr>
        <w:numPr>
          <w:numId w:val="0"/>
        </w:numPr>
        <w:rPr>
          <w:rFonts w:hint="default"/>
          <w:lang w:val="en-US"/>
        </w:rPr>
      </w:pPr>
    </w:p>
    <w:p w14:paraId="15945AF4">
      <w:pPr>
        <w:numPr>
          <w:numId w:val="0"/>
        </w:numPr>
        <w:rPr>
          <w:rFonts w:hint="default"/>
          <w:lang w:val="en-US"/>
        </w:rPr>
      </w:pPr>
    </w:p>
    <w:p w14:paraId="04E96152">
      <w:pPr>
        <w:numPr>
          <w:numId w:val="0"/>
        </w:numPr>
        <w:rPr>
          <w:rFonts w:hint="default"/>
          <w:lang w:val="en-US"/>
        </w:rPr>
      </w:pPr>
    </w:p>
    <w:p w14:paraId="3A075B8C">
      <w:pPr>
        <w:numPr>
          <w:numId w:val="0"/>
        </w:numPr>
        <w:rPr>
          <w:rFonts w:hint="default"/>
          <w:lang w:val="en-US"/>
        </w:rPr>
      </w:pPr>
    </w:p>
    <w:p w14:paraId="74F4438C">
      <w:pPr>
        <w:numPr>
          <w:numId w:val="0"/>
        </w:numPr>
        <w:ind w:leftChars="0"/>
      </w:pPr>
    </w:p>
    <w:p w14:paraId="6B3AE0CF">
      <w:pPr>
        <w:numPr>
          <w:numId w:val="0"/>
        </w:numPr>
        <w:ind w:leftChars="0"/>
      </w:pPr>
    </w:p>
    <w:p w14:paraId="392C4D0C">
      <w:pPr>
        <w:numPr>
          <w:ilvl w:val="0"/>
          <w:numId w:val="1"/>
        </w:numPr>
        <w:ind w:left="0" w:leftChars="0" w:firstLine="0" w:firstLineChars="0"/>
        <w:rPr>
          <w:rFonts w:hint="default"/>
          <w:lang w:val="en-US"/>
        </w:rPr>
      </w:pPr>
    </w:p>
    <w:p w14:paraId="3CB4FA3E">
      <w:pPr>
        <w:numPr>
          <w:ilvl w:val="0"/>
          <w:numId w:val="0"/>
        </w:numPr>
      </w:pPr>
      <w:r>
        <w:drawing>
          <wp:inline distT="0" distB="0" distL="114300" distR="114300">
            <wp:extent cx="2720340" cy="2358390"/>
            <wp:effectExtent l="0" t="0" r="7620" b="3810"/>
            <wp:docPr id="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2"/>
                    <pic:cNvPicPr>
                      <a:picLocks noChangeAspect="1"/>
                    </pic:cNvPicPr>
                  </pic:nvPicPr>
                  <pic:blipFill>
                    <a:blip r:embed="rId61"/>
                    <a:stretch>
                      <a:fillRect/>
                    </a:stretch>
                  </pic:blipFill>
                  <pic:spPr>
                    <a:xfrm>
                      <a:off x="0" y="0"/>
                      <a:ext cx="2720340" cy="2358390"/>
                    </a:xfrm>
                    <a:prstGeom prst="rect">
                      <a:avLst/>
                    </a:prstGeom>
                    <a:noFill/>
                    <a:ln>
                      <a:noFill/>
                    </a:ln>
                  </pic:spPr>
                </pic:pic>
              </a:graphicData>
            </a:graphic>
          </wp:inline>
        </w:drawing>
      </w:r>
    </w:p>
    <w:p w14:paraId="688579D7">
      <w:pPr>
        <w:numPr>
          <w:ilvl w:val="0"/>
          <w:numId w:val="0"/>
        </w:numPr>
      </w:pPr>
    </w:p>
    <w:p w14:paraId="5B7DB5D0">
      <w:pPr>
        <w:numPr>
          <w:ilvl w:val="0"/>
          <w:numId w:val="1"/>
        </w:numPr>
        <w:ind w:left="0" w:leftChars="0" w:firstLine="0" w:firstLineChars="0"/>
        <w:rPr>
          <w:rFonts w:hint="default"/>
          <w:lang w:val="en-US"/>
        </w:rPr>
      </w:pPr>
    </w:p>
    <w:p w14:paraId="401CEB62">
      <w:pPr>
        <w:numPr>
          <w:ilvl w:val="0"/>
          <w:numId w:val="0"/>
        </w:numPr>
      </w:pPr>
      <w:r>
        <w:drawing>
          <wp:inline distT="0" distB="0" distL="114300" distR="114300">
            <wp:extent cx="2719070" cy="2003425"/>
            <wp:effectExtent l="0" t="0" r="8890" b="8255"/>
            <wp:docPr id="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3"/>
                    <pic:cNvPicPr>
                      <a:picLocks noChangeAspect="1"/>
                    </pic:cNvPicPr>
                  </pic:nvPicPr>
                  <pic:blipFill>
                    <a:blip r:embed="rId62"/>
                    <a:stretch>
                      <a:fillRect/>
                    </a:stretch>
                  </pic:blipFill>
                  <pic:spPr>
                    <a:xfrm>
                      <a:off x="0" y="0"/>
                      <a:ext cx="2719070" cy="2003425"/>
                    </a:xfrm>
                    <a:prstGeom prst="rect">
                      <a:avLst/>
                    </a:prstGeom>
                    <a:noFill/>
                    <a:ln>
                      <a:noFill/>
                    </a:ln>
                  </pic:spPr>
                </pic:pic>
              </a:graphicData>
            </a:graphic>
          </wp:inline>
        </w:drawing>
      </w:r>
    </w:p>
    <w:p w14:paraId="21BAA0AA">
      <w:pPr>
        <w:numPr>
          <w:ilvl w:val="0"/>
          <w:numId w:val="0"/>
        </w:numPr>
      </w:pPr>
    </w:p>
    <w:p w14:paraId="1727E6F9">
      <w:pPr>
        <w:numPr>
          <w:ilvl w:val="0"/>
          <w:numId w:val="1"/>
        </w:numPr>
        <w:ind w:left="0" w:leftChars="0" w:firstLine="0" w:firstLineChars="0"/>
        <w:rPr>
          <w:rFonts w:hint="default"/>
          <w:lang w:val="en-US"/>
        </w:rPr>
      </w:pPr>
    </w:p>
    <w:p w14:paraId="12CC9ED8">
      <w:pPr>
        <w:numPr>
          <w:ilvl w:val="0"/>
          <w:numId w:val="0"/>
        </w:numPr>
      </w:pPr>
      <w:r>
        <w:drawing>
          <wp:inline distT="0" distB="0" distL="114300" distR="114300">
            <wp:extent cx="2736850" cy="520700"/>
            <wp:effectExtent l="0" t="0" r="6350" b="12700"/>
            <wp:docPr id="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4"/>
                    <pic:cNvPicPr>
                      <a:picLocks noChangeAspect="1"/>
                    </pic:cNvPicPr>
                  </pic:nvPicPr>
                  <pic:blipFill>
                    <a:blip r:embed="rId63"/>
                    <a:stretch>
                      <a:fillRect/>
                    </a:stretch>
                  </pic:blipFill>
                  <pic:spPr>
                    <a:xfrm>
                      <a:off x="0" y="0"/>
                      <a:ext cx="2736850" cy="520700"/>
                    </a:xfrm>
                    <a:prstGeom prst="rect">
                      <a:avLst/>
                    </a:prstGeom>
                    <a:noFill/>
                    <a:ln>
                      <a:noFill/>
                    </a:ln>
                  </pic:spPr>
                </pic:pic>
              </a:graphicData>
            </a:graphic>
          </wp:inline>
        </w:drawing>
      </w:r>
    </w:p>
    <w:p w14:paraId="59A03F56">
      <w:pPr>
        <w:numPr>
          <w:ilvl w:val="0"/>
          <w:numId w:val="0"/>
        </w:numPr>
      </w:pPr>
    </w:p>
    <w:p w14:paraId="0F9C2A4F">
      <w:pPr>
        <w:numPr>
          <w:ilvl w:val="0"/>
          <w:numId w:val="1"/>
        </w:numPr>
        <w:ind w:left="0" w:leftChars="0" w:firstLine="0" w:firstLineChars="0"/>
        <w:rPr>
          <w:rFonts w:hint="default"/>
          <w:lang w:val="en-US"/>
        </w:rPr>
      </w:pPr>
    </w:p>
    <w:p w14:paraId="4EEBB60B">
      <w:pPr>
        <w:numPr>
          <w:ilvl w:val="0"/>
          <w:numId w:val="0"/>
        </w:numPr>
      </w:pPr>
      <w:r>
        <w:drawing>
          <wp:inline distT="0" distB="0" distL="114300" distR="114300">
            <wp:extent cx="2559050" cy="2693670"/>
            <wp:effectExtent l="0" t="0" r="1270" b="3810"/>
            <wp:docPr id="6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5"/>
                    <pic:cNvPicPr>
                      <a:picLocks noChangeAspect="1"/>
                    </pic:cNvPicPr>
                  </pic:nvPicPr>
                  <pic:blipFill>
                    <a:blip r:embed="rId64"/>
                    <a:stretch>
                      <a:fillRect/>
                    </a:stretch>
                  </pic:blipFill>
                  <pic:spPr>
                    <a:xfrm>
                      <a:off x="0" y="0"/>
                      <a:ext cx="2559050" cy="2693670"/>
                    </a:xfrm>
                    <a:prstGeom prst="rect">
                      <a:avLst/>
                    </a:prstGeom>
                    <a:noFill/>
                    <a:ln>
                      <a:noFill/>
                    </a:ln>
                  </pic:spPr>
                </pic:pic>
              </a:graphicData>
            </a:graphic>
          </wp:inline>
        </w:drawing>
      </w:r>
    </w:p>
    <w:p w14:paraId="451E5FEA">
      <w:pPr>
        <w:numPr>
          <w:ilvl w:val="0"/>
          <w:numId w:val="1"/>
        </w:numPr>
        <w:ind w:left="0" w:leftChars="0" w:firstLine="0" w:firstLineChars="0"/>
        <w:rPr>
          <w:rFonts w:hint="default"/>
          <w:lang w:val="en-US"/>
        </w:rPr>
      </w:pPr>
    </w:p>
    <w:p w14:paraId="53895802">
      <w:pPr>
        <w:numPr>
          <w:ilvl w:val="0"/>
          <w:numId w:val="0"/>
        </w:numPr>
      </w:pPr>
      <w:r>
        <w:drawing>
          <wp:inline distT="0" distB="0" distL="114300" distR="114300">
            <wp:extent cx="3289300" cy="1936115"/>
            <wp:effectExtent l="0" t="0" r="2540" b="14605"/>
            <wp:docPr id="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6"/>
                    <pic:cNvPicPr>
                      <a:picLocks noChangeAspect="1"/>
                    </pic:cNvPicPr>
                  </pic:nvPicPr>
                  <pic:blipFill>
                    <a:blip r:embed="rId65"/>
                    <a:stretch>
                      <a:fillRect/>
                    </a:stretch>
                  </pic:blipFill>
                  <pic:spPr>
                    <a:xfrm>
                      <a:off x="0" y="0"/>
                      <a:ext cx="3289300" cy="1936115"/>
                    </a:xfrm>
                    <a:prstGeom prst="rect">
                      <a:avLst/>
                    </a:prstGeom>
                    <a:noFill/>
                    <a:ln>
                      <a:noFill/>
                    </a:ln>
                  </pic:spPr>
                </pic:pic>
              </a:graphicData>
            </a:graphic>
          </wp:inline>
        </w:drawing>
      </w:r>
    </w:p>
    <w:p w14:paraId="1D8A4755">
      <w:pPr>
        <w:numPr>
          <w:ilvl w:val="0"/>
          <w:numId w:val="0"/>
        </w:numPr>
      </w:pPr>
    </w:p>
    <w:p w14:paraId="01E364D0">
      <w:pPr>
        <w:numPr>
          <w:ilvl w:val="0"/>
          <w:numId w:val="1"/>
        </w:numPr>
        <w:ind w:left="0" w:leftChars="0" w:firstLine="0" w:firstLineChars="0"/>
        <w:rPr>
          <w:rFonts w:hint="default"/>
          <w:lang w:val="en-US"/>
        </w:rPr>
      </w:pPr>
      <w:bookmarkStart w:id="0" w:name="_GoBack"/>
      <w:bookmarkEnd w:id="0"/>
    </w:p>
    <w:p w14:paraId="36E7E0C0">
      <w:pPr>
        <w:numPr>
          <w:ilvl w:val="0"/>
          <w:numId w:val="0"/>
        </w:numPr>
        <w:rPr>
          <w:rFonts w:hint="default"/>
          <w:lang w:val="en-US"/>
        </w:rPr>
      </w:pPr>
    </w:p>
    <w:p w14:paraId="71CEBBDB">
      <w:pPr>
        <w:numPr>
          <w:ilvl w:val="0"/>
          <w:numId w:val="0"/>
        </w:numPr>
        <w:rPr>
          <w:rFonts w:hint="default"/>
          <w:lang w:val="en-US"/>
        </w:rPr>
      </w:pPr>
    </w:p>
    <w:p w14:paraId="63EB7E3A">
      <w:pPr>
        <w:numPr>
          <w:ilvl w:val="0"/>
          <w:numId w:val="0"/>
        </w:numPr>
        <w:rPr>
          <w:rFonts w:hint="default"/>
          <w:lang w:val="en-US"/>
        </w:rPr>
      </w:pPr>
    </w:p>
    <w:p w14:paraId="1DB8266A">
      <w:pPr>
        <w:numPr>
          <w:ilvl w:val="0"/>
          <w:numId w:val="0"/>
        </w:numPr>
        <w:rPr>
          <w:rFonts w:hint="default"/>
          <w:lang w:val="en-US"/>
        </w:rPr>
      </w:pPr>
    </w:p>
    <w:p w14:paraId="20A18D83">
      <w:pPr>
        <w:numPr>
          <w:ilvl w:val="0"/>
          <w:numId w:val="0"/>
        </w:numPr>
        <w:rPr>
          <w:rFonts w:hint="default"/>
          <w:lang w:val="en-US"/>
        </w:rPr>
      </w:pPr>
    </w:p>
    <w:p w14:paraId="3E0059AC">
      <w:pPr>
        <w:numPr>
          <w:ilvl w:val="0"/>
          <w:numId w:val="0"/>
        </w:numPr>
        <w:rPr>
          <w:rFonts w:hint="default"/>
          <w:lang w:val="en-US"/>
        </w:rPr>
      </w:pPr>
    </w:p>
    <w:p w14:paraId="1F901AD5">
      <w:pPr>
        <w:numPr>
          <w:ilvl w:val="0"/>
          <w:numId w:val="0"/>
        </w:numPr>
        <w:rPr>
          <w:rFonts w:hint="default"/>
          <w:lang w:val="en-US"/>
        </w:rPr>
      </w:pPr>
    </w:p>
    <w:p w14:paraId="5A1F9417">
      <w:pPr>
        <w:numPr>
          <w:ilvl w:val="0"/>
          <w:numId w:val="0"/>
        </w:numPr>
        <w:rPr>
          <w:rFonts w:hint="default"/>
          <w:lang w:val="en-US"/>
        </w:rPr>
      </w:pPr>
    </w:p>
    <w:p w14:paraId="2550FD28">
      <w:pPr>
        <w:numPr>
          <w:ilvl w:val="0"/>
          <w:numId w:val="0"/>
        </w:numPr>
        <w:rPr>
          <w:rFonts w:hint="default"/>
          <w:lang w:val="en-US"/>
        </w:rPr>
      </w:pPr>
    </w:p>
    <w:p w14:paraId="3525C7EA">
      <w:pPr>
        <w:numPr>
          <w:ilvl w:val="0"/>
          <w:numId w:val="0"/>
        </w:numPr>
        <w:rPr>
          <w:rFonts w:hint="default"/>
          <w:lang w:val="en-US"/>
        </w:rPr>
      </w:pPr>
    </w:p>
    <w:p w14:paraId="57FFAE5A">
      <w:pPr>
        <w:numPr>
          <w:ilvl w:val="0"/>
          <w:numId w:val="0"/>
        </w:numPr>
        <w:rPr>
          <w:rFonts w:hint="default"/>
          <w:lang w:val="en-US"/>
        </w:rPr>
      </w:pPr>
    </w:p>
    <w:p w14:paraId="4576EAFE">
      <w:pPr>
        <w:numPr>
          <w:ilvl w:val="0"/>
          <w:numId w:val="0"/>
        </w:numPr>
        <w:rPr>
          <w:rFonts w:hint="default"/>
          <w:lang w:val="en-US"/>
        </w:rPr>
      </w:pPr>
    </w:p>
    <w:p w14:paraId="1457225F">
      <w:pPr>
        <w:numPr>
          <w:ilvl w:val="0"/>
          <w:numId w:val="0"/>
        </w:numPr>
        <w:rPr>
          <w:rFonts w:hint="default"/>
          <w:lang w:val="en-US"/>
        </w:rPr>
      </w:pPr>
    </w:p>
    <w:p w14:paraId="2C6E94BB">
      <w:pPr>
        <w:numPr>
          <w:ilvl w:val="0"/>
          <w:numId w:val="0"/>
        </w:numPr>
        <w:rPr>
          <w:rFonts w:hint="default"/>
          <w:lang w:val="en-US"/>
        </w:rPr>
      </w:pPr>
    </w:p>
    <w:p w14:paraId="340B7EB4">
      <w:pPr>
        <w:numPr>
          <w:ilvl w:val="0"/>
          <w:numId w:val="0"/>
        </w:numPr>
        <w:rPr>
          <w:rFonts w:hint="default"/>
          <w:lang w:val="en-US"/>
        </w:rPr>
      </w:pPr>
    </w:p>
    <w:p w14:paraId="399B32BF">
      <w:pPr>
        <w:numPr>
          <w:ilvl w:val="0"/>
          <w:numId w:val="0"/>
        </w:numPr>
        <w:rPr>
          <w:rFonts w:hint="default"/>
          <w:lang w:val="en-US"/>
        </w:rPr>
      </w:pPr>
    </w:p>
    <w:p w14:paraId="7A4F8D75">
      <w:pPr>
        <w:numPr>
          <w:ilvl w:val="0"/>
          <w:numId w:val="0"/>
        </w:numPr>
        <w:rPr>
          <w:rFonts w:hint="default"/>
          <w:lang w:val="en-US"/>
        </w:rPr>
      </w:pPr>
    </w:p>
    <w:p w14:paraId="6137AA21">
      <w:pPr>
        <w:numPr>
          <w:ilvl w:val="0"/>
          <w:numId w:val="0"/>
        </w:numPr>
        <w:rPr>
          <w:rFonts w:hint="default"/>
          <w:lang w:val="en-US"/>
        </w:rPr>
      </w:pPr>
    </w:p>
    <w:p w14:paraId="370B7145">
      <w:pPr>
        <w:numPr>
          <w:ilvl w:val="0"/>
          <w:numId w:val="0"/>
        </w:numPr>
        <w:rPr>
          <w:rFonts w:hint="default"/>
          <w:lang w:val="en-US"/>
        </w:rPr>
      </w:pPr>
    </w:p>
    <w:p w14:paraId="3130ACC2">
      <w:pPr>
        <w:numPr>
          <w:ilvl w:val="0"/>
          <w:numId w:val="0"/>
        </w:numPr>
        <w:rPr>
          <w:rFonts w:hint="default"/>
          <w:lang w:val="en-US"/>
        </w:rPr>
      </w:pPr>
    </w:p>
    <w:p w14:paraId="53213A7B">
      <w:pPr>
        <w:numPr>
          <w:ilvl w:val="0"/>
          <w:numId w:val="0"/>
        </w:numPr>
        <w:rPr>
          <w:rFonts w:hint="default"/>
          <w:lang w:val="en-US"/>
        </w:rPr>
      </w:pPr>
    </w:p>
    <w:p w14:paraId="53898214">
      <w:pPr>
        <w:numPr>
          <w:ilvl w:val="0"/>
          <w:numId w:val="0"/>
        </w:numPr>
        <w:rPr>
          <w:rFonts w:hint="default"/>
          <w:lang w:val="en-US"/>
        </w:rPr>
      </w:pPr>
    </w:p>
    <w:p w14:paraId="329489B3">
      <w:pPr>
        <w:numPr>
          <w:ilvl w:val="0"/>
          <w:numId w:val="0"/>
        </w:numPr>
        <w:rPr>
          <w:rFonts w:hint="default"/>
          <w:lang w:val="en-US"/>
        </w:rPr>
      </w:pPr>
    </w:p>
    <w:p w14:paraId="35D6D7BE">
      <w:pPr>
        <w:numPr>
          <w:ilvl w:val="0"/>
          <w:numId w:val="0"/>
        </w:numPr>
        <w:rPr>
          <w:rFonts w:hint="default"/>
          <w:lang w:val="en-US"/>
        </w:rPr>
      </w:pPr>
    </w:p>
    <w:p w14:paraId="7A4CE095">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2"/>
        </w:numPr>
        <w:rPr>
          <w:rFonts w:hint="default"/>
          <w:lang w:val="en-US"/>
        </w:rPr>
      </w:pPr>
    </w:p>
    <w:p w14:paraId="7681F614">
      <w:pPr>
        <w:numPr>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66"/>
                    <a:stretch>
                      <a:fillRect/>
                    </a:stretch>
                  </pic:blipFill>
                  <pic:spPr>
                    <a:xfrm>
                      <a:off x="0" y="0"/>
                      <a:ext cx="2960370" cy="3846195"/>
                    </a:xfrm>
                    <a:prstGeom prst="rect">
                      <a:avLst/>
                    </a:prstGeom>
                    <a:noFill/>
                    <a:ln>
                      <a:noFill/>
                    </a:ln>
                  </pic:spPr>
                </pic:pic>
              </a:graphicData>
            </a:graphic>
          </wp:inline>
        </w:drawing>
      </w:r>
    </w:p>
    <w:p w14:paraId="576AFE1F">
      <w:pPr>
        <w:numPr>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67"/>
                    <a:stretch>
                      <a:fillRect/>
                    </a:stretch>
                  </pic:blipFill>
                  <pic:spPr>
                    <a:xfrm>
                      <a:off x="0" y="0"/>
                      <a:ext cx="2981960" cy="2292985"/>
                    </a:xfrm>
                    <a:prstGeom prst="rect">
                      <a:avLst/>
                    </a:prstGeom>
                    <a:noFill/>
                    <a:ln>
                      <a:noFill/>
                    </a:ln>
                  </pic:spPr>
                </pic:pic>
              </a:graphicData>
            </a:graphic>
          </wp:inline>
        </w:drawing>
      </w:r>
    </w:p>
    <w:p w14:paraId="582CA536">
      <w:pPr>
        <w:numPr>
          <w:numId w:val="0"/>
        </w:numPr>
      </w:pPr>
    </w:p>
    <w:p w14:paraId="6CEB416A">
      <w:pPr>
        <w:numPr>
          <w:numId w:val="0"/>
        </w:numPr>
      </w:pPr>
    </w:p>
    <w:p w14:paraId="051E64E5">
      <w:pPr>
        <w:numPr>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8EFCE2"/>
    <w:multiLevelType w:val="singleLevel"/>
    <w:tmpl w:val="D28EFCE2"/>
    <w:lvl w:ilvl="0" w:tentative="0">
      <w:start w:val="1"/>
      <w:numFmt w:val="decimal"/>
      <w:suff w:val="space"/>
      <w:lvlText w:val="%1."/>
      <w:lvlJc w:val="left"/>
    </w:lvl>
  </w:abstractNum>
  <w:abstractNum w:abstractNumId="1">
    <w:nsid w:val="7833DA52"/>
    <w:multiLevelType w:val="singleLevel"/>
    <w:tmpl w:val="7833DA52"/>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7916AF"/>
    <w:rsid w:val="00EE2466"/>
    <w:rsid w:val="023C3B1F"/>
    <w:rsid w:val="02565543"/>
    <w:rsid w:val="03CF41F6"/>
    <w:rsid w:val="04122DBB"/>
    <w:rsid w:val="0CDB7272"/>
    <w:rsid w:val="0E0977F6"/>
    <w:rsid w:val="0EDD6C59"/>
    <w:rsid w:val="12226EEC"/>
    <w:rsid w:val="13C10C86"/>
    <w:rsid w:val="18425A6B"/>
    <w:rsid w:val="19CD710A"/>
    <w:rsid w:val="1AA04BCE"/>
    <w:rsid w:val="1C7B2AD9"/>
    <w:rsid w:val="1D9B4896"/>
    <w:rsid w:val="1DBB05FE"/>
    <w:rsid w:val="1E5005BF"/>
    <w:rsid w:val="28575C58"/>
    <w:rsid w:val="28A57C14"/>
    <w:rsid w:val="2C9C1DF7"/>
    <w:rsid w:val="2EAE6CA3"/>
    <w:rsid w:val="2EB86815"/>
    <w:rsid w:val="2FDC3643"/>
    <w:rsid w:val="30B12BF1"/>
    <w:rsid w:val="315D3FD9"/>
    <w:rsid w:val="393E28D8"/>
    <w:rsid w:val="3B9C2BBA"/>
    <w:rsid w:val="3C3534B5"/>
    <w:rsid w:val="3C623D29"/>
    <w:rsid w:val="3EC42287"/>
    <w:rsid w:val="3EFC7E62"/>
    <w:rsid w:val="3F5E6431"/>
    <w:rsid w:val="3FA43E50"/>
    <w:rsid w:val="3FAB6D01"/>
    <w:rsid w:val="3FFB4CC3"/>
    <w:rsid w:val="40D7331C"/>
    <w:rsid w:val="4145545C"/>
    <w:rsid w:val="47B577DB"/>
    <w:rsid w:val="483E14A0"/>
    <w:rsid w:val="489E2F22"/>
    <w:rsid w:val="4DAD60FD"/>
    <w:rsid w:val="4E0D257D"/>
    <w:rsid w:val="50591CBD"/>
    <w:rsid w:val="511F64FB"/>
    <w:rsid w:val="524C5999"/>
    <w:rsid w:val="53552806"/>
    <w:rsid w:val="54A41E09"/>
    <w:rsid w:val="55BC52DB"/>
    <w:rsid w:val="55EF668D"/>
    <w:rsid w:val="55F93BD0"/>
    <w:rsid w:val="5602154C"/>
    <w:rsid w:val="560A57AF"/>
    <w:rsid w:val="572C4AF7"/>
    <w:rsid w:val="5A0148B9"/>
    <w:rsid w:val="5A847B2F"/>
    <w:rsid w:val="5B9D7B5D"/>
    <w:rsid w:val="5BAA35EF"/>
    <w:rsid w:val="5C58619D"/>
    <w:rsid w:val="5E086D76"/>
    <w:rsid w:val="5E6D40F8"/>
    <w:rsid w:val="60DC2F78"/>
    <w:rsid w:val="62B94A87"/>
    <w:rsid w:val="660C6239"/>
    <w:rsid w:val="66D53242"/>
    <w:rsid w:val="67066F88"/>
    <w:rsid w:val="6E2C7D92"/>
    <w:rsid w:val="6F3E041D"/>
    <w:rsid w:val="7132015F"/>
    <w:rsid w:val="71FC3F4E"/>
    <w:rsid w:val="72F025F3"/>
    <w:rsid w:val="75D833A4"/>
    <w:rsid w:val="76C421E9"/>
    <w:rsid w:val="76FE2720"/>
    <w:rsid w:val="796E4E17"/>
    <w:rsid w:val="79CB1244"/>
    <w:rsid w:val="79ED2696"/>
    <w:rsid w:val="7ADC7868"/>
    <w:rsid w:val="7B01022D"/>
    <w:rsid w:val="7BC42E25"/>
    <w:rsid w:val="7C104CD2"/>
    <w:rsid w:val="7E15779B"/>
    <w:rsid w:val="7F993EE6"/>
    <w:rsid w:val="7F9E03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9" Type="http://schemas.openxmlformats.org/officeDocument/2006/relationships/fontTable" Target="fontTable.xml"/><Relationship Id="rId68" Type="http://schemas.openxmlformats.org/officeDocument/2006/relationships/numbering" Target="numbering.xml"/><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269</Words>
  <Characters>1122</Characters>
  <Lines>0</Lines>
  <Paragraphs>0</Paragraphs>
  <TotalTime>1198</TotalTime>
  <ScaleCrop>false</ScaleCrop>
  <LinksUpToDate>false</LinksUpToDate>
  <CharactersWithSpaces>1373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2026-08-27T10:14:18Z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