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37B95" w:rsidRDefault="0073597D">
      <w:pPr>
        <w:keepNext/>
        <w:keepLines/>
        <w:spacing w:before="480" w:after="0"/>
      </w:pPr>
      <w:bookmarkStart w:id="0" w:name="h.gjdgxs" w:colFirst="0" w:colLast="0"/>
      <w:bookmarkStart w:id="1" w:name="_GoBack"/>
      <w:bookmarkEnd w:id="0"/>
      <w:bookmarkEnd w:id="1"/>
      <w:r>
        <w:rPr>
          <w:b/>
          <w:color w:val="365F91"/>
          <w:sz w:val="28"/>
          <w:szCs w:val="28"/>
        </w:rPr>
        <w:t>Sumário</w:t>
      </w:r>
    </w:p>
    <w:p w:rsidR="00737B95" w:rsidRDefault="0073597D">
      <w:pPr>
        <w:tabs>
          <w:tab w:val="left" w:pos="440"/>
          <w:tab w:val="right" w:pos="8494"/>
        </w:tabs>
        <w:spacing w:after="100"/>
      </w:pPr>
      <w:hyperlink w:anchor="h.30j0zll">
        <w:r>
          <w:rPr>
            <w:b/>
            <w:color w:val="0000FF"/>
            <w:u w:val="single"/>
          </w:rPr>
          <w:t>1.</w:t>
        </w:r>
      </w:hyperlink>
      <w:hyperlink w:anchor="h.30j0zll">
        <w:r>
          <w:tab/>
        </w:r>
      </w:hyperlink>
      <w:hyperlink w:anchor="h.30j0zll">
        <w:r>
          <w:rPr>
            <w:b/>
            <w:color w:val="0000FF"/>
            <w:u w:val="single"/>
          </w:rPr>
          <w:t>Objetivo</w:t>
        </w:r>
      </w:hyperlink>
      <w:hyperlink w:anchor="h.30j0zll">
        <w:r>
          <w:tab/>
        </w:r>
      </w:hyperlink>
    </w:p>
    <w:p w:rsidR="00737B95" w:rsidRDefault="0073597D">
      <w:pPr>
        <w:tabs>
          <w:tab w:val="left" w:pos="440"/>
          <w:tab w:val="right" w:pos="8494"/>
        </w:tabs>
        <w:spacing w:after="100"/>
      </w:pPr>
      <w:hyperlink w:anchor="h.1fob9te">
        <w:r>
          <w:rPr>
            <w:b/>
            <w:color w:val="0000FF"/>
            <w:u w:val="single"/>
          </w:rPr>
          <w:t>2.</w:t>
        </w:r>
      </w:hyperlink>
      <w:hyperlink w:anchor="h.1fob9te">
        <w:r>
          <w:tab/>
        </w:r>
      </w:hyperlink>
      <w:hyperlink w:anchor="h.1fob9te">
        <w:r>
          <w:rPr>
            <w:b/>
            <w:color w:val="0000FF"/>
            <w:u w:val="single"/>
          </w:rPr>
          <w:t>Aplicação</w:t>
        </w:r>
      </w:hyperlink>
      <w:hyperlink w:anchor="h.1fob9te">
        <w:r>
          <w:tab/>
        </w:r>
      </w:hyperlink>
    </w:p>
    <w:p w:rsidR="00737B95" w:rsidRDefault="0073597D">
      <w:pPr>
        <w:tabs>
          <w:tab w:val="left" w:pos="440"/>
          <w:tab w:val="right" w:pos="8494"/>
        </w:tabs>
        <w:spacing w:after="100"/>
      </w:pPr>
      <w:hyperlink w:anchor="h.3znysh7">
        <w:r>
          <w:rPr>
            <w:b/>
            <w:color w:val="0000FF"/>
            <w:u w:val="single"/>
          </w:rPr>
          <w:t>4.</w:t>
        </w:r>
      </w:hyperlink>
      <w:hyperlink w:anchor="h.3znysh7">
        <w:r>
          <w:tab/>
        </w:r>
      </w:hyperlink>
      <w:hyperlink w:anchor="h.3znysh7">
        <w:r>
          <w:rPr>
            <w:b/>
            <w:color w:val="0000FF"/>
            <w:u w:val="single"/>
          </w:rPr>
          <w:t>Papeis e Responsabilidades</w:t>
        </w:r>
      </w:hyperlink>
      <w:hyperlink w:anchor="h.3znysh7">
        <w:r>
          <w:tab/>
        </w:r>
      </w:hyperlink>
    </w:p>
    <w:p w:rsidR="00737B95" w:rsidRDefault="0073597D">
      <w:pPr>
        <w:tabs>
          <w:tab w:val="left" w:pos="440"/>
          <w:tab w:val="right" w:pos="8494"/>
        </w:tabs>
        <w:spacing w:after="100"/>
      </w:pPr>
      <w:hyperlink w:anchor="h.2et92p0">
        <w:r>
          <w:rPr>
            <w:b/>
            <w:color w:val="0000FF"/>
            <w:u w:val="single"/>
          </w:rPr>
          <w:t>5.</w:t>
        </w:r>
      </w:hyperlink>
      <w:hyperlink w:anchor="h.2et92p0">
        <w:r>
          <w:tab/>
        </w:r>
      </w:hyperlink>
      <w:hyperlink w:anchor="h.2et92p0">
        <w:r>
          <w:rPr>
            <w:b/>
            <w:color w:val="0000FF"/>
            <w:u w:val="single"/>
          </w:rPr>
          <w:t>Descrição da Instrução</w:t>
        </w:r>
      </w:hyperlink>
      <w:hyperlink w:anchor="h.2et92p0">
        <w:r>
          <w:tab/>
        </w:r>
      </w:hyperlink>
    </w:p>
    <w:p w:rsidR="00737B95" w:rsidRDefault="0073597D">
      <w:pPr>
        <w:tabs>
          <w:tab w:val="left" w:pos="440"/>
          <w:tab w:val="right" w:pos="8494"/>
        </w:tabs>
        <w:spacing w:after="100"/>
      </w:pPr>
      <w:hyperlink w:anchor="h.tyjcwt">
        <w:r>
          <w:rPr>
            <w:b/>
            <w:color w:val="0000FF"/>
            <w:u w:val="single"/>
          </w:rPr>
          <w:t>6.</w:t>
        </w:r>
      </w:hyperlink>
      <w:hyperlink w:anchor="h.tyjcwt">
        <w:r>
          <w:tab/>
        </w:r>
      </w:hyperlink>
      <w:hyperlink w:anchor="h.tyjcwt">
        <w:r>
          <w:rPr>
            <w:b/>
            <w:color w:val="0000FF"/>
            <w:u w:val="single"/>
          </w:rPr>
          <w:t>Documentos de Referência</w:t>
        </w:r>
      </w:hyperlink>
      <w:hyperlink w:anchor="h.tyjcwt">
        <w:r>
          <w:tab/>
        </w:r>
      </w:hyperlink>
    </w:p>
    <w:p w:rsidR="00737B95" w:rsidRDefault="0073597D">
      <w:pPr>
        <w:tabs>
          <w:tab w:val="left" w:pos="440"/>
          <w:tab w:val="right" w:pos="8494"/>
        </w:tabs>
        <w:spacing w:after="100"/>
      </w:pPr>
      <w:hyperlink w:anchor="h.3dy6vkm">
        <w:r>
          <w:rPr>
            <w:b/>
            <w:color w:val="0000FF"/>
            <w:u w:val="single"/>
          </w:rPr>
          <w:t>7.</w:t>
        </w:r>
      </w:hyperlink>
      <w:hyperlink w:anchor="h.3dy6vkm">
        <w:r>
          <w:tab/>
        </w:r>
      </w:hyperlink>
      <w:hyperlink w:anchor="h.3dy6vkm">
        <w:r>
          <w:rPr>
            <w:b/>
            <w:color w:val="0000FF"/>
            <w:u w:val="single"/>
          </w:rPr>
          <w:t>Controle de Revisões</w:t>
        </w:r>
      </w:hyperlink>
      <w:hyperlink w:anchor="h.3dy6vkm">
        <w:r>
          <w:tab/>
        </w:r>
      </w:hyperlink>
    </w:p>
    <w:p w:rsidR="00737B95" w:rsidRDefault="0073597D">
      <w:hyperlink r:id="rId8" w:anchor="_Toc399406561"/>
    </w:p>
    <w:p w:rsidR="00737B95" w:rsidRDefault="0073597D">
      <w:r>
        <w:t>(opcional)</w:t>
      </w:r>
      <w:r>
        <w:br w:type="page"/>
      </w:r>
    </w:p>
    <w:p w:rsidR="00737B95" w:rsidRDefault="00737B95">
      <w:pPr>
        <w:spacing w:after="0" w:line="240" w:lineRule="auto"/>
      </w:pPr>
    </w:p>
    <w:p w:rsidR="00737B95" w:rsidRDefault="0073597D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</w:rPr>
      </w:pPr>
      <w:bookmarkStart w:id="2" w:name="h.30j0zll" w:colFirst="0" w:colLast="0"/>
      <w:bookmarkEnd w:id="2"/>
      <w:r>
        <w:rPr>
          <w:b/>
        </w:rPr>
        <w:t>Objetivo</w:t>
      </w:r>
    </w:p>
    <w:p w:rsidR="00737B95" w:rsidRDefault="0073597D">
      <w:pPr>
        <w:spacing w:after="0" w:line="240" w:lineRule="auto"/>
        <w:jc w:val="both"/>
      </w:pPr>
      <w:r>
        <w:t>Proporcionar a troca de experiências</w:t>
      </w:r>
      <w:r>
        <w:t xml:space="preserve"> entre os colaboradores da Quatenus e um profissional de mercado convidado. O evento é uma ação de Endomarketing, o qual acontece mensalmente (datas já definidas até dezembro de 2016).</w:t>
      </w:r>
    </w:p>
    <w:p w:rsidR="00737B95" w:rsidRDefault="00737B95">
      <w:pPr>
        <w:spacing w:after="0" w:line="240" w:lineRule="auto"/>
        <w:jc w:val="both"/>
      </w:pPr>
    </w:p>
    <w:p w:rsidR="00737B95" w:rsidRDefault="0073597D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</w:rPr>
      </w:pPr>
      <w:bookmarkStart w:id="3" w:name="h.1fob9te" w:colFirst="0" w:colLast="0"/>
      <w:bookmarkEnd w:id="3"/>
      <w:r>
        <w:rPr>
          <w:b/>
        </w:rPr>
        <w:t>Aplicação</w:t>
      </w:r>
    </w:p>
    <w:p w:rsidR="00737B95" w:rsidRDefault="0073597D">
      <w:pPr>
        <w:spacing w:after="0" w:line="240" w:lineRule="auto"/>
        <w:jc w:val="both"/>
      </w:pPr>
      <w:r>
        <w:t>O projeto prevê atender todas as áreas, de forma separada em</w:t>
      </w:r>
      <w:r>
        <w:t xml:space="preserve"> cada mês, de acordo com o tema de interesse</w:t>
      </w:r>
    </w:p>
    <w:p w:rsidR="00737B95" w:rsidRDefault="00737B95">
      <w:pPr>
        <w:spacing w:after="0" w:line="240" w:lineRule="auto"/>
        <w:jc w:val="both"/>
      </w:pPr>
    </w:p>
    <w:p w:rsidR="00737B95" w:rsidRDefault="0073597D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</w:rPr>
      </w:pPr>
      <w:r>
        <w:rPr>
          <w:b/>
        </w:rPr>
        <w:t>Termos e Definições</w:t>
      </w:r>
    </w:p>
    <w:tbl>
      <w:tblPr>
        <w:tblStyle w:val="a"/>
        <w:tblW w:w="8470" w:type="dxa"/>
        <w:tblInd w:w="13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1421"/>
        <w:gridCol w:w="7049"/>
      </w:tblGrid>
      <w:tr w:rsidR="00737B95">
        <w:tc>
          <w:tcPr>
            <w:tcW w:w="1421" w:type="dxa"/>
            <w:shd w:val="clear" w:color="auto" w:fill="D9D9D9"/>
          </w:tcPr>
          <w:p w:rsidR="00737B95" w:rsidRDefault="0073597D">
            <w:pPr>
              <w:spacing w:after="0"/>
              <w:jc w:val="both"/>
            </w:pPr>
            <w:r>
              <w:rPr>
                <w:b/>
                <w:sz w:val="18"/>
                <w:szCs w:val="18"/>
              </w:rPr>
              <w:t>Termos</w:t>
            </w:r>
          </w:p>
        </w:tc>
        <w:tc>
          <w:tcPr>
            <w:tcW w:w="7049" w:type="dxa"/>
            <w:shd w:val="clear" w:color="auto" w:fill="D9D9D9"/>
          </w:tcPr>
          <w:p w:rsidR="00737B95" w:rsidRDefault="0073597D">
            <w:pPr>
              <w:spacing w:after="0"/>
              <w:jc w:val="both"/>
            </w:pPr>
            <w:r>
              <w:rPr>
                <w:b/>
                <w:sz w:val="18"/>
                <w:szCs w:val="18"/>
              </w:rPr>
              <w:t>Definições</w:t>
            </w:r>
          </w:p>
        </w:tc>
      </w:tr>
      <w:tr w:rsidR="00737B95">
        <w:tc>
          <w:tcPr>
            <w:tcW w:w="1421" w:type="dxa"/>
          </w:tcPr>
          <w:p w:rsidR="00737B95" w:rsidRDefault="0073597D">
            <w:pPr>
              <w:spacing w:after="0"/>
              <w:ind w:left="34"/>
            </w:pPr>
            <w:r>
              <w:rPr>
                <w:sz w:val="18"/>
                <w:szCs w:val="18"/>
              </w:rPr>
              <w:t>IT Café com Ideias</w:t>
            </w:r>
          </w:p>
        </w:tc>
        <w:tc>
          <w:tcPr>
            <w:tcW w:w="7049" w:type="dxa"/>
          </w:tcPr>
          <w:p w:rsidR="00737B95" w:rsidRDefault="0073597D">
            <w:pPr>
              <w:spacing w:after="0"/>
              <w:ind w:left="34"/>
            </w:pPr>
            <w:r>
              <w:rPr>
                <w:sz w:val="18"/>
                <w:szCs w:val="18"/>
              </w:rPr>
              <w:t>Detalhamento de informações sobre procedimento do evento</w:t>
            </w:r>
          </w:p>
        </w:tc>
      </w:tr>
      <w:tr w:rsidR="00737B95">
        <w:tc>
          <w:tcPr>
            <w:tcW w:w="1421" w:type="dxa"/>
          </w:tcPr>
          <w:p w:rsidR="00737B95" w:rsidRDefault="00737B95">
            <w:pPr>
              <w:spacing w:after="0"/>
              <w:ind w:left="34"/>
            </w:pPr>
          </w:p>
        </w:tc>
        <w:tc>
          <w:tcPr>
            <w:tcW w:w="7049" w:type="dxa"/>
          </w:tcPr>
          <w:p w:rsidR="00737B95" w:rsidRDefault="00737B95">
            <w:pPr>
              <w:spacing w:after="0"/>
              <w:ind w:left="34"/>
            </w:pPr>
          </w:p>
        </w:tc>
      </w:tr>
    </w:tbl>
    <w:p w:rsidR="00737B95" w:rsidRDefault="00737B95">
      <w:pPr>
        <w:spacing w:after="0" w:line="240" w:lineRule="auto"/>
        <w:ind w:left="720"/>
      </w:pPr>
    </w:p>
    <w:p w:rsidR="00737B95" w:rsidRDefault="0073597D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</w:rPr>
      </w:pPr>
      <w:bookmarkStart w:id="4" w:name="h.3znysh7" w:colFirst="0" w:colLast="0"/>
      <w:bookmarkEnd w:id="4"/>
      <w:r>
        <w:rPr>
          <w:b/>
        </w:rPr>
        <w:t>Papeis e Responsabilidades</w:t>
      </w:r>
    </w:p>
    <w:tbl>
      <w:tblPr>
        <w:tblStyle w:val="a0"/>
        <w:tblW w:w="8470" w:type="dxa"/>
        <w:tblInd w:w="13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1685"/>
        <w:gridCol w:w="6785"/>
      </w:tblGrid>
      <w:tr w:rsidR="00737B95">
        <w:tc>
          <w:tcPr>
            <w:tcW w:w="1685" w:type="dxa"/>
            <w:shd w:val="clear" w:color="auto" w:fill="D9D9D9"/>
            <w:vAlign w:val="center"/>
          </w:tcPr>
          <w:p w:rsidR="00737B95" w:rsidRDefault="0073597D">
            <w:pPr>
              <w:spacing w:after="0"/>
              <w:ind w:left="567" w:hanging="283"/>
              <w:jc w:val="center"/>
            </w:pPr>
            <w:r>
              <w:rPr>
                <w:b/>
                <w:sz w:val="18"/>
                <w:szCs w:val="18"/>
              </w:rPr>
              <w:t>Papeis</w:t>
            </w:r>
          </w:p>
        </w:tc>
        <w:tc>
          <w:tcPr>
            <w:tcW w:w="6785" w:type="dxa"/>
            <w:shd w:val="clear" w:color="auto" w:fill="D9D9D9"/>
            <w:vAlign w:val="center"/>
          </w:tcPr>
          <w:p w:rsidR="00737B95" w:rsidRDefault="0073597D">
            <w:pPr>
              <w:spacing w:after="0"/>
              <w:ind w:left="567" w:hanging="283"/>
              <w:jc w:val="center"/>
            </w:pPr>
            <w:r>
              <w:rPr>
                <w:b/>
                <w:sz w:val="18"/>
                <w:szCs w:val="18"/>
              </w:rPr>
              <w:t>Responsabilidades</w:t>
            </w:r>
          </w:p>
        </w:tc>
      </w:tr>
      <w:tr w:rsidR="00737B95">
        <w:tc>
          <w:tcPr>
            <w:tcW w:w="1685" w:type="dxa"/>
            <w:vAlign w:val="center"/>
          </w:tcPr>
          <w:p w:rsidR="00737B95" w:rsidRDefault="0073597D">
            <w:pPr>
              <w:spacing w:after="0"/>
              <w:jc w:val="center"/>
            </w:pPr>
            <w:r>
              <w:rPr>
                <w:sz w:val="18"/>
                <w:szCs w:val="18"/>
              </w:rPr>
              <w:t>Solicitante</w:t>
            </w:r>
          </w:p>
        </w:tc>
        <w:tc>
          <w:tcPr>
            <w:tcW w:w="6785" w:type="dxa"/>
            <w:vAlign w:val="center"/>
          </w:tcPr>
          <w:p w:rsidR="00737B95" w:rsidRDefault="0073597D">
            <w:pPr>
              <w:spacing w:after="0"/>
              <w:jc w:val="both"/>
            </w:pPr>
            <w:r>
              <w:rPr>
                <w:sz w:val="18"/>
                <w:szCs w:val="18"/>
              </w:rPr>
              <w:t>Informar todas as necessidades os envolvidos em tempo hábil</w:t>
            </w:r>
          </w:p>
        </w:tc>
      </w:tr>
      <w:tr w:rsidR="00737B95">
        <w:tc>
          <w:tcPr>
            <w:tcW w:w="1685" w:type="dxa"/>
            <w:vAlign w:val="center"/>
          </w:tcPr>
          <w:p w:rsidR="00737B95" w:rsidRDefault="0073597D">
            <w:pPr>
              <w:spacing w:after="0"/>
              <w:jc w:val="center"/>
            </w:pPr>
            <w:r>
              <w:rPr>
                <w:sz w:val="18"/>
                <w:szCs w:val="18"/>
              </w:rPr>
              <w:t>Solicitado</w:t>
            </w:r>
          </w:p>
        </w:tc>
        <w:tc>
          <w:tcPr>
            <w:tcW w:w="6785" w:type="dxa"/>
            <w:vAlign w:val="center"/>
          </w:tcPr>
          <w:p w:rsidR="00737B95" w:rsidRDefault="0073597D">
            <w:pPr>
              <w:spacing w:after="0"/>
              <w:jc w:val="both"/>
            </w:pPr>
            <w:r>
              <w:rPr>
                <w:sz w:val="18"/>
                <w:szCs w:val="18"/>
              </w:rPr>
              <w:t>Atender às solicitações em tempo informado pelo solicitante</w:t>
            </w:r>
          </w:p>
        </w:tc>
      </w:tr>
    </w:tbl>
    <w:p w:rsidR="00737B95" w:rsidRDefault="00737B95">
      <w:pPr>
        <w:spacing w:after="0" w:line="240" w:lineRule="auto"/>
        <w:ind w:left="720"/>
      </w:pPr>
    </w:p>
    <w:p w:rsidR="00737B95" w:rsidRDefault="0073597D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</w:rPr>
      </w:pPr>
      <w:bookmarkStart w:id="5" w:name="h.fq17kkwak2nj" w:colFirst="0" w:colLast="0"/>
      <w:bookmarkEnd w:id="5"/>
      <w:r>
        <w:rPr>
          <w:b/>
        </w:rPr>
        <w:lastRenderedPageBreak/>
        <w:t>Descrição da Instrução</w:t>
      </w:r>
    </w:p>
    <w:p w:rsidR="00737B95" w:rsidRDefault="00737B95">
      <w:pPr>
        <w:spacing w:after="0" w:line="240" w:lineRule="auto"/>
      </w:pPr>
      <w:bookmarkStart w:id="6" w:name="h.vhk78x64tzr" w:colFirst="0" w:colLast="0"/>
      <w:bookmarkEnd w:id="6"/>
    </w:p>
    <w:p w:rsidR="00737B95" w:rsidRDefault="0073597D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Enviar email de confirmação para o palestrante convidado com até 15 dias de antecedência. Solicitar foto + mini bio e se o palestrante aceitar, vídeo convite para o evento, para divulgar entre os colaboradores Quatenus. </w:t>
      </w:r>
      <w:r>
        <w:rPr>
          <w:b/>
        </w:rPr>
        <w:t>Responsável: Marketing Geral</w:t>
      </w:r>
    </w:p>
    <w:p w:rsidR="00737B95" w:rsidRDefault="0073597D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Produzi</w:t>
      </w:r>
      <w:r>
        <w:t xml:space="preserve">r cartaz e email marketing de divulgação, com até 7 dias de antecedência. Fixar cartazes nos banheiros e área de vivência. Enviar email para todos@quatenus. </w:t>
      </w:r>
      <w:r>
        <w:rPr>
          <w:b/>
        </w:rPr>
        <w:t>Responsável: Marketing Geral</w:t>
      </w:r>
    </w:p>
    <w:p w:rsidR="00737B95" w:rsidRDefault="0073597D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Fazer reserva da sala de treinamento de todas as datas. </w:t>
      </w:r>
      <w:r>
        <w:rPr>
          <w:b/>
        </w:rPr>
        <w:t>Responsável: M</w:t>
      </w:r>
      <w:r>
        <w:rPr>
          <w:b/>
        </w:rPr>
        <w:t>arketing Geral</w:t>
      </w:r>
    </w:p>
    <w:p w:rsidR="00737B95" w:rsidRDefault="0073597D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Solicitar ao departamento de Compras, via Mantis, compra de café da manhã para os participantes, com até 7 dias de antecedência. O café deverá ser entregue na Sala de Treinamentos, com até 15 minutos de antecedência ao início do evento. </w:t>
      </w:r>
      <w:r>
        <w:rPr>
          <w:b/>
        </w:rPr>
        <w:t>Resp</w:t>
      </w:r>
      <w:r>
        <w:rPr>
          <w:b/>
        </w:rPr>
        <w:t>onsáveis: Marketing Geral + Compras</w:t>
      </w:r>
    </w:p>
    <w:p w:rsidR="00737B95" w:rsidRDefault="0073597D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Pedir à Central para abrir a porta da loja às 7h15, informar com 1 dia de antecedência. </w:t>
      </w:r>
      <w:r>
        <w:rPr>
          <w:b/>
        </w:rPr>
        <w:t>Responsável: Marketing Geral + Central</w:t>
      </w:r>
    </w:p>
    <w:p w:rsidR="00737B95" w:rsidRDefault="0073597D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Preparar cartaz de boas-vindas ao palestrante e fixar na loja. </w:t>
      </w:r>
      <w:r>
        <w:rPr>
          <w:b/>
        </w:rPr>
        <w:t>Responsável: Marketing Geral</w:t>
      </w:r>
    </w:p>
    <w:p w:rsidR="00737B95" w:rsidRDefault="0073597D">
      <w:pPr>
        <w:numPr>
          <w:ilvl w:val="0"/>
          <w:numId w:val="1"/>
        </w:numPr>
        <w:spacing w:after="0"/>
        <w:ind w:hanging="360"/>
        <w:contextualSpacing/>
        <w:jc w:val="both"/>
      </w:pPr>
      <w:r>
        <w:lastRenderedPageBreak/>
        <w:t xml:space="preserve">Preparar a sala de treinamento com computador, passador de slide e o ppt do palestrante, com 30 minutos de antecedência ao horário do evento. Deixar música ambiente no local para recepção dos convidados. </w:t>
      </w:r>
      <w:r>
        <w:rPr>
          <w:b/>
        </w:rPr>
        <w:t>Responsável: Marketing Geral</w:t>
      </w:r>
    </w:p>
    <w:p w:rsidR="00737B95" w:rsidRDefault="0073597D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Preparar cartazes infor</w:t>
      </w:r>
      <w:r>
        <w:t xml:space="preserve">mando tempo ao palestrante, de 15, 10 e 5 minutos. </w:t>
      </w:r>
      <w:r>
        <w:rPr>
          <w:b/>
        </w:rPr>
        <w:t>Responsável: Marketing Geral</w:t>
      </w:r>
    </w:p>
    <w:p w:rsidR="00737B95" w:rsidRDefault="0073597D">
      <w:pPr>
        <w:numPr>
          <w:ilvl w:val="0"/>
          <w:numId w:val="1"/>
        </w:numPr>
        <w:spacing w:after="0"/>
        <w:ind w:hanging="360"/>
        <w:contextualSpacing/>
        <w:jc w:val="both"/>
        <w:rPr>
          <w:b/>
        </w:rPr>
      </w:pPr>
      <w:r>
        <w:t>Preparar lista de presença para cada evento</w:t>
      </w:r>
      <w:r>
        <w:rPr>
          <w:b/>
        </w:rPr>
        <w:t>. Responsável: Marketing Geral</w:t>
      </w:r>
    </w:p>
    <w:p w:rsidR="00737B95" w:rsidRDefault="0073597D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Ao término da palestra, fazer foto oficial e vídeo do palestrante para postar nas redes sociais. </w:t>
      </w:r>
      <w:r>
        <w:rPr>
          <w:b/>
        </w:rPr>
        <w:t>Respo</w:t>
      </w:r>
      <w:r>
        <w:rPr>
          <w:b/>
        </w:rPr>
        <w:t>nsável: Marketing Geral</w:t>
      </w:r>
    </w:p>
    <w:p w:rsidR="00737B95" w:rsidRDefault="0073597D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Ao término da palestra, aplicar Ficha de Avaliação. </w:t>
      </w:r>
      <w:r>
        <w:rPr>
          <w:b/>
        </w:rPr>
        <w:t>Responsável: Marketing Geral</w:t>
      </w:r>
    </w:p>
    <w:p w:rsidR="00737B95" w:rsidRDefault="0073597D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 xml:space="preserve">Ao término do evento, retirar cartazes das áreas, no mesmo dia. </w:t>
      </w:r>
      <w:r>
        <w:rPr>
          <w:b/>
        </w:rPr>
        <w:t>Responsável: Marketing Geral</w:t>
      </w:r>
    </w:p>
    <w:p w:rsidR="00737B95" w:rsidRDefault="00737B95">
      <w:pPr>
        <w:spacing w:after="0"/>
        <w:jc w:val="both"/>
      </w:pPr>
    </w:p>
    <w:p w:rsidR="00737B95" w:rsidRDefault="0073597D">
      <w:pPr>
        <w:spacing w:after="0"/>
        <w:ind w:left="360"/>
        <w:jc w:val="both"/>
      </w:pPr>
      <w:r>
        <w:rPr>
          <w:rFonts w:ascii="SansaSoft Std SemiBold" w:eastAsia="SansaSoft Std SemiBold" w:hAnsi="SansaSoft Std SemiBold" w:cs="SansaSoft Std SemiBold"/>
          <w:b/>
          <w:sz w:val="20"/>
          <w:szCs w:val="20"/>
        </w:rPr>
        <w:t>Tabela/Diagrama/Foto/Imagem/Fluxo 1 – Nome do Fluxo</w:t>
      </w:r>
    </w:p>
    <w:tbl>
      <w:tblPr>
        <w:tblStyle w:val="a1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20"/>
      </w:tblGrid>
      <w:tr w:rsidR="00737B95">
        <w:trPr>
          <w:trHeight w:val="920"/>
        </w:trPr>
        <w:tc>
          <w:tcPr>
            <w:tcW w:w="8720" w:type="dxa"/>
          </w:tcPr>
          <w:p w:rsidR="00737B95" w:rsidRDefault="00737B95">
            <w:pPr>
              <w:spacing w:after="0"/>
              <w:jc w:val="both"/>
            </w:pPr>
          </w:p>
        </w:tc>
      </w:tr>
    </w:tbl>
    <w:p w:rsidR="00737B95" w:rsidRDefault="00737B95">
      <w:pPr>
        <w:spacing w:after="0" w:line="240" w:lineRule="auto"/>
        <w:ind w:left="720"/>
      </w:pPr>
    </w:p>
    <w:p w:rsidR="00737B95" w:rsidRDefault="0073597D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</w:rPr>
      </w:pPr>
      <w:bookmarkStart w:id="7" w:name="h.tyjcwt" w:colFirst="0" w:colLast="0"/>
      <w:bookmarkEnd w:id="7"/>
      <w:r>
        <w:rPr>
          <w:b/>
        </w:rPr>
        <w:t>Do</w:t>
      </w:r>
      <w:r>
        <w:rPr>
          <w:b/>
        </w:rPr>
        <w:t>cumentos de Referência</w:t>
      </w:r>
    </w:p>
    <w:p w:rsidR="00737B95" w:rsidRDefault="0073597D">
      <w:pPr>
        <w:spacing w:after="0"/>
      </w:pPr>
      <w:r>
        <w:lastRenderedPageBreak/>
        <w:t>Inserir documentos relacionados com a execução desta instrução, como PG (Procedimento Gerencial), Formulários, Tabelas, por exemplo.</w:t>
      </w:r>
    </w:p>
    <w:p w:rsidR="00737B95" w:rsidRDefault="00737B95">
      <w:pPr>
        <w:spacing w:after="0" w:line="240" w:lineRule="auto"/>
        <w:ind w:left="720"/>
      </w:pPr>
    </w:p>
    <w:p w:rsidR="00737B95" w:rsidRDefault="00737B95">
      <w:pPr>
        <w:spacing w:after="0" w:line="240" w:lineRule="auto"/>
        <w:ind w:left="720"/>
      </w:pPr>
    </w:p>
    <w:p w:rsidR="00737B95" w:rsidRDefault="0073597D">
      <w:pPr>
        <w:numPr>
          <w:ilvl w:val="0"/>
          <w:numId w:val="2"/>
        </w:numPr>
        <w:spacing w:after="0" w:line="240" w:lineRule="auto"/>
        <w:ind w:hanging="360"/>
        <w:contextualSpacing/>
        <w:rPr>
          <w:b/>
        </w:rPr>
      </w:pPr>
      <w:bookmarkStart w:id="8" w:name="h.3dy6vkm" w:colFirst="0" w:colLast="0"/>
      <w:bookmarkEnd w:id="8"/>
      <w:r>
        <w:rPr>
          <w:b/>
        </w:rPr>
        <w:t>Controle de Revisões</w:t>
      </w:r>
    </w:p>
    <w:tbl>
      <w:tblPr>
        <w:tblStyle w:val="a2"/>
        <w:tblW w:w="872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096"/>
        <w:gridCol w:w="1092"/>
        <w:gridCol w:w="4741"/>
        <w:gridCol w:w="1791"/>
      </w:tblGrid>
      <w:tr w:rsidR="00737B95">
        <w:trPr>
          <w:trHeight w:val="220"/>
        </w:trPr>
        <w:tc>
          <w:tcPr>
            <w:tcW w:w="1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646"/>
            <w:tcMar>
              <w:left w:w="108" w:type="dxa"/>
              <w:right w:w="108" w:type="dxa"/>
            </w:tcMar>
          </w:tcPr>
          <w:p w:rsidR="00737B95" w:rsidRDefault="0073597D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0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79646"/>
            <w:tcMar>
              <w:left w:w="108" w:type="dxa"/>
              <w:right w:w="108" w:type="dxa"/>
            </w:tcMar>
          </w:tcPr>
          <w:p w:rsidR="00737B95" w:rsidRDefault="0073597D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Revisão</w:t>
            </w:r>
          </w:p>
        </w:tc>
        <w:tc>
          <w:tcPr>
            <w:tcW w:w="47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79646"/>
            <w:tcMar>
              <w:left w:w="108" w:type="dxa"/>
              <w:right w:w="108" w:type="dxa"/>
            </w:tcMar>
          </w:tcPr>
          <w:p w:rsidR="00737B95" w:rsidRDefault="0073597D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Descrição das Alterações</w:t>
            </w:r>
          </w:p>
        </w:tc>
        <w:tc>
          <w:tcPr>
            <w:tcW w:w="17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79646"/>
            <w:tcMar>
              <w:left w:w="108" w:type="dxa"/>
              <w:right w:w="108" w:type="dxa"/>
            </w:tcMar>
          </w:tcPr>
          <w:p w:rsidR="00737B95" w:rsidRDefault="0073597D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737B95">
        <w:tc>
          <w:tcPr>
            <w:tcW w:w="10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37B95" w:rsidRDefault="00737B95">
            <w:pPr>
              <w:spacing w:after="0" w:line="240" w:lineRule="auto"/>
            </w:pPr>
            <w:bookmarkStart w:id="9" w:name="h.1t3h5sf" w:colFirst="0" w:colLast="0"/>
            <w:bookmarkEnd w:id="9"/>
          </w:p>
        </w:tc>
        <w:tc>
          <w:tcPr>
            <w:tcW w:w="10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37B95" w:rsidRDefault="00737B95">
            <w:pPr>
              <w:spacing w:after="0" w:line="240" w:lineRule="auto"/>
            </w:pPr>
          </w:p>
        </w:tc>
        <w:tc>
          <w:tcPr>
            <w:tcW w:w="47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37B95" w:rsidRDefault="00737B95">
            <w:pPr>
              <w:spacing w:after="0" w:line="240" w:lineRule="auto"/>
            </w:pPr>
          </w:p>
        </w:tc>
        <w:tc>
          <w:tcPr>
            <w:tcW w:w="17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37B95" w:rsidRDefault="00737B95">
            <w:pPr>
              <w:spacing w:after="0" w:line="240" w:lineRule="auto"/>
            </w:pPr>
          </w:p>
        </w:tc>
      </w:tr>
      <w:tr w:rsidR="00737B95">
        <w:tc>
          <w:tcPr>
            <w:tcW w:w="10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37B95" w:rsidRDefault="00737B95">
            <w:pPr>
              <w:spacing w:after="0" w:line="240" w:lineRule="auto"/>
            </w:pPr>
          </w:p>
        </w:tc>
        <w:tc>
          <w:tcPr>
            <w:tcW w:w="10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37B95" w:rsidRDefault="00737B95">
            <w:pPr>
              <w:spacing w:after="0" w:line="240" w:lineRule="auto"/>
            </w:pPr>
          </w:p>
        </w:tc>
        <w:tc>
          <w:tcPr>
            <w:tcW w:w="47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37B95" w:rsidRDefault="00737B95">
            <w:pPr>
              <w:spacing w:after="0" w:line="240" w:lineRule="auto"/>
            </w:pPr>
          </w:p>
        </w:tc>
        <w:tc>
          <w:tcPr>
            <w:tcW w:w="17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737B95" w:rsidRDefault="00737B95">
            <w:pPr>
              <w:spacing w:after="0" w:line="240" w:lineRule="auto"/>
            </w:pPr>
          </w:p>
        </w:tc>
      </w:tr>
    </w:tbl>
    <w:p w:rsidR="00737B95" w:rsidRDefault="00737B95">
      <w:pPr>
        <w:tabs>
          <w:tab w:val="left" w:pos="4069"/>
        </w:tabs>
        <w:spacing w:after="0" w:line="240" w:lineRule="auto"/>
        <w:ind w:left="720"/>
        <w:jc w:val="both"/>
      </w:pPr>
    </w:p>
    <w:p w:rsidR="00737B95" w:rsidRDefault="00737B95">
      <w:pPr>
        <w:spacing w:after="0" w:line="240" w:lineRule="auto"/>
        <w:ind w:left="720"/>
      </w:pPr>
    </w:p>
    <w:sectPr w:rsidR="00737B95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97D" w:rsidRDefault="0073597D">
      <w:pPr>
        <w:spacing w:after="0" w:line="240" w:lineRule="auto"/>
      </w:pPr>
      <w:r>
        <w:separator/>
      </w:r>
    </w:p>
  </w:endnote>
  <w:endnote w:type="continuationSeparator" w:id="0">
    <w:p w:rsidR="0073597D" w:rsidRDefault="00735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nsaSoft Std SemiBold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B95" w:rsidRDefault="00737B95">
    <w:pPr>
      <w:widowControl w:val="0"/>
      <w:spacing w:after="0"/>
    </w:pPr>
  </w:p>
  <w:tbl>
    <w:tblPr>
      <w:tblStyle w:val="a4"/>
      <w:tblW w:w="9702" w:type="dxa"/>
      <w:tblInd w:w="-716" w:type="dxa"/>
      <w:tblBorders>
        <w:insideH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06"/>
      <w:gridCol w:w="3130"/>
      <w:gridCol w:w="3320"/>
      <w:gridCol w:w="1146"/>
    </w:tblGrid>
    <w:tr w:rsidR="00737B95">
      <w:trPr>
        <w:trHeight w:val="420"/>
      </w:trPr>
      <w:tc>
        <w:tcPr>
          <w:tcW w:w="2106" w:type="dxa"/>
        </w:tcPr>
        <w:p w:rsidR="00737B95" w:rsidRDefault="00737B95">
          <w:pPr>
            <w:spacing w:after="708"/>
            <w:jc w:val="center"/>
          </w:pPr>
        </w:p>
      </w:tc>
      <w:tc>
        <w:tcPr>
          <w:tcW w:w="3130" w:type="dxa"/>
        </w:tcPr>
        <w:p w:rsidR="00737B95" w:rsidRDefault="00737B95">
          <w:pPr>
            <w:spacing w:after="708"/>
            <w:jc w:val="center"/>
          </w:pPr>
        </w:p>
      </w:tc>
      <w:tc>
        <w:tcPr>
          <w:tcW w:w="3320" w:type="dxa"/>
        </w:tcPr>
        <w:p w:rsidR="00737B95" w:rsidRDefault="00737B95">
          <w:pPr>
            <w:spacing w:after="708"/>
            <w:jc w:val="center"/>
          </w:pPr>
        </w:p>
      </w:tc>
      <w:tc>
        <w:tcPr>
          <w:tcW w:w="1146" w:type="dxa"/>
        </w:tcPr>
        <w:p w:rsidR="00737B95" w:rsidRDefault="00737B95">
          <w:pPr>
            <w:spacing w:after="708"/>
            <w:jc w:val="center"/>
          </w:pPr>
        </w:p>
      </w:tc>
    </w:tr>
    <w:tr w:rsidR="00737B95">
      <w:trPr>
        <w:trHeight w:val="340"/>
      </w:trPr>
      <w:tc>
        <w:tcPr>
          <w:tcW w:w="2106" w:type="dxa"/>
        </w:tcPr>
        <w:p w:rsidR="00737B95" w:rsidRDefault="0073597D">
          <w:pPr>
            <w:spacing w:after="708"/>
            <w:jc w:val="center"/>
          </w:pPr>
          <w:r>
            <w:rPr>
              <w:i/>
              <w:sz w:val="16"/>
              <w:szCs w:val="16"/>
            </w:rPr>
            <w:t xml:space="preserve">MD 06-02=140630         </w:t>
          </w:r>
        </w:p>
      </w:tc>
      <w:tc>
        <w:tcPr>
          <w:tcW w:w="3130" w:type="dxa"/>
        </w:tcPr>
        <w:p w:rsidR="00737B95" w:rsidRDefault="0073597D">
          <w:pPr>
            <w:spacing w:after="708"/>
            <w:jc w:val="center"/>
          </w:pPr>
          <w:r>
            <w:rPr>
              <w:b/>
              <w:i/>
              <w:sz w:val="16"/>
              <w:szCs w:val="16"/>
            </w:rPr>
            <w:t>Preparado</w:t>
          </w:r>
        </w:p>
      </w:tc>
      <w:tc>
        <w:tcPr>
          <w:tcW w:w="3320" w:type="dxa"/>
        </w:tcPr>
        <w:p w:rsidR="00737B95" w:rsidRDefault="0073597D">
          <w:pPr>
            <w:spacing w:after="708"/>
            <w:jc w:val="center"/>
          </w:pPr>
          <w:r>
            <w:rPr>
              <w:b/>
              <w:i/>
              <w:sz w:val="16"/>
              <w:szCs w:val="16"/>
            </w:rPr>
            <w:t>Aprovado</w:t>
          </w:r>
        </w:p>
      </w:tc>
      <w:tc>
        <w:tcPr>
          <w:tcW w:w="1146" w:type="dxa"/>
        </w:tcPr>
        <w:p w:rsidR="00737B95" w:rsidRDefault="00737B95">
          <w:pPr>
            <w:spacing w:after="708"/>
            <w:jc w:val="center"/>
          </w:pPr>
        </w:p>
      </w:tc>
    </w:tr>
  </w:tbl>
  <w:p w:rsidR="00737B95" w:rsidRDefault="0073597D">
    <w:pPr>
      <w:spacing w:after="708"/>
      <w:jc w:val="center"/>
    </w:pPr>
    <w:r>
      <w:rPr>
        <w:b/>
        <w:i/>
        <w:color w:val="808080"/>
        <w:sz w:val="16"/>
        <w:szCs w:val="16"/>
      </w:rPr>
      <w:t>“Se optou por imprimir este documento, certifique a sua validade antes da próxima utilização”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97D" w:rsidRDefault="0073597D">
      <w:pPr>
        <w:spacing w:after="0" w:line="240" w:lineRule="auto"/>
      </w:pPr>
      <w:r>
        <w:separator/>
      </w:r>
    </w:p>
  </w:footnote>
  <w:footnote w:type="continuationSeparator" w:id="0">
    <w:p w:rsidR="0073597D" w:rsidRDefault="00735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B95" w:rsidRDefault="00737B95">
    <w:pPr>
      <w:widowControl w:val="0"/>
      <w:spacing w:after="0"/>
    </w:pPr>
  </w:p>
  <w:tbl>
    <w:tblPr>
      <w:tblStyle w:val="a3"/>
      <w:tblW w:w="9686" w:type="dxa"/>
      <w:tblInd w:w="-689" w:type="dxa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544"/>
      <w:gridCol w:w="3827"/>
      <w:gridCol w:w="1134"/>
      <w:gridCol w:w="1181"/>
    </w:tblGrid>
    <w:tr w:rsidR="00737B95">
      <w:trPr>
        <w:trHeight w:val="140"/>
      </w:trPr>
      <w:tc>
        <w:tcPr>
          <w:tcW w:w="3544" w:type="dxa"/>
          <w:vMerge w:val="restart"/>
          <w:vAlign w:val="center"/>
        </w:tcPr>
        <w:p w:rsidR="00737B95" w:rsidRDefault="0073597D">
          <w:pPr>
            <w:pStyle w:val="Ttulo"/>
            <w:spacing w:before="708"/>
          </w:pPr>
          <w:r>
            <w:rPr>
              <w:noProof/>
            </w:rPr>
            <w:drawing>
              <wp:inline distT="0" distB="0" distL="0" distR="0">
                <wp:extent cx="2113280" cy="621030"/>
                <wp:effectExtent l="0" t="0" r="0" b="0"/>
                <wp:docPr id="1" name="image01.jpg" descr="DG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jpg" descr="DG32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3280" cy="6210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vMerge w:val="restart"/>
          <w:vAlign w:val="center"/>
        </w:tcPr>
        <w:p w:rsidR="00737B95" w:rsidRDefault="0073597D">
          <w:pPr>
            <w:pStyle w:val="Ttulo"/>
            <w:spacing w:before="708" w:line="240" w:lineRule="auto"/>
          </w:pPr>
          <w:r>
            <w:rPr>
              <w:rFonts w:ascii="Calibri" w:eastAsia="Calibri" w:hAnsi="Calibri" w:cs="Calibri"/>
              <w:sz w:val="44"/>
              <w:szCs w:val="44"/>
            </w:rPr>
            <w:t>INSTRUÇÃO</w:t>
          </w:r>
        </w:p>
        <w:p w:rsidR="00737B95" w:rsidRDefault="0073597D">
          <w:pPr>
            <w:pStyle w:val="Ttulo"/>
            <w:spacing w:line="240" w:lineRule="auto"/>
          </w:pPr>
          <w:r>
            <w:rPr>
              <w:rFonts w:ascii="Calibri" w:eastAsia="Calibri" w:hAnsi="Calibri" w:cs="Calibri"/>
              <w:sz w:val="44"/>
              <w:szCs w:val="44"/>
            </w:rPr>
            <w:t>DE TRABALHO</w:t>
          </w:r>
        </w:p>
      </w:tc>
      <w:tc>
        <w:tcPr>
          <w:tcW w:w="1134" w:type="dxa"/>
          <w:shd w:val="clear" w:color="auto" w:fill="F79646"/>
          <w:vAlign w:val="center"/>
        </w:tcPr>
        <w:p w:rsidR="00737B95" w:rsidRDefault="0073597D">
          <w:pPr>
            <w:pStyle w:val="Subttulo"/>
            <w:spacing w:before="708"/>
          </w:pPr>
          <w:r>
            <w:rPr>
              <w:rFonts w:ascii="Calibri" w:eastAsia="Calibri" w:hAnsi="Calibri" w:cs="Calibri"/>
              <w:b/>
            </w:rPr>
            <w:t>I T</w:t>
          </w:r>
        </w:p>
      </w:tc>
      <w:tc>
        <w:tcPr>
          <w:tcW w:w="1181" w:type="dxa"/>
          <w:shd w:val="clear" w:color="auto" w:fill="F79646"/>
          <w:vAlign w:val="center"/>
        </w:tcPr>
        <w:p w:rsidR="00737B95" w:rsidRDefault="0073597D">
          <w:pPr>
            <w:pStyle w:val="Subttulo"/>
            <w:spacing w:before="708"/>
          </w:pPr>
          <w:r>
            <w:rPr>
              <w:rFonts w:ascii="Calibri" w:eastAsia="Calibri" w:hAnsi="Calibri" w:cs="Calibri"/>
              <w:b/>
            </w:rPr>
            <w:t>Revisão</w:t>
          </w:r>
        </w:p>
      </w:tc>
    </w:tr>
    <w:tr w:rsidR="00737B95">
      <w:trPr>
        <w:trHeight w:val="280"/>
      </w:trPr>
      <w:tc>
        <w:tcPr>
          <w:tcW w:w="3544" w:type="dxa"/>
          <w:vMerge/>
          <w:vAlign w:val="center"/>
        </w:tcPr>
        <w:p w:rsidR="00737B95" w:rsidRDefault="00737B95">
          <w:pPr>
            <w:widowControl w:val="0"/>
            <w:spacing w:after="0"/>
          </w:pPr>
        </w:p>
      </w:tc>
      <w:tc>
        <w:tcPr>
          <w:tcW w:w="3827" w:type="dxa"/>
          <w:vMerge/>
          <w:vAlign w:val="center"/>
        </w:tcPr>
        <w:p w:rsidR="00737B95" w:rsidRDefault="00737B95">
          <w:pPr>
            <w:pStyle w:val="Ttulo"/>
            <w:spacing w:before="708"/>
          </w:pPr>
        </w:p>
        <w:p w:rsidR="00737B95" w:rsidRDefault="00737B95">
          <w:pPr>
            <w:pStyle w:val="Ttulo"/>
            <w:spacing w:before="708" w:line="240" w:lineRule="auto"/>
          </w:pPr>
        </w:p>
      </w:tc>
      <w:tc>
        <w:tcPr>
          <w:tcW w:w="1134" w:type="dxa"/>
          <w:vAlign w:val="center"/>
        </w:tcPr>
        <w:p w:rsidR="00737B95" w:rsidRDefault="0073597D">
          <w:pPr>
            <w:pStyle w:val="Subttulo"/>
            <w:spacing w:before="708"/>
          </w:pPr>
          <w:r>
            <w:rPr>
              <w:rFonts w:ascii="Calibri" w:eastAsia="Calibri" w:hAnsi="Calibri" w:cs="Calibri"/>
              <w:sz w:val="20"/>
              <w:szCs w:val="20"/>
            </w:rPr>
            <w:t>00-00</w:t>
          </w:r>
        </w:p>
      </w:tc>
      <w:tc>
        <w:tcPr>
          <w:tcW w:w="1181" w:type="dxa"/>
          <w:vAlign w:val="center"/>
        </w:tcPr>
        <w:p w:rsidR="00737B95" w:rsidRDefault="0073597D">
          <w:pPr>
            <w:pStyle w:val="Subttulo"/>
            <w:spacing w:before="708"/>
          </w:pPr>
          <w:r>
            <w:rPr>
              <w:rFonts w:ascii="Calibri" w:eastAsia="Calibri" w:hAnsi="Calibri" w:cs="Calibri"/>
              <w:sz w:val="20"/>
              <w:szCs w:val="20"/>
            </w:rPr>
            <w:t>AAMMDD</w:t>
          </w:r>
        </w:p>
      </w:tc>
    </w:tr>
    <w:tr w:rsidR="00737B95">
      <w:trPr>
        <w:trHeight w:val="280"/>
      </w:trPr>
      <w:tc>
        <w:tcPr>
          <w:tcW w:w="3544" w:type="dxa"/>
          <w:vMerge/>
          <w:vAlign w:val="center"/>
        </w:tcPr>
        <w:p w:rsidR="00737B95" w:rsidRDefault="00737B95">
          <w:pPr>
            <w:widowControl w:val="0"/>
            <w:spacing w:after="0"/>
          </w:pPr>
        </w:p>
      </w:tc>
      <w:tc>
        <w:tcPr>
          <w:tcW w:w="3827" w:type="dxa"/>
          <w:vMerge/>
          <w:vAlign w:val="center"/>
        </w:tcPr>
        <w:p w:rsidR="00737B95" w:rsidRDefault="00737B95">
          <w:pPr>
            <w:pStyle w:val="Ttulo"/>
            <w:spacing w:before="708"/>
          </w:pPr>
        </w:p>
        <w:p w:rsidR="00737B95" w:rsidRDefault="00737B95">
          <w:pPr>
            <w:pStyle w:val="Ttulo"/>
            <w:spacing w:before="708" w:line="240" w:lineRule="auto"/>
          </w:pPr>
        </w:p>
      </w:tc>
      <w:tc>
        <w:tcPr>
          <w:tcW w:w="1134" w:type="dxa"/>
          <w:shd w:val="clear" w:color="auto" w:fill="F79646"/>
          <w:vAlign w:val="center"/>
        </w:tcPr>
        <w:p w:rsidR="00737B95" w:rsidRDefault="0073597D">
          <w:pPr>
            <w:pStyle w:val="Subttulo"/>
            <w:spacing w:before="708"/>
          </w:pPr>
          <w:r>
            <w:rPr>
              <w:rFonts w:ascii="Calibri" w:eastAsia="Calibri" w:hAnsi="Calibri" w:cs="Calibri"/>
              <w:b/>
            </w:rPr>
            <w:t>Data</w:t>
          </w:r>
        </w:p>
      </w:tc>
      <w:tc>
        <w:tcPr>
          <w:tcW w:w="1181" w:type="dxa"/>
          <w:shd w:val="clear" w:color="auto" w:fill="F79646"/>
          <w:vAlign w:val="center"/>
        </w:tcPr>
        <w:p w:rsidR="00737B95" w:rsidRDefault="0073597D">
          <w:pPr>
            <w:pStyle w:val="Subttulo"/>
            <w:spacing w:before="708"/>
          </w:pPr>
          <w:r>
            <w:rPr>
              <w:rFonts w:ascii="Calibri" w:eastAsia="Calibri" w:hAnsi="Calibri" w:cs="Calibri"/>
              <w:b/>
            </w:rPr>
            <w:t>Página</w:t>
          </w:r>
        </w:p>
      </w:tc>
    </w:tr>
    <w:tr w:rsidR="00737B95">
      <w:trPr>
        <w:trHeight w:val="240"/>
      </w:trPr>
      <w:tc>
        <w:tcPr>
          <w:tcW w:w="3544" w:type="dxa"/>
          <w:vMerge/>
          <w:vAlign w:val="center"/>
        </w:tcPr>
        <w:p w:rsidR="00737B95" w:rsidRDefault="00737B95">
          <w:pPr>
            <w:widowControl w:val="0"/>
            <w:spacing w:after="0"/>
          </w:pPr>
        </w:p>
      </w:tc>
      <w:tc>
        <w:tcPr>
          <w:tcW w:w="3827" w:type="dxa"/>
          <w:vMerge/>
          <w:vAlign w:val="center"/>
        </w:tcPr>
        <w:p w:rsidR="00737B95" w:rsidRDefault="00737B95">
          <w:pPr>
            <w:spacing w:before="708"/>
            <w:jc w:val="center"/>
          </w:pPr>
        </w:p>
        <w:p w:rsidR="00737B95" w:rsidRDefault="00737B95">
          <w:pPr>
            <w:spacing w:before="708"/>
            <w:jc w:val="center"/>
          </w:pPr>
        </w:p>
      </w:tc>
      <w:tc>
        <w:tcPr>
          <w:tcW w:w="1134" w:type="dxa"/>
          <w:tcBorders>
            <w:bottom w:val="single" w:sz="4" w:space="0" w:color="000000"/>
          </w:tcBorders>
          <w:vAlign w:val="center"/>
        </w:tcPr>
        <w:p w:rsidR="00737B95" w:rsidRDefault="0073597D">
          <w:pPr>
            <w:pStyle w:val="Subttulo"/>
            <w:spacing w:before="708"/>
          </w:pPr>
          <w:r>
            <w:rPr>
              <w:rFonts w:ascii="Calibri" w:eastAsia="Calibri" w:hAnsi="Calibri" w:cs="Calibri"/>
              <w:sz w:val="20"/>
              <w:szCs w:val="20"/>
            </w:rPr>
            <w:t>00/00/00</w:t>
          </w:r>
        </w:p>
      </w:tc>
      <w:tc>
        <w:tcPr>
          <w:tcW w:w="1181" w:type="dxa"/>
          <w:tcBorders>
            <w:bottom w:val="single" w:sz="4" w:space="0" w:color="000000"/>
          </w:tcBorders>
          <w:vAlign w:val="center"/>
        </w:tcPr>
        <w:p w:rsidR="00737B95" w:rsidRDefault="0073597D">
          <w:pPr>
            <w:pStyle w:val="Subttulo"/>
            <w:spacing w:before="708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E555B">
            <w:rPr>
              <w:noProof/>
            </w:rPr>
            <w:t>1</w:t>
          </w:r>
          <w:r>
            <w:fldChar w:fldCharType="end"/>
          </w:r>
          <w:r>
            <w:rPr>
              <w:rFonts w:ascii="Calibri" w:eastAsia="Calibri" w:hAnsi="Calibri" w:cs="Calibri"/>
              <w:b/>
              <w:sz w:val="20"/>
              <w:szCs w:val="20"/>
            </w:rPr>
            <w:t xml:space="preserve"> </w:t>
          </w:r>
          <w:r>
            <w:rPr>
              <w:rFonts w:ascii="Calibri" w:eastAsia="Calibri" w:hAnsi="Calibri" w:cs="Calibri"/>
              <w:sz w:val="20"/>
              <w:szCs w:val="20"/>
            </w:rPr>
            <w:t xml:space="preserve">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E555B">
            <w:rPr>
              <w:noProof/>
            </w:rPr>
            <w:t>5</w:t>
          </w:r>
          <w:r>
            <w:fldChar w:fldCharType="end"/>
          </w:r>
        </w:p>
      </w:tc>
    </w:tr>
    <w:tr w:rsidR="00737B95">
      <w:trPr>
        <w:trHeight w:val="240"/>
      </w:trPr>
      <w:tc>
        <w:tcPr>
          <w:tcW w:w="9686" w:type="dxa"/>
          <w:gridSpan w:val="4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737B95" w:rsidRDefault="0073597D">
          <w:pPr>
            <w:pStyle w:val="Subttulo"/>
            <w:spacing w:before="708" w:after="0"/>
          </w:pPr>
          <w:r>
            <w:rPr>
              <w:rFonts w:ascii="Calibri" w:eastAsia="Calibri" w:hAnsi="Calibri" w:cs="Calibri"/>
              <w:b/>
              <w:sz w:val="28"/>
              <w:szCs w:val="28"/>
            </w:rPr>
            <w:t>[CAFÉ COM IDEIAS]</w:t>
          </w:r>
        </w:p>
      </w:tc>
    </w:tr>
  </w:tbl>
  <w:p w:rsidR="00737B95" w:rsidRDefault="00737B95">
    <w:pPr>
      <w:tabs>
        <w:tab w:val="center" w:pos="4252"/>
        <w:tab w:val="right" w:pos="8504"/>
      </w:tabs>
      <w:spacing w:before="708" w:after="0" w:line="240" w:lineRule="aut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35599"/>
    <w:multiLevelType w:val="multilevel"/>
    <w:tmpl w:val="379E12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D840B1B"/>
    <w:multiLevelType w:val="multilevel"/>
    <w:tmpl w:val="8AA0B9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37B95"/>
    <w:rsid w:val="0073597D"/>
    <w:rsid w:val="00737B95"/>
    <w:rsid w:val="00FE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0" w:line="360" w:lineRule="auto"/>
      <w:jc w:val="center"/>
    </w:pPr>
    <w:rPr>
      <w:rFonts w:ascii="SansaSoft Std SemiBold" w:eastAsia="SansaSoft Std SemiBold" w:hAnsi="SansaSoft Std SemiBold" w:cs="SansaSoft Std SemiBold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60" w:line="240" w:lineRule="auto"/>
      <w:jc w:val="center"/>
    </w:pPr>
    <w:rPr>
      <w:rFonts w:ascii="SansaSoft Std SemiBold" w:eastAsia="SansaSoft Std SemiBold" w:hAnsi="SansaSoft Std SemiBold" w:cs="SansaSoft Std SemiBold"/>
      <w:i/>
      <w:color w:val="666666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5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55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0" w:line="360" w:lineRule="auto"/>
      <w:jc w:val="center"/>
    </w:pPr>
    <w:rPr>
      <w:rFonts w:ascii="SansaSoft Std SemiBold" w:eastAsia="SansaSoft Std SemiBold" w:hAnsi="SansaSoft Std SemiBold" w:cs="SansaSoft Std SemiBold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60" w:line="240" w:lineRule="auto"/>
      <w:jc w:val="center"/>
    </w:pPr>
    <w:rPr>
      <w:rFonts w:ascii="SansaSoft Std SemiBold" w:eastAsia="SansaSoft Std SemiBold" w:hAnsi="SansaSoft Std SemiBold" w:cs="SansaSoft Std SemiBold"/>
      <w:i/>
      <w:color w:val="666666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5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5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Lygia Veny Sousa da Silva Casas</dc:creator>
  <cp:lastModifiedBy>Lygia Veny Sousa da Silva Casas</cp:lastModifiedBy>
  <cp:revision>2</cp:revision>
  <dcterms:created xsi:type="dcterms:W3CDTF">2016-08-15T11:39:00Z</dcterms:created>
  <dcterms:modified xsi:type="dcterms:W3CDTF">2016-08-15T11:39:00Z</dcterms:modified>
</cp:coreProperties>
</file>