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7DF4" w:rsidRPr="00D37DF4" w:rsidRDefault="00D37DF4" w:rsidP="00D37DF4">
      <w:pPr>
        <w:shd w:val="clear" w:color="auto" w:fill="3A2820"/>
        <w:spacing w:after="330" w:line="405" w:lineRule="atLeast"/>
        <w:textAlignment w:val="baseline"/>
        <w:outlineLvl w:val="1"/>
        <w:rPr>
          <w:rFonts w:ascii="Trebuchet MS" w:eastAsia="Times New Roman" w:hAnsi="Trebuchet MS" w:cs="Times New Roman"/>
          <w:color w:val="444444"/>
          <w:sz w:val="41"/>
          <w:szCs w:val="41"/>
        </w:rPr>
      </w:pPr>
      <w:r w:rsidRPr="00D37DF4">
        <w:rPr>
          <w:rFonts w:ascii="Trebuchet MS" w:eastAsia="Times New Roman" w:hAnsi="Trebuchet MS" w:cs="Times New Roman"/>
          <w:color w:val="444444"/>
          <w:sz w:val="41"/>
          <w:szCs w:val="41"/>
        </w:rPr>
        <w:t>Quy trình khôi ph</w:t>
      </w:r>
      <w:r w:rsidRPr="00D37DF4">
        <w:rPr>
          <w:rFonts w:ascii="Calibri" w:eastAsia="Times New Roman" w:hAnsi="Calibri" w:cs="Calibri"/>
          <w:color w:val="444444"/>
          <w:sz w:val="41"/>
          <w:szCs w:val="41"/>
        </w:rPr>
        <w:t>ụ</w:t>
      </w:r>
      <w:r w:rsidRPr="00D37DF4">
        <w:rPr>
          <w:rFonts w:ascii="Trebuchet MS" w:eastAsia="Times New Roman" w:hAnsi="Trebuchet MS" w:cs="Times New Roman"/>
          <w:color w:val="444444"/>
          <w:sz w:val="41"/>
          <w:szCs w:val="41"/>
        </w:rPr>
        <w:t>c database b</w:t>
      </w:r>
      <w:r w:rsidRPr="00D37DF4">
        <w:rPr>
          <w:rFonts w:ascii="Calibri" w:eastAsia="Times New Roman" w:hAnsi="Calibri" w:cs="Calibri"/>
          <w:color w:val="444444"/>
          <w:sz w:val="41"/>
          <w:szCs w:val="41"/>
        </w:rPr>
        <w:t>ằ</w:t>
      </w:r>
      <w:r w:rsidRPr="00D37DF4">
        <w:rPr>
          <w:rFonts w:ascii="Trebuchet MS" w:eastAsia="Times New Roman" w:hAnsi="Trebuchet MS" w:cs="Times New Roman"/>
          <w:color w:val="444444"/>
          <w:sz w:val="41"/>
          <w:szCs w:val="41"/>
        </w:rPr>
        <w:t>ng RMAN</w:t>
      </w:r>
    </w:p>
    <w:p w:rsidR="00D37DF4" w:rsidRPr="00D37DF4" w:rsidRDefault="00D37DF4" w:rsidP="00D37DF4">
      <w:pPr>
        <w:shd w:val="clear" w:color="auto" w:fill="3A2820"/>
        <w:spacing w:after="0" w:line="240" w:lineRule="auto"/>
        <w:jc w:val="center"/>
        <w:textAlignment w:val="baseline"/>
        <w:rPr>
          <w:rFonts w:ascii="Arial" w:eastAsia="Times New Roman" w:hAnsi="Arial" w:cs="Arial"/>
          <w:color w:val="444444"/>
          <w:sz w:val="20"/>
          <w:szCs w:val="20"/>
        </w:rPr>
      </w:pPr>
      <w:r w:rsidRPr="00D37DF4">
        <w:rPr>
          <w:rFonts w:ascii="Arial" w:eastAsia="Times New Roman" w:hAnsi="Arial" w:cs="Arial"/>
          <w:b/>
          <w:bCs/>
          <w:caps/>
          <w:color w:val="FEEFCC"/>
          <w:sz w:val="39"/>
          <w:szCs w:val="39"/>
          <w:bdr w:val="none" w:sz="0" w:space="0" w:color="auto" w:frame="1"/>
        </w:rPr>
        <w:t>26</w:t>
      </w:r>
      <w:r w:rsidRPr="00D37DF4">
        <w:rPr>
          <w:rFonts w:ascii="Arial" w:eastAsia="Times New Roman" w:hAnsi="Arial" w:cs="Arial"/>
          <w:b/>
          <w:bCs/>
          <w:caps/>
          <w:color w:val="FEEFCC"/>
          <w:sz w:val="24"/>
          <w:szCs w:val="24"/>
          <w:bdr w:val="none" w:sz="0" w:space="0" w:color="auto" w:frame="1"/>
        </w:rPr>
        <w:t>TH6</w:t>
      </w:r>
    </w:p>
    <w:p w:rsidR="00D37DF4" w:rsidRPr="00D37DF4" w:rsidRDefault="00D37DF4" w:rsidP="00D37DF4">
      <w:pPr>
        <w:shd w:val="clear" w:color="auto" w:fill="3A2820"/>
        <w:spacing w:after="0" w:line="300" w:lineRule="atLeast"/>
        <w:textAlignment w:val="baseline"/>
        <w:rPr>
          <w:rFonts w:ascii="Arial" w:eastAsia="Times New Roman" w:hAnsi="Arial" w:cs="Arial"/>
          <w:color w:val="444444"/>
          <w:sz w:val="20"/>
          <w:szCs w:val="20"/>
        </w:rPr>
      </w:pPr>
      <w:r w:rsidRPr="00D37DF4">
        <w:rPr>
          <w:rFonts w:ascii="Arial" w:eastAsia="Times New Roman" w:hAnsi="Arial" w:cs="Arial"/>
          <w:b/>
          <w:bCs/>
          <w:color w:val="444444"/>
          <w:sz w:val="20"/>
          <w:szCs w:val="20"/>
          <w:bdr w:val="none" w:sz="0" w:space="0" w:color="auto" w:frame="1"/>
        </w:rPr>
        <w:t>Tình huống:</w:t>
      </w:r>
      <w:r w:rsidRPr="00D37DF4">
        <w:rPr>
          <w:rFonts w:ascii="Arial" w:eastAsia="Times New Roman" w:hAnsi="Arial" w:cs="Arial"/>
          <w:color w:val="444444"/>
          <w:sz w:val="20"/>
          <w:szCs w:val="20"/>
        </w:rPr>
        <w:br/>
        <w:t>Database được backup full vào 10.pm hàng ngày bằng RMAN với cấu hình backup controlfile autobackup, thời điểm xảy ra sự cố vào 11. am. Và khi xảy ra sự cố, tất cả datafile, controlfile, và spfile bị mất, Archived log vẫn còn đến ngay trước thời điểm xảy ra sự cố.</w:t>
      </w:r>
      <w:r w:rsidRPr="00D37DF4">
        <w:rPr>
          <w:rFonts w:ascii="Arial" w:eastAsia="Times New Roman" w:hAnsi="Arial" w:cs="Arial"/>
          <w:color w:val="444444"/>
          <w:sz w:val="20"/>
          <w:szCs w:val="20"/>
        </w:rPr>
        <w:br/>
        <w:t>Yêu cầu: Khôi phục lại database đến thời điểm trước khi xảy ra sự cố. Giả sử xác định được Log sequense đến trước thời điểm này là 1124.</w:t>
      </w:r>
      <w:r w:rsidRPr="00D37DF4">
        <w:rPr>
          <w:rFonts w:ascii="Arial" w:eastAsia="Times New Roman" w:hAnsi="Arial" w:cs="Arial"/>
          <w:color w:val="444444"/>
          <w:sz w:val="20"/>
          <w:szCs w:val="20"/>
        </w:rPr>
        <w:br/>
      </w:r>
      <w:r w:rsidRPr="00D37DF4">
        <w:rPr>
          <w:rFonts w:ascii="Arial" w:eastAsia="Times New Roman" w:hAnsi="Arial" w:cs="Arial"/>
          <w:b/>
          <w:bCs/>
          <w:color w:val="444444"/>
          <w:sz w:val="20"/>
          <w:szCs w:val="20"/>
          <w:bdr w:val="none" w:sz="0" w:space="0" w:color="auto" w:frame="1"/>
        </w:rPr>
        <w:t>Quy trình khôi phục:</w:t>
      </w:r>
      <w:r w:rsidRPr="00D37DF4">
        <w:rPr>
          <w:rFonts w:ascii="Arial" w:eastAsia="Times New Roman" w:hAnsi="Arial" w:cs="Arial"/>
          <w:color w:val="444444"/>
          <w:sz w:val="20"/>
          <w:szCs w:val="20"/>
        </w:rPr>
        <w:br/>
        <w:t>0.    Thông thường trong trường hợp khắc phục thảm hoạ, cần phải thực hiện tất cả các bước cấu hình phần cứng, hệ điều hành và sau đó cài Oracle clusterware và RDBMS software.</w:t>
      </w:r>
      <w:r w:rsidRPr="00D37DF4">
        <w:rPr>
          <w:rFonts w:ascii="Arial" w:eastAsia="Times New Roman" w:hAnsi="Arial" w:cs="Arial"/>
          <w:color w:val="444444"/>
          <w:sz w:val="20"/>
          <w:szCs w:val="20"/>
        </w:rPr>
        <w:br/>
        <w:t>Các bước sau đây trong quy trình thực hiện trong trường hợp phần cứng, phần mềm vẫn bình thường hoặc đã được cấu hình đúng.</w:t>
      </w:r>
      <w:r w:rsidRPr="00D37DF4">
        <w:rPr>
          <w:rFonts w:ascii="Arial" w:eastAsia="Times New Roman" w:hAnsi="Arial" w:cs="Arial"/>
          <w:color w:val="444444"/>
          <w:sz w:val="20"/>
          <w:szCs w:val="20"/>
        </w:rPr>
        <w:br/>
        <w:t>1.    SPFILE restore</w:t>
      </w:r>
      <w:r w:rsidRPr="00D37DF4">
        <w:rPr>
          <w:rFonts w:ascii="Arial" w:eastAsia="Times New Roman" w:hAnsi="Arial" w:cs="Arial"/>
          <w:color w:val="444444"/>
          <w:sz w:val="20"/>
          <w:szCs w:val="20"/>
        </w:rPr>
        <w:br/>
        <w:t>·    Login bằng user oracle vào node 1 của cluster</w:t>
      </w:r>
      <w:r w:rsidRPr="00D37DF4">
        <w:rPr>
          <w:rFonts w:ascii="Arial" w:eastAsia="Times New Roman" w:hAnsi="Arial" w:cs="Arial"/>
          <w:color w:val="444444"/>
          <w:sz w:val="20"/>
          <w:szCs w:val="20"/>
        </w:rPr>
        <w:br/>
        <w:t>·    Kiểm tra và thiết lập các biến môi trường ORACLE_SID và ORACLE_HOME</w:t>
      </w:r>
      <w:r w:rsidRPr="00D37DF4">
        <w:rPr>
          <w:rFonts w:ascii="Arial" w:eastAsia="Times New Roman" w:hAnsi="Arial" w:cs="Arial"/>
          <w:color w:val="444444"/>
          <w:sz w:val="20"/>
          <w:szCs w:val="20"/>
        </w:rPr>
        <w:br/>
        <w:t>·    Khởi động RMAN (no catalog): $ORACLE_HOME/bin/rman target /</w:t>
      </w:r>
      <w:r w:rsidRPr="00D37DF4">
        <w:rPr>
          <w:rFonts w:ascii="Arial" w:eastAsia="Times New Roman" w:hAnsi="Arial" w:cs="Arial"/>
          <w:color w:val="444444"/>
          <w:sz w:val="20"/>
          <w:szCs w:val="20"/>
        </w:rPr>
        <w:br/>
        <w:t>·    Set DBID và startup instance như sau:</w:t>
      </w:r>
      <w:r w:rsidRPr="00D37DF4">
        <w:rPr>
          <w:rFonts w:ascii="Arial" w:eastAsia="Times New Roman" w:hAnsi="Arial" w:cs="Arial"/>
          <w:color w:val="444444"/>
          <w:sz w:val="20"/>
          <w:szCs w:val="20"/>
        </w:rPr>
        <w:br/>
        <w:t>RMAN&gt;set dbid=xxxxxxxxxxxxx; (Tham số này được lưu trước hoặc có thể xác định trong tên file backup của controlfile autobackup)</w:t>
      </w:r>
      <w:r w:rsidRPr="00D37DF4">
        <w:rPr>
          <w:rFonts w:ascii="Arial" w:eastAsia="Times New Roman" w:hAnsi="Arial" w:cs="Arial"/>
          <w:color w:val="444444"/>
          <w:sz w:val="20"/>
          <w:szCs w:val="20"/>
        </w:rPr>
        <w:br/>
        <w:t>RMAN&gt;startup nomount;</w:t>
      </w:r>
      <w:r w:rsidRPr="00D37DF4">
        <w:rPr>
          <w:rFonts w:ascii="Arial" w:eastAsia="Times New Roman" w:hAnsi="Arial" w:cs="Arial"/>
          <w:color w:val="444444"/>
          <w:sz w:val="20"/>
          <w:szCs w:val="20"/>
        </w:rPr>
        <w:br/>
        <w:t>·    Restore spfile với lệnh sau:</w:t>
      </w:r>
      <w:r w:rsidRPr="00D37DF4">
        <w:rPr>
          <w:rFonts w:ascii="Arial" w:eastAsia="Times New Roman" w:hAnsi="Arial" w:cs="Arial"/>
          <w:color w:val="444444"/>
          <w:sz w:val="20"/>
          <w:szCs w:val="20"/>
        </w:rPr>
        <w:br/>
        <w:t>RMAN&gt;run</w:t>
      </w:r>
      <w:r w:rsidRPr="00D37DF4">
        <w:rPr>
          <w:rFonts w:ascii="Arial" w:eastAsia="Times New Roman" w:hAnsi="Arial" w:cs="Arial"/>
          <w:color w:val="444444"/>
          <w:sz w:val="20"/>
          <w:szCs w:val="20"/>
        </w:rPr>
        <w:br/>
        <w:t>{</w:t>
      </w:r>
      <w:r w:rsidRPr="00D37DF4">
        <w:rPr>
          <w:rFonts w:ascii="Arial" w:eastAsia="Times New Roman" w:hAnsi="Arial" w:cs="Arial"/>
          <w:color w:val="444444"/>
          <w:sz w:val="20"/>
          <w:szCs w:val="20"/>
        </w:rPr>
        <w:br/>
        <w:t>set controlfile autobackup format for device type disk to ‘/u02/rman_bk/%F’;</w:t>
      </w:r>
      <w:r w:rsidRPr="00D37DF4">
        <w:rPr>
          <w:rFonts w:ascii="Arial" w:eastAsia="Times New Roman" w:hAnsi="Arial" w:cs="Arial"/>
          <w:color w:val="444444"/>
          <w:sz w:val="20"/>
          <w:szCs w:val="20"/>
        </w:rPr>
        <w:br/>
        <w:t>restore spfile to ‘$ỎACLE_HOME/dbs/spfileacm03.ora’ from autobackup;</w:t>
      </w:r>
      <w:r w:rsidRPr="00D37DF4">
        <w:rPr>
          <w:rFonts w:ascii="Arial" w:eastAsia="Times New Roman" w:hAnsi="Arial" w:cs="Arial"/>
          <w:color w:val="444444"/>
          <w:sz w:val="20"/>
          <w:szCs w:val="20"/>
        </w:rPr>
        <w:br/>
        <w:t>}</w:t>
      </w:r>
    </w:p>
    <w:p w:rsidR="00D37DF4" w:rsidRPr="00D37DF4" w:rsidRDefault="00D37DF4" w:rsidP="00D37DF4">
      <w:pPr>
        <w:shd w:val="clear" w:color="auto" w:fill="3A2820"/>
        <w:spacing w:after="300" w:line="300" w:lineRule="atLeast"/>
        <w:textAlignment w:val="baseline"/>
        <w:rPr>
          <w:rFonts w:ascii="Arial" w:eastAsia="Times New Roman" w:hAnsi="Arial" w:cs="Arial"/>
          <w:color w:val="444444"/>
          <w:sz w:val="20"/>
          <w:szCs w:val="20"/>
        </w:rPr>
      </w:pPr>
      <w:r w:rsidRPr="00D37DF4">
        <w:rPr>
          <w:rFonts w:ascii="Arial" w:eastAsia="Times New Roman" w:hAnsi="Arial" w:cs="Arial"/>
          <w:color w:val="444444"/>
          <w:sz w:val="20"/>
          <w:szCs w:val="20"/>
        </w:rPr>
        <w:t>·    Restart Oracle instance:</w:t>
      </w:r>
      <w:r w:rsidRPr="00D37DF4">
        <w:rPr>
          <w:rFonts w:ascii="Arial" w:eastAsia="Times New Roman" w:hAnsi="Arial" w:cs="Arial"/>
          <w:color w:val="444444"/>
          <w:sz w:val="20"/>
          <w:szCs w:val="20"/>
        </w:rPr>
        <w:br/>
        <w:t>RMAN&gt;shutdown abort</w:t>
      </w:r>
      <w:r w:rsidRPr="00D37DF4">
        <w:rPr>
          <w:rFonts w:ascii="Arial" w:eastAsia="Times New Roman" w:hAnsi="Arial" w:cs="Arial"/>
          <w:color w:val="444444"/>
          <w:sz w:val="20"/>
          <w:szCs w:val="20"/>
        </w:rPr>
        <w:br/>
        <w:t>RMAN&gt;startup nomount</w:t>
      </w:r>
      <w:r w:rsidRPr="00D37DF4">
        <w:rPr>
          <w:rFonts w:ascii="Arial" w:eastAsia="Times New Roman" w:hAnsi="Arial" w:cs="Arial"/>
          <w:color w:val="444444"/>
          <w:sz w:val="20"/>
          <w:szCs w:val="20"/>
        </w:rPr>
        <w:br/>
        <w:t>2.    CONTROLFILE restore</w:t>
      </w:r>
      <w:r w:rsidRPr="00D37DF4">
        <w:rPr>
          <w:rFonts w:ascii="Arial" w:eastAsia="Times New Roman" w:hAnsi="Arial" w:cs="Arial"/>
          <w:color w:val="444444"/>
          <w:sz w:val="20"/>
          <w:szCs w:val="20"/>
        </w:rPr>
        <w:br/>
        <w:t>·    Restore controlfile như sau:</w:t>
      </w:r>
      <w:r w:rsidRPr="00D37DF4">
        <w:rPr>
          <w:rFonts w:ascii="Arial" w:eastAsia="Times New Roman" w:hAnsi="Arial" w:cs="Arial"/>
          <w:color w:val="444444"/>
          <w:sz w:val="20"/>
          <w:szCs w:val="20"/>
        </w:rPr>
        <w:br/>
        <w:t>RMAN&gt;run {</w:t>
      </w:r>
      <w:r w:rsidRPr="00D37DF4">
        <w:rPr>
          <w:rFonts w:ascii="Arial" w:eastAsia="Times New Roman" w:hAnsi="Arial" w:cs="Arial"/>
          <w:color w:val="444444"/>
          <w:sz w:val="20"/>
          <w:szCs w:val="20"/>
        </w:rPr>
        <w:br/>
        <w:t>set controlfile autobackup format for device type disk to ‘/backup1/backup_full/%F’;</w:t>
      </w:r>
      <w:r w:rsidRPr="00D37DF4">
        <w:rPr>
          <w:rFonts w:ascii="Arial" w:eastAsia="Times New Roman" w:hAnsi="Arial" w:cs="Arial"/>
          <w:color w:val="444444"/>
          <w:sz w:val="20"/>
          <w:szCs w:val="20"/>
        </w:rPr>
        <w:br/>
        <w:t>restore controlfile from autobackup;</w:t>
      </w:r>
      <w:r w:rsidRPr="00D37DF4">
        <w:rPr>
          <w:rFonts w:ascii="Arial" w:eastAsia="Times New Roman" w:hAnsi="Arial" w:cs="Arial"/>
          <w:color w:val="444444"/>
          <w:sz w:val="20"/>
          <w:szCs w:val="20"/>
        </w:rPr>
        <w:br/>
        <w:t>}</w:t>
      </w:r>
      <w:r w:rsidRPr="00D37DF4">
        <w:rPr>
          <w:rFonts w:ascii="Arial" w:eastAsia="Times New Roman" w:hAnsi="Arial" w:cs="Arial"/>
          <w:color w:val="444444"/>
          <w:sz w:val="20"/>
          <w:szCs w:val="20"/>
        </w:rPr>
        <w:br/>
        <w:t>·    Mount database:</w:t>
      </w:r>
      <w:r w:rsidRPr="00D37DF4">
        <w:rPr>
          <w:rFonts w:ascii="Arial" w:eastAsia="Times New Roman" w:hAnsi="Arial" w:cs="Arial"/>
          <w:color w:val="444444"/>
          <w:sz w:val="20"/>
          <w:szCs w:val="20"/>
        </w:rPr>
        <w:br/>
        <w:t>RMAN&gt;SQL ‘alter database mount’;</w:t>
      </w:r>
      <w:r w:rsidRPr="00D37DF4">
        <w:rPr>
          <w:rFonts w:ascii="Arial" w:eastAsia="Times New Roman" w:hAnsi="Arial" w:cs="Arial"/>
          <w:color w:val="444444"/>
          <w:sz w:val="20"/>
          <w:szCs w:val="20"/>
        </w:rPr>
        <w:br/>
        <w:t>3.    Data file restore</w:t>
      </w:r>
      <w:r w:rsidRPr="00D37DF4">
        <w:rPr>
          <w:rFonts w:ascii="Arial" w:eastAsia="Times New Roman" w:hAnsi="Arial" w:cs="Arial"/>
          <w:color w:val="444444"/>
          <w:sz w:val="20"/>
          <w:szCs w:val="20"/>
        </w:rPr>
        <w:br/>
        <w:t>RMAN&gt;RUN</w:t>
      </w:r>
      <w:r w:rsidRPr="00D37DF4">
        <w:rPr>
          <w:rFonts w:ascii="Arial" w:eastAsia="Times New Roman" w:hAnsi="Arial" w:cs="Arial"/>
          <w:color w:val="444444"/>
          <w:sz w:val="20"/>
          <w:szCs w:val="20"/>
        </w:rPr>
        <w:br/>
      </w:r>
      <w:r w:rsidRPr="00D37DF4">
        <w:rPr>
          <w:rFonts w:ascii="Arial" w:eastAsia="Times New Roman" w:hAnsi="Arial" w:cs="Arial"/>
          <w:color w:val="444444"/>
          <w:sz w:val="20"/>
          <w:szCs w:val="20"/>
        </w:rPr>
        <w:lastRenderedPageBreak/>
        <w:t>{</w:t>
      </w:r>
      <w:r w:rsidRPr="00D37DF4">
        <w:rPr>
          <w:rFonts w:ascii="Arial" w:eastAsia="Times New Roman" w:hAnsi="Arial" w:cs="Arial"/>
          <w:color w:val="444444"/>
          <w:sz w:val="20"/>
          <w:szCs w:val="20"/>
        </w:rPr>
        <w:br/>
        <w:t>RESTORE DATABASE UNTIL SEQUENCE 86 THREAD 1;;</w:t>
      </w:r>
      <w:r w:rsidRPr="00D37DF4">
        <w:rPr>
          <w:rFonts w:ascii="Arial" w:eastAsia="Times New Roman" w:hAnsi="Arial" w:cs="Arial"/>
          <w:color w:val="444444"/>
          <w:sz w:val="20"/>
          <w:szCs w:val="20"/>
        </w:rPr>
        <w:br/>
        <w:t>RECOVER DATABASE UNTIL SEQUENCE 86 THREAD 1;;</w:t>
      </w:r>
      <w:r w:rsidRPr="00D37DF4">
        <w:rPr>
          <w:rFonts w:ascii="Arial" w:eastAsia="Times New Roman" w:hAnsi="Arial" w:cs="Arial"/>
          <w:color w:val="444444"/>
          <w:sz w:val="20"/>
          <w:szCs w:val="20"/>
        </w:rPr>
        <w:br/>
        <w:t>}</w:t>
      </w:r>
      <w:r w:rsidRPr="00D37DF4">
        <w:rPr>
          <w:rFonts w:ascii="Arial" w:eastAsia="Times New Roman" w:hAnsi="Arial" w:cs="Arial"/>
          <w:color w:val="444444"/>
          <w:sz w:val="20"/>
          <w:szCs w:val="20"/>
        </w:rPr>
        <w:br/>
        <w:t>RMAN&gt;ALTER DATABASE OPEN RESETLOGS;</w:t>
      </w:r>
    </w:p>
    <w:p w:rsidR="00D37DF4" w:rsidRPr="00D37DF4" w:rsidRDefault="00D37DF4" w:rsidP="00D37DF4">
      <w:pPr>
        <w:shd w:val="clear" w:color="auto" w:fill="3A2820"/>
        <w:spacing w:after="300" w:line="300" w:lineRule="atLeast"/>
        <w:textAlignment w:val="baseline"/>
        <w:rPr>
          <w:rFonts w:ascii="Arial" w:eastAsia="Times New Roman" w:hAnsi="Arial" w:cs="Arial"/>
          <w:color w:val="444444"/>
          <w:sz w:val="20"/>
          <w:szCs w:val="20"/>
        </w:rPr>
      </w:pPr>
      <w:r w:rsidRPr="00D37DF4">
        <w:rPr>
          <w:rFonts w:ascii="Arial" w:eastAsia="Times New Roman" w:hAnsi="Arial" w:cs="Arial"/>
          <w:color w:val="444444"/>
          <w:sz w:val="20"/>
          <w:szCs w:val="20"/>
        </w:rPr>
        <w:t>4.    Add temp tablespace</w:t>
      </w:r>
    </w:p>
    <w:p w:rsidR="00D37DF4" w:rsidRPr="00D37DF4" w:rsidRDefault="00D37DF4" w:rsidP="00D37DF4">
      <w:pPr>
        <w:shd w:val="clear" w:color="auto" w:fill="3A2820"/>
        <w:spacing w:after="300" w:line="300" w:lineRule="atLeast"/>
        <w:textAlignment w:val="baseline"/>
        <w:rPr>
          <w:rFonts w:ascii="Arial" w:eastAsia="Times New Roman" w:hAnsi="Arial" w:cs="Arial"/>
          <w:color w:val="444444"/>
          <w:sz w:val="20"/>
          <w:szCs w:val="20"/>
        </w:rPr>
      </w:pPr>
      <w:r w:rsidRPr="00D37DF4">
        <w:rPr>
          <w:rFonts w:ascii="Arial" w:eastAsia="Times New Roman" w:hAnsi="Arial" w:cs="Arial"/>
          <w:color w:val="444444"/>
          <w:sz w:val="20"/>
          <w:szCs w:val="20"/>
        </w:rPr>
        <w:t>$sqlplus “/ as sysdba”</w:t>
      </w:r>
      <w:r w:rsidRPr="00D37DF4">
        <w:rPr>
          <w:rFonts w:ascii="Arial" w:eastAsia="Times New Roman" w:hAnsi="Arial" w:cs="Arial"/>
          <w:color w:val="444444"/>
          <w:sz w:val="20"/>
          <w:szCs w:val="20"/>
        </w:rPr>
        <w:br/>
        <w:t>SQL&gt; alter tablespace temp add tempfile ‘/u01/app/oracle/oradata/vib/temp01.dbf’ size 20M;</w:t>
      </w:r>
    </w:p>
    <w:p w:rsidR="00D37DF4" w:rsidRPr="00D37DF4" w:rsidRDefault="00D37DF4" w:rsidP="00D37DF4">
      <w:pPr>
        <w:shd w:val="clear" w:color="auto" w:fill="3A2820"/>
        <w:spacing w:after="300" w:line="300" w:lineRule="atLeast"/>
        <w:textAlignment w:val="baseline"/>
        <w:rPr>
          <w:rFonts w:ascii="Arial" w:eastAsia="Times New Roman" w:hAnsi="Arial" w:cs="Arial"/>
          <w:color w:val="444444"/>
          <w:sz w:val="20"/>
          <w:szCs w:val="20"/>
        </w:rPr>
      </w:pPr>
      <w:r w:rsidRPr="00D37DF4">
        <w:rPr>
          <w:rFonts w:ascii="Arial" w:eastAsia="Times New Roman" w:hAnsi="Arial" w:cs="Arial"/>
          <w:color w:val="444444"/>
          <w:sz w:val="20"/>
          <w:szCs w:val="20"/>
        </w:rPr>
        <w:t>Bước cuối cùng, tiến hành backup full database.</w:t>
      </w:r>
    </w:p>
    <w:p w:rsidR="001E2CFF" w:rsidRDefault="001E2CFF"/>
    <w:p w:rsidR="008B7D4B" w:rsidRDefault="008B7D4B"/>
    <w:p w:rsidR="008B7D4B" w:rsidRDefault="008B7D4B"/>
    <w:p w:rsidR="008B7D4B" w:rsidRDefault="008B7D4B" w:rsidP="008B7D4B">
      <w:pPr>
        <w:pStyle w:val="Heading1"/>
        <w:spacing w:before="0" w:after="225" w:line="600" w:lineRule="atLeast"/>
        <w:rPr>
          <w:rFonts w:ascii="Arial" w:hAnsi="Arial" w:cs="Arial"/>
          <w:color w:val="222222"/>
          <w:sz w:val="51"/>
          <w:szCs w:val="51"/>
        </w:rPr>
      </w:pPr>
      <w:r>
        <w:rPr>
          <w:rFonts w:ascii="Arial" w:hAnsi="Arial" w:cs="Arial"/>
          <w:b/>
          <w:bCs/>
          <w:color w:val="222222"/>
          <w:sz w:val="51"/>
          <w:szCs w:val="51"/>
        </w:rPr>
        <w:t>8 bước sao lưu hot-backup Oracle Database bằng User-managed Backup</w:t>
      </w:r>
    </w:p>
    <w:p w:rsidR="008B7D4B" w:rsidRDefault="008B7D4B" w:rsidP="008B7D4B">
      <w:pPr>
        <w:numPr>
          <w:ilvl w:val="0"/>
          <w:numId w:val="1"/>
        </w:numPr>
        <w:spacing w:before="100" w:beforeAutospacing="1" w:after="0" w:line="150" w:lineRule="atLeast"/>
        <w:ind w:left="0" w:right="150"/>
        <w:rPr>
          <w:rFonts w:ascii="Arial" w:hAnsi="Arial" w:cs="Arial"/>
          <w:color w:val="CBCBCB"/>
          <w:sz w:val="18"/>
          <w:szCs w:val="18"/>
        </w:rPr>
      </w:pPr>
      <w:hyperlink r:id="rId5" w:history="1">
        <w:r>
          <w:rPr>
            <w:rStyle w:val="Hyperlink"/>
            <w:rFonts w:ascii="Arial" w:hAnsi="Arial" w:cs="Arial"/>
            <w:color w:val="FFFFFF"/>
            <w:sz w:val="18"/>
            <w:szCs w:val="18"/>
            <w:shd w:val="clear" w:color="auto" w:fill="D64A4A"/>
          </w:rPr>
          <w:t>MySQL/Oracle</w:t>
        </w:r>
      </w:hyperlink>
    </w:p>
    <w:p w:rsidR="008B7D4B" w:rsidRDefault="008B7D4B" w:rsidP="008B7D4B">
      <w:pPr>
        <w:numPr>
          <w:ilvl w:val="0"/>
          <w:numId w:val="1"/>
        </w:numPr>
        <w:spacing w:before="100" w:beforeAutospacing="1" w:after="0" w:line="150" w:lineRule="atLeast"/>
        <w:ind w:left="0" w:right="150"/>
        <w:rPr>
          <w:rFonts w:ascii="Arial" w:hAnsi="Arial" w:cs="Arial"/>
          <w:color w:val="CBCBCB"/>
          <w:sz w:val="18"/>
          <w:szCs w:val="18"/>
        </w:rPr>
      </w:pPr>
      <w:hyperlink r:id="rId6" w:history="1">
        <w:r>
          <w:rPr>
            <w:rStyle w:val="Hyperlink"/>
            <w:rFonts w:ascii="Arial" w:hAnsi="Arial" w:cs="Arial"/>
            <w:color w:val="FFFFFF"/>
            <w:sz w:val="18"/>
            <w:szCs w:val="18"/>
            <w:shd w:val="clear" w:color="auto" w:fill="D64A4A"/>
          </w:rPr>
          <w:t>Oracle</w:t>
        </w:r>
      </w:hyperlink>
    </w:p>
    <w:p w:rsidR="008B7D4B" w:rsidRDefault="008B7D4B" w:rsidP="008B7D4B">
      <w:pPr>
        <w:spacing w:line="285" w:lineRule="atLeast"/>
        <w:rPr>
          <w:rFonts w:ascii="Arial" w:hAnsi="Arial" w:cs="Arial"/>
          <w:color w:val="CBCBCB"/>
          <w:sz w:val="18"/>
          <w:szCs w:val="18"/>
        </w:rPr>
      </w:pPr>
      <w:r>
        <w:rPr>
          <w:rFonts w:ascii="Arial" w:hAnsi="Arial" w:cs="Arial"/>
          <w:color w:val="CBCBCB"/>
          <w:sz w:val="18"/>
          <w:szCs w:val="18"/>
        </w:rPr>
        <w:t>Mar 11, 2016</w:t>
      </w:r>
    </w:p>
    <w:p w:rsidR="008B7D4B" w:rsidRDefault="008B7D4B" w:rsidP="008B7D4B">
      <w:pPr>
        <w:pStyle w:val="first-para-of-post"/>
        <w:shd w:val="clear" w:color="auto" w:fill="FFFFFF"/>
        <w:spacing w:before="600" w:beforeAutospacing="0" w:after="225" w:afterAutospacing="0" w:line="345" w:lineRule="atLeast"/>
        <w:rPr>
          <w:rFonts w:ascii="Helvetica" w:hAnsi="Helvetica"/>
          <w:color w:val="262626"/>
          <w:sz w:val="23"/>
          <w:szCs w:val="23"/>
        </w:rPr>
      </w:pPr>
      <w:r>
        <w:rPr>
          <w:rFonts w:ascii="Helvetica" w:hAnsi="Helvetica"/>
          <w:color w:val="262626"/>
          <w:sz w:val="23"/>
          <w:szCs w:val="23"/>
        </w:rPr>
        <w:t>Khi sử dụng RMAN, hẳn nhiên quá trình sao lưu là Hot-backup (hay Online-backup). Nhưng vì lý do nào đó không thể sử dụng RMAN mà phải sao lưu bằng hình thức User-managed Backup, bạn vẫn có thể tiến hành Hot backup bằng cách chuyển Database sang Backup Mode và sử dụng chức năng COPY của HĐH để sao lưu các Data File.</w:t>
      </w:r>
    </w:p>
    <w:p w:rsidR="008B7D4B" w:rsidRDefault="008B7D4B" w:rsidP="008B7D4B">
      <w:pPr>
        <w:pStyle w:val="NormalWeb"/>
        <w:shd w:val="clear" w:color="auto" w:fill="FFFFFF"/>
        <w:spacing w:before="0" w:beforeAutospacing="0" w:after="225" w:afterAutospacing="0" w:line="345" w:lineRule="atLeast"/>
        <w:rPr>
          <w:rFonts w:ascii="Helvetica" w:hAnsi="Helvetica"/>
          <w:color w:val="262626"/>
          <w:sz w:val="23"/>
          <w:szCs w:val="23"/>
        </w:rPr>
      </w:pPr>
      <w:r>
        <w:rPr>
          <w:rFonts w:ascii="Helvetica" w:hAnsi="Helvetica"/>
          <w:color w:val="262626"/>
          <w:sz w:val="23"/>
          <w:szCs w:val="23"/>
        </w:rPr>
        <w:t>Yêu cầu bắt buộc để có thể sao lưu Hot-backup là Database phải hoạt động ở Archivelog Mode. Quá trình Hot-backup được tiến hành theo 8 bước sau:</w:t>
      </w:r>
    </w:p>
    <w:p w:rsidR="008B7D4B" w:rsidRDefault="008B7D4B" w:rsidP="008B7D4B">
      <w:pPr>
        <w:numPr>
          <w:ilvl w:val="0"/>
          <w:numId w:val="2"/>
        </w:numPr>
        <w:shd w:val="clear" w:color="auto" w:fill="FFFFFF"/>
        <w:spacing w:before="100" w:beforeAutospacing="1" w:after="75" w:line="360" w:lineRule="atLeast"/>
        <w:ind w:left="375"/>
        <w:rPr>
          <w:rFonts w:ascii="Helvetica" w:hAnsi="Helvetica"/>
          <w:color w:val="262626"/>
          <w:sz w:val="23"/>
          <w:szCs w:val="23"/>
        </w:rPr>
      </w:pPr>
      <w:r>
        <w:rPr>
          <w:rFonts w:ascii="Helvetica" w:hAnsi="Helvetica"/>
          <w:color w:val="262626"/>
          <w:sz w:val="23"/>
          <w:szCs w:val="23"/>
        </w:rPr>
        <w:t>Kiểm tra Database có đang hoạt động ở Archivelog Mode</w:t>
      </w:r>
    </w:p>
    <w:p w:rsidR="008B7D4B" w:rsidRDefault="008B7D4B" w:rsidP="008B7D4B">
      <w:pPr>
        <w:numPr>
          <w:ilvl w:val="0"/>
          <w:numId w:val="2"/>
        </w:numPr>
        <w:shd w:val="clear" w:color="auto" w:fill="FFFFFF"/>
        <w:spacing w:before="100" w:beforeAutospacing="1" w:after="75" w:line="360" w:lineRule="atLeast"/>
        <w:ind w:left="375"/>
        <w:rPr>
          <w:rFonts w:ascii="Helvetica" w:hAnsi="Helvetica"/>
          <w:color w:val="262626"/>
          <w:sz w:val="23"/>
          <w:szCs w:val="23"/>
        </w:rPr>
      </w:pPr>
      <w:r>
        <w:rPr>
          <w:rFonts w:ascii="Helvetica" w:hAnsi="Helvetica"/>
          <w:color w:val="262626"/>
          <w:sz w:val="23"/>
          <w:szCs w:val="23"/>
        </w:rPr>
        <w:t>Xác định các Data File cần sao lưu</w:t>
      </w:r>
    </w:p>
    <w:p w:rsidR="008B7D4B" w:rsidRDefault="008B7D4B" w:rsidP="008B7D4B">
      <w:pPr>
        <w:numPr>
          <w:ilvl w:val="0"/>
          <w:numId w:val="2"/>
        </w:numPr>
        <w:shd w:val="clear" w:color="auto" w:fill="FFFFFF"/>
        <w:spacing w:before="100" w:beforeAutospacing="1" w:after="75" w:line="360" w:lineRule="atLeast"/>
        <w:ind w:left="375"/>
        <w:rPr>
          <w:rFonts w:ascii="Helvetica" w:hAnsi="Helvetica"/>
          <w:color w:val="262626"/>
          <w:sz w:val="23"/>
          <w:szCs w:val="23"/>
        </w:rPr>
      </w:pPr>
      <w:r>
        <w:rPr>
          <w:rFonts w:ascii="Helvetica" w:hAnsi="Helvetica"/>
          <w:color w:val="262626"/>
          <w:sz w:val="23"/>
          <w:szCs w:val="23"/>
        </w:rPr>
        <w:t>Chuyển Database vào Backup Mode</w:t>
      </w:r>
    </w:p>
    <w:p w:rsidR="008B7D4B" w:rsidRDefault="008B7D4B" w:rsidP="008B7D4B">
      <w:pPr>
        <w:numPr>
          <w:ilvl w:val="0"/>
          <w:numId w:val="2"/>
        </w:numPr>
        <w:shd w:val="clear" w:color="auto" w:fill="FFFFFF"/>
        <w:spacing w:before="100" w:beforeAutospacing="1" w:after="75" w:line="360" w:lineRule="atLeast"/>
        <w:ind w:left="375"/>
        <w:rPr>
          <w:rFonts w:ascii="Helvetica" w:hAnsi="Helvetica"/>
          <w:color w:val="262626"/>
          <w:sz w:val="23"/>
          <w:szCs w:val="23"/>
        </w:rPr>
      </w:pPr>
      <w:r>
        <w:rPr>
          <w:rFonts w:ascii="Helvetica" w:hAnsi="Helvetica"/>
          <w:color w:val="262626"/>
          <w:sz w:val="23"/>
          <w:szCs w:val="23"/>
        </w:rPr>
        <w:t>Sao lưu các Data File bằng công cụ của HĐH</w:t>
      </w:r>
    </w:p>
    <w:p w:rsidR="008B7D4B" w:rsidRDefault="008B7D4B" w:rsidP="008B7D4B">
      <w:pPr>
        <w:numPr>
          <w:ilvl w:val="0"/>
          <w:numId w:val="2"/>
        </w:numPr>
        <w:shd w:val="clear" w:color="auto" w:fill="FFFFFF"/>
        <w:spacing w:before="100" w:beforeAutospacing="1" w:after="75" w:line="360" w:lineRule="atLeast"/>
        <w:ind w:left="375"/>
        <w:rPr>
          <w:rFonts w:ascii="Helvetica" w:hAnsi="Helvetica"/>
          <w:color w:val="262626"/>
          <w:sz w:val="23"/>
          <w:szCs w:val="23"/>
        </w:rPr>
      </w:pPr>
      <w:r>
        <w:rPr>
          <w:rFonts w:ascii="Helvetica" w:hAnsi="Helvetica"/>
          <w:color w:val="262626"/>
          <w:sz w:val="23"/>
          <w:szCs w:val="23"/>
        </w:rPr>
        <w:t>Thoát khỏi Backup Mode</w:t>
      </w:r>
    </w:p>
    <w:p w:rsidR="008B7D4B" w:rsidRDefault="008B7D4B" w:rsidP="008B7D4B">
      <w:pPr>
        <w:numPr>
          <w:ilvl w:val="0"/>
          <w:numId w:val="2"/>
        </w:numPr>
        <w:shd w:val="clear" w:color="auto" w:fill="FFFFFF"/>
        <w:spacing w:before="100" w:beforeAutospacing="1" w:after="75" w:line="360" w:lineRule="atLeast"/>
        <w:ind w:left="375"/>
        <w:rPr>
          <w:rFonts w:ascii="Helvetica" w:hAnsi="Helvetica"/>
          <w:color w:val="262626"/>
          <w:sz w:val="23"/>
          <w:szCs w:val="23"/>
        </w:rPr>
      </w:pPr>
      <w:r>
        <w:rPr>
          <w:rFonts w:ascii="Helvetica" w:hAnsi="Helvetica"/>
          <w:color w:val="262626"/>
          <w:sz w:val="23"/>
          <w:szCs w:val="23"/>
        </w:rPr>
        <w:lastRenderedPageBreak/>
        <w:t>Tiến hành archive Redo Log đang active</w:t>
      </w:r>
    </w:p>
    <w:p w:rsidR="008B7D4B" w:rsidRDefault="008B7D4B" w:rsidP="008B7D4B">
      <w:pPr>
        <w:numPr>
          <w:ilvl w:val="0"/>
          <w:numId w:val="2"/>
        </w:numPr>
        <w:shd w:val="clear" w:color="auto" w:fill="FFFFFF"/>
        <w:spacing w:before="100" w:beforeAutospacing="1" w:after="75" w:line="360" w:lineRule="atLeast"/>
        <w:ind w:left="375"/>
        <w:rPr>
          <w:rFonts w:ascii="Helvetica" w:hAnsi="Helvetica"/>
          <w:color w:val="262626"/>
          <w:sz w:val="23"/>
          <w:szCs w:val="23"/>
        </w:rPr>
      </w:pPr>
      <w:r>
        <w:rPr>
          <w:rFonts w:ascii="Helvetica" w:hAnsi="Helvetica"/>
          <w:color w:val="262626"/>
          <w:sz w:val="23"/>
          <w:szCs w:val="23"/>
        </w:rPr>
        <w:t>Sao lưu Control File</w:t>
      </w:r>
    </w:p>
    <w:p w:rsidR="008B7D4B" w:rsidRDefault="008B7D4B" w:rsidP="008B7D4B">
      <w:pPr>
        <w:numPr>
          <w:ilvl w:val="0"/>
          <w:numId w:val="2"/>
        </w:numPr>
        <w:shd w:val="clear" w:color="auto" w:fill="FFFFFF"/>
        <w:spacing w:before="100" w:beforeAutospacing="1" w:after="75" w:line="360" w:lineRule="atLeast"/>
        <w:ind w:left="375"/>
        <w:rPr>
          <w:rFonts w:ascii="Helvetica" w:hAnsi="Helvetica"/>
          <w:color w:val="262626"/>
          <w:sz w:val="23"/>
          <w:szCs w:val="23"/>
        </w:rPr>
      </w:pPr>
      <w:r>
        <w:rPr>
          <w:rFonts w:ascii="Helvetica" w:hAnsi="Helvetica"/>
          <w:color w:val="262626"/>
          <w:sz w:val="23"/>
          <w:szCs w:val="23"/>
        </w:rPr>
        <w:t>Sao lưu các Archive Redo Log phát sinh trong quá trình sao lưu</w:t>
      </w:r>
    </w:p>
    <w:p w:rsidR="008B7D4B" w:rsidRDefault="008B7D4B" w:rsidP="008B7D4B">
      <w:pPr>
        <w:pStyle w:val="Heading2"/>
        <w:shd w:val="clear" w:color="auto" w:fill="FFFFFF"/>
        <w:spacing w:before="375" w:beforeAutospacing="0" w:after="180" w:afterAutospacing="0" w:line="495" w:lineRule="atLeast"/>
        <w:rPr>
          <w:rFonts w:ascii="Helvetica" w:hAnsi="Helvetica"/>
          <w:color w:val="222222"/>
          <w:sz w:val="39"/>
          <w:szCs w:val="39"/>
        </w:rPr>
      </w:pPr>
      <w:r>
        <w:rPr>
          <w:rFonts w:ascii="Helvetica" w:hAnsi="Helvetica"/>
          <w:color w:val="222222"/>
          <w:sz w:val="39"/>
          <w:szCs w:val="39"/>
        </w:rPr>
        <w:t>1. Kiểm tra Database có đang hoạt động ở Archivelog Mode</w:t>
      </w:r>
    </w:p>
    <w:p w:rsidR="008B7D4B" w:rsidRDefault="008B7D4B" w:rsidP="008B7D4B">
      <w:pPr>
        <w:pStyle w:val="NormalWeb"/>
        <w:shd w:val="clear" w:color="auto" w:fill="FFFFFF"/>
        <w:spacing w:before="0" w:beforeAutospacing="0" w:after="225" w:afterAutospacing="0" w:line="345" w:lineRule="atLeast"/>
        <w:rPr>
          <w:rFonts w:ascii="Helvetica" w:hAnsi="Helvetica"/>
          <w:color w:val="262626"/>
          <w:sz w:val="23"/>
          <w:szCs w:val="23"/>
        </w:rPr>
      </w:pPr>
      <w:r>
        <w:rPr>
          <w:rFonts w:ascii="Helvetica" w:hAnsi="Helvetica"/>
          <w:color w:val="262626"/>
          <w:sz w:val="23"/>
          <w:szCs w:val="23"/>
        </w:rPr>
        <w:t>Bạn sử dụng lệnh sau để kiểm tra xem Database có đang hoạt động ở Archivelog Mode:</w:t>
      </w:r>
    </w:p>
    <w:tbl>
      <w:tblPr>
        <w:tblW w:w="11175" w:type="dxa"/>
        <w:tblCellSpacing w:w="15" w:type="dxa"/>
        <w:shd w:val="clear" w:color="auto" w:fill="333333"/>
        <w:tblCellMar>
          <w:top w:w="15" w:type="dxa"/>
          <w:left w:w="15" w:type="dxa"/>
          <w:bottom w:w="15" w:type="dxa"/>
          <w:right w:w="15" w:type="dxa"/>
        </w:tblCellMar>
        <w:tblLook w:val="04A0" w:firstRow="1" w:lastRow="0" w:firstColumn="1" w:lastColumn="0" w:noHBand="0" w:noVBand="1"/>
      </w:tblPr>
      <w:tblGrid>
        <w:gridCol w:w="11175"/>
      </w:tblGrid>
      <w:tr w:rsidR="008B7D4B" w:rsidTr="008B7D4B">
        <w:trPr>
          <w:tblCellSpacing w:w="15" w:type="dxa"/>
        </w:trPr>
        <w:tc>
          <w:tcPr>
            <w:tcW w:w="0" w:type="auto"/>
            <w:shd w:val="clear" w:color="auto" w:fill="333333"/>
            <w:vAlign w:val="center"/>
            <w:hideMark/>
          </w:tcPr>
          <w:p w:rsidR="008B7D4B" w:rsidRDefault="008B7D4B">
            <w:pPr>
              <w:spacing w:before="150" w:after="225"/>
              <w:rPr>
                <w:rFonts w:ascii="Courier" w:hAnsi="Courier"/>
                <w:color w:val="FFFFFF"/>
                <w:sz w:val="20"/>
                <w:szCs w:val="20"/>
              </w:rPr>
            </w:pPr>
            <w:r>
              <w:rPr>
                <w:rFonts w:ascii="Courier" w:hAnsi="Courier"/>
                <w:color w:val="FFFFFF"/>
                <w:sz w:val="20"/>
                <w:szCs w:val="20"/>
              </w:rPr>
              <w:t>SQL&gt;ARCHIVE LOG LIST;</w:t>
            </w:r>
          </w:p>
        </w:tc>
      </w:tr>
    </w:tbl>
    <w:p w:rsidR="008B7D4B" w:rsidRDefault="008B7D4B" w:rsidP="008B7D4B">
      <w:pPr>
        <w:pStyle w:val="NormalWeb"/>
        <w:shd w:val="clear" w:color="auto" w:fill="FFFFFF"/>
        <w:spacing w:before="0" w:beforeAutospacing="0" w:after="225" w:afterAutospacing="0" w:line="345" w:lineRule="atLeast"/>
        <w:rPr>
          <w:rFonts w:ascii="Helvetica" w:hAnsi="Helvetica"/>
          <w:color w:val="262626"/>
          <w:sz w:val="23"/>
          <w:szCs w:val="23"/>
        </w:rPr>
      </w:pPr>
      <w:r>
        <w:rPr>
          <w:rFonts w:ascii="Helvetica" w:hAnsi="Helvetica"/>
          <w:color w:val="262626"/>
          <w:sz w:val="23"/>
          <w:szCs w:val="23"/>
        </w:rPr>
        <w:t>Nếu Database đang ở Archivelog Mode, kết quả sẽ như bên dưới:</w:t>
      </w:r>
    </w:p>
    <w:tbl>
      <w:tblPr>
        <w:tblW w:w="11175" w:type="dxa"/>
        <w:tblCellSpacing w:w="15" w:type="dxa"/>
        <w:shd w:val="clear" w:color="auto" w:fill="333333"/>
        <w:tblCellMar>
          <w:top w:w="15" w:type="dxa"/>
          <w:left w:w="15" w:type="dxa"/>
          <w:bottom w:w="15" w:type="dxa"/>
          <w:right w:w="15" w:type="dxa"/>
        </w:tblCellMar>
        <w:tblLook w:val="04A0" w:firstRow="1" w:lastRow="0" w:firstColumn="1" w:lastColumn="0" w:noHBand="0" w:noVBand="1"/>
      </w:tblPr>
      <w:tblGrid>
        <w:gridCol w:w="3225"/>
        <w:gridCol w:w="7950"/>
      </w:tblGrid>
      <w:tr w:rsidR="008B7D4B" w:rsidTr="008B7D4B">
        <w:trPr>
          <w:tblCellSpacing w:w="15" w:type="dxa"/>
        </w:trPr>
        <w:tc>
          <w:tcPr>
            <w:tcW w:w="0" w:type="auto"/>
            <w:shd w:val="clear" w:color="auto" w:fill="333333"/>
            <w:vAlign w:val="center"/>
            <w:hideMark/>
          </w:tcPr>
          <w:p w:rsidR="008B7D4B" w:rsidRDefault="008B7D4B">
            <w:pPr>
              <w:spacing w:before="150" w:after="225" w:line="225" w:lineRule="atLeast"/>
              <w:rPr>
                <w:rFonts w:ascii="Courier" w:hAnsi="Courier"/>
                <w:color w:val="FFFFFF"/>
                <w:sz w:val="20"/>
                <w:szCs w:val="20"/>
              </w:rPr>
            </w:pPr>
            <w:r>
              <w:rPr>
                <w:rFonts w:ascii="Courier" w:hAnsi="Courier"/>
                <w:color w:val="FFFFFF"/>
                <w:sz w:val="20"/>
                <w:szCs w:val="20"/>
              </w:rPr>
              <w:t>Database log mode</w:t>
            </w:r>
          </w:p>
        </w:tc>
        <w:tc>
          <w:tcPr>
            <w:tcW w:w="0" w:type="auto"/>
            <w:shd w:val="clear" w:color="auto" w:fill="333333"/>
            <w:vAlign w:val="center"/>
            <w:hideMark/>
          </w:tcPr>
          <w:p w:rsidR="008B7D4B" w:rsidRDefault="008B7D4B">
            <w:pPr>
              <w:spacing w:before="150" w:after="225" w:line="225" w:lineRule="atLeast"/>
              <w:rPr>
                <w:rFonts w:ascii="Courier" w:hAnsi="Courier"/>
                <w:color w:val="FFFFFF"/>
                <w:sz w:val="20"/>
                <w:szCs w:val="20"/>
              </w:rPr>
            </w:pPr>
            <w:r>
              <w:rPr>
                <w:rFonts w:ascii="Courier" w:hAnsi="Courier"/>
                <w:color w:val="FFFFFF"/>
                <w:sz w:val="20"/>
                <w:szCs w:val="20"/>
              </w:rPr>
              <w:t>Archive Mode</w:t>
            </w:r>
          </w:p>
        </w:tc>
      </w:tr>
      <w:tr w:rsidR="008B7D4B" w:rsidTr="008B7D4B">
        <w:trPr>
          <w:tblCellSpacing w:w="15" w:type="dxa"/>
        </w:trPr>
        <w:tc>
          <w:tcPr>
            <w:tcW w:w="3180" w:type="dxa"/>
            <w:shd w:val="clear" w:color="auto" w:fill="333333"/>
            <w:vAlign w:val="center"/>
            <w:hideMark/>
          </w:tcPr>
          <w:p w:rsidR="008B7D4B" w:rsidRDefault="008B7D4B">
            <w:pPr>
              <w:spacing w:before="150" w:after="225" w:line="225" w:lineRule="atLeast"/>
              <w:rPr>
                <w:rFonts w:ascii="Courier" w:hAnsi="Courier"/>
                <w:color w:val="FFFFFF"/>
                <w:sz w:val="20"/>
                <w:szCs w:val="20"/>
              </w:rPr>
            </w:pPr>
            <w:r>
              <w:rPr>
                <w:rFonts w:ascii="Courier" w:hAnsi="Courier"/>
                <w:color w:val="FFFFFF"/>
                <w:sz w:val="20"/>
                <w:szCs w:val="20"/>
              </w:rPr>
              <w:t>Automatic archival</w:t>
            </w:r>
          </w:p>
        </w:tc>
        <w:tc>
          <w:tcPr>
            <w:tcW w:w="0" w:type="auto"/>
            <w:shd w:val="clear" w:color="auto" w:fill="333333"/>
            <w:vAlign w:val="center"/>
            <w:hideMark/>
          </w:tcPr>
          <w:p w:rsidR="008B7D4B" w:rsidRDefault="008B7D4B">
            <w:pPr>
              <w:spacing w:before="150" w:after="225" w:line="225" w:lineRule="atLeast"/>
              <w:rPr>
                <w:rFonts w:ascii="Courier" w:hAnsi="Courier"/>
                <w:color w:val="FFFFFF"/>
                <w:sz w:val="20"/>
                <w:szCs w:val="20"/>
              </w:rPr>
            </w:pPr>
            <w:r>
              <w:rPr>
                <w:rFonts w:ascii="Courier" w:hAnsi="Courier"/>
                <w:color w:val="FFFFFF"/>
                <w:sz w:val="20"/>
                <w:szCs w:val="20"/>
              </w:rPr>
              <w:t>Enabled</w:t>
            </w:r>
          </w:p>
        </w:tc>
      </w:tr>
      <w:tr w:rsidR="008B7D4B" w:rsidTr="008B7D4B">
        <w:trPr>
          <w:tblCellSpacing w:w="15" w:type="dxa"/>
        </w:trPr>
        <w:tc>
          <w:tcPr>
            <w:tcW w:w="0" w:type="auto"/>
            <w:shd w:val="clear" w:color="auto" w:fill="333333"/>
            <w:vAlign w:val="center"/>
            <w:hideMark/>
          </w:tcPr>
          <w:p w:rsidR="008B7D4B" w:rsidRDefault="008B7D4B">
            <w:pPr>
              <w:spacing w:before="150" w:after="225" w:line="225" w:lineRule="atLeast"/>
              <w:rPr>
                <w:rFonts w:ascii="Courier" w:hAnsi="Courier"/>
                <w:color w:val="FFFFFF"/>
                <w:sz w:val="20"/>
                <w:szCs w:val="20"/>
              </w:rPr>
            </w:pPr>
            <w:r>
              <w:rPr>
                <w:rFonts w:ascii="Courier" w:hAnsi="Courier"/>
                <w:color w:val="FFFFFF"/>
                <w:sz w:val="20"/>
                <w:szCs w:val="20"/>
              </w:rPr>
              <w:t>Archive destination</w:t>
            </w:r>
          </w:p>
        </w:tc>
        <w:tc>
          <w:tcPr>
            <w:tcW w:w="0" w:type="auto"/>
            <w:shd w:val="clear" w:color="auto" w:fill="333333"/>
            <w:vAlign w:val="center"/>
            <w:hideMark/>
          </w:tcPr>
          <w:p w:rsidR="008B7D4B" w:rsidRDefault="008B7D4B">
            <w:pPr>
              <w:spacing w:before="150" w:after="225" w:line="225" w:lineRule="atLeast"/>
              <w:rPr>
                <w:rFonts w:ascii="Courier" w:hAnsi="Courier"/>
                <w:color w:val="FFFFFF"/>
                <w:sz w:val="20"/>
                <w:szCs w:val="20"/>
              </w:rPr>
            </w:pPr>
            <w:r>
              <w:rPr>
                <w:rFonts w:ascii="Courier" w:hAnsi="Courier"/>
                <w:color w:val="FFFFFF"/>
                <w:sz w:val="20"/>
                <w:szCs w:val="20"/>
              </w:rPr>
              <w:t>D:\Oracle\ArchiveLog</w:t>
            </w:r>
          </w:p>
        </w:tc>
      </w:tr>
    </w:tbl>
    <w:p w:rsidR="008B7D4B" w:rsidRDefault="008B7D4B" w:rsidP="008B7D4B">
      <w:pPr>
        <w:pStyle w:val="NormalWeb"/>
        <w:shd w:val="clear" w:color="auto" w:fill="FFFFFF"/>
        <w:spacing w:before="0" w:beforeAutospacing="0" w:after="225" w:afterAutospacing="0" w:line="345" w:lineRule="atLeast"/>
        <w:rPr>
          <w:rFonts w:ascii="Helvetica" w:hAnsi="Helvetica"/>
          <w:color w:val="262626"/>
          <w:sz w:val="23"/>
          <w:szCs w:val="23"/>
        </w:rPr>
      </w:pPr>
      <w:r>
        <w:rPr>
          <w:rFonts w:ascii="Helvetica" w:hAnsi="Helvetica"/>
          <w:color w:val="262626"/>
          <w:sz w:val="23"/>
          <w:szCs w:val="23"/>
        </w:rPr>
        <w:t>Hoặc bạn cũng có thể sử dụng view V$DATABASE để kiểm tra Archivelog Mode:</w:t>
      </w:r>
    </w:p>
    <w:tbl>
      <w:tblPr>
        <w:tblW w:w="11175" w:type="dxa"/>
        <w:tblCellSpacing w:w="15" w:type="dxa"/>
        <w:shd w:val="clear" w:color="auto" w:fill="333333"/>
        <w:tblCellMar>
          <w:top w:w="15" w:type="dxa"/>
          <w:left w:w="15" w:type="dxa"/>
          <w:bottom w:w="15" w:type="dxa"/>
          <w:right w:w="15" w:type="dxa"/>
        </w:tblCellMar>
        <w:tblLook w:val="04A0" w:firstRow="1" w:lastRow="0" w:firstColumn="1" w:lastColumn="0" w:noHBand="0" w:noVBand="1"/>
      </w:tblPr>
      <w:tblGrid>
        <w:gridCol w:w="11175"/>
      </w:tblGrid>
      <w:tr w:rsidR="008B7D4B" w:rsidTr="008B7D4B">
        <w:trPr>
          <w:tblCellSpacing w:w="15" w:type="dxa"/>
        </w:trPr>
        <w:tc>
          <w:tcPr>
            <w:tcW w:w="0" w:type="auto"/>
            <w:shd w:val="clear" w:color="auto" w:fill="333333"/>
            <w:vAlign w:val="center"/>
            <w:hideMark/>
          </w:tcPr>
          <w:p w:rsidR="008B7D4B" w:rsidRDefault="008B7D4B">
            <w:pPr>
              <w:spacing w:before="150" w:after="225"/>
              <w:rPr>
                <w:rFonts w:ascii="Courier" w:hAnsi="Courier"/>
                <w:color w:val="FFFFFF"/>
                <w:sz w:val="20"/>
                <w:szCs w:val="20"/>
              </w:rPr>
            </w:pPr>
            <w:r>
              <w:rPr>
                <w:rFonts w:ascii="Courier" w:hAnsi="Courier"/>
                <w:color w:val="FFFFFF"/>
                <w:sz w:val="20"/>
                <w:szCs w:val="20"/>
              </w:rPr>
              <w:t>SQL&gt; SELECT LOG_MODE FROM V$DATABASE;</w:t>
            </w:r>
          </w:p>
        </w:tc>
      </w:tr>
    </w:tbl>
    <w:p w:rsidR="008B7D4B" w:rsidRDefault="008B7D4B" w:rsidP="008B7D4B">
      <w:pPr>
        <w:pStyle w:val="NormalWeb"/>
        <w:shd w:val="clear" w:color="auto" w:fill="FFFFFF"/>
        <w:spacing w:before="0" w:beforeAutospacing="0" w:after="225" w:afterAutospacing="0" w:line="345" w:lineRule="atLeast"/>
        <w:rPr>
          <w:rFonts w:ascii="Helvetica" w:hAnsi="Helvetica"/>
          <w:color w:val="262626"/>
          <w:sz w:val="23"/>
          <w:szCs w:val="23"/>
        </w:rPr>
      </w:pPr>
      <w:r>
        <w:rPr>
          <w:rFonts w:ascii="Helvetica" w:hAnsi="Helvetica"/>
          <w:color w:val="262626"/>
          <w:sz w:val="23"/>
          <w:szCs w:val="23"/>
        </w:rPr>
        <w:t>Nếu Database đang ở Noarchivelog Mode, bạn chuyển sang Archivelog Mode bằng lệnh sau:</w:t>
      </w:r>
    </w:p>
    <w:tbl>
      <w:tblPr>
        <w:tblW w:w="11175" w:type="dxa"/>
        <w:tblCellSpacing w:w="15" w:type="dxa"/>
        <w:shd w:val="clear" w:color="auto" w:fill="333333"/>
        <w:tblCellMar>
          <w:top w:w="15" w:type="dxa"/>
          <w:left w:w="15" w:type="dxa"/>
          <w:bottom w:w="15" w:type="dxa"/>
          <w:right w:w="15" w:type="dxa"/>
        </w:tblCellMar>
        <w:tblLook w:val="04A0" w:firstRow="1" w:lastRow="0" w:firstColumn="1" w:lastColumn="0" w:noHBand="0" w:noVBand="1"/>
      </w:tblPr>
      <w:tblGrid>
        <w:gridCol w:w="11175"/>
      </w:tblGrid>
      <w:tr w:rsidR="008B7D4B" w:rsidTr="008B7D4B">
        <w:trPr>
          <w:tblCellSpacing w:w="15" w:type="dxa"/>
        </w:trPr>
        <w:tc>
          <w:tcPr>
            <w:tcW w:w="0" w:type="auto"/>
            <w:shd w:val="clear" w:color="auto" w:fill="333333"/>
            <w:vAlign w:val="center"/>
            <w:hideMark/>
          </w:tcPr>
          <w:p w:rsidR="008B7D4B" w:rsidRDefault="008B7D4B">
            <w:pPr>
              <w:spacing w:before="150" w:after="225"/>
              <w:rPr>
                <w:rFonts w:ascii="Courier" w:hAnsi="Courier"/>
                <w:color w:val="FFFFFF"/>
                <w:sz w:val="20"/>
                <w:szCs w:val="20"/>
              </w:rPr>
            </w:pPr>
            <w:r>
              <w:rPr>
                <w:rFonts w:ascii="Courier" w:hAnsi="Courier"/>
                <w:color w:val="FFFFFF"/>
                <w:sz w:val="20"/>
                <w:szCs w:val="20"/>
              </w:rPr>
              <w:t>SQL&gt; ALTER DATABASE ARCHIVELOG;</w:t>
            </w:r>
          </w:p>
        </w:tc>
      </w:tr>
    </w:tbl>
    <w:p w:rsidR="008B7D4B" w:rsidRDefault="008B7D4B" w:rsidP="008B7D4B">
      <w:pPr>
        <w:pStyle w:val="Heading2"/>
        <w:shd w:val="clear" w:color="auto" w:fill="FFFFFF"/>
        <w:spacing w:before="375" w:beforeAutospacing="0" w:after="180" w:afterAutospacing="0" w:line="495" w:lineRule="atLeast"/>
        <w:rPr>
          <w:rFonts w:ascii="Helvetica" w:hAnsi="Helvetica"/>
          <w:color w:val="222222"/>
          <w:sz w:val="39"/>
          <w:szCs w:val="39"/>
        </w:rPr>
      </w:pPr>
      <w:r>
        <w:rPr>
          <w:rFonts w:ascii="Helvetica" w:hAnsi="Helvetica"/>
          <w:color w:val="222222"/>
          <w:sz w:val="39"/>
          <w:szCs w:val="39"/>
        </w:rPr>
        <w:t>2. Xác định các Data File cần sao lưu</w:t>
      </w:r>
    </w:p>
    <w:p w:rsidR="008B7D4B" w:rsidRDefault="008B7D4B" w:rsidP="008B7D4B">
      <w:pPr>
        <w:pStyle w:val="NormalWeb"/>
        <w:shd w:val="clear" w:color="auto" w:fill="FFFFFF"/>
        <w:spacing w:before="0" w:beforeAutospacing="0" w:after="225" w:afterAutospacing="0" w:line="345" w:lineRule="atLeast"/>
        <w:rPr>
          <w:rFonts w:ascii="Helvetica" w:hAnsi="Helvetica"/>
          <w:color w:val="262626"/>
          <w:sz w:val="23"/>
          <w:szCs w:val="23"/>
        </w:rPr>
      </w:pPr>
      <w:r>
        <w:rPr>
          <w:rFonts w:ascii="Helvetica" w:hAnsi="Helvetica"/>
          <w:color w:val="262626"/>
          <w:sz w:val="23"/>
          <w:szCs w:val="23"/>
        </w:rPr>
        <w:t>Để xác đường dẫn các Data File trong Database, bạn truy xuất view V$DATAFILE:</w:t>
      </w:r>
    </w:p>
    <w:tbl>
      <w:tblPr>
        <w:tblW w:w="11175" w:type="dxa"/>
        <w:tblCellSpacing w:w="15" w:type="dxa"/>
        <w:shd w:val="clear" w:color="auto" w:fill="333333"/>
        <w:tblCellMar>
          <w:top w:w="15" w:type="dxa"/>
          <w:left w:w="15" w:type="dxa"/>
          <w:bottom w:w="15" w:type="dxa"/>
          <w:right w:w="15" w:type="dxa"/>
        </w:tblCellMar>
        <w:tblLook w:val="04A0" w:firstRow="1" w:lastRow="0" w:firstColumn="1" w:lastColumn="0" w:noHBand="0" w:noVBand="1"/>
      </w:tblPr>
      <w:tblGrid>
        <w:gridCol w:w="11175"/>
      </w:tblGrid>
      <w:tr w:rsidR="008B7D4B" w:rsidTr="008B7D4B">
        <w:trPr>
          <w:tblCellSpacing w:w="15" w:type="dxa"/>
        </w:trPr>
        <w:tc>
          <w:tcPr>
            <w:tcW w:w="0" w:type="auto"/>
            <w:shd w:val="clear" w:color="auto" w:fill="333333"/>
            <w:vAlign w:val="center"/>
            <w:hideMark/>
          </w:tcPr>
          <w:p w:rsidR="008B7D4B" w:rsidRDefault="008B7D4B">
            <w:pPr>
              <w:spacing w:before="150" w:after="225"/>
              <w:rPr>
                <w:rFonts w:ascii="Courier" w:hAnsi="Courier"/>
                <w:color w:val="FFFFFF"/>
                <w:sz w:val="20"/>
                <w:szCs w:val="20"/>
              </w:rPr>
            </w:pPr>
            <w:r>
              <w:rPr>
                <w:rFonts w:ascii="Courier" w:hAnsi="Courier"/>
                <w:color w:val="FFFFFF"/>
                <w:sz w:val="20"/>
                <w:szCs w:val="20"/>
              </w:rPr>
              <w:t>SQL&gt; SELECT NAME FROM V$DATAFILE;</w:t>
            </w:r>
          </w:p>
        </w:tc>
      </w:tr>
    </w:tbl>
    <w:p w:rsidR="008B7D4B" w:rsidRDefault="008B7D4B" w:rsidP="008B7D4B">
      <w:pPr>
        <w:pStyle w:val="NormalWeb"/>
        <w:shd w:val="clear" w:color="auto" w:fill="FFFFFF"/>
        <w:spacing w:before="0" w:beforeAutospacing="0" w:after="225" w:afterAutospacing="0" w:line="345" w:lineRule="atLeast"/>
        <w:rPr>
          <w:rFonts w:ascii="Helvetica" w:hAnsi="Helvetica"/>
          <w:color w:val="262626"/>
          <w:sz w:val="23"/>
          <w:szCs w:val="23"/>
        </w:rPr>
      </w:pPr>
      <w:r>
        <w:rPr>
          <w:rFonts w:ascii="Helvetica" w:hAnsi="Helvetica"/>
          <w:color w:val="262626"/>
          <w:sz w:val="23"/>
          <w:szCs w:val="23"/>
        </w:rPr>
        <w:t>Nếu tiến hành sao lưu từng Tablespace, bạn dùng lệnh sau để xác định các Data File của mỗi Tablespace:</w:t>
      </w:r>
    </w:p>
    <w:tbl>
      <w:tblPr>
        <w:tblW w:w="11175" w:type="dxa"/>
        <w:tblCellSpacing w:w="15" w:type="dxa"/>
        <w:shd w:val="clear" w:color="auto" w:fill="333333"/>
        <w:tblCellMar>
          <w:top w:w="15" w:type="dxa"/>
          <w:left w:w="15" w:type="dxa"/>
          <w:bottom w:w="15" w:type="dxa"/>
          <w:right w:w="15" w:type="dxa"/>
        </w:tblCellMar>
        <w:tblLook w:val="04A0" w:firstRow="1" w:lastRow="0" w:firstColumn="1" w:lastColumn="0" w:noHBand="0" w:noVBand="1"/>
      </w:tblPr>
      <w:tblGrid>
        <w:gridCol w:w="11175"/>
      </w:tblGrid>
      <w:tr w:rsidR="008B7D4B" w:rsidTr="008B7D4B">
        <w:trPr>
          <w:tblCellSpacing w:w="15" w:type="dxa"/>
        </w:trPr>
        <w:tc>
          <w:tcPr>
            <w:tcW w:w="0" w:type="auto"/>
            <w:shd w:val="clear" w:color="auto" w:fill="333333"/>
            <w:vAlign w:val="center"/>
            <w:hideMark/>
          </w:tcPr>
          <w:p w:rsidR="008B7D4B" w:rsidRDefault="008B7D4B">
            <w:pPr>
              <w:spacing w:before="150" w:after="225"/>
              <w:rPr>
                <w:rFonts w:ascii="Courier" w:hAnsi="Courier"/>
                <w:color w:val="FFFFFF"/>
                <w:sz w:val="20"/>
                <w:szCs w:val="20"/>
              </w:rPr>
            </w:pPr>
            <w:r>
              <w:rPr>
                <w:rFonts w:ascii="Courier" w:hAnsi="Courier"/>
                <w:color w:val="FFFFFF"/>
                <w:sz w:val="20"/>
                <w:szCs w:val="20"/>
              </w:rPr>
              <w:lastRenderedPageBreak/>
              <w:t>SQL&gt; SELECT TABLESPACE_NAME, FILE_NAME FROM V$DBA_DATA_FILES;</w:t>
            </w:r>
          </w:p>
        </w:tc>
      </w:tr>
    </w:tbl>
    <w:p w:rsidR="008B7D4B" w:rsidRDefault="008B7D4B" w:rsidP="008B7D4B">
      <w:pPr>
        <w:pStyle w:val="Heading2"/>
        <w:shd w:val="clear" w:color="auto" w:fill="FFFFFF"/>
        <w:spacing w:before="375" w:beforeAutospacing="0" w:after="180" w:afterAutospacing="0" w:line="495" w:lineRule="atLeast"/>
        <w:rPr>
          <w:rFonts w:ascii="Helvetica" w:hAnsi="Helvetica"/>
          <w:color w:val="222222"/>
          <w:sz w:val="39"/>
          <w:szCs w:val="39"/>
        </w:rPr>
      </w:pPr>
      <w:r>
        <w:rPr>
          <w:rFonts w:ascii="Helvetica" w:hAnsi="Helvetica"/>
          <w:color w:val="222222"/>
          <w:sz w:val="39"/>
          <w:szCs w:val="39"/>
        </w:rPr>
        <w:t>3. Chuyển Database sang Backup Mode</w:t>
      </w:r>
    </w:p>
    <w:p w:rsidR="008B7D4B" w:rsidRDefault="008B7D4B" w:rsidP="008B7D4B">
      <w:pPr>
        <w:pStyle w:val="NormalWeb"/>
        <w:shd w:val="clear" w:color="auto" w:fill="FFFFFF"/>
        <w:spacing w:before="0" w:beforeAutospacing="0" w:after="225" w:afterAutospacing="0" w:line="345" w:lineRule="atLeast"/>
        <w:rPr>
          <w:rFonts w:ascii="Helvetica" w:hAnsi="Helvetica"/>
          <w:color w:val="262626"/>
          <w:sz w:val="23"/>
          <w:szCs w:val="23"/>
        </w:rPr>
      </w:pPr>
      <w:r>
        <w:rPr>
          <w:rFonts w:ascii="Helvetica" w:hAnsi="Helvetica"/>
          <w:color w:val="262626"/>
          <w:sz w:val="23"/>
          <w:szCs w:val="23"/>
        </w:rPr>
        <w:t>Việc chuyển Database sang Backup Mode là thao tác cực kỳ quan trọng trước khi tiến hành thao tác COPY các Data File. Bạn tiến hành thao tác này bằng lệnh sau:</w:t>
      </w:r>
    </w:p>
    <w:tbl>
      <w:tblPr>
        <w:tblW w:w="11175" w:type="dxa"/>
        <w:tblCellSpacing w:w="15" w:type="dxa"/>
        <w:shd w:val="clear" w:color="auto" w:fill="333333"/>
        <w:tblCellMar>
          <w:top w:w="15" w:type="dxa"/>
          <w:left w:w="15" w:type="dxa"/>
          <w:bottom w:w="15" w:type="dxa"/>
          <w:right w:w="15" w:type="dxa"/>
        </w:tblCellMar>
        <w:tblLook w:val="04A0" w:firstRow="1" w:lastRow="0" w:firstColumn="1" w:lastColumn="0" w:noHBand="0" w:noVBand="1"/>
      </w:tblPr>
      <w:tblGrid>
        <w:gridCol w:w="11175"/>
      </w:tblGrid>
      <w:tr w:rsidR="008B7D4B" w:rsidTr="008B7D4B">
        <w:trPr>
          <w:tblCellSpacing w:w="15" w:type="dxa"/>
        </w:trPr>
        <w:tc>
          <w:tcPr>
            <w:tcW w:w="0" w:type="auto"/>
            <w:shd w:val="clear" w:color="auto" w:fill="333333"/>
            <w:vAlign w:val="center"/>
            <w:hideMark/>
          </w:tcPr>
          <w:p w:rsidR="008B7D4B" w:rsidRDefault="008B7D4B">
            <w:pPr>
              <w:spacing w:before="150" w:after="225"/>
              <w:rPr>
                <w:rFonts w:ascii="Courier" w:hAnsi="Courier"/>
                <w:color w:val="FFFFFF"/>
                <w:sz w:val="20"/>
                <w:szCs w:val="20"/>
              </w:rPr>
            </w:pPr>
            <w:r>
              <w:rPr>
                <w:rFonts w:ascii="Courier" w:hAnsi="Courier"/>
                <w:color w:val="FFFFFF"/>
                <w:sz w:val="20"/>
                <w:szCs w:val="20"/>
              </w:rPr>
              <w:t>SQL&gt; ALTER DATABASE BEGIN BACKUP;</w:t>
            </w:r>
          </w:p>
        </w:tc>
      </w:tr>
    </w:tbl>
    <w:p w:rsidR="008B7D4B" w:rsidRDefault="008B7D4B" w:rsidP="008B7D4B">
      <w:pPr>
        <w:pStyle w:val="NormalWeb"/>
        <w:shd w:val="clear" w:color="auto" w:fill="FFFFFF"/>
        <w:spacing w:before="0" w:beforeAutospacing="0" w:after="225" w:afterAutospacing="0" w:line="345" w:lineRule="atLeast"/>
        <w:rPr>
          <w:rFonts w:ascii="Helvetica" w:hAnsi="Helvetica"/>
          <w:color w:val="262626"/>
          <w:sz w:val="23"/>
          <w:szCs w:val="23"/>
        </w:rPr>
      </w:pPr>
      <w:r>
        <w:rPr>
          <w:rFonts w:ascii="Helvetica" w:hAnsi="Helvetica"/>
          <w:color w:val="262626"/>
          <w:sz w:val="23"/>
          <w:szCs w:val="23"/>
        </w:rPr>
        <w:t>Lệnh trên chuyển tất cả Tablespace của Database sang Backup Mode. Nếu tiến hành sao lưu với từng Tablespace, bạn chuyển Tablespace sang Backup Mode bằng lệnh sau:</w:t>
      </w:r>
    </w:p>
    <w:tbl>
      <w:tblPr>
        <w:tblW w:w="11175" w:type="dxa"/>
        <w:tblCellSpacing w:w="15" w:type="dxa"/>
        <w:shd w:val="clear" w:color="auto" w:fill="333333"/>
        <w:tblCellMar>
          <w:top w:w="15" w:type="dxa"/>
          <w:left w:w="15" w:type="dxa"/>
          <w:bottom w:w="15" w:type="dxa"/>
          <w:right w:w="15" w:type="dxa"/>
        </w:tblCellMar>
        <w:tblLook w:val="04A0" w:firstRow="1" w:lastRow="0" w:firstColumn="1" w:lastColumn="0" w:noHBand="0" w:noVBand="1"/>
      </w:tblPr>
      <w:tblGrid>
        <w:gridCol w:w="11175"/>
      </w:tblGrid>
      <w:tr w:rsidR="008B7D4B" w:rsidTr="008B7D4B">
        <w:trPr>
          <w:tblCellSpacing w:w="15" w:type="dxa"/>
        </w:trPr>
        <w:tc>
          <w:tcPr>
            <w:tcW w:w="0" w:type="auto"/>
            <w:shd w:val="clear" w:color="auto" w:fill="333333"/>
            <w:vAlign w:val="center"/>
            <w:hideMark/>
          </w:tcPr>
          <w:p w:rsidR="008B7D4B" w:rsidRDefault="008B7D4B">
            <w:pPr>
              <w:spacing w:before="150" w:after="225"/>
              <w:rPr>
                <w:rFonts w:ascii="Courier" w:hAnsi="Courier"/>
                <w:color w:val="FFFFFF"/>
                <w:sz w:val="20"/>
                <w:szCs w:val="20"/>
              </w:rPr>
            </w:pPr>
            <w:r>
              <w:rPr>
                <w:rFonts w:ascii="Courier" w:hAnsi="Courier"/>
                <w:color w:val="FFFFFF"/>
                <w:sz w:val="20"/>
                <w:szCs w:val="20"/>
              </w:rPr>
              <w:t>SQL&gt; ALTER TABLESPACE &lt;</w:t>
            </w:r>
            <w:r>
              <w:rPr>
                <w:rFonts w:ascii="Courier" w:hAnsi="Courier"/>
                <w:i/>
                <w:iCs/>
                <w:color w:val="FFFFFF"/>
                <w:sz w:val="20"/>
                <w:szCs w:val="20"/>
              </w:rPr>
              <w:t>TABLESPACE_NAME</w:t>
            </w:r>
            <w:r>
              <w:rPr>
                <w:rFonts w:ascii="Courier" w:hAnsi="Courier"/>
                <w:color w:val="FFFFFF"/>
                <w:sz w:val="20"/>
                <w:szCs w:val="20"/>
              </w:rPr>
              <w:t>&gt; BEGIN BACKUP;</w:t>
            </w:r>
          </w:p>
        </w:tc>
      </w:tr>
    </w:tbl>
    <w:p w:rsidR="008B7D4B" w:rsidRDefault="008B7D4B" w:rsidP="008B7D4B">
      <w:pPr>
        <w:shd w:val="clear" w:color="auto" w:fill="EEF2F5"/>
        <w:spacing w:after="0" w:line="345" w:lineRule="atLeast"/>
        <w:rPr>
          <w:rFonts w:ascii="Helvetica" w:hAnsi="Helvetica"/>
          <w:color w:val="262626"/>
          <w:sz w:val="23"/>
          <w:szCs w:val="23"/>
        </w:rPr>
      </w:pPr>
      <w:r>
        <w:rPr>
          <w:rStyle w:val="Strong"/>
          <w:rFonts w:ascii="Helvetica" w:hAnsi="Helvetica"/>
          <w:color w:val="262626"/>
          <w:sz w:val="23"/>
          <w:szCs w:val="23"/>
        </w:rPr>
        <w:t>Lưu ý:</w:t>
      </w:r>
      <w:r>
        <w:rPr>
          <w:rFonts w:ascii="Helvetica" w:hAnsi="Helvetica"/>
          <w:color w:val="262626"/>
          <w:sz w:val="23"/>
          <w:szCs w:val="23"/>
        </w:rPr>
        <w:t> Hẳn nhiên, khi không chuyển Database sang Backup Mode thì bạn vẫn có thể sao chép các Data File đứng trên phương diện HĐH (). Tuy nhiên, vì kích thước block dữ liệu trong Oracle thường khác với block của HĐH (Windows, Linux), nên nếu trong quá trình HĐH sao chép Data File mà Data File lại được cập nhật bởi DBWR của Oracle sẽ dẫn đến tình huống dữ liệu trong bản sao lưu Data File bị tình trạng không nhất quán (split-block issue). Nếu Database được chuyển sang Backup Mode, tình trạng split-block issue này vẫn xảy ra nhưng Oracle tiến hành thêm một bước để đảm bảo sau này có thể phục hồi. Cụ thể, mỗi khi có thao tác thay đổi lên block, Oracle sẽ sao chép toàn bộ block đó sang Redo Log trước khi tiến hành tiến hành thay đổi. Đến khi phục hồi, Oracle sẽ phục hồi block gốc này (block trước khi cập nhật) từ Archive Redo Log vào Data File trước khi apply các change vector từ Archive Redo Log.</w:t>
      </w:r>
    </w:p>
    <w:p w:rsidR="008B7D4B" w:rsidRDefault="008B7D4B" w:rsidP="008B7D4B">
      <w:pPr>
        <w:pStyle w:val="Heading2"/>
        <w:shd w:val="clear" w:color="auto" w:fill="FFFFFF"/>
        <w:spacing w:before="375" w:beforeAutospacing="0" w:after="180" w:afterAutospacing="0" w:line="495" w:lineRule="atLeast"/>
        <w:rPr>
          <w:rFonts w:ascii="Helvetica" w:hAnsi="Helvetica"/>
          <w:color w:val="222222"/>
          <w:sz w:val="39"/>
          <w:szCs w:val="39"/>
        </w:rPr>
      </w:pPr>
      <w:r>
        <w:rPr>
          <w:rFonts w:ascii="Helvetica" w:hAnsi="Helvetica"/>
          <w:color w:val="222222"/>
          <w:sz w:val="39"/>
          <w:szCs w:val="39"/>
        </w:rPr>
        <w:t>4. Sao lưu các Data File bằng chức năng COPY của HĐH</w:t>
      </w:r>
    </w:p>
    <w:p w:rsidR="008B7D4B" w:rsidRDefault="008B7D4B" w:rsidP="008B7D4B">
      <w:pPr>
        <w:pStyle w:val="NormalWeb"/>
        <w:shd w:val="clear" w:color="auto" w:fill="FFFFFF"/>
        <w:spacing w:before="0" w:beforeAutospacing="0" w:after="225" w:afterAutospacing="0" w:line="345" w:lineRule="atLeast"/>
        <w:rPr>
          <w:rFonts w:ascii="Helvetica" w:hAnsi="Helvetica"/>
          <w:color w:val="262626"/>
          <w:sz w:val="23"/>
          <w:szCs w:val="23"/>
        </w:rPr>
      </w:pPr>
      <w:r>
        <w:rPr>
          <w:rFonts w:ascii="Helvetica" w:hAnsi="Helvetica"/>
          <w:color w:val="262626"/>
          <w:sz w:val="23"/>
          <w:szCs w:val="23"/>
        </w:rPr>
        <w:t>Bạn sử dụng chức năng COPY của HĐH (xcopy trong Windows, cp trong Linux/UNIX) để sao chép các Data File vào vùng sao lưu.</w:t>
      </w:r>
    </w:p>
    <w:p w:rsidR="008B7D4B" w:rsidRDefault="008B7D4B" w:rsidP="008B7D4B">
      <w:pPr>
        <w:pStyle w:val="NormalWeb"/>
        <w:shd w:val="clear" w:color="auto" w:fill="FFFFFF"/>
        <w:spacing w:before="0" w:beforeAutospacing="0" w:after="225" w:afterAutospacing="0" w:line="345" w:lineRule="atLeast"/>
        <w:rPr>
          <w:rFonts w:ascii="Helvetica" w:hAnsi="Helvetica"/>
          <w:color w:val="262626"/>
          <w:sz w:val="23"/>
          <w:szCs w:val="23"/>
        </w:rPr>
      </w:pPr>
      <w:r>
        <w:rPr>
          <w:rFonts w:ascii="Helvetica" w:hAnsi="Helvetica"/>
          <w:color w:val="262626"/>
          <w:sz w:val="23"/>
          <w:szCs w:val="23"/>
        </w:rPr>
        <w:t>Với Windows, bạn dùng lệnh XCOPY (hoặc Copy-Paste trong Windows Explorer):</w:t>
      </w:r>
    </w:p>
    <w:tbl>
      <w:tblPr>
        <w:tblW w:w="11175" w:type="dxa"/>
        <w:tblCellSpacing w:w="15" w:type="dxa"/>
        <w:shd w:val="clear" w:color="auto" w:fill="333333"/>
        <w:tblCellMar>
          <w:top w:w="15" w:type="dxa"/>
          <w:left w:w="15" w:type="dxa"/>
          <w:bottom w:w="15" w:type="dxa"/>
          <w:right w:w="15" w:type="dxa"/>
        </w:tblCellMar>
        <w:tblLook w:val="04A0" w:firstRow="1" w:lastRow="0" w:firstColumn="1" w:lastColumn="0" w:noHBand="0" w:noVBand="1"/>
      </w:tblPr>
      <w:tblGrid>
        <w:gridCol w:w="11175"/>
      </w:tblGrid>
      <w:tr w:rsidR="008B7D4B" w:rsidTr="008B7D4B">
        <w:trPr>
          <w:tblCellSpacing w:w="15" w:type="dxa"/>
        </w:trPr>
        <w:tc>
          <w:tcPr>
            <w:tcW w:w="0" w:type="auto"/>
            <w:shd w:val="clear" w:color="auto" w:fill="333333"/>
            <w:vAlign w:val="center"/>
            <w:hideMark/>
          </w:tcPr>
          <w:p w:rsidR="008B7D4B" w:rsidRDefault="008B7D4B">
            <w:pPr>
              <w:spacing w:before="150" w:after="225"/>
              <w:rPr>
                <w:rFonts w:ascii="Courier" w:hAnsi="Courier"/>
                <w:color w:val="FFFFFF"/>
                <w:sz w:val="20"/>
                <w:szCs w:val="20"/>
              </w:rPr>
            </w:pPr>
            <w:r>
              <w:rPr>
                <w:rFonts w:ascii="Courier" w:hAnsi="Courier"/>
                <w:color w:val="FFFFFF"/>
                <w:sz w:val="20"/>
                <w:szCs w:val="20"/>
              </w:rPr>
              <w:t>C:\xcopy C:\Oracle\Oradata\TestDB\*.dbf D:\OracleBackup\TestDB</w:t>
            </w:r>
          </w:p>
        </w:tc>
      </w:tr>
    </w:tbl>
    <w:p w:rsidR="008B7D4B" w:rsidRDefault="008B7D4B" w:rsidP="008B7D4B">
      <w:pPr>
        <w:pStyle w:val="NormalWeb"/>
        <w:shd w:val="clear" w:color="auto" w:fill="FFFFFF"/>
        <w:spacing w:before="0" w:beforeAutospacing="0" w:after="225" w:afterAutospacing="0" w:line="345" w:lineRule="atLeast"/>
        <w:rPr>
          <w:rFonts w:ascii="Helvetica" w:hAnsi="Helvetica"/>
          <w:color w:val="262626"/>
          <w:sz w:val="23"/>
          <w:szCs w:val="23"/>
        </w:rPr>
      </w:pPr>
      <w:r>
        <w:rPr>
          <w:rFonts w:ascii="Helvetica" w:hAnsi="Helvetica"/>
          <w:color w:val="262626"/>
          <w:sz w:val="23"/>
          <w:szCs w:val="23"/>
        </w:rPr>
        <w:t>Với Linux/UNIX, bạn dùng lệnh cp:</w:t>
      </w:r>
    </w:p>
    <w:tbl>
      <w:tblPr>
        <w:tblW w:w="11175" w:type="dxa"/>
        <w:tblCellSpacing w:w="15" w:type="dxa"/>
        <w:shd w:val="clear" w:color="auto" w:fill="333333"/>
        <w:tblCellMar>
          <w:top w:w="15" w:type="dxa"/>
          <w:left w:w="15" w:type="dxa"/>
          <w:bottom w:w="15" w:type="dxa"/>
          <w:right w:w="15" w:type="dxa"/>
        </w:tblCellMar>
        <w:tblLook w:val="04A0" w:firstRow="1" w:lastRow="0" w:firstColumn="1" w:lastColumn="0" w:noHBand="0" w:noVBand="1"/>
      </w:tblPr>
      <w:tblGrid>
        <w:gridCol w:w="11175"/>
      </w:tblGrid>
      <w:tr w:rsidR="008B7D4B" w:rsidTr="008B7D4B">
        <w:trPr>
          <w:tblCellSpacing w:w="15" w:type="dxa"/>
        </w:trPr>
        <w:tc>
          <w:tcPr>
            <w:tcW w:w="0" w:type="auto"/>
            <w:shd w:val="clear" w:color="auto" w:fill="333333"/>
            <w:vAlign w:val="center"/>
            <w:hideMark/>
          </w:tcPr>
          <w:p w:rsidR="008B7D4B" w:rsidRDefault="008B7D4B">
            <w:pPr>
              <w:spacing w:before="150" w:after="225"/>
              <w:rPr>
                <w:rFonts w:ascii="Courier" w:hAnsi="Courier"/>
                <w:color w:val="FFFFFF"/>
                <w:sz w:val="20"/>
                <w:szCs w:val="20"/>
              </w:rPr>
            </w:pPr>
            <w:r>
              <w:rPr>
                <w:rFonts w:ascii="Courier" w:hAnsi="Courier"/>
                <w:color w:val="FFFFFF"/>
                <w:sz w:val="20"/>
                <w:szCs w:val="20"/>
              </w:rPr>
              <w:lastRenderedPageBreak/>
              <w:t>$ cp /u01/dbfile/testdb/*.dbf /u01/backupdata/testdb</w:t>
            </w:r>
          </w:p>
        </w:tc>
      </w:tr>
    </w:tbl>
    <w:p w:rsidR="008B7D4B" w:rsidRDefault="008B7D4B" w:rsidP="008B7D4B">
      <w:pPr>
        <w:pStyle w:val="Heading2"/>
        <w:shd w:val="clear" w:color="auto" w:fill="FFFFFF"/>
        <w:spacing w:before="375" w:beforeAutospacing="0" w:after="180" w:afterAutospacing="0" w:line="495" w:lineRule="atLeast"/>
        <w:rPr>
          <w:rFonts w:ascii="Helvetica" w:hAnsi="Helvetica"/>
          <w:color w:val="222222"/>
          <w:sz w:val="39"/>
          <w:szCs w:val="39"/>
        </w:rPr>
      </w:pPr>
      <w:r>
        <w:rPr>
          <w:rFonts w:ascii="Helvetica" w:hAnsi="Helvetica"/>
          <w:color w:val="222222"/>
          <w:sz w:val="39"/>
          <w:szCs w:val="39"/>
        </w:rPr>
        <w:t>5. Thoát khỏi Backup Mode</w:t>
      </w:r>
    </w:p>
    <w:p w:rsidR="008B7D4B" w:rsidRDefault="008B7D4B" w:rsidP="008B7D4B">
      <w:pPr>
        <w:pStyle w:val="NormalWeb"/>
        <w:shd w:val="clear" w:color="auto" w:fill="FFFFFF"/>
        <w:spacing w:before="0" w:beforeAutospacing="0" w:after="225" w:afterAutospacing="0" w:line="345" w:lineRule="atLeast"/>
        <w:rPr>
          <w:rFonts w:ascii="Helvetica" w:hAnsi="Helvetica"/>
          <w:color w:val="262626"/>
          <w:sz w:val="23"/>
          <w:szCs w:val="23"/>
        </w:rPr>
      </w:pPr>
      <w:r>
        <w:rPr>
          <w:rFonts w:ascii="Helvetica" w:hAnsi="Helvetica"/>
          <w:color w:val="262626"/>
          <w:sz w:val="23"/>
          <w:szCs w:val="23"/>
        </w:rPr>
        <w:t>Sau khi các Data File được sao chép xong, bạn thoát khỏi Backup Mode bằng lệnh sau:</w:t>
      </w:r>
    </w:p>
    <w:tbl>
      <w:tblPr>
        <w:tblW w:w="11175" w:type="dxa"/>
        <w:tblCellSpacing w:w="15" w:type="dxa"/>
        <w:shd w:val="clear" w:color="auto" w:fill="333333"/>
        <w:tblCellMar>
          <w:top w:w="15" w:type="dxa"/>
          <w:left w:w="15" w:type="dxa"/>
          <w:bottom w:w="15" w:type="dxa"/>
          <w:right w:w="15" w:type="dxa"/>
        </w:tblCellMar>
        <w:tblLook w:val="04A0" w:firstRow="1" w:lastRow="0" w:firstColumn="1" w:lastColumn="0" w:noHBand="0" w:noVBand="1"/>
      </w:tblPr>
      <w:tblGrid>
        <w:gridCol w:w="11175"/>
      </w:tblGrid>
      <w:tr w:rsidR="008B7D4B" w:rsidTr="008B7D4B">
        <w:trPr>
          <w:tblCellSpacing w:w="15" w:type="dxa"/>
        </w:trPr>
        <w:tc>
          <w:tcPr>
            <w:tcW w:w="0" w:type="auto"/>
            <w:shd w:val="clear" w:color="auto" w:fill="333333"/>
            <w:vAlign w:val="center"/>
            <w:hideMark/>
          </w:tcPr>
          <w:p w:rsidR="008B7D4B" w:rsidRDefault="008B7D4B">
            <w:pPr>
              <w:spacing w:before="150" w:after="225"/>
              <w:rPr>
                <w:rFonts w:ascii="Courier" w:hAnsi="Courier"/>
                <w:color w:val="FFFFFF"/>
                <w:sz w:val="20"/>
                <w:szCs w:val="20"/>
              </w:rPr>
            </w:pPr>
            <w:r>
              <w:rPr>
                <w:rFonts w:ascii="Courier" w:hAnsi="Courier"/>
                <w:color w:val="FFFFFF"/>
                <w:sz w:val="20"/>
                <w:szCs w:val="20"/>
              </w:rPr>
              <w:t>SQL&gt; ALTER DATABASE END BACKUP;</w:t>
            </w:r>
          </w:p>
        </w:tc>
      </w:tr>
    </w:tbl>
    <w:p w:rsidR="008B7D4B" w:rsidRDefault="008B7D4B" w:rsidP="008B7D4B">
      <w:pPr>
        <w:pStyle w:val="NormalWeb"/>
        <w:shd w:val="clear" w:color="auto" w:fill="FFFFFF"/>
        <w:spacing w:before="0" w:beforeAutospacing="0" w:after="225" w:afterAutospacing="0" w:line="345" w:lineRule="atLeast"/>
        <w:rPr>
          <w:rFonts w:ascii="Helvetica" w:hAnsi="Helvetica"/>
          <w:color w:val="262626"/>
          <w:sz w:val="23"/>
          <w:szCs w:val="23"/>
        </w:rPr>
      </w:pPr>
      <w:r>
        <w:rPr>
          <w:rFonts w:ascii="Helvetica" w:hAnsi="Helvetica"/>
          <w:color w:val="262626"/>
          <w:sz w:val="23"/>
          <w:szCs w:val="23"/>
        </w:rPr>
        <w:t>Với Tablespace, bạn dùng lệnh:</w:t>
      </w:r>
    </w:p>
    <w:tbl>
      <w:tblPr>
        <w:tblW w:w="11175" w:type="dxa"/>
        <w:tblCellSpacing w:w="15" w:type="dxa"/>
        <w:shd w:val="clear" w:color="auto" w:fill="333333"/>
        <w:tblCellMar>
          <w:top w:w="15" w:type="dxa"/>
          <w:left w:w="15" w:type="dxa"/>
          <w:bottom w:w="15" w:type="dxa"/>
          <w:right w:w="15" w:type="dxa"/>
        </w:tblCellMar>
        <w:tblLook w:val="04A0" w:firstRow="1" w:lastRow="0" w:firstColumn="1" w:lastColumn="0" w:noHBand="0" w:noVBand="1"/>
      </w:tblPr>
      <w:tblGrid>
        <w:gridCol w:w="11175"/>
      </w:tblGrid>
      <w:tr w:rsidR="008B7D4B" w:rsidTr="008B7D4B">
        <w:trPr>
          <w:tblCellSpacing w:w="15" w:type="dxa"/>
        </w:trPr>
        <w:tc>
          <w:tcPr>
            <w:tcW w:w="0" w:type="auto"/>
            <w:shd w:val="clear" w:color="auto" w:fill="333333"/>
            <w:vAlign w:val="center"/>
            <w:hideMark/>
          </w:tcPr>
          <w:p w:rsidR="008B7D4B" w:rsidRDefault="008B7D4B">
            <w:pPr>
              <w:spacing w:before="150" w:after="225"/>
              <w:rPr>
                <w:rFonts w:ascii="Courier" w:hAnsi="Courier"/>
                <w:color w:val="FFFFFF"/>
                <w:sz w:val="20"/>
                <w:szCs w:val="20"/>
              </w:rPr>
            </w:pPr>
            <w:r>
              <w:rPr>
                <w:rFonts w:ascii="Courier" w:hAnsi="Courier"/>
                <w:color w:val="FFFFFF"/>
                <w:sz w:val="20"/>
                <w:szCs w:val="20"/>
              </w:rPr>
              <w:t>SQL&gt; ALTER TABLESPACE &lt;</w:t>
            </w:r>
            <w:r>
              <w:rPr>
                <w:rFonts w:ascii="Courier" w:hAnsi="Courier"/>
                <w:i/>
                <w:iCs/>
                <w:color w:val="FFFFFF"/>
                <w:sz w:val="20"/>
                <w:szCs w:val="20"/>
              </w:rPr>
              <w:t>TABLESPACE_NAME</w:t>
            </w:r>
            <w:r>
              <w:rPr>
                <w:rFonts w:ascii="Courier" w:hAnsi="Courier"/>
                <w:color w:val="FFFFFF"/>
                <w:sz w:val="20"/>
                <w:szCs w:val="20"/>
              </w:rPr>
              <w:t>&gt; END BACKUP;</w:t>
            </w:r>
          </w:p>
        </w:tc>
      </w:tr>
    </w:tbl>
    <w:p w:rsidR="008B7D4B" w:rsidRDefault="008B7D4B" w:rsidP="008B7D4B">
      <w:pPr>
        <w:pStyle w:val="Heading2"/>
        <w:shd w:val="clear" w:color="auto" w:fill="FFFFFF"/>
        <w:spacing w:before="375" w:beforeAutospacing="0" w:after="180" w:afterAutospacing="0" w:line="495" w:lineRule="atLeast"/>
        <w:rPr>
          <w:rFonts w:ascii="Helvetica" w:hAnsi="Helvetica"/>
          <w:color w:val="222222"/>
          <w:sz w:val="39"/>
          <w:szCs w:val="39"/>
        </w:rPr>
      </w:pPr>
      <w:r>
        <w:rPr>
          <w:rFonts w:ascii="Helvetica" w:hAnsi="Helvetica"/>
          <w:color w:val="222222"/>
          <w:sz w:val="39"/>
          <w:szCs w:val="39"/>
        </w:rPr>
        <w:t>6. Tiến hành archive Redo Log đang active</w:t>
      </w:r>
    </w:p>
    <w:p w:rsidR="008B7D4B" w:rsidRDefault="008B7D4B" w:rsidP="008B7D4B">
      <w:pPr>
        <w:pStyle w:val="NormalWeb"/>
        <w:shd w:val="clear" w:color="auto" w:fill="FFFFFF"/>
        <w:spacing w:before="0" w:beforeAutospacing="0" w:after="225" w:afterAutospacing="0" w:line="345" w:lineRule="atLeast"/>
        <w:rPr>
          <w:rFonts w:ascii="Helvetica" w:hAnsi="Helvetica"/>
          <w:color w:val="262626"/>
          <w:sz w:val="23"/>
          <w:szCs w:val="23"/>
        </w:rPr>
      </w:pPr>
      <w:r>
        <w:rPr>
          <w:rFonts w:ascii="Helvetica" w:hAnsi="Helvetica"/>
          <w:color w:val="262626"/>
          <w:sz w:val="23"/>
          <w:szCs w:val="23"/>
        </w:rPr>
        <w:t>Trong quá trình sao lưu, ngoài các change vector còn có các block bị thay đổi được ghi vào Redo Log (Current). Để đảm bảo tất cả Redo Log đều được archive trước khi tiến hành sao lưu các Archive Redo Log (bước 8), bạn dùng lệnh sau để tiến hành thao tác archive:</w:t>
      </w:r>
    </w:p>
    <w:tbl>
      <w:tblPr>
        <w:tblW w:w="11175" w:type="dxa"/>
        <w:tblCellSpacing w:w="15" w:type="dxa"/>
        <w:shd w:val="clear" w:color="auto" w:fill="333333"/>
        <w:tblCellMar>
          <w:top w:w="15" w:type="dxa"/>
          <w:left w:w="15" w:type="dxa"/>
          <w:bottom w:w="15" w:type="dxa"/>
          <w:right w:w="15" w:type="dxa"/>
        </w:tblCellMar>
        <w:tblLook w:val="04A0" w:firstRow="1" w:lastRow="0" w:firstColumn="1" w:lastColumn="0" w:noHBand="0" w:noVBand="1"/>
      </w:tblPr>
      <w:tblGrid>
        <w:gridCol w:w="11175"/>
      </w:tblGrid>
      <w:tr w:rsidR="008B7D4B" w:rsidTr="008B7D4B">
        <w:trPr>
          <w:tblCellSpacing w:w="15" w:type="dxa"/>
        </w:trPr>
        <w:tc>
          <w:tcPr>
            <w:tcW w:w="0" w:type="auto"/>
            <w:shd w:val="clear" w:color="auto" w:fill="333333"/>
            <w:vAlign w:val="center"/>
            <w:hideMark/>
          </w:tcPr>
          <w:p w:rsidR="008B7D4B" w:rsidRDefault="008B7D4B">
            <w:pPr>
              <w:spacing w:before="150" w:after="225"/>
              <w:rPr>
                <w:rFonts w:ascii="Courier" w:hAnsi="Courier"/>
                <w:color w:val="FFFFFF"/>
                <w:sz w:val="20"/>
                <w:szCs w:val="20"/>
              </w:rPr>
            </w:pPr>
            <w:r>
              <w:rPr>
                <w:rFonts w:ascii="Courier" w:hAnsi="Courier"/>
                <w:color w:val="FFFFFF"/>
                <w:sz w:val="20"/>
                <w:szCs w:val="20"/>
              </w:rPr>
              <w:t>SQL&gt; ALTER SYSTEM ARCHIVE LOG CURRENT;</w:t>
            </w:r>
          </w:p>
        </w:tc>
      </w:tr>
    </w:tbl>
    <w:p w:rsidR="008B7D4B" w:rsidRDefault="008B7D4B" w:rsidP="008B7D4B">
      <w:pPr>
        <w:pStyle w:val="Heading2"/>
        <w:shd w:val="clear" w:color="auto" w:fill="FFFFFF"/>
        <w:spacing w:before="375" w:beforeAutospacing="0" w:after="180" w:afterAutospacing="0" w:line="495" w:lineRule="atLeast"/>
        <w:rPr>
          <w:rFonts w:ascii="Helvetica" w:hAnsi="Helvetica"/>
          <w:color w:val="222222"/>
          <w:sz w:val="39"/>
          <w:szCs w:val="39"/>
        </w:rPr>
      </w:pPr>
      <w:r>
        <w:rPr>
          <w:rFonts w:ascii="Helvetica" w:hAnsi="Helvetica"/>
          <w:color w:val="222222"/>
          <w:sz w:val="39"/>
          <w:szCs w:val="39"/>
        </w:rPr>
        <w:t>7. Sao lưu Control File</w:t>
      </w:r>
    </w:p>
    <w:p w:rsidR="008B7D4B" w:rsidRDefault="008B7D4B" w:rsidP="008B7D4B">
      <w:pPr>
        <w:pStyle w:val="NormalWeb"/>
        <w:shd w:val="clear" w:color="auto" w:fill="FFFFFF"/>
        <w:spacing w:before="0" w:beforeAutospacing="0" w:after="225" w:afterAutospacing="0" w:line="345" w:lineRule="atLeast"/>
        <w:rPr>
          <w:rFonts w:ascii="Helvetica" w:hAnsi="Helvetica"/>
          <w:color w:val="262626"/>
          <w:sz w:val="23"/>
          <w:szCs w:val="23"/>
        </w:rPr>
      </w:pPr>
      <w:r>
        <w:rPr>
          <w:rFonts w:ascii="Helvetica" w:hAnsi="Helvetica"/>
          <w:color w:val="262626"/>
          <w:sz w:val="23"/>
          <w:szCs w:val="23"/>
        </w:rPr>
        <w:t>Với Hot Backup, bạn không thể dùng chức năng COPY của HĐH để sao lưu Control File. Thay vào đó, bạn phải sử dụng lệnh ALTER DATABASE BACKUP CONTROLFILE để sao lưu.</w:t>
      </w:r>
    </w:p>
    <w:tbl>
      <w:tblPr>
        <w:tblW w:w="11175" w:type="dxa"/>
        <w:tblCellSpacing w:w="15" w:type="dxa"/>
        <w:shd w:val="clear" w:color="auto" w:fill="333333"/>
        <w:tblCellMar>
          <w:top w:w="15" w:type="dxa"/>
          <w:left w:w="15" w:type="dxa"/>
          <w:bottom w:w="15" w:type="dxa"/>
          <w:right w:w="15" w:type="dxa"/>
        </w:tblCellMar>
        <w:tblLook w:val="04A0" w:firstRow="1" w:lastRow="0" w:firstColumn="1" w:lastColumn="0" w:noHBand="0" w:noVBand="1"/>
      </w:tblPr>
      <w:tblGrid>
        <w:gridCol w:w="11175"/>
      </w:tblGrid>
      <w:tr w:rsidR="008B7D4B" w:rsidTr="008B7D4B">
        <w:trPr>
          <w:tblCellSpacing w:w="15" w:type="dxa"/>
        </w:trPr>
        <w:tc>
          <w:tcPr>
            <w:tcW w:w="0" w:type="auto"/>
            <w:shd w:val="clear" w:color="auto" w:fill="333333"/>
            <w:vAlign w:val="center"/>
            <w:hideMark/>
          </w:tcPr>
          <w:p w:rsidR="008B7D4B" w:rsidRDefault="008B7D4B">
            <w:pPr>
              <w:spacing w:before="150" w:after="225"/>
              <w:rPr>
                <w:rFonts w:ascii="Courier" w:hAnsi="Courier"/>
                <w:color w:val="FFFFFF"/>
                <w:sz w:val="20"/>
                <w:szCs w:val="20"/>
              </w:rPr>
            </w:pPr>
            <w:r>
              <w:rPr>
                <w:rFonts w:ascii="Courier" w:hAnsi="Courier"/>
                <w:color w:val="FFFFFF"/>
                <w:sz w:val="20"/>
                <w:szCs w:val="20"/>
              </w:rPr>
              <w:t>SQL&gt; ALTER DATABASE BACKUP CONTROLFILE TO ‘D:\OracleBackup\ControlBk.ctl’ REUSE;</w:t>
            </w:r>
          </w:p>
        </w:tc>
      </w:tr>
    </w:tbl>
    <w:p w:rsidR="008B7D4B" w:rsidRDefault="008B7D4B" w:rsidP="008B7D4B">
      <w:pPr>
        <w:pStyle w:val="NormalWeb"/>
        <w:shd w:val="clear" w:color="auto" w:fill="FFFFFF"/>
        <w:spacing w:before="0" w:beforeAutospacing="0" w:after="225" w:afterAutospacing="0" w:line="345" w:lineRule="atLeast"/>
        <w:rPr>
          <w:rFonts w:ascii="Helvetica" w:hAnsi="Helvetica"/>
          <w:color w:val="262626"/>
          <w:sz w:val="23"/>
          <w:szCs w:val="23"/>
        </w:rPr>
      </w:pPr>
      <w:r>
        <w:rPr>
          <w:rFonts w:ascii="Helvetica" w:hAnsi="Helvetica"/>
          <w:color w:val="262626"/>
          <w:sz w:val="23"/>
          <w:szCs w:val="23"/>
        </w:rPr>
        <w:t>Thêm tùy chọn REUSE để Oracle tự ghi đè nếu file ControlBk.ctl đã có sẵn.</w:t>
      </w:r>
    </w:p>
    <w:p w:rsidR="008B7D4B" w:rsidRDefault="008B7D4B" w:rsidP="008B7D4B">
      <w:pPr>
        <w:pStyle w:val="Heading2"/>
        <w:shd w:val="clear" w:color="auto" w:fill="FFFFFF"/>
        <w:spacing w:before="375" w:beforeAutospacing="0" w:after="180" w:afterAutospacing="0" w:line="495" w:lineRule="atLeast"/>
        <w:rPr>
          <w:rFonts w:ascii="Helvetica" w:hAnsi="Helvetica"/>
          <w:color w:val="222222"/>
          <w:sz w:val="39"/>
          <w:szCs w:val="39"/>
        </w:rPr>
      </w:pPr>
      <w:r>
        <w:rPr>
          <w:rFonts w:ascii="Helvetica" w:hAnsi="Helvetica"/>
          <w:color w:val="222222"/>
          <w:sz w:val="39"/>
          <w:szCs w:val="39"/>
        </w:rPr>
        <w:t>8. Sao lưu các Archive Log phát sinh trong quá trình sao lưu</w:t>
      </w:r>
    </w:p>
    <w:p w:rsidR="008B7D4B" w:rsidRDefault="008B7D4B" w:rsidP="008B7D4B">
      <w:pPr>
        <w:pStyle w:val="NormalWeb"/>
        <w:shd w:val="clear" w:color="auto" w:fill="FFFFFF"/>
        <w:spacing w:before="0" w:beforeAutospacing="0" w:after="225" w:afterAutospacing="0" w:line="345" w:lineRule="atLeast"/>
        <w:rPr>
          <w:rFonts w:ascii="Helvetica" w:hAnsi="Helvetica"/>
          <w:color w:val="262626"/>
          <w:sz w:val="23"/>
          <w:szCs w:val="23"/>
        </w:rPr>
      </w:pPr>
      <w:r>
        <w:rPr>
          <w:rFonts w:ascii="Helvetica" w:hAnsi="Helvetica"/>
          <w:color w:val="262626"/>
          <w:sz w:val="23"/>
          <w:szCs w:val="23"/>
        </w:rPr>
        <w:lastRenderedPageBreak/>
        <w:t>Bước cuối cùng, bạn sử dụng chức năng COPY của HĐH để sao lưu các Archive Redo Log phát sinh trong quá trình sao lưu. Bước này giúp bạn có đầy đủ các dữ liệu cần thiết để khôi phục Database.</w:t>
      </w:r>
    </w:p>
    <w:p w:rsidR="008B7D4B" w:rsidRDefault="008B7D4B">
      <w:bookmarkStart w:id="0" w:name="_GoBack"/>
      <w:bookmarkEnd w:id="0"/>
    </w:p>
    <w:sectPr w:rsidR="008B7D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altName w:val="Arial"/>
    <w:panose1 w:val="020B0604020202020204"/>
    <w:charset w:val="00"/>
    <w:family w:val="swiss"/>
    <w:pitch w:val="variable"/>
    <w:sig w:usb0="00000003" w:usb1="00000000" w:usb2="00000000" w:usb3="00000000" w:csb0="00000001" w:csb1="00000000"/>
  </w:font>
  <w:font w:name="Courier">
    <w:altName w:val="Courier New"/>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411432"/>
    <w:multiLevelType w:val="multilevel"/>
    <w:tmpl w:val="09B82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2A62C15"/>
    <w:multiLevelType w:val="multilevel"/>
    <w:tmpl w:val="9B860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DF4"/>
    <w:rsid w:val="001E2CFF"/>
    <w:rsid w:val="008B7D4B"/>
    <w:rsid w:val="00D37D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64F2E"/>
  <w15:chartTrackingRefBased/>
  <w15:docId w15:val="{C973258C-F0D4-4C20-8951-89A53903C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7D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37DF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37DF4"/>
    <w:rPr>
      <w:rFonts w:ascii="Times New Roman" w:eastAsia="Times New Roman" w:hAnsi="Times New Roman" w:cs="Times New Roman"/>
      <w:b/>
      <w:bCs/>
      <w:sz w:val="36"/>
      <w:szCs w:val="36"/>
    </w:rPr>
  </w:style>
  <w:style w:type="character" w:customStyle="1" w:styleId="day">
    <w:name w:val="day"/>
    <w:basedOn w:val="DefaultParagraphFont"/>
    <w:rsid w:val="00D37DF4"/>
  </w:style>
  <w:style w:type="paragraph" w:styleId="NormalWeb">
    <w:name w:val="Normal (Web)"/>
    <w:basedOn w:val="Normal"/>
    <w:uiPriority w:val="99"/>
    <w:semiHidden/>
    <w:unhideWhenUsed/>
    <w:rsid w:val="00D37DF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37DF4"/>
    <w:rPr>
      <w:b/>
      <w:bCs/>
    </w:rPr>
  </w:style>
  <w:style w:type="character" w:customStyle="1" w:styleId="Heading1Char">
    <w:name w:val="Heading 1 Char"/>
    <w:basedOn w:val="DefaultParagraphFont"/>
    <w:link w:val="Heading1"/>
    <w:uiPriority w:val="9"/>
    <w:rsid w:val="008B7D4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8B7D4B"/>
    <w:rPr>
      <w:color w:val="0000FF"/>
      <w:u w:val="single"/>
    </w:rPr>
  </w:style>
  <w:style w:type="paragraph" w:customStyle="1" w:styleId="first-para-of-post">
    <w:name w:val="first-para-of-post"/>
    <w:basedOn w:val="Normal"/>
    <w:rsid w:val="008B7D4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2398342">
      <w:bodyDiv w:val="1"/>
      <w:marLeft w:val="0"/>
      <w:marRight w:val="0"/>
      <w:marTop w:val="0"/>
      <w:marBottom w:val="0"/>
      <w:divBdr>
        <w:top w:val="none" w:sz="0" w:space="0" w:color="auto"/>
        <w:left w:val="none" w:sz="0" w:space="0" w:color="auto"/>
        <w:bottom w:val="none" w:sz="0" w:space="0" w:color="auto"/>
        <w:right w:val="none" w:sz="0" w:space="0" w:color="auto"/>
      </w:divBdr>
      <w:divsChild>
        <w:div w:id="370687669">
          <w:marLeft w:val="0"/>
          <w:marRight w:val="0"/>
          <w:marTop w:val="0"/>
          <w:marBottom w:val="0"/>
          <w:divBdr>
            <w:top w:val="none" w:sz="0" w:space="0" w:color="auto"/>
            <w:left w:val="none" w:sz="0" w:space="0" w:color="auto"/>
            <w:bottom w:val="none" w:sz="0" w:space="0" w:color="auto"/>
            <w:right w:val="none" w:sz="0" w:space="0" w:color="auto"/>
          </w:divBdr>
        </w:div>
      </w:divsChild>
    </w:div>
    <w:div w:id="1799643992">
      <w:bodyDiv w:val="1"/>
      <w:marLeft w:val="0"/>
      <w:marRight w:val="0"/>
      <w:marTop w:val="0"/>
      <w:marBottom w:val="0"/>
      <w:divBdr>
        <w:top w:val="none" w:sz="0" w:space="0" w:color="auto"/>
        <w:left w:val="none" w:sz="0" w:space="0" w:color="auto"/>
        <w:bottom w:val="none" w:sz="0" w:space="0" w:color="auto"/>
        <w:right w:val="none" w:sz="0" w:space="0" w:color="auto"/>
      </w:divBdr>
      <w:divsChild>
        <w:div w:id="2045247558">
          <w:marLeft w:val="0"/>
          <w:marRight w:val="0"/>
          <w:marTop w:val="0"/>
          <w:marBottom w:val="0"/>
          <w:divBdr>
            <w:top w:val="none" w:sz="0" w:space="0" w:color="auto"/>
            <w:left w:val="none" w:sz="0" w:space="0" w:color="auto"/>
            <w:bottom w:val="none" w:sz="0" w:space="0" w:color="auto"/>
            <w:right w:val="none" w:sz="0" w:space="0" w:color="auto"/>
          </w:divBdr>
        </w:div>
        <w:div w:id="997810119">
          <w:marLeft w:val="0"/>
          <w:marRight w:val="0"/>
          <w:marTop w:val="0"/>
          <w:marBottom w:val="0"/>
          <w:divBdr>
            <w:top w:val="none" w:sz="0" w:space="0" w:color="auto"/>
            <w:left w:val="none" w:sz="0" w:space="0" w:color="auto"/>
            <w:bottom w:val="none" w:sz="0" w:space="0" w:color="auto"/>
            <w:right w:val="none" w:sz="0" w:space="0" w:color="auto"/>
          </w:divBdr>
          <w:divsChild>
            <w:div w:id="949700401">
              <w:marLeft w:val="0"/>
              <w:marRight w:val="0"/>
              <w:marTop w:val="300"/>
              <w:marBottom w:val="300"/>
              <w:divBdr>
                <w:top w:val="single" w:sz="6" w:space="15" w:color="E4EBEE"/>
                <w:left w:val="single" w:sz="6" w:space="23" w:color="E4EBEE"/>
                <w:bottom w:val="single" w:sz="6" w:space="15" w:color="E4EBEE"/>
                <w:right w:val="single" w:sz="6" w:space="23" w:color="E4EBEE"/>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ackupacademy.zbackup.vn/category/mysql-oracle/oracle/" TargetMode="External"/><Relationship Id="rId5" Type="http://schemas.openxmlformats.org/officeDocument/2006/relationships/hyperlink" Target="http://backupacademy.zbackup.vn/category/mysql-orac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1025</Words>
  <Characters>5847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Hạnh Hoàng Đình</dc:creator>
  <cp:keywords/>
  <dc:description/>
  <cp:lastModifiedBy>Hạnh Hoàng Đình</cp:lastModifiedBy>
  <cp:revision>2</cp:revision>
  <dcterms:created xsi:type="dcterms:W3CDTF">2018-09-20T04:27:00Z</dcterms:created>
  <dcterms:modified xsi:type="dcterms:W3CDTF">2018-09-20T04:29:00Z</dcterms:modified>
</cp:coreProperties>
</file>