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60FDBB">
      <w:pPr>
        <w:ind w:firstLine="480"/>
      </w:pPr>
      <w:bookmarkStart w:id="235" w:name="_GoBack"/>
      <w:bookmarkEnd w:id="235"/>
    </w:p>
    <w:p w14:paraId="18956CF2">
      <w:pPr>
        <w:ind w:firstLine="480"/>
      </w:pPr>
    </w:p>
    <w:p w14:paraId="08DD2D35">
      <w:pPr>
        <w:ind w:firstLine="480"/>
      </w:pPr>
    </w:p>
    <w:p w14:paraId="4AEBA7A7">
      <w:pPr>
        <w:ind w:firstLine="480"/>
      </w:pPr>
    </w:p>
    <w:p w14:paraId="55BA595C">
      <w:pPr>
        <w:ind w:firstLine="480"/>
      </w:pPr>
    </w:p>
    <w:p w14:paraId="5AF6410B">
      <w:pPr>
        <w:pStyle w:val="38"/>
        <w:spacing w:after="120"/>
        <w:rPr>
          <w:b/>
          <w:sz w:val="52"/>
        </w:rPr>
      </w:pPr>
    </w:p>
    <w:p w14:paraId="6C40FB39">
      <w:pPr>
        <w:pStyle w:val="38"/>
        <w:spacing w:after="120"/>
        <w:jc w:val="center"/>
        <w:rPr>
          <w:sz w:val="44"/>
          <w:lang w:eastAsia="zh-CN"/>
        </w:rPr>
      </w:pPr>
    </w:p>
    <w:p w14:paraId="27105380">
      <w:pPr>
        <w:pStyle w:val="38"/>
        <w:spacing w:after="120"/>
        <w:jc w:val="center"/>
        <w:rPr>
          <w:sz w:val="44"/>
          <w:lang w:eastAsia="zh-CN"/>
        </w:rPr>
      </w:pPr>
    </w:p>
    <w:p w14:paraId="6866C983">
      <w:pPr>
        <w:pStyle w:val="38"/>
        <w:spacing w:after="120"/>
        <w:jc w:val="center"/>
        <w:rPr>
          <w:rFonts w:eastAsia="黑体" w:cs="黑体"/>
          <w:sz w:val="28"/>
          <w:lang w:eastAsia="zh-CN"/>
        </w:rPr>
      </w:pPr>
      <w:r>
        <w:rPr>
          <w:rFonts w:hint="eastAsia" w:eastAsia="黑体" w:cs="黑体"/>
          <w:sz w:val="44"/>
          <w:lang w:eastAsia="zh-CN"/>
        </w:rPr>
        <w:t>Lab直聘高校科研实习信息管理平台</w:t>
      </w:r>
    </w:p>
    <w:p w14:paraId="5EB07A89">
      <w:pPr>
        <w:pStyle w:val="38"/>
        <w:spacing w:after="120"/>
        <w:jc w:val="center"/>
        <w:rPr>
          <w:rFonts w:eastAsia="黑体" w:cs="黑体"/>
          <w:sz w:val="44"/>
          <w:lang w:eastAsia="zh-CN"/>
        </w:rPr>
      </w:pPr>
      <w:r>
        <w:rPr>
          <w:rFonts w:hint="eastAsia" w:eastAsia="黑体" w:cs="黑体"/>
          <w:sz w:val="44"/>
          <w:lang w:eastAsia="zh-CN"/>
        </w:rPr>
        <w:t>需求规格说明书</w:t>
      </w:r>
    </w:p>
    <w:p w14:paraId="46FB7A8E">
      <w:pPr>
        <w:ind w:firstLine="480"/>
      </w:pPr>
    </w:p>
    <w:p w14:paraId="5BD6397D">
      <w:pPr>
        <w:ind w:firstLine="480"/>
      </w:pPr>
    </w:p>
    <w:p w14:paraId="22C5B6CF">
      <w:pPr>
        <w:ind w:firstLine="480"/>
      </w:pPr>
    </w:p>
    <w:p w14:paraId="7E44EBA2">
      <w:pPr>
        <w:ind w:firstLine="480"/>
      </w:pPr>
    </w:p>
    <w:p w14:paraId="617543C4">
      <w:pPr>
        <w:ind w:firstLine="480"/>
      </w:pPr>
    </w:p>
    <w:p w14:paraId="363E15E5">
      <w:pPr>
        <w:ind w:firstLine="480"/>
      </w:pPr>
    </w:p>
    <w:p w14:paraId="4A7C571E">
      <w:pPr>
        <w:ind w:firstLine="480"/>
      </w:pPr>
    </w:p>
    <w:p w14:paraId="0FB4F718">
      <w:pPr>
        <w:ind w:firstLine="480"/>
      </w:pPr>
    </w:p>
    <w:p w14:paraId="2DE59771">
      <w:pPr>
        <w:ind w:firstLine="480"/>
      </w:pPr>
    </w:p>
    <w:p w14:paraId="4B99C631">
      <w:pPr>
        <w:ind w:firstLine="0" w:firstLineChars="0"/>
      </w:pPr>
    </w:p>
    <w:tbl>
      <w:tblPr>
        <w:tblStyle w:val="24"/>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9"/>
        <w:gridCol w:w="5900"/>
      </w:tblGrid>
      <w:tr w14:paraId="506EB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9" w:hRule="atLeast"/>
          <w:jc w:val="center"/>
        </w:trPr>
        <w:tc>
          <w:tcPr>
            <w:tcW w:w="2629" w:type="dxa"/>
            <w:shd w:val="clear" w:color="auto" w:fill="D9D9D9"/>
          </w:tcPr>
          <w:p w14:paraId="15A5075B">
            <w:pPr>
              <w:pStyle w:val="47"/>
              <w:rPr>
                <w:rFonts w:hint="default"/>
              </w:rPr>
            </w:pPr>
            <w:r>
              <w:t>版本：</w:t>
            </w:r>
          </w:p>
        </w:tc>
        <w:tc>
          <w:tcPr>
            <w:tcW w:w="5900" w:type="dxa"/>
          </w:tcPr>
          <w:p w14:paraId="55A6E658">
            <w:pPr>
              <w:pStyle w:val="48"/>
            </w:pPr>
            <w:r>
              <w:rPr>
                <w:rFonts w:hint="eastAsia"/>
              </w:rPr>
              <w:t>V</w:t>
            </w:r>
            <w:r>
              <w:t>2.</w:t>
            </w:r>
            <w:r>
              <w:rPr>
                <w:rFonts w:hint="eastAsia"/>
              </w:rPr>
              <w:t>2</w:t>
            </w:r>
          </w:p>
        </w:tc>
      </w:tr>
      <w:tr w14:paraId="4291A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29" w:type="dxa"/>
            <w:shd w:val="clear" w:color="auto" w:fill="D9D9D9"/>
          </w:tcPr>
          <w:p w14:paraId="73196C1F">
            <w:pPr>
              <w:pStyle w:val="47"/>
              <w:rPr>
                <w:rFonts w:hint="default"/>
              </w:rPr>
            </w:pPr>
            <w:r>
              <w:t>作    者：</w:t>
            </w:r>
          </w:p>
        </w:tc>
        <w:tc>
          <w:tcPr>
            <w:tcW w:w="5900" w:type="dxa"/>
          </w:tcPr>
          <w:p w14:paraId="554790B7">
            <w:pPr>
              <w:pStyle w:val="48"/>
            </w:pPr>
            <w:r>
              <w:rPr>
                <w:rFonts w:hint="eastAsia"/>
              </w:rPr>
              <w:t>林康淳 陈航 王昶皓 关凯文</w:t>
            </w:r>
          </w:p>
          <w:p w14:paraId="6BAD18F5">
            <w:pPr>
              <w:pStyle w:val="48"/>
            </w:pPr>
            <w:r>
              <w:rPr>
                <w:rFonts w:hint="eastAsia"/>
              </w:rPr>
              <w:t>贺梓源 龚悦 林嘉宁 徐子航</w:t>
            </w:r>
          </w:p>
        </w:tc>
      </w:tr>
      <w:tr w14:paraId="694E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29" w:type="dxa"/>
            <w:shd w:val="clear" w:color="auto" w:fill="D9D9D9"/>
          </w:tcPr>
          <w:p w14:paraId="31E32F7B">
            <w:pPr>
              <w:pStyle w:val="47"/>
              <w:rPr>
                <w:rFonts w:hint="default"/>
              </w:rPr>
            </w:pPr>
            <w:r>
              <w:t>完成日期：</w:t>
            </w:r>
          </w:p>
        </w:tc>
        <w:tc>
          <w:tcPr>
            <w:tcW w:w="5900" w:type="dxa"/>
          </w:tcPr>
          <w:p w14:paraId="6124DBBC">
            <w:pPr>
              <w:pStyle w:val="48"/>
              <w:rPr>
                <w:rFonts w:hint="default" w:eastAsia="宋体"/>
                <w:lang w:val="en-US" w:eastAsia="zh-CN"/>
              </w:rPr>
            </w:pPr>
            <w:r>
              <w:t>202</w:t>
            </w:r>
            <w:r>
              <w:rPr>
                <w:rFonts w:hint="eastAsia"/>
              </w:rPr>
              <w:t>5-4-</w:t>
            </w:r>
            <w:r>
              <w:rPr>
                <w:rFonts w:hint="eastAsia"/>
                <w:lang w:val="en-US" w:eastAsia="zh-CN"/>
              </w:rPr>
              <w:t>10</w:t>
            </w:r>
          </w:p>
        </w:tc>
      </w:tr>
    </w:tbl>
    <w:p w14:paraId="6E2F8130">
      <w:pPr>
        <w:ind w:firstLine="480"/>
      </w:pPr>
    </w:p>
    <w:p w14:paraId="1AE077B4">
      <w:pPr>
        <w:ind w:firstLine="480"/>
      </w:pPr>
    </w:p>
    <w:p w14:paraId="5D985030">
      <w:pPr>
        <w:pageBreakBefore/>
        <w:ind w:firstLine="0" w:firstLineChars="0"/>
        <w:jc w:val="center"/>
        <w:rPr>
          <w:rFonts w:hint="eastAsia" w:ascii="黑体" w:hAnsi="黑体" w:eastAsia="黑体" w:cs="黑体"/>
          <w:sz w:val="28"/>
        </w:rPr>
      </w:pPr>
      <w:r>
        <w:rPr>
          <w:rFonts w:hint="eastAsia" w:ascii="黑体" w:hAnsi="黑体" w:eastAsia="黑体" w:cs="黑体"/>
          <w:sz w:val="28"/>
        </w:rPr>
        <w:t>版 本 历 史</w:t>
      </w:r>
    </w:p>
    <w:p w14:paraId="1291DD6F">
      <w:pPr>
        <w:ind w:firstLine="480"/>
      </w:pPr>
    </w:p>
    <w:tbl>
      <w:tblPr>
        <w:tblStyle w:val="24"/>
        <w:tblW w:w="90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048"/>
        <w:gridCol w:w="1282"/>
        <w:gridCol w:w="1633"/>
        <w:gridCol w:w="3369"/>
      </w:tblGrid>
      <w:tr w14:paraId="44EFD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1744" w:type="dxa"/>
            <w:shd w:val="clear" w:color="auto" w:fill="D9D9D9"/>
          </w:tcPr>
          <w:p w14:paraId="0BBAFCC0">
            <w:pPr>
              <w:pStyle w:val="47"/>
              <w:rPr>
                <w:rFonts w:hint="default"/>
              </w:rPr>
            </w:pPr>
            <w:r>
              <w:t>版本/状态</w:t>
            </w:r>
          </w:p>
        </w:tc>
        <w:tc>
          <w:tcPr>
            <w:tcW w:w="1048" w:type="dxa"/>
            <w:shd w:val="clear" w:color="auto" w:fill="D9D9D9"/>
          </w:tcPr>
          <w:p w14:paraId="52FCB2F9">
            <w:pPr>
              <w:pStyle w:val="47"/>
              <w:rPr>
                <w:rFonts w:hint="default"/>
              </w:rPr>
            </w:pPr>
            <w:r>
              <w:t>作者</w:t>
            </w:r>
          </w:p>
        </w:tc>
        <w:tc>
          <w:tcPr>
            <w:tcW w:w="1282" w:type="dxa"/>
            <w:shd w:val="clear" w:color="auto" w:fill="D9D9D9"/>
          </w:tcPr>
          <w:p w14:paraId="279B41EB">
            <w:pPr>
              <w:pStyle w:val="47"/>
              <w:rPr>
                <w:rFonts w:hint="default"/>
              </w:rPr>
            </w:pPr>
            <w:r>
              <w:t>审核人</w:t>
            </w:r>
          </w:p>
        </w:tc>
        <w:tc>
          <w:tcPr>
            <w:tcW w:w="1633" w:type="dxa"/>
            <w:shd w:val="clear" w:color="auto" w:fill="D9D9D9"/>
          </w:tcPr>
          <w:p w14:paraId="7BAC176C">
            <w:pPr>
              <w:pStyle w:val="47"/>
              <w:rPr>
                <w:rFonts w:hint="default"/>
              </w:rPr>
            </w:pPr>
            <w:r>
              <w:t>更新日期</w:t>
            </w:r>
          </w:p>
        </w:tc>
        <w:tc>
          <w:tcPr>
            <w:tcW w:w="3369" w:type="dxa"/>
            <w:shd w:val="clear" w:color="auto" w:fill="D9D9D9"/>
          </w:tcPr>
          <w:p w14:paraId="507557A7">
            <w:pPr>
              <w:pStyle w:val="47"/>
              <w:rPr>
                <w:rFonts w:hint="default"/>
              </w:rPr>
            </w:pPr>
            <w:r>
              <w:t>更新说明</w:t>
            </w:r>
          </w:p>
        </w:tc>
      </w:tr>
      <w:tr w14:paraId="4E50F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4" w:hRule="atLeast"/>
        </w:trPr>
        <w:tc>
          <w:tcPr>
            <w:tcW w:w="1744" w:type="dxa"/>
          </w:tcPr>
          <w:p w14:paraId="1E7E2020">
            <w:pPr>
              <w:pStyle w:val="48"/>
            </w:pPr>
            <w:r>
              <w:t>0.1</w:t>
            </w:r>
          </w:p>
        </w:tc>
        <w:tc>
          <w:tcPr>
            <w:tcW w:w="1048" w:type="dxa"/>
          </w:tcPr>
          <w:p w14:paraId="701F425E">
            <w:pPr>
              <w:pStyle w:val="48"/>
            </w:pPr>
            <w:r>
              <w:rPr>
                <w:rFonts w:hint="eastAsia"/>
              </w:rPr>
              <w:t>王昶皓</w:t>
            </w:r>
          </w:p>
        </w:tc>
        <w:tc>
          <w:tcPr>
            <w:tcW w:w="1282" w:type="dxa"/>
          </w:tcPr>
          <w:p w14:paraId="2F8F8CC3">
            <w:pPr>
              <w:pStyle w:val="48"/>
            </w:pPr>
            <w:r>
              <w:rPr>
                <w:rFonts w:hint="eastAsia"/>
              </w:rPr>
              <w:t>林嘉宁</w:t>
            </w:r>
          </w:p>
          <w:p w14:paraId="566DC803">
            <w:pPr>
              <w:pStyle w:val="48"/>
            </w:pPr>
            <w:r>
              <w:rPr>
                <w:rFonts w:hint="eastAsia"/>
              </w:rPr>
              <w:t>陈航</w:t>
            </w:r>
          </w:p>
        </w:tc>
        <w:tc>
          <w:tcPr>
            <w:tcW w:w="1633" w:type="dxa"/>
          </w:tcPr>
          <w:p w14:paraId="616D9FFC">
            <w:pPr>
              <w:pStyle w:val="48"/>
            </w:pPr>
            <w:r>
              <w:rPr>
                <w:rFonts w:hint="eastAsia"/>
              </w:rPr>
              <w:t>2025</w:t>
            </w:r>
            <w:r>
              <w:t>/3/17</w:t>
            </w:r>
          </w:p>
        </w:tc>
        <w:tc>
          <w:tcPr>
            <w:tcW w:w="3369" w:type="dxa"/>
          </w:tcPr>
          <w:p w14:paraId="11AF1729">
            <w:pPr>
              <w:pStyle w:val="48"/>
            </w:pPr>
            <w:r>
              <w:rPr>
                <w:rFonts w:hint="eastAsia"/>
              </w:rPr>
              <w:t>非功能性需求的概述[</w:t>
            </w:r>
            <w:r>
              <w:t>4.1]</w:t>
            </w:r>
            <w:r>
              <w:rPr>
                <w:rFonts w:hint="eastAsia"/>
              </w:rPr>
              <w:t>与用户界面需求[</w:t>
            </w:r>
            <w:r>
              <w:t>4.2]</w:t>
            </w:r>
          </w:p>
        </w:tc>
      </w:tr>
      <w:tr w14:paraId="36D1B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1744" w:type="dxa"/>
          </w:tcPr>
          <w:p w14:paraId="26028C47">
            <w:pPr>
              <w:pStyle w:val="48"/>
            </w:pPr>
            <w:r>
              <w:t>0.2</w:t>
            </w:r>
          </w:p>
        </w:tc>
        <w:tc>
          <w:tcPr>
            <w:tcW w:w="1048" w:type="dxa"/>
          </w:tcPr>
          <w:p w14:paraId="75017DC7">
            <w:pPr>
              <w:pStyle w:val="48"/>
            </w:pPr>
            <w:r>
              <w:rPr>
                <w:rFonts w:hint="eastAsia"/>
              </w:rPr>
              <w:t>陈航</w:t>
            </w:r>
          </w:p>
        </w:tc>
        <w:tc>
          <w:tcPr>
            <w:tcW w:w="1282" w:type="dxa"/>
          </w:tcPr>
          <w:p w14:paraId="73229D67">
            <w:pPr>
              <w:pStyle w:val="48"/>
            </w:pPr>
            <w:r>
              <w:rPr>
                <w:rFonts w:hint="eastAsia"/>
              </w:rPr>
              <w:t>林嘉宁</w:t>
            </w:r>
          </w:p>
        </w:tc>
        <w:tc>
          <w:tcPr>
            <w:tcW w:w="1633" w:type="dxa"/>
          </w:tcPr>
          <w:p w14:paraId="33E142EB">
            <w:pPr>
              <w:pStyle w:val="48"/>
            </w:pPr>
            <w:r>
              <w:rPr>
                <w:rFonts w:hint="eastAsia"/>
              </w:rPr>
              <w:t>2025</w:t>
            </w:r>
            <w:r>
              <w:t>/3/17</w:t>
            </w:r>
          </w:p>
        </w:tc>
        <w:tc>
          <w:tcPr>
            <w:tcW w:w="3369" w:type="dxa"/>
          </w:tcPr>
          <w:p w14:paraId="3C55DE97">
            <w:pPr>
              <w:pStyle w:val="48"/>
            </w:pPr>
            <w:r>
              <w:rPr>
                <w:rFonts w:hint="eastAsia"/>
              </w:rPr>
              <w:t>相关标准[</w:t>
            </w:r>
            <w:r>
              <w:t>2.3]</w:t>
            </w:r>
            <w:r>
              <w:rPr>
                <w:rFonts w:hint="eastAsia"/>
              </w:rPr>
              <w:t>[</w:t>
            </w:r>
            <w:r>
              <w:t>4.3]</w:t>
            </w:r>
          </w:p>
        </w:tc>
      </w:tr>
      <w:tr w14:paraId="4C985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4" w:hRule="atLeast"/>
        </w:trPr>
        <w:tc>
          <w:tcPr>
            <w:tcW w:w="1744" w:type="dxa"/>
          </w:tcPr>
          <w:p w14:paraId="6981784E">
            <w:pPr>
              <w:pStyle w:val="48"/>
            </w:pPr>
            <w:r>
              <w:rPr>
                <w:rFonts w:hint="eastAsia"/>
              </w:rPr>
              <w:t>0</w:t>
            </w:r>
            <w:r>
              <w:t>.3</w:t>
            </w:r>
          </w:p>
        </w:tc>
        <w:tc>
          <w:tcPr>
            <w:tcW w:w="1048" w:type="dxa"/>
          </w:tcPr>
          <w:p w14:paraId="1B417069">
            <w:pPr>
              <w:pStyle w:val="48"/>
            </w:pPr>
            <w:r>
              <w:rPr>
                <w:rFonts w:hint="eastAsia"/>
              </w:rPr>
              <w:t>关凯文</w:t>
            </w:r>
          </w:p>
          <w:p w14:paraId="01B452B8">
            <w:pPr>
              <w:pStyle w:val="48"/>
            </w:pPr>
            <w:r>
              <w:rPr>
                <w:rFonts w:hint="eastAsia"/>
              </w:rPr>
              <w:t>陈航</w:t>
            </w:r>
          </w:p>
        </w:tc>
        <w:tc>
          <w:tcPr>
            <w:tcW w:w="1282" w:type="dxa"/>
          </w:tcPr>
          <w:p w14:paraId="70E1A2AC">
            <w:pPr>
              <w:pStyle w:val="48"/>
            </w:pPr>
            <w:r>
              <w:rPr>
                <w:rFonts w:hint="eastAsia"/>
              </w:rPr>
              <w:t>林嘉宁</w:t>
            </w:r>
          </w:p>
        </w:tc>
        <w:tc>
          <w:tcPr>
            <w:tcW w:w="1633" w:type="dxa"/>
          </w:tcPr>
          <w:p w14:paraId="6361659B">
            <w:pPr>
              <w:pStyle w:val="48"/>
            </w:pPr>
            <w:r>
              <w:rPr>
                <w:rFonts w:hint="eastAsia"/>
              </w:rPr>
              <w:t>2025</w:t>
            </w:r>
            <w:r>
              <w:t>/3/18</w:t>
            </w:r>
          </w:p>
        </w:tc>
        <w:tc>
          <w:tcPr>
            <w:tcW w:w="3369" w:type="dxa"/>
          </w:tcPr>
          <w:p w14:paraId="171D8E65">
            <w:pPr>
              <w:pStyle w:val="48"/>
            </w:pPr>
            <w:r>
              <w:rPr>
                <w:rFonts w:hint="eastAsia"/>
              </w:rPr>
              <w:t>非功能性需求中的产品质量需求[</w:t>
            </w:r>
            <w:r>
              <w:t>4.4]</w:t>
            </w:r>
            <w:r>
              <w:rPr>
                <w:rFonts w:hint="eastAsia"/>
              </w:rPr>
              <w:t>与其他需求[</w:t>
            </w:r>
            <w:r>
              <w:t>4.5]</w:t>
            </w:r>
          </w:p>
        </w:tc>
      </w:tr>
      <w:tr w14:paraId="134DA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1744" w:type="dxa"/>
          </w:tcPr>
          <w:p w14:paraId="2CDC6010">
            <w:pPr>
              <w:pStyle w:val="48"/>
            </w:pPr>
            <w:r>
              <w:t>0.4</w:t>
            </w:r>
          </w:p>
        </w:tc>
        <w:tc>
          <w:tcPr>
            <w:tcW w:w="1048" w:type="dxa"/>
          </w:tcPr>
          <w:p w14:paraId="67701391">
            <w:pPr>
              <w:pStyle w:val="48"/>
            </w:pPr>
            <w:r>
              <w:rPr>
                <w:rFonts w:hint="eastAsia"/>
              </w:rPr>
              <w:t>林嘉宁</w:t>
            </w:r>
          </w:p>
        </w:tc>
        <w:tc>
          <w:tcPr>
            <w:tcW w:w="1282" w:type="dxa"/>
          </w:tcPr>
          <w:p w14:paraId="55821021">
            <w:pPr>
              <w:pStyle w:val="48"/>
            </w:pPr>
            <w:r>
              <w:rPr>
                <w:rFonts w:hint="eastAsia"/>
              </w:rPr>
              <w:t>林康淳</w:t>
            </w:r>
          </w:p>
        </w:tc>
        <w:tc>
          <w:tcPr>
            <w:tcW w:w="1633" w:type="dxa"/>
          </w:tcPr>
          <w:p w14:paraId="7631D765">
            <w:pPr>
              <w:pStyle w:val="48"/>
            </w:pPr>
            <w:r>
              <w:rPr>
                <w:rFonts w:hint="eastAsia"/>
              </w:rPr>
              <w:t>2025</w:t>
            </w:r>
            <w:r>
              <w:t>/3/18</w:t>
            </w:r>
          </w:p>
        </w:tc>
        <w:tc>
          <w:tcPr>
            <w:tcW w:w="3369" w:type="dxa"/>
          </w:tcPr>
          <w:p w14:paraId="7D948005">
            <w:pPr>
              <w:pStyle w:val="48"/>
            </w:pPr>
            <w:r>
              <w:rPr>
                <w:rFonts w:hint="eastAsia"/>
              </w:rPr>
              <w:t>概述的[</w:t>
            </w:r>
            <w:r>
              <w:t>2.1][2.2][2.4][2.5]</w:t>
            </w:r>
          </w:p>
        </w:tc>
      </w:tr>
      <w:tr w14:paraId="4D844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1744" w:type="dxa"/>
          </w:tcPr>
          <w:p w14:paraId="2A990283">
            <w:pPr>
              <w:pStyle w:val="48"/>
            </w:pPr>
            <w:r>
              <w:rPr>
                <w:rFonts w:hint="eastAsia"/>
              </w:rPr>
              <w:t>1</w:t>
            </w:r>
            <w:r>
              <w:t>.0</w:t>
            </w:r>
          </w:p>
        </w:tc>
        <w:tc>
          <w:tcPr>
            <w:tcW w:w="1048" w:type="dxa"/>
          </w:tcPr>
          <w:p w14:paraId="57F1EB64">
            <w:pPr>
              <w:pStyle w:val="48"/>
            </w:pPr>
            <w:r>
              <w:rPr>
                <w:rFonts w:hint="eastAsia"/>
              </w:rPr>
              <w:t>林康淳</w:t>
            </w:r>
          </w:p>
        </w:tc>
        <w:tc>
          <w:tcPr>
            <w:tcW w:w="1282" w:type="dxa"/>
          </w:tcPr>
          <w:p w14:paraId="1A68F6B7">
            <w:pPr>
              <w:pStyle w:val="48"/>
            </w:pPr>
            <w:r>
              <w:rPr>
                <w:rFonts w:hint="eastAsia"/>
              </w:rPr>
              <w:t>王昶皓</w:t>
            </w:r>
          </w:p>
        </w:tc>
        <w:tc>
          <w:tcPr>
            <w:tcW w:w="1633" w:type="dxa"/>
          </w:tcPr>
          <w:p w14:paraId="78A2BB4D">
            <w:pPr>
              <w:pStyle w:val="48"/>
            </w:pPr>
            <w:r>
              <w:rPr>
                <w:rFonts w:hint="eastAsia"/>
              </w:rPr>
              <w:t>2025</w:t>
            </w:r>
            <w:r>
              <w:t>/3/19</w:t>
            </w:r>
          </w:p>
        </w:tc>
        <w:tc>
          <w:tcPr>
            <w:tcW w:w="3369" w:type="dxa"/>
          </w:tcPr>
          <w:p w14:paraId="38580CC3">
            <w:pPr>
              <w:pStyle w:val="48"/>
            </w:pPr>
            <w:r>
              <w:rPr>
                <w:rFonts w:hint="eastAsia"/>
              </w:rPr>
              <w:t>文档介绍[</w:t>
            </w:r>
            <w:r>
              <w:t>1.*]</w:t>
            </w:r>
          </w:p>
        </w:tc>
      </w:tr>
      <w:tr w14:paraId="60E60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4" w:hRule="atLeast"/>
        </w:trPr>
        <w:tc>
          <w:tcPr>
            <w:tcW w:w="1744" w:type="dxa"/>
          </w:tcPr>
          <w:p w14:paraId="75711E2B">
            <w:pPr>
              <w:pStyle w:val="48"/>
            </w:pPr>
            <w:r>
              <w:rPr>
                <w:rFonts w:hint="eastAsia"/>
              </w:rPr>
              <w:t>1</w:t>
            </w:r>
            <w:r>
              <w:t>.1</w:t>
            </w:r>
          </w:p>
        </w:tc>
        <w:tc>
          <w:tcPr>
            <w:tcW w:w="1048" w:type="dxa"/>
          </w:tcPr>
          <w:p w14:paraId="32893B83">
            <w:pPr>
              <w:pStyle w:val="48"/>
            </w:pPr>
            <w:r>
              <w:rPr>
                <w:rFonts w:hint="eastAsia"/>
              </w:rPr>
              <w:t>林嘉宁</w:t>
            </w:r>
          </w:p>
          <w:p w14:paraId="1944344E">
            <w:pPr>
              <w:pStyle w:val="48"/>
            </w:pPr>
            <w:r>
              <w:rPr>
                <w:rFonts w:hint="eastAsia"/>
              </w:rPr>
              <w:t>徐子航</w:t>
            </w:r>
          </w:p>
        </w:tc>
        <w:tc>
          <w:tcPr>
            <w:tcW w:w="1282" w:type="dxa"/>
          </w:tcPr>
          <w:p w14:paraId="762EE86D">
            <w:pPr>
              <w:pStyle w:val="48"/>
            </w:pPr>
            <w:r>
              <w:rPr>
                <w:rFonts w:hint="eastAsia"/>
              </w:rPr>
              <w:t>王昶皓</w:t>
            </w:r>
          </w:p>
          <w:p w14:paraId="54616F74">
            <w:pPr>
              <w:pStyle w:val="48"/>
            </w:pPr>
            <w:r>
              <w:rPr>
                <w:rFonts w:hint="eastAsia"/>
              </w:rPr>
              <w:t>陈航</w:t>
            </w:r>
          </w:p>
        </w:tc>
        <w:tc>
          <w:tcPr>
            <w:tcW w:w="1633" w:type="dxa"/>
          </w:tcPr>
          <w:p w14:paraId="1E267886">
            <w:pPr>
              <w:pStyle w:val="48"/>
            </w:pPr>
            <w:r>
              <w:rPr>
                <w:rFonts w:hint="eastAsia"/>
              </w:rPr>
              <w:t>2025</w:t>
            </w:r>
            <w:r>
              <w:t>/3/20</w:t>
            </w:r>
          </w:p>
        </w:tc>
        <w:tc>
          <w:tcPr>
            <w:tcW w:w="3369" w:type="dxa"/>
          </w:tcPr>
          <w:p w14:paraId="07919A5D">
            <w:pPr>
              <w:pStyle w:val="48"/>
            </w:pPr>
            <w:r>
              <w:rPr>
                <w:rFonts w:hint="eastAsia"/>
              </w:rPr>
              <w:t>功能性需求的主体部分[</w:t>
            </w:r>
            <w:r>
              <w:t>3.*]</w:t>
            </w:r>
            <w:r>
              <w:rPr>
                <w:rFonts w:hint="eastAsia"/>
              </w:rPr>
              <w:t>基本完成</w:t>
            </w:r>
          </w:p>
        </w:tc>
      </w:tr>
      <w:tr w14:paraId="738AB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7" w:hRule="atLeast"/>
        </w:trPr>
        <w:tc>
          <w:tcPr>
            <w:tcW w:w="1744" w:type="dxa"/>
          </w:tcPr>
          <w:p w14:paraId="70A0B056">
            <w:pPr>
              <w:pStyle w:val="48"/>
            </w:pPr>
            <w:r>
              <w:rPr>
                <w:rFonts w:hint="eastAsia"/>
              </w:rPr>
              <w:t>1</w:t>
            </w:r>
            <w:r>
              <w:t>.2</w:t>
            </w:r>
          </w:p>
        </w:tc>
        <w:tc>
          <w:tcPr>
            <w:tcW w:w="1048" w:type="dxa"/>
          </w:tcPr>
          <w:p w14:paraId="263C62AE">
            <w:pPr>
              <w:pStyle w:val="48"/>
            </w:pPr>
            <w:r>
              <w:rPr>
                <w:rFonts w:hint="eastAsia"/>
              </w:rPr>
              <w:t>林嘉宁</w:t>
            </w:r>
          </w:p>
          <w:p w14:paraId="031A2F07">
            <w:pPr>
              <w:pStyle w:val="48"/>
            </w:pPr>
            <w:r>
              <w:rPr>
                <w:rFonts w:hint="eastAsia"/>
              </w:rPr>
              <w:t>龚悦</w:t>
            </w:r>
          </w:p>
        </w:tc>
        <w:tc>
          <w:tcPr>
            <w:tcW w:w="1282" w:type="dxa"/>
          </w:tcPr>
          <w:p w14:paraId="08F69186">
            <w:pPr>
              <w:pStyle w:val="48"/>
            </w:pPr>
            <w:r>
              <w:rPr>
                <w:rFonts w:hint="eastAsia"/>
              </w:rPr>
              <w:t>王昶皓</w:t>
            </w:r>
          </w:p>
          <w:p w14:paraId="72537F66">
            <w:pPr>
              <w:pStyle w:val="48"/>
            </w:pPr>
            <w:r>
              <w:rPr>
                <w:rFonts w:hint="eastAsia"/>
              </w:rPr>
              <w:t>徐子航</w:t>
            </w:r>
          </w:p>
          <w:p w14:paraId="7584A7EF">
            <w:pPr>
              <w:pStyle w:val="48"/>
            </w:pPr>
            <w:r>
              <w:rPr>
                <w:rFonts w:hint="eastAsia"/>
              </w:rPr>
              <w:t>林康淳</w:t>
            </w:r>
          </w:p>
        </w:tc>
        <w:tc>
          <w:tcPr>
            <w:tcW w:w="1633" w:type="dxa"/>
          </w:tcPr>
          <w:p w14:paraId="1C024A50">
            <w:pPr>
              <w:pStyle w:val="48"/>
            </w:pPr>
            <w:r>
              <w:rPr>
                <w:rFonts w:hint="eastAsia"/>
              </w:rPr>
              <w:t>2025</w:t>
            </w:r>
            <w:r>
              <w:t>/3/21</w:t>
            </w:r>
          </w:p>
        </w:tc>
        <w:tc>
          <w:tcPr>
            <w:tcW w:w="3369" w:type="dxa"/>
          </w:tcPr>
          <w:p w14:paraId="2FD69A68">
            <w:pPr>
              <w:pStyle w:val="48"/>
            </w:pPr>
            <w:r>
              <w:rPr>
                <w:rFonts w:hint="eastAsia"/>
              </w:rPr>
              <w:t>全部文档的初步定稿与排版工作</w:t>
            </w:r>
          </w:p>
        </w:tc>
      </w:tr>
      <w:tr w14:paraId="533E7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7" w:hRule="atLeast"/>
        </w:trPr>
        <w:tc>
          <w:tcPr>
            <w:tcW w:w="1744" w:type="dxa"/>
          </w:tcPr>
          <w:p w14:paraId="3CEAE03F">
            <w:pPr>
              <w:pStyle w:val="48"/>
            </w:pPr>
            <w:r>
              <w:rPr>
                <w:rFonts w:hint="eastAsia"/>
              </w:rPr>
              <w:t>1</w:t>
            </w:r>
            <w:r>
              <w:t>.3</w:t>
            </w:r>
          </w:p>
        </w:tc>
        <w:tc>
          <w:tcPr>
            <w:tcW w:w="1048" w:type="dxa"/>
          </w:tcPr>
          <w:p w14:paraId="4C3357DC">
            <w:pPr>
              <w:pStyle w:val="48"/>
            </w:pPr>
            <w:r>
              <w:rPr>
                <w:rFonts w:hint="eastAsia"/>
              </w:rPr>
              <w:t>徐子航</w:t>
            </w:r>
          </w:p>
          <w:p w14:paraId="132EE963">
            <w:pPr>
              <w:pStyle w:val="48"/>
            </w:pPr>
            <w:r>
              <w:rPr>
                <w:rFonts w:hint="eastAsia"/>
              </w:rPr>
              <w:t>林嘉宁</w:t>
            </w:r>
          </w:p>
          <w:p w14:paraId="571A96A7">
            <w:pPr>
              <w:pStyle w:val="48"/>
            </w:pPr>
            <w:r>
              <w:rPr>
                <w:rFonts w:hint="eastAsia"/>
              </w:rPr>
              <w:t>龚悦</w:t>
            </w:r>
          </w:p>
        </w:tc>
        <w:tc>
          <w:tcPr>
            <w:tcW w:w="1282" w:type="dxa"/>
          </w:tcPr>
          <w:p w14:paraId="06802543">
            <w:pPr>
              <w:pStyle w:val="48"/>
            </w:pPr>
            <w:r>
              <w:rPr>
                <w:rFonts w:hint="eastAsia"/>
              </w:rPr>
              <w:t>林康淳</w:t>
            </w:r>
          </w:p>
          <w:p w14:paraId="3F3576D9">
            <w:pPr>
              <w:pStyle w:val="48"/>
            </w:pPr>
            <w:r>
              <w:rPr>
                <w:rFonts w:hint="eastAsia"/>
              </w:rPr>
              <w:t>贺梓源</w:t>
            </w:r>
          </w:p>
        </w:tc>
        <w:tc>
          <w:tcPr>
            <w:tcW w:w="1633" w:type="dxa"/>
          </w:tcPr>
          <w:p w14:paraId="73C26436">
            <w:pPr>
              <w:pStyle w:val="48"/>
            </w:pPr>
            <w:r>
              <w:rPr>
                <w:rFonts w:hint="eastAsia"/>
              </w:rPr>
              <w:t>2025</w:t>
            </w:r>
            <w:r>
              <w:t>/3/21</w:t>
            </w:r>
          </w:p>
        </w:tc>
        <w:tc>
          <w:tcPr>
            <w:tcW w:w="3369" w:type="dxa"/>
          </w:tcPr>
          <w:p w14:paraId="075492B0">
            <w:pPr>
              <w:pStyle w:val="48"/>
            </w:pPr>
            <w:r>
              <w:rPr>
                <w:rFonts w:hint="eastAsia"/>
              </w:rPr>
              <w:t>对功能性需求的research</w:t>
            </w:r>
            <w:r>
              <w:t>-0010</w:t>
            </w:r>
            <w:r>
              <w:rPr>
                <w:rFonts w:hint="eastAsia"/>
              </w:rPr>
              <w:t>进行修改，错别字修正，完善[</w:t>
            </w:r>
            <w:r>
              <w:t>1.4][2.3]</w:t>
            </w:r>
            <w:r>
              <w:rPr>
                <w:rFonts w:hint="eastAsia"/>
              </w:rPr>
              <w:t>两部分内容</w:t>
            </w:r>
          </w:p>
        </w:tc>
      </w:tr>
      <w:tr w14:paraId="489E1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4" w:hRule="atLeast"/>
        </w:trPr>
        <w:tc>
          <w:tcPr>
            <w:tcW w:w="1744" w:type="dxa"/>
          </w:tcPr>
          <w:p w14:paraId="60B4E6B2">
            <w:pPr>
              <w:pStyle w:val="48"/>
            </w:pPr>
            <w:r>
              <w:t>1.4</w:t>
            </w:r>
          </w:p>
        </w:tc>
        <w:tc>
          <w:tcPr>
            <w:tcW w:w="1048" w:type="dxa"/>
          </w:tcPr>
          <w:p w14:paraId="68501703">
            <w:pPr>
              <w:pStyle w:val="48"/>
            </w:pPr>
            <w:r>
              <w:rPr>
                <w:rFonts w:hint="eastAsia"/>
              </w:rPr>
              <w:t>王昶皓</w:t>
            </w:r>
          </w:p>
          <w:p w14:paraId="36575B2C">
            <w:pPr>
              <w:pStyle w:val="48"/>
            </w:pPr>
            <w:r>
              <w:rPr>
                <w:rFonts w:hint="eastAsia"/>
              </w:rPr>
              <w:t>龚悦</w:t>
            </w:r>
          </w:p>
          <w:p w14:paraId="23836E22">
            <w:pPr>
              <w:pStyle w:val="48"/>
            </w:pPr>
            <w:r>
              <w:rPr>
                <w:rFonts w:hint="eastAsia"/>
              </w:rPr>
              <w:t>关凯文</w:t>
            </w:r>
          </w:p>
          <w:p w14:paraId="5AE27CA6">
            <w:pPr>
              <w:pStyle w:val="48"/>
            </w:pPr>
            <w:r>
              <w:rPr>
                <w:rFonts w:hint="eastAsia"/>
              </w:rPr>
              <w:t>林康淳</w:t>
            </w:r>
          </w:p>
        </w:tc>
        <w:tc>
          <w:tcPr>
            <w:tcW w:w="1282" w:type="dxa"/>
          </w:tcPr>
          <w:p w14:paraId="33CE5D01">
            <w:pPr>
              <w:pStyle w:val="48"/>
            </w:pPr>
            <w:r>
              <w:rPr>
                <w:rFonts w:hint="eastAsia"/>
              </w:rPr>
              <w:t>徐子航</w:t>
            </w:r>
          </w:p>
          <w:p w14:paraId="49D35474">
            <w:pPr>
              <w:pStyle w:val="48"/>
            </w:pPr>
            <w:r>
              <w:rPr>
                <w:rFonts w:hint="eastAsia"/>
              </w:rPr>
              <w:t>林嘉宁</w:t>
            </w:r>
          </w:p>
        </w:tc>
        <w:tc>
          <w:tcPr>
            <w:tcW w:w="1633" w:type="dxa"/>
          </w:tcPr>
          <w:p w14:paraId="3A4FC011">
            <w:pPr>
              <w:pStyle w:val="48"/>
            </w:pPr>
            <w:r>
              <w:rPr>
                <w:rFonts w:hint="eastAsia"/>
              </w:rPr>
              <w:t>2025</w:t>
            </w:r>
            <w:r>
              <w:t>/3/21</w:t>
            </w:r>
          </w:p>
        </w:tc>
        <w:tc>
          <w:tcPr>
            <w:tcW w:w="3369" w:type="dxa"/>
          </w:tcPr>
          <w:p w14:paraId="304D4A4B">
            <w:pPr>
              <w:pStyle w:val="48"/>
            </w:pPr>
            <w:r>
              <w:rPr>
                <w:rFonts w:hint="eastAsia"/>
              </w:rPr>
              <w:t>1. “科研实习项目相关”部分的所有操作对象表述都简化为“项目”，读起来更简洁</w:t>
            </w:r>
          </w:p>
          <w:p w14:paraId="7767B0F7">
            <w:pPr>
              <w:pStyle w:val="48"/>
            </w:pPr>
            <w:r>
              <w:rPr>
                <w:rFonts w:hint="eastAsia"/>
              </w:rPr>
              <w:t>2. “个人信息”部分明确各功能针对的身份，若功能适用双方则使用“用户”来表述</w:t>
            </w:r>
          </w:p>
          <w:p w14:paraId="069AE911">
            <w:pPr>
              <w:pStyle w:val="48"/>
            </w:pPr>
            <w:r>
              <w:rPr>
                <w:rFonts w:hint="eastAsia"/>
              </w:rPr>
              <w:t>3. 关于“增删改查”的问题，结尾增加一段备注</w:t>
            </w:r>
          </w:p>
          <w:p w14:paraId="565E9BED">
            <w:pPr>
              <w:pStyle w:val="48"/>
            </w:pPr>
            <w:r>
              <w:rPr>
                <w:rFonts w:hint="eastAsia"/>
              </w:rPr>
              <w:t>4. “收藏”的问题，三个方面独立设置收藏功能，其中“个人信息”部分的收藏功能和导师检索合并</w:t>
            </w:r>
          </w:p>
        </w:tc>
      </w:tr>
      <w:tr w14:paraId="32F4F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5" w:hRule="atLeast"/>
        </w:trPr>
        <w:tc>
          <w:tcPr>
            <w:tcW w:w="1744" w:type="dxa"/>
          </w:tcPr>
          <w:p w14:paraId="30AC548D">
            <w:pPr>
              <w:pStyle w:val="48"/>
            </w:pPr>
            <w:r>
              <w:rPr>
                <w:rFonts w:hint="eastAsia"/>
              </w:rPr>
              <w:t>2</w:t>
            </w:r>
            <w:r>
              <w:t>.0</w:t>
            </w:r>
          </w:p>
        </w:tc>
        <w:tc>
          <w:tcPr>
            <w:tcW w:w="1048" w:type="dxa"/>
          </w:tcPr>
          <w:p w14:paraId="6F5CB407">
            <w:pPr>
              <w:pStyle w:val="48"/>
            </w:pPr>
            <w:r>
              <w:rPr>
                <w:rFonts w:hint="eastAsia"/>
              </w:rPr>
              <w:t>王昶皓</w:t>
            </w:r>
          </w:p>
          <w:p w14:paraId="187FF1E3">
            <w:pPr>
              <w:pStyle w:val="48"/>
            </w:pPr>
            <w:r>
              <w:rPr>
                <w:rFonts w:hint="eastAsia"/>
              </w:rPr>
              <w:t>陈航</w:t>
            </w:r>
          </w:p>
        </w:tc>
        <w:tc>
          <w:tcPr>
            <w:tcW w:w="1282" w:type="dxa"/>
          </w:tcPr>
          <w:p w14:paraId="592D2D30">
            <w:pPr>
              <w:pStyle w:val="48"/>
            </w:pPr>
            <w:r>
              <w:rPr>
                <w:rFonts w:hint="eastAsia"/>
              </w:rPr>
              <w:t>林嘉宁</w:t>
            </w:r>
          </w:p>
          <w:p w14:paraId="0B9CAF66">
            <w:pPr>
              <w:pStyle w:val="48"/>
            </w:pPr>
            <w:r>
              <w:rPr>
                <w:rFonts w:hint="eastAsia"/>
              </w:rPr>
              <w:t>贺梓源</w:t>
            </w:r>
          </w:p>
          <w:p w14:paraId="2BE75C79">
            <w:pPr>
              <w:pStyle w:val="48"/>
            </w:pPr>
            <w:r>
              <w:rPr>
                <w:rFonts w:hint="eastAsia"/>
              </w:rPr>
              <w:t>龚悦</w:t>
            </w:r>
          </w:p>
          <w:p w14:paraId="06A3E3E0">
            <w:pPr>
              <w:pStyle w:val="48"/>
            </w:pPr>
            <w:r>
              <w:rPr>
                <w:rFonts w:hint="eastAsia"/>
              </w:rPr>
              <w:t>关凯文</w:t>
            </w:r>
          </w:p>
        </w:tc>
        <w:tc>
          <w:tcPr>
            <w:tcW w:w="1633" w:type="dxa"/>
          </w:tcPr>
          <w:p w14:paraId="3D20CAEF">
            <w:pPr>
              <w:pStyle w:val="48"/>
            </w:pPr>
            <w:r>
              <w:rPr>
                <w:rFonts w:hint="eastAsia"/>
              </w:rPr>
              <w:t>2025</w:t>
            </w:r>
            <w:r>
              <w:t>/3/28</w:t>
            </w:r>
          </w:p>
        </w:tc>
        <w:tc>
          <w:tcPr>
            <w:tcW w:w="3369" w:type="dxa"/>
          </w:tcPr>
          <w:p w14:paraId="35D7E149">
            <w:pPr>
              <w:pStyle w:val="48"/>
            </w:pPr>
            <w:r>
              <w:rPr>
                <w:rFonts w:hint="eastAsia"/>
              </w:rPr>
              <w:t>1</w:t>
            </w:r>
            <w:r>
              <w:t>.</w:t>
            </w:r>
            <w:r>
              <w:rPr>
                <w:rFonts w:hint="eastAsia"/>
              </w:rPr>
              <w:t>修订版本历史，最终排版</w:t>
            </w:r>
          </w:p>
          <w:p w14:paraId="63FF0435">
            <w:pPr>
              <w:pStyle w:val="48"/>
            </w:pPr>
            <w:r>
              <w:rPr>
                <w:rFonts w:hint="eastAsia"/>
              </w:rPr>
              <w:t>2</w:t>
            </w:r>
            <w:r>
              <w:t>.</w:t>
            </w:r>
            <w:r>
              <w:rPr>
                <w:rFonts w:hint="eastAsia"/>
              </w:rPr>
              <w:t>修改软硬件要求，增添管理端的功能需求描述</w:t>
            </w:r>
          </w:p>
          <w:p w14:paraId="4EC01889">
            <w:pPr>
              <w:pStyle w:val="48"/>
            </w:pPr>
            <w:r>
              <w:rPr>
                <w:rFonts w:hint="eastAsia"/>
              </w:rPr>
              <w:t>3</w:t>
            </w:r>
            <w:r>
              <w:t>.</w:t>
            </w:r>
            <w:r>
              <w:rPr>
                <w:rFonts w:hint="eastAsia"/>
              </w:rPr>
              <w:t>修改管理端需求表述；</w:t>
            </w:r>
          </w:p>
          <w:p w14:paraId="6D5FCA89">
            <w:pPr>
              <w:pStyle w:val="48"/>
            </w:pPr>
            <w:r>
              <w:rPr>
                <w:rFonts w:hint="eastAsia"/>
              </w:rPr>
              <w:t>删去功能性需求的前继/后继板块，替换为更为直观的[</w:t>
            </w:r>
            <w:r>
              <w:t>3.2]</w:t>
            </w:r>
            <w:r>
              <w:rPr>
                <w:rFonts w:hint="eastAsia"/>
              </w:rPr>
              <w:t>流程图解读。</w:t>
            </w:r>
          </w:p>
        </w:tc>
      </w:tr>
      <w:tr w14:paraId="6AD1B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1744" w:type="dxa"/>
          </w:tcPr>
          <w:p w14:paraId="21DB57D4">
            <w:pPr>
              <w:pStyle w:val="48"/>
            </w:pPr>
            <w:r>
              <w:rPr>
                <w:rFonts w:hint="eastAsia"/>
              </w:rPr>
              <w:t>2.1</w:t>
            </w:r>
          </w:p>
        </w:tc>
        <w:tc>
          <w:tcPr>
            <w:tcW w:w="1048" w:type="dxa"/>
          </w:tcPr>
          <w:p w14:paraId="3983ACFA">
            <w:pPr>
              <w:pStyle w:val="48"/>
            </w:pPr>
            <w:r>
              <w:rPr>
                <w:rFonts w:hint="eastAsia"/>
              </w:rPr>
              <w:t>王昶皓</w:t>
            </w:r>
          </w:p>
          <w:p w14:paraId="332FA866">
            <w:pPr>
              <w:pStyle w:val="48"/>
            </w:pPr>
            <w:r>
              <w:rPr>
                <w:rFonts w:hint="eastAsia"/>
              </w:rPr>
              <w:t>陈航</w:t>
            </w:r>
          </w:p>
        </w:tc>
        <w:tc>
          <w:tcPr>
            <w:tcW w:w="1282" w:type="dxa"/>
          </w:tcPr>
          <w:p w14:paraId="31CA1AA8">
            <w:pPr>
              <w:pStyle w:val="48"/>
            </w:pPr>
            <w:r>
              <w:rPr>
                <w:rFonts w:hint="eastAsia"/>
              </w:rPr>
              <w:t>徐子航</w:t>
            </w:r>
          </w:p>
          <w:p w14:paraId="37846EA4">
            <w:pPr>
              <w:pStyle w:val="48"/>
            </w:pPr>
            <w:r>
              <w:rPr>
                <w:rFonts w:hint="eastAsia"/>
              </w:rPr>
              <w:t>林嘉宁</w:t>
            </w:r>
          </w:p>
        </w:tc>
        <w:tc>
          <w:tcPr>
            <w:tcW w:w="1633" w:type="dxa"/>
          </w:tcPr>
          <w:p w14:paraId="084EF17B">
            <w:pPr>
              <w:pStyle w:val="48"/>
            </w:pPr>
            <w:r>
              <w:rPr>
                <w:rFonts w:hint="eastAsia"/>
              </w:rPr>
              <w:t>2025/4/4</w:t>
            </w:r>
          </w:p>
        </w:tc>
        <w:tc>
          <w:tcPr>
            <w:tcW w:w="3369" w:type="dxa"/>
          </w:tcPr>
          <w:p w14:paraId="11417348">
            <w:pPr>
              <w:pStyle w:val="48"/>
            </w:pPr>
            <w:r>
              <w:rPr>
                <w:rFonts w:hint="eastAsia"/>
              </w:rPr>
              <w:t>修订第一轮反馈意见</w:t>
            </w:r>
          </w:p>
        </w:tc>
      </w:tr>
      <w:tr w14:paraId="12BFD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1744" w:type="dxa"/>
          </w:tcPr>
          <w:p w14:paraId="40754462">
            <w:pPr>
              <w:pStyle w:val="48"/>
            </w:pPr>
            <w:r>
              <w:rPr>
                <w:rFonts w:hint="eastAsia"/>
              </w:rPr>
              <w:t xml:space="preserve">2.2 </w:t>
            </w:r>
          </w:p>
        </w:tc>
        <w:tc>
          <w:tcPr>
            <w:tcW w:w="1048" w:type="dxa"/>
          </w:tcPr>
          <w:p w14:paraId="1D515270">
            <w:pPr>
              <w:pStyle w:val="48"/>
            </w:pPr>
            <w:r>
              <w:rPr>
                <w:rFonts w:hint="eastAsia"/>
              </w:rPr>
              <w:t>贺梓源</w:t>
            </w:r>
          </w:p>
          <w:p w14:paraId="5015F439">
            <w:pPr>
              <w:pStyle w:val="48"/>
            </w:pPr>
            <w:r>
              <w:rPr>
                <w:rFonts w:hint="eastAsia"/>
              </w:rPr>
              <w:t>龚悦</w:t>
            </w:r>
          </w:p>
          <w:p w14:paraId="0BB56268">
            <w:pPr>
              <w:pStyle w:val="48"/>
            </w:pPr>
            <w:r>
              <w:rPr>
                <w:rFonts w:hint="eastAsia"/>
              </w:rPr>
              <w:t>关凯文</w:t>
            </w:r>
          </w:p>
        </w:tc>
        <w:tc>
          <w:tcPr>
            <w:tcW w:w="1282" w:type="dxa"/>
          </w:tcPr>
          <w:p w14:paraId="11E7794E">
            <w:pPr>
              <w:pStyle w:val="48"/>
            </w:pPr>
            <w:r>
              <w:rPr>
                <w:rFonts w:hint="eastAsia"/>
              </w:rPr>
              <w:t>王昶皓</w:t>
            </w:r>
          </w:p>
          <w:p w14:paraId="50E46E82">
            <w:pPr>
              <w:pStyle w:val="48"/>
            </w:pPr>
            <w:r>
              <w:rPr>
                <w:rFonts w:hint="eastAsia"/>
              </w:rPr>
              <w:t>陈航</w:t>
            </w:r>
          </w:p>
        </w:tc>
        <w:tc>
          <w:tcPr>
            <w:tcW w:w="1633" w:type="dxa"/>
          </w:tcPr>
          <w:p w14:paraId="56D7DB29">
            <w:pPr>
              <w:pStyle w:val="48"/>
            </w:pPr>
            <w:r>
              <w:rPr>
                <w:rFonts w:hint="eastAsia"/>
              </w:rPr>
              <w:t>2025/4/8</w:t>
            </w:r>
          </w:p>
        </w:tc>
        <w:tc>
          <w:tcPr>
            <w:tcW w:w="3369" w:type="dxa"/>
          </w:tcPr>
          <w:p w14:paraId="6B32202C">
            <w:pPr>
              <w:pStyle w:val="48"/>
            </w:pPr>
            <w:r>
              <w:rPr>
                <w:rFonts w:hint="eastAsia"/>
              </w:rPr>
              <w:t>修订版本历史</w:t>
            </w:r>
          </w:p>
        </w:tc>
      </w:tr>
    </w:tbl>
    <w:p w14:paraId="04BB5356">
      <w:pPr>
        <w:ind w:firstLine="480"/>
      </w:pPr>
      <w:r>
        <w:br w:type="page"/>
      </w:r>
    </w:p>
    <w:p w14:paraId="68F1F62C">
      <w:pPr>
        <w:pStyle w:val="2"/>
        <w:numPr>
          <w:ilvl w:val="0"/>
          <w:numId w:val="0"/>
        </w:numPr>
        <w:tabs>
          <w:tab w:val="clear" w:pos="567"/>
        </w:tabs>
        <w:spacing w:before="159" w:after="159"/>
        <w:jc w:val="center"/>
        <w:rPr>
          <w:rFonts w:ascii="Times New Roman" w:hAnsi="Times New Roman" w:eastAsia="黑体" w:cs="Times New Roman"/>
          <w:kern w:val="2"/>
          <w:sz w:val="32"/>
          <w:szCs w:val="24"/>
          <w:lang w:val="en-US" w:eastAsia="zh-CN" w:bidi="ar-SA"/>
        </w:rPr>
      </w:pPr>
      <w:bookmarkStart w:id="0" w:name="_Toc19108"/>
      <w:bookmarkStart w:id="1" w:name="_Toc17456"/>
      <w:bookmarkStart w:id="2" w:name="_Toc26703"/>
      <w:bookmarkStart w:id="3" w:name="_Toc25814"/>
      <w:bookmarkStart w:id="4" w:name="_Toc3362"/>
      <w:r>
        <w:rPr>
          <w:rFonts w:hint="eastAsia"/>
        </w:rPr>
        <w:t>目 录</w:t>
      </w:r>
      <w:bookmarkEnd w:id="0"/>
      <w:bookmarkEnd w:id="1"/>
      <w:bookmarkEnd w:id="2"/>
      <w:bookmarkEnd w:id="3"/>
      <w:bookmarkEnd w:id="4"/>
      <w:r>
        <w:fldChar w:fldCharType="begin"/>
      </w:r>
      <w:r>
        <w:instrText xml:space="preserve"> TOC \o "1-3" \h \z \u </w:instrText>
      </w:r>
      <w:r>
        <w:fldChar w:fldCharType="separate"/>
      </w:r>
    </w:p>
    <w:p w14:paraId="5CEAA3CC">
      <w:pPr>
        <w:pStyle w:val="18"/>
        <w:tabs>
          <w:tab w:val="right" w:leader="dot" w:pos="9071"/>
        </w:tabs>
      </w:pPr>
      <w:r>
        <w:fldChar w:fldCharType="begin"/>
      </w:r>
      <w:r>
        <w:instrText xml:space="preserve"> HYPERLINK \l _Toc3362 </w:instrText>
      </w:r>
      <w:r>
        <w:fldChar w:fldCharType="separate"/>
      </w:r>
      <w:r>
        <w:rPr>
          <w:rFonts w:hint="eastAsia"/>
        </w:rPr>
        <w:t>目 录</w:t>
      </w:r>
      <w:r>
        <w:tab/>
      </w:r>
      <w:r>
        <w:fldChar w:fldCharType="begin"/>
      </w:r>
      <w:r>
        <w:instrText xml:space="preserve"> PAGEREF _Toc3362 \h </w:instrText>
      </w:r>
      <w:r>
        <w:fldChar w:fldCharType="separate"/>
      </w:r>
      <w:r>
        <w:t>4</w:t>
      </w:r>
      <w:r>
        <w:fldChar w:fldCharType="end"/>
      </w:r>
      <w:r>
        <w:fldChar w:fldCharType="end"/>
      </w:r>
    </w:p>
    <w:p w14:paraId="749C39C5">
      <w:pPr>
        <w:pStyle w:val="18"/>
        <w:tabs>
          <w:tab w:val="right" w:leader="dot" w:pos="9071"/>
        </w:tabs>
      </w:pPr>
      <w:r>
        <w:fldChar w:fldCharType="begin"/>
      </w:r>
      <w:r>
        <w:instrText xml:space="preserve"> HYPERLINK \l _Toc4099 </w:instrText>
      </w:r>
      <w:r>
        <w:fldChar w:fldCharType="separate"/>
      </w:r>
      <w:r>
        <w:rPr>
          <w:rFonts w:hint="eastAsia"/>
        </w:rPr>
        <w:t>科研实习信息平台需求规格书</w:t>
      </w:r>
      <w:r>
        <w:tab/>
      </w:r>
      <w:r>
        <w:fldChar w:fldCharType="begin"/>
      </w:r>
      <w:r>
        <w:instrText xml:space="preserve"> PAGEREF _Toc4099 \h </w:instrText>
      </w:r>
      <w:r>
        <w:fldChar w:fldCharType="separate"/>
      </w:r>
      <w:r>
        <w:t>7</w:t>
      </w:r>
      <w:r>
        <w:fldChar w:fldCharType="end"/>
      </w:r>
      <w:r>
        <w:fldChar w:fldCharType="end"/>
      </w:r>
    </w:p>
    <w:p w14:paraId="750DD781">
      <w:pPr>
        <w:pStyle w:val="18"/>
        <w:tabs>
          <w:tab w:val="right" w:leader="dot" w:pos="9071"/>
        </w:tabs>
      </w:pPr>
      <w:r>
        <w:fldChar w:fldCharType="begin"/>
      </w:r>
      <w:r>
        <w:instrText xml:space="preserve"> HYPERLINK \l _Toc18738 </w:instrText>
      </w:r>
      <w:r>
        <w:fldChar w:fldCharType="separate"/>
      </w:r>
      <w:r>
        <w:rPr>
          <w:rFonts w:hint="default" w:ascii="Times New Roman" w:hAnsi="Times New Roman" w:eastAsia="黑体"/>
        </w:rPr>
        <w:t xml:space="preserve">1 </w:t>
      </w:r>
      <w:r>
        <w:rPr>
          <w:rFonts w:hint="eastAsia"/>
        </w:rPr>
        <w:t>文档介绍</w:t>
      </w:r>
      <w:r>
        <w:tab/>
      </w:r>
      <w:r>
        <w:fldChar w:fldCharType="begin"/>
      </w:r>
      <w:r>
        <w:instrText xml:space="preserve"> PAGEREF _Toc18738 \h </w:instrText>
      </w:r>
      <w:r>
        <w:fldChar w:fldCharType="separate"/>
      </w:r>
      <w:r>
        <w:t>7</w:t>
      </w:r>
      <w:r>
        <w:fldChar w:fldCharType="end"/>
      </w:r>
      <w:r>
        <w:fldChar w:fldCharType="end"/>
      </w:r>
    </w:p>
    <w:p w14:paraId="4916111B">
      <w:pPr>
        <w:pStyle w:val="21"/>
        <w:tabs>
          <w:tab w:val="right" w:leader="dot" w:pos="9071"/>
        </w:tabs>
      </w:pPr>
      <w:r>
        <w:fldChar w:fldCharType="begin"/>
      </w:r>
      <w:r>
        <w:instrText xml:space="preserve"> HYPERLINK \l _Toc166 </w:instrText>
      </w:r>
      <w:r>
        <w:fldChar w:fldCharType="separate"/>
      </w:r>
      <w:r>
        <w:rPr>
          <w:rFonts w:hint="default" w:eastAsia="黑体"/>
          <w:i w:val="0"/>
          <w:szCs w:val="28"/>
        </w:rPr>
        <w:t xml:space="preserve">1.1 </w:t>
      </w:r>
      <w:r>
        <w:rPr>
          <w:rFonts w:hint="eastAsia"/>
        </w:rPr>
        <w:t>文档目的</w:t>
      </w:r>
      <w:r>
        <w:tab/>
      </w:r>
      <w:r>
        <w:fldChar w:fldCharType="begin"/>
      </w:r>
      <w:r>
        <w:instrText xml:space="preserve"> PAGEREF _Toc166 \h </w:instrText>
      </w:r>
      <w:r>
        <w:fldChar w:fldCharType="separate"/>
      </w:r>
      <w:r>
        <w:t>7</w:t>
      </w:r>
      <w:r>
        <w:fldChar w:fldCharType="end"/>
      </w:r>
      <w:r>
        <w:fldChar w:fldCharType="end"/>
      </w:r>
    </w:p>
    <w:p w14:paraId="07DB9C69">
      <w:pPr>
        <w:pStyle w:val="21"/>
        <w:tabs>
          <w:tab w:val="right" w:leader="dot" w:pos="9071"/>
        </w:tabs>
      </w:pPr>
      <w:r>
        <w:fldChar w:fldCharType="begin"/>
      </w:r>
      <w:r>
        <w:instrText xml:space="preserve"> HYPERLINK \l _Toc9470 </w:instrText>
      </w:r>
      <w:r>
        <w:fldChar w:fldCharType="separate"/>
      </w:r>
      <w:r>
        <w:rPr>
          <w:rFonts w:hint="default" w:eastAsia="黑体"/>
          <w:i w:val="0"/>
          <w:szCs w:val="28"/>
        </w:rPr>
        <w:t xml:space="preserve">1.2 </w:t>
      </w:r>
      <w:r>
        <w:rPr>
          <w:rFonts w:hint="eastAsia"/>
        </w:rPr>
        <w:t>文档范围</w:t>
      </w:r>
      <w:r>
        <w:tab/>
      </w:r>
      <w:r>
        <w:fldChar w:fldCharType="begin"/>
      </w:r>
      <w:r>
        <w:instrText xml:space="preserve"> PAGEREF _Toc9470 \h </w:instrText>
      </w:r>
      <w:r>
        <w:fldChar w:fldCharType="separate"/>
      </w:r>
      <w:r>
        <w:t>7</w:t>
      </w:r>
      <w:r>
        <w:fldChar w:fldCharType="end"/>
      </w:r>
      <w:r>
        <w:fldChar w:fldCharType="end"/>
      </w:r>
    </w:p>
    <w:p w14:paraId="50D82BB6">
      <w:pPr>
        <w:pStyle w:val="21"/>
        <w:tabs>
          <w:tab w:val="right" w:leader="dot" w:pos="9071"/>
        </w:tabs>
      </w:pPr>
      <w:r>
        <w:fldChar w:fldCharType="begin"/>
      </w:r>
      <w:r>
        <w:instrText xml:space="preserve"> HYPERLINK \l _Toc24888 </w:instrText>
      </w:r>
      <w:r>
        <w:fldChar w:fldCharType="separate"/>
      </w:r>
      <w:r>
        <w:rPr>
          <w:rFonts w:hint="default" w:eastAsia="黑体"/>
          <w:i w:val="0"/>
          <w:szCs w:val="28"/>
        </w:rPr>
        <w:t xml:space="preserve">1.3 </w:t>
      </w:r>
      <w:r>
        <w:rPr>
          <w:rFonts w:hint="eastAsia"/>
        </w:rPr>
        <w:t>读者对象</w:t>
      </w:r>
      <w:r>
        <w:tab/>
      </w:r>
      <w:r>
        <w:fldChar w:fldCharType="begin"/>
      </w:r>
      <w:r>
        <w:instrText xml:space="preserve"> PAGEREF _Toc24888 \h </w:instrText>
      </w:r>
      <w:r>
        <w:fldChar w:fldCharType="separate"/>
      </w:r>
      <w:r>
        <w:t>7</w:t>
      </w:r>
      <w:r>
        <w:fldChar w:fldCharType="end"/>
      </w:r>
      <w:r>
        <w:fldChar w:fldCharType="end"/>
      </w:r>
    </w:p>
    <w:p w14:paraId="49CC1D54">
      <w:pPr>
        <w:pStyle w:val="21"/>
        <w:tabs>
          <w:tab w:val="right" w:leader="dot" w:pos="9071"/>
        </w:tabs>
      </w:pPr>
      <w:r>
        <w:fldChar w:fldCharType="begin"/>
      </w:r>
      <w:r>
        <w:instrText xml:space="preserve"> HYPERLINK \l _Toc11751 </w:instrText>
      </w:r>
      <w:r>
        <w:fldChar w:fldCharType="separate"/>
      </w:r>
      <w:r>
        <w:rPr>
          <w:rFonts w:hint="default" w:eastAsia="黑体"/>
          <w:i w:val="0"/>
          <w:szCs w:val="28"/>
        </w:rPr>
        <w:t xml:space="preserve">1.4 </w:t>
      </w:r>
      <w:r>
        <w:rPr>
          <w:rFonts w:hint="eastAsia"/>
        </w:rPr>
        <w:t>参考文档</w:t>
      </w:r>
      <w:r>
        <w:tab/>
      </w:r>
      <w:r>
        <w:fldChar w:fldCharType="begin"/>
      </w:r>
      <w:r>
        <w:instrText xml:space="preserve"> PAGEREF _Toc11751 \h </w:instrText>
      </w:r>
      <w:r>
        <w:fldChar w:fldCharType="separate"/>
      </w:r>
      <w:r>
        <w:t>7</w:t>
      </w:r>
      <w:r>
        <w:fldChar w:fldCharType="end"/>
      </w:r>
      <w:r>
        <w:fldChar w:fldCharType="end"/>
      </w:r>
    </w:p>
    <w:p w14:paraId="5730BA7E">
      <w:pPr>
        <w:pStyle w:val="21"/>
        <w:tabs>
          <w:tab w:val="right" w:leader="dot" w:pos="9071"/>
        </w:tabs>
      </w:pPr>
      <w:r>
        <w:fldChar w:fldCharType="begin"/>
      </w:r>
      <w:r>
        <w:instrText xml:space="preserve"> HYPERLINK \l _Toc8566 </w:instrText>
      </w:r>
      <w:r>
        <w:fldChar w:fldCharType="separate"/>
      </w:r>
      <w:r>
        <w:rPr>
          <w:rFonts w:hint="default" w:eastAsia="黑体"/>
          <w:i w:val="0"/>
          <w:szCs w:val="28"/>
        </w:rPr>
        <w:t xml:space="preserve">1.5 </w:t>
      </w:r>
      <w:r>
        <w:rPr>
          <w:rFonts w:hint="eastAsia"/>
        </w:rPr>
        <w:t>术语与缩写解释</w:t>
      </w:r>
      <w:r>
        <w:tab/>
      </w:r>
      <w:r>
        <w:fldChar w:fldCharType="begin"/>
      </w:r>
      <w:r>
        <w:instrText xml:space="preserve"> PAGEREF _Toc8566 \h </w:instrText>
      </w:r>
      <w:r>
        <w:fldChar w:fldCharType="separate"/>
      </w:r>
      <w:r>
        <w:t>8</w:t>
      </w:r>
      <w:r>
        <w:fldChar w:fldCharType="end"/>
      </w:r>
      <w:r>
        <w:fldChar w:fldCharType="end"/>
      </w:r>
    </w:p>
    <w:p w14:paraId="4EB7EDE2">
      <w:pPr>
        <w:pStyle w:val="18"/>
        <w:tabs>
          <w:tab w:val="right" w:leader="dot" w:pos="9071"/>
        </w:tabs>
      </w:pPr>
      <w:r>
        <w:fldChar w:fldCharType="begin"/>
      </w:r>
      <w:r>
        <w:instrText xml:space="preserve"> HYPERLINK \l _Toc24803 </w:instrText>
      </w:r>
      <w:r>
        <w:fldChar w:fldCharType="separate"/>
      </w:r>
      <w:r>
        <w:rPr>
          <w:rFonts w:hint="default" w:ascii="Times New Roman" w:hAnsi="Times New Roman" w:eastAsia="黑体"/>
        </w:rPr>
        <w:t xml:space="preserve">2 </w:t>
      </w:r>
      <w:r>
        <w:rPr>
          <w:rFonts w:hint="eastAsia"/>
        </w:rPr>
        <w:t>概述</w:t>
      </w:r>
      <w:r>
        <w:tab/>
      </w:r>
      <w:r>
        <w:fldChar w:fldCharType="begin"/>
      </w:r>
      <w:r>
        <w:instrText xml:space="preserve"> PAGEREF _Toc24803 \h </w:instrText>
      </w:r>
      <w:r>
        <w:fldChar w:fldCharType="separate"/>
      </w:r>
      <w:r>
        <w:t>8</w:t>
      </w:r>
      <w:r>
        <w:fldChar w:fldCharType="end"/>
      </w:r>
      <w:r>
        <w:fldChar w:fldCharType="end"/>
      </w:r>
    </w:p>
    <w:p w14:paraId="2A72B703">
      <w:pPr>
        <w:pStyle w:val="21"/>
        <w:tabs>
          <w:tab w:val="right" w:leader="dot" w:pos="9071"/>
        </w:tabs>
      </w:pPr>
      <w:r>
        <w:fldChar w:fldCharType="begin"/>
      </w:r>
      <w:r>
        <w:instrText xml:space="preserve"> HYPERLINK \l _Toc8065 </w:instrText>
      </w:r>
      <w:r>
        <w:fldChar w:fldCharType="separate"/>
      </w:r>
      <w:r>
        <w:rPr>
          <w:rFonts w:hint="default" w:eastAsia="黑体"/>
          <w:i w:val="0"/>
          <w:szCs w:val="28"/>
        </w:rPr>
        <w:t xml:space="preserve">2.1 </w:t>
      </w:r>
      <w:r>
        <w:rPr>
          <w:rFonts w:hint="eastAsia"/>
        </w:rPr>
        <w:t>简述</w:t>
      </w:r>
      <w:r>
        <w:tab/>
      </w:r>
      <w:r>
        <w:fldChar w:fldCharType="begin"/>
      </w:r>
      <w:r>
        <w:instrText xml:space="preserve"> PAGEREF _Toc8065 \h </w:instrText>
      </w:r>
      <w:r>
        <w:fldChar w:fldCharType="separate"/>
      </w:r>
      <w:r>
        <w:t>8</w:t>
      </w:r>
      <w:r>
        <w:fldChar w:fldCharType="end"/>
      </w:r>
      <w:r>
        <w:fldChar w:fldCharType="end"/>
      </w:r>
    </w:p>
    <w:p w14:paraId="7E2C7B39">
      <w:pPr>
        <w:pStyle w:val="21"/>
        <w:tabs>
          <w:tab w:val="right" w:leader="dot" w:pos="9071"/>
        </w:tabs>
      </w:pPr>
      <w:r>
        <w:fldChar w:fldCharType="begin"/>
      </w:r>
      <w:r>
        <w:instrText xml:space="preserve"> HYPERLINK \l _Toc19304 </w:instrText>
      </w:r>
      <w:r>
        <w:fldChar w:fldCharType="separate"/>
      </w:r>
      <w:r>
        <w:rPr>
          <w:rFonts w:hint="default" w:eastAsia="黑体"/>
          <w:i w:val="0"/>
          <w:szCs w:val="28"/>
        </w:rPr>
        <w:t xml:space="preserve">2.2 </w:t>
      </w:r>
      <w:r>
        <w:rPr>
          <w:rFonts w:hint="eastAsia"/>
        </w:rPr>
        <w:t>用户群体</w:t>
      </w:r>
      <w:r>
        <w:tab/>
      </w:r>
      <w:r>
        <w:fldChar w:fldCharType="begin"/>
      </w:r>
      <w:r>
        <w:instrText xml:space="preserve"> PAGEREF _Toc19304 \h </w:instrText>
      </w:r>
      <w:r>
        <w:fldChar w:fldCharType="separate"/>
      </w:r>
      <w:r>
        <w:t>9</w:t>
      </w:r>
      <w:r>
        <w:fldChar w:fldCharType="end"/>
      </w:r>
      <w:r>
        <w:fldChar w:fldCharType="end"/>
      </w:r>
    </w:p>
    <w:p w14:paraId="59950363">
      <w:pPr>
        <w:pStyle w:val="21"/>
        <w:tabs>
          <w:tab w:val="right" w:leader="dot" w:pos="9071"/>
        </w:tabs>
      </w:pPr>
      <w:r>
        <w:fldChar w:fldCharType="begin"/>
      </w:r>
      <w:r>
        <w:instrText xml:space="preserve"> HYPERLINK \l _Toc13600 </w:instrText>
      </w:r>
      <w:r>
        <w:fldChar w:fldCharType="separate"/>
      </w:r>
      <w:r>
        <w:rPr>
          <w:rFonts w:hint="default" w:eastAsia="黑体"/>
          <w:i w:val="0"/>
          <w:szCs w:val="28"/>
        </w:rPr>
        <w:t xml:space="preserve">2.3 </w:t>
      </w:r>
      <w:r>
        <w:rPr>
          <w:rFonts w:hint="eastAsia"/>
        </w:rPr>
        <w:t>相关标准规范</w:t>
      </w:r>
      <w:r>
        <w:tab/>
      </w:r>
      <w:r>
        <w:fldChar w:fldCharType="begin"/>
      </w:r>
      <w:r>
        <w:instrText xml:space="preserve"> PAGEREF _Toc13600 \h </w:instrText>
      </w:r>
      <w:r>
        <w:fldChar w:fldCharType="separate"/>
      </w:r>
      <w:r>
        <w:t>9</w:t>
      </w:r>
      <w:r>
        <w:fldChar w:fldCharType="end"/>
      </w:r>
      <w:r>
        <w:fldChar w:fldCharType="end"/>
      </w:r>
    </w:p>
    <w:p w14:paraId="0C642B72">
      <w:pPr>
        <w:pStyle w:val="21"/>
        <w:tabs>
          <w:tab w:val="right" w:leader="dot" w:pos="9071"/>
        </w:tabs>
      </w:pPr>
      <w:r>
        <w:fldChar w:fldCharType="begin"/>
      </w:r>
      <w:r>
        <w:instrText xml:space="preserve"> HYPERLINK \l _Toc420 </w:instrText>
      </w:r>
      <w:r>
        <w:fldChar w:fldCharType="separate"/>
      </w:r>
      <w:r>
        <w:rPr>
          <w:rFonts w:hint="default" w:eastAsia="黑体"/>
          <w:i w:val="0"/>
          <w:szCs w:val="28"/>
        </w:rPr>
        <w:t xml:space="preserve">2.4 </w:t>
      </w:r>
      <w:r>
        <w:rPr>
          <w:rFonts w:hint="eastAsia"/>
        </w:rPr>
        <w:t>系统范围</w:t>
      </w:r>
      <w:r>
        <w:tab/>
      </w:r>
      <w:r>
        <w:fldChar w:fldCharType="begin"/>
      </w:r>
      <w:r>
        <w:instrText xml:space="preserve"> PAGEREF _Toc420 \h </w:instrText>
      </w:r>
      <w:r>
        <w:fldChar w:fldCharType="separate"/>
      </w:r>
      <w:r>
        <w:t>9</w:t>
      </w:r>
      <w:r>
        <w:fldChar w:fldCharType="end"/>
      </w:r>
      <w:r>
        <w:fldChar w:fldCharType="end"/>
      </w:r>
    </w:p>
    <w:p w14:paraId="18DA637B">
      <w:pPr>
        <w:pStyle w:val="21"/>
        <w:tabs>
          <w:tab w:val="right" w:leader="dot" w:pos="9071"/>
        </w:tabs>
      </w:pPr>
      <w:r>
        <w:fldChar w:fldCharType="begin"/>
      </w:r>
      <w:r>
        <w:instrText xml:space="preserve"> HYPERLINK \l _Toc18752 </w:instrText>
      </w:r>
      <w:r>
        <w:fldChar w:fldCharType="separate"/>
      </w:r>
      <w:r>
        <w:rPr>
          <w:rFonts w:hint="default" w:eastAsia="黑体"/>
          <w:i w:val="0"/>
          <w:szCs w:val="28"/>
        </w:rPr>
        <w:t xml:space="preserve">2.5 </w:t>
      </w:r>
      <w:r>
        <w:rPr>
          <w:rFonts w:hint="eastAsia"/>
        </w:rPr>
        <w:t>客户角色</w:t>
      </w:r>
      <w:r>
        <w:tab/>
      </w:r>
      <w:r>
        <w:fldChar w:fldCharType="begin"/>
      </w:r>
      <w:r>
        <w:instrText xml:space="preserve"> PAGEREF _Toc18752 \h </w:instrText>
      </w:r>
      <w:r>
        <w:fldChar w:fldCharType="separate"/>
      </w:r>
      <w:r>
        <w:t>9</w:t>
      </w:r>
      <w:r>
        <w:fldChar w:fldCharType="end"/>
      </w:r>
      <w:r>
        <w:fldChar w:fldCharType="end"/>
      </w:r>
    </w:p>
    <w:p w14:paraId="6826587D">
      <w:pPr>
        <w:pStyle w:val="18"/>
        <w:tabs>
          <w:tab w:val="right" w:leader="dot" w:pos="9071"/>
        </w:tabs>
      </w:pPr>
      <w:r>
        <w:fldChar w:fldCharType="begin"/>
      </w:r>
      <w:r>
        <w:instrText xml:space="preserve"> HYPERLINK \l _Toc19552 </w:instrText>
      </w:r>
      <w:r>
        <w:fldChar w:fldCharType="separate"/>
      </w:r>
      <w:r>
        <w:rPr>
          <w:rFonts w:hint="default" w:ascii="Times New Roman" w:hAnsi="Times New Roman" w:eastAsia="黑体"/>
        </w:rPr>
        <w:t xml:space="preserve">3 </w:t>
      </w:r>
      <w:r>
        <w:rPr>
          <w:rFonts w:hint="eastAsia"/>
        </w:rPr>
        <w:t>功能性需求</w:t>
      </w:r>
      <w:r>
        <w:tab/>
      </w:r>
      <w:r>
        <w:fldChar w:fldCharType="begin"/>
      </w:r>
      <w:r>
        <w:instrText xml:space="preserve"> PAGEREF _Toc19552 \h </w:instrText>
      </w:r>
      <w:r>
        <w:fldChar w:fldCharType="separate"/>
      </w:r>
      <w:r>
        <w:t>10</w:t>
      </w:r>
      <w:r>
        <w:fldChar w:fldCharType="end"/>
      </w:r>
      <w:r>
        <w:fldChar w:fldCharType="end"/>
      </w:r>
    </w:p>
    <w:p w14:paraId="5A250BFF">
      <w:pPr>
        <w:pStyle w:val="21"/>
        <w:tabs>
          <w:tab w:val="right" w:leader="dot" w:pos="9071"/>
        </w:tabs>
      </w:pPr>
      <w:r>
        <w:fldChar w:fldCharType="begin"/>
      </w:r>
      <w:r>
        <w:instrText xml:space="preserve"> HYPERLINK \l _Toc20694 </w:instrText>
      </w:r>
      <w:r>
        <w:fldChar w:fldCharType="separate"/>
      </w:r>
      <w:r>
        <w:rPr>
          <w:rFonts w:hint="default" w:eastAsia="黑体"/>
          <w:i w:val="0"/>
          <w:szCs w:val="28"/>
        </w:rPr>
        <w:t xml:space="preserve">3.1 </w:t>
      </w:r>
      <w:r>
        <w:rPr>
          <w:rFonts w:hint="eastAsia"/>
        </w:rPr>
        <w:t>功能性需求分类</w:t>
      </w:r>
      <w:r>
        <w:tab/>
      </w:r>
      <w:r>
        <w:fldChar w:fldCharType="begin"/>
      </w:r>
      <w:r>
        <w:instrText xml:space="preserve"> PAGEREF _Toc20694 \h </w:instrText>
      </w:r>
      <w:r>
        <w:fldChar w:fldCharType="separate"/>
      </w:r>
      <w:r>
        <w:t>10</w:t>
      </w:r>
      <w:r>
        <w:fldChar w:fldCharType="end"/>
      </w:r>
      <w:r>
        <w:fldChar w:fldCharType="end"/>
      </w:r>
    </w:p>
    <w:p w14:paraId="6FF1D19D">
      <w:pPr>
        <w:pStyle w:val="21"/>
        <w:tabs>
          <w:tab w:val="right" w:leader="dot" w:pos="9071"/>
        </w:tabs>
      </w:pPr>
      <w:r>
        <w:fldChar w:fldCharType="begin"/>
      </w:r>
      <w:r>
        <w:instrText xml:space="preserve"> HYPERLINK \l _Toc1761 </w:instrText>
      </w:r>
      <w:r>
        <w:fldChar w:fldCharType="separate"/>
      </w:r>
      <w:r>
        <w:rPr>
          <w:rFonts w:hint="default" w:eastAsia="黑体"/>
          <w:i w:val="0"/>
          <w:szCs w:val="28"/>
        </w:rPr>
        <w:t xml:space="preserve">3.2 </w:t>
      </w:r>
      <w:r>
        <w:rPr>
          <w:rFonts w:hint="eastAsia"/>
        </w:rPr>
        <w:t>流程图解读</w:t>
      </w:r>
      <w:r>
        <w:tab/>
      </w:r>
      <w:r>
        <w:fldChar w:fldCharType="begin"/>
      </w:r>
      <w:r>
        <w:instrText xml:space="preserve"> PAGEREF _Toc1761 \h </w:instrText>
      </w:r>
      <w:r>
        <w:fldChar w:fldCharType="separate"/>
      </w:r>
      <w:r>
        <w:t>12</w:t>
      </w:r>
      <w:r>
        <w:fldChar w:fldCharType="end"/>
      </w:r>
      <w:r>
        <w:fldChar w:fldCharType="end"/>
      </w:r>
    </w:p>
    <w:p w14:paraId="3212193D">
      <w:pPr>
        <w:pStyle w:val="14"/>
        <w:tabs>
          <w:tab w:val="right" w:leader="dot" w:pos="9071"/>
        </w:tabs>
      </w:pPr>
      <w:r>
        <w:fldChar w:fldCharType="begin"/>
      </w:r>
      <w:r>
        <w:instrText xml:space="preserve"> HYPERLINK \l _Toc5035 </w:instrText>
      </w:r>
      <w:r>
        <w:fldChar w:fldCharType="separate"/>
      </w:r>
      <w:r>
        <w:rPr>
          <w:rFonts w:hint="default" w:ascii="Times New Roman" w:hAnsi="Times New Roman" w:eastAsia="黑体"/>
          <w:szCs w:val="24"/>
        </w:rPr>
        <w:t xml:space="preserve">3.2.1 </w:t>
      </w:r>
      <w:r>
        <w:rPr>
          <w:rFonts w:hint="eastAsia"/>
        </w:rPr>
        <w:t>用户分类与职责</w:t>
      </w:r>
      <w:r>
        <w:tab/>
      </w:r>
      <w:r>
        <w:fldChar w:fldCharType="begin"/>
      </w:r>
      <w:r>
        <w:instrText xml:space="preserve"> PAGEREF _Toc5035 \h </w:instrText>
      </w:r>
      <w:r>
        <w:fldChar w:fldCharType="separate"/>
      </w:r>
      <w:r>
        <w:t>12</w:t>
      </w:r>
      <w:r>
        <w:fldChar w:fldCharType="end"/>
      </w:r>
      <w:r>
        <w:fldChar w:fldCharType="end"/>
      </w:r>
    </w:p>
    <w:p w14:paraId="68727C1C">
      <w:pPr>
        <w:pStyle w:val="14"/>
        <w:tabs>
          <w:tab w:val="right" w:leader="dot" w:pos="9071"/>
        </w:tabs>
      </w:pPr>
      <w:r>
        <w:fldChar w:fldCharType="begin"/>
      </w:r>
      <w:r>
        <w:instrText xml:space="preserve"> HYPERLINK \l _Toc13565 </w:instrText>
      </w:r>
      <w:r>
        <w:fldChar w:fldCharType="separate"/>
      </w:r>
      <w:r>
        <w:rPr>
          <w:rFonts w:hint="default" w:ascii="Times New Roman" w:hAnsi="Times New Roman" w:eastAsia="黑体"/>
          <w:szCs w:val="24"/>
        </w:rPr>
        <w:t xml:space="preserve">3.2.2 </w:t>
      </w:r>
      <w:r>
        <w:rPr>
          <w:rFonts w:hint="eastAsia"/>
        </w:rPr>
        <w:t>项目类业务流程</w:t>
      </w:r>
      <w:r>
        <w:tab/>
      </w:r>
      <w:r>
        <w:fldChar w:fldCharType="begin"/>
      </w:r>
      <w:r>
        <w:instrText xml:space="preserve"> PAGEREF _Toc13565 \h </w:instrText>
      </w:r>
      <w:r>
        <w:fldChar w:fldCharType="separate"/>
      </w:r>
      <w:r>
        <w:t>12</w:t>
      </w:r>
      <w:r>
        <w:fldChar w:fldCharType="end"/>
      </w:r>
      <w:r>
        <w:fldChar w:fldCharType="end"/>
      </w:r>
    </w:p>
    <w:p w14:paraId="7E853470">
      <w:pPr>
        <w:pStyle w:val="14"/>
        <w:tabs>
          <w:tab w:val="right" w:leader="dot" w:pos="9071"/>
        </w:tabs>
      </w:pPr>
      <w:r>
        <w:fldChar w:fldCharType="begin"/>
      </w:r>
      <w:r>
        <w:instrText xml:space="preserve"> HYPERLINK \l _Toc15526 </w:instrText>
      </w:r>
      <w:r>
        <w:fldChar w:fldCharType="separate"/>
      </w:r>
      <w:r>
        <w:rPr>
          <w:rFonts w:hint="default" w:ascii="Times New Roman" w:hAnsi="Times New Roman" w:eastAsia="黑体"/>
          <w:szCs w:val="24"/>
        </w:rPr>
        <w:t xml:space="preserve">3.2.3 </w:t>
      </w:r>
      <w:r>
        <w:rPr>
          <w:rFonts w:hint="eastAsia"/>
        </w:rPr>
        <w:t>论坛类业务流程</w:t>
      </w:r>
      <w:r>
        <w:tab/>
      </w:r>
      <w:r>
        <w:fldChar w:fldCharType="begin"/>
      </w:r>
      <w:r>
        <w:instrText xml:space="preserve"> PAGEREF _Toc15526 \h </w:instrText>
      </w:r>
      <w:r>
        <w:fldChar w:fldCharType="separate"/>
      </w:r>
      <w:r>
        <w:t>13</w:t>
      </w:r>
      <w:r>
        <w:fldChar w:fldCharType="end"/>
      </w:r>
      <w:r>
        <w:fldChar w:fldCharType="end"/>
      </w:r>
    </w:p>
    <w:p w14:paraId="269B5116">
      <w:pPr>
        <w:pStyle w:val="21"/>
        <w:tabs>
          <w:tab w:val="right" w:leader="dot" w:pos="9071"/>
        </w:tabs>
      </w:pPr>
      <w:r>
        <w:fldChar w:fldCharType="begin"/>
      </w:r>
      <w:r>
        <w:instrText xml:space="preserve"> HYPERLINK \l _Toc23235 </w:instrText>
      </w:r>
      <w:r>
        <w:fldChar w:fldCharType="separate"/>
      </w:r>
      <w:r>
        <w:rPr>
          <w:rFonts w:hint="default" w:eastAsia="黑体"/>
          <w:i w:val="0"/>
          <w:szCs w:val="28"/>
        </w:rPr>
        <w:t xml:space="preserve">3.3 </w:t>
      </w:r>
      <w:r>
        <w:rPr>
          <w:rFonts w:hint="eastAsia"/>
        </w:rPr>
        <w:t>科研实习项目相关</w:t>
      </w:r>
      <w:r>
        <w:tab/>
      </w:r>
      <w:r>
        <w:fldChar w:fldCharType="begin"/>
      </w:r>
      <w:r>
        <w:instrText xml:space="preserve"> PAGEREF _Toc23235 \h </w:instrText>
      </w:r>
      <w:r>
        <w:fldChar w:fldCharType="separate"/>
      </w:r>
      <w:r>
        <w:t>14</w:t>
      </w:r>
      <w:r>
        <w:fldChar w:fldCharType="end"/>
      </w:r>
      <w:r>
        <w:fldChar w:fldCharType="end"/>
      </w:r>
    </w:p>
    <w:p w14:paraId="0FAAA15E">
      <w:pPr>
        <w:pStyle w:val="14"/>
        <w:tabs>
          <w:tab w:val="right" w:leader="dot" w:pos="9071"/>
        </w:tabs>
      </w:pPr>
      <w:r>
        <w:fldChar w:fldCharType="begin"/>
      </w:r>
      <w:r>
        <w:instrText xml:space="preserve"> HYPERLINK \l _Toc14674 </w:instrText>
      </w:r>
      <w:r>
        <w:fldChar w:fldCharType="separate"/>
      </w:r>
      <w:r>
        <w:rPr>
          <w:rFonts w:hint="default" w:ascii="Times New Roman" w:hAnsi="Times New Roman" w:eastAsia="黑体"/>
          <w:szCs w:val="24"/>
        </w:rPr>
        <w:t xml:space="preserve">3.3.1 </w:t>
      </w:r>
      <w:r>
        <w:rPr>
          <w:rFonts w:hint="eastAsia"/>
        </w:rPr>
        <w:t>项目推荐-research</w:t>
      </w:r>
      <w:r>
        <w:t>-0001</w:t>
      </w:r>
      <w:r>
        <w:tab/>
      </w:r>
      <w:r>
        <w:fldChar w:fldCharType="begin"/>
      </w:r>
      <w:r>
        <w:instrText xml:space="preserve"> PAGEREF _Toc14674 \h </w:instrText>
      </w:r>
      <w:r>
        <w:fldChar w:fldCharType="separate"/>
      </w:r>
      <w:r>
        <w:t>14</w:t>
      </w:r>
      <w:r>
        <w:fldChar w:fldCharType="end"/>
      </w:r>
      <w:r>
        <w:fldChar w:fldCharType="end"/>
      </w:r>
    </w:p>
    <w:p w14:paraId="7917753F">
      <w:pPr>
        <w:pStyle w:val="14"/>
        <w:tabs>
          <w:tab w:val="right" w:leader="dot" w:pos="9071"/>
        </w:tabs>
      </w:pPr>
      <w:r>
        <w:fldChar w:fldCharType="begin"/>
      </w:r>
      <w:r>
        <w:instrText xml:space="preserve"> HYPERLINK \l _Toc10848 </w:instrText>
      </w:r>
      <w:r>
        <w:fldChar w:fldCharType="separate"/>
      </w:r>
      <w:r>
        <w:rPr>
          <w:rFonts w:hint="default" w:ascii="Times New Roman" w:hAnsi="Times New Roman" w:eastAsia="黑体"/>
          <w:szCs w:val="24"/>
        </w:rPr>
        <w:t xml:space="preserve">3.3.2 </w:t>
      </w:r>
      <w:r>
        <w:rPr>
          <w:rFonts w:hint="eastAsia"/>
        </w:rPr>
        <w:t>查看项目信息-research</w:t>
      </w:r>
      <w:r>
        <w:t>-0002</w:t>
      </w:r>
      <w:r>
        <w:tab/>
      </w:r>
      <w:r>
        <w:fldChar w:fldCharType="begin"/>
      </w:r>
      <w:r>
        <w:instrText xml:space="preserve"> PAGEREF _Toc10848 \h </w:instrText>
      </w:r>
      <w:r>
        <w:fldChar w:fldCharType="separate"/>
      </w:r>
      <w:r>
        <w:t>14</w:t>
      </w:r>
      <w:r>
        <w:fldChar w:fldCharType="end"/>
      </w:r>
      <w:r>
        <w:fldChar w:fldCharType="end"/>
      </w:r>
    </w:p>
    <w:p w14:paraId="35547D66">
      <w:pPr>
        <w:pStyle w:val="14"/>
        <w:tabs>
          <w:tab w:val="right" w:leader="dot" w:pos="9071"/>
        </w:tabs>
      </w:pPr>
      <w:r>
        <w:fldChar w:fldCharType="begin"/>
      </w:r>
      <w:r>
        <w:instrText xml:space="preserve"> HYPERLINK \l _Toc19125 </w:instrText>
      </w:r>
      <w:r>
        <w:fldChar w:fldCharType="separate"/>
      </w:r>
      <w:r>
        <w:rPr>
          <w:rFonts w:hint="default" w:ascii="Times New Roman" w:hAnsi="Times New Roman" w:eastAsia="黑体"/>
          <w:szCs w:val="24"/>
        </w:rPr>
        <w:t xml:space="preserve">3.3.3 </w:t>
      </w:r>
      <w:r>
        <w:rPr>
          <w:rFonts w:hint="eastAsia"/>
        </w:rPr>
        <w:t>发布项目-research-0003</w:t>
      </w:r>
      <w:r>
        <w:tab/>
      </w:r>
      <w:r>
        <w:fldChar w:fldCharType="begin"/>
      </w:r>
      <w:r>
        <w:instrText xml:space="preserve"> PAGEREF _Toc19125 \h </w:instrText>
      </w:r>
      <w:r>
        <w:fldChar w:fldCharType="separate"/>
      </w:r>
      <w:r>
        <w:t>14</w:t>
      </w:r>
      <w:r>
        <w:fldChar w:fldCharType="end"/>
      </w:r>
      <w:r>
        <w:fldChar w:fldCharType="end"/>
      </w:r>
    </w:p>
    <w:p w14:paraId="619FC2B8">
      <w:pPr>
        <w:pStyle w:val="14"/>
        <w:tabs>
          <w:tab w:val="right" w:leader="dot" w:pos="9071"/>
        </w:tabs>
      </w:pPr>
      <w:r>
        <w:fldChar w:fldCharType="begin"/>
      </w:r>
      <w:r>
        <w:instrText xml:space="preserve"> HYPERLINK \l _Toc552 </w:instrText>
      </w:r>
      <w:r>
        <w:fldChar w:fldCharType="separate"/>
      </w:r>
      <w:r>
        <w:rPr>
          <w:rFonts w:hint="default" w:ascii="Times New Roman" w:hAnsi="Times New Roman" w:eastAsia="黑体"/>
          <w:szCs w:val="24"/>
        </w:rPr>
        <w:t xml:space="preserve">3.3.4 </w:t>
      </w:r>
      <w:r>
        <w:rPr>
          <w:rFonts w:hint="eastAsia"/>
        </w:rPr>
        <w:t>项目检索-research-000</w:t>
      </w:r>
      <w:r>
        <w:rPr>
          <w:rFonts w:hint="eastAsia"/>
          <w:lang w:val="en-US" w:eastAsia="zh-CN"/>
        </w:rPr>
        <w:t>4</w:t>
      </w:r>
      <w:r>
        <w:tab/>
      </w:r>
      <w:r>
        <w:fldChar w:fldCharType="begin"/>
      </w:r>
      <w:r>
        <w:instrText xml:space="preserve"> PAGEREF _Toc552 \h </w:instrText>
      </w:r>
      <w:r>
        <w:fldChar w:fldCharType="separate"/>
      </w:r>
      <w:r>
        <w:t>15</w:t>
      </w:r>
      <w:r>
        <w:fldChar w:fldCharType="end"/>
      </w:r>
      <w:r>
        <w:fldChar w:fldCharType="end"/>
      </w:r>
    </w:p>
    <w:p w14:paraId="53825ED1">
      <w:pPr>
        <w:pStyle w:val="14"/>
        <w:tabs>
          <w:tab w:val="right" w:leader="dot" w:pos="9071"/>
        </w:tabs>
      </w:pPr>
      <w:r>
        <w:fldChar w:fldCharType="begin"/>
      </w:r>
      <w:r>
        <w:instrText xml:space="preserve"> HYPERLINK \l _Toc31151 </w:instrText>
      </w:r>
      <w:r>
        <w:fldChar w:fldCharType="separate"/>
      </w:r>
      <w:r>
        <w:rPr>
          <w:rFonts w:hint="default" w:ascii="Times New Roman" w:hAnsi="Times New Roman" w:eastAsia="黑体"/>
          <w:szCs w:val="24"/>
        </w:rPr>
        <w:t xml:space="preserve">3.3.5 </w:t>
      </w:r>
      <w:r>
        <w:rPr>
          <w:rFonts w:hint="eastAsia"/>
        </w:rPr>
        <w:t>项目管理-research-000</w:t>
      </w:r>
      <w:r>
        <w:rPr>
          <w:rFonts w:hint="eastAsia"/>
          <w:lang w:val="en-US" w:eastAsia="zh-CN"/>
        </w:rPr>
        <w:t>5</w:t>
      </w:r>
      <w:r>
        <w:tab/>
      </w:r>
      <w:r>
        <w:fldChar w:fldCharType="begin"/>
      </w:r>
      <w:r>
        <w:instrText xml:space="preserve"> PAGEREF _Toc31151 \h </w:instrText>
      </w:r>
      <w:r>
        <w:fldChar w:fldCharType="separate"/>
      </w:r>
      <w:r>
        <w:t>15</w:t>
      </w:r>
      <w:r>
        <w:fldChar w:fldCharType="end"/>
      </w:r>
      <w:r>
        <w:fldChar w:fldCharType="end"/>
      </w:r>
    </w:p>
    <w:p w14:paraId="232C7D8C">
      <w:pPr>
        <w:pStyle w:val="14"/>
        <w:tabs>
          <w:tab w:val="right" w:leader="dot" w:pos="9071"/>
        </w:tabs>
      </w:pPr>
      <w:r>
        <w:fldChar w:fldCharType="begin"/>
      </w:r>
      <w:r>
        <w:instrText xml:space="preserve"> HYPERLINK \l _Toc17386 </w:instrText>
      </w:r>
      <w:r>
        <w:fldChar w:fldCharType="separate"/>
      </w:r>
      <w:r>
        <w:rPr>
          <w:rFonts w:hint="default" w:ascii="Times New Roman" w:hAnsi="Times New Roman" w:eastAsia="黑体"/>
          <w:szCs w:val="24"/>
        </w:rPr>
        <w:t xml:space="preserve">3.3.6 </w:t>
      </w:r>
      <w:r>
        <w:rPr>
          <w:rFonts w:hint="eastAsia"/>
        </w:rPr>
        <w:t>收藏项目-research</w:t>
      </w:r>
      <w:r>
        <w:t>-000</w:t>
      </w:r>
      <w:r>
        <w:rPr>
          <w:rFonts w:hint="eastAsia"/>
          <w:lang w:val="en-US" w:eastAsia="zh-CN"/>
        </w:rPr>
        <w:t>6</w:t>
      </w:r>
      <w:r>
        <w:tab/>
      </w:r>
      <w:r>
        <w:fldChar w:fldCharType="begin"/>
      </w:r>
      <w:r>
        <w:instrText xml:space="preserve"> PAGEREF _Toc17386 \h </w:instrText>
      </w:r>
      <w:r>
        <w:fldChar w:fldCharType="separate"/>
      </w:r>
      <w:r>
        <w:t>15</w:t>
      </w:r>
      <w:r>
        <w:fldChar w:fldCharType="end"/>
      </w:r>
      <w:r>
        <w:fldChar w:fldCharType="end"/>
      </w:r>
    </w:p>
    <w:p w14:paraId="1AB1D7AC">
      <w:pPr>
        <w:pStyle w:val="14"/>
        <w:tabs>
          <w:tab w:val="right" w:leader="dot" w:pos="9071"/>
        </w:tabs>
      </w:pPr>
      <w:r>
        <w:fldChar w:fldCharType="begin"/>
      </w:r>
      <w:r>
        <w:instrText xml:space="preserve"> HYPERLINK \l _Toc29560 </w:instrText>
      </w:r>
      <w:r>
        <w:fldChar w:fldCharType="separate"/>
      </w:r>
      <w:r>
        <w:rPr>
          <w:rFonts w:hint="default" w:ascii="Times New Roman" w:hAnsi="Times New Roman" w:eastAsia="黑体"/>
          <w:szCs w:val="24"/>
        </w:rPr>
        <w:t xml:space="preserve">3.3.7 </w:t>
      </w:r>
      <w:r>
        <w:rPr>
          <w:rFonts w:hint="eastAsia"/>
        </w:rPr>
        <w:t>项目消息提醒-research-000</w:t>
      </w:r>
      <w:r>
        <w:rPr>
          <w:rFonts w:hint="eastAsia"/>
          <w:lang w:val="en-US" w:eastAsia="zh-CN"/>
        </w:rPr>
        <w:t>7</w:t>
      </w:r>
      <w:r>
        <w:tab/>
      </w:r>
      <w:r>
        <w:fldChar w:fldCharType="begin"/>
      </w:r>
      <w:r>
        <w:instrText xml:space="preserve"> PAGEREF _Toc29560 \h </w:instrText>
      </w:r>
      <w:r>
        <w:fldChar w:fldCharType="separate"/>
      </w:r>
      <w:r>
        <w:t>15</w:t>
      </w:r>
      <w:r>
        <w:fldChar w:fldCharType="end"/>
      </w:r>
      <w:r>
        <w:fldChar w:fldCharType="end"/>
      </w:r>
    </w:p>
    <w:p w14:paraId="56869B25">
      <w:pPr>
        <w:pStyle w:val="14"/>
        <w:tabs>
          <w:tab w:val="right" w:leader="dot" w:pos="9071"/>
        </w:tabs>
      </w:pPr>
      <w:r>
        <w:fldChar w:fldCharType="begin"/>
      </w:r>
      <w:r>
        <w:instrText xml:space="preserve"> HYPERLINK \l _Toc6144 </w:instrText>
      </w:r>
      <w:r>
        <w:fldChar w:fldCharType="separate"/>
      </w:r>
      <w:r>
        <w:rPr>
          <w:rFonts w:hint="default" w:ascii="Times New Roman" w:hAnsi="Times New Roman" w:eastAsia="黑体"/>
          <w:szCs w:val="24"/>
        </w:rPr>
        <w:t xml:space="preserve">3.3.8 </w:t>
      </w:r>
      <w:r>
        <w:rPr>
          <w:rFonts w:hint="eastAsia"/>
        </w:rPr>
        <w:t>项目互评-research</w:t>
      </w:r>
      <w:r>
        <w:t>-000</w:t>
      </w:r>
      <w:r>
        <w:rPr>
          <w:rFonts w:hint="eastAsia"/>
          <w:lang w:val="en-US" w:eastAsia="zh-CN"/>
        </w:rPr>
        <w:t>8</w:t>
      </w:r>
      <w:r>
        <w:tab/>
      </w:r>
      <w:r>
        <w:fldChar w:fldCharType="begin"/>
      </w:r>
      <w:r>
        <w:instrText xml:space="preserve"> PAGEREF _Toc6144 \h </w:instrText>
      </w:r>
      <w:r>
        <w:fldChar w:fldCharType="separate"/>
      </w:r>
      <w:r>
        <w:t>16</w:t>
      </w:r>
      <w:r>
        <w:fldChar w:fldCharType="end"/>
      </w:r>
      <w:r>
        <w:fldChar w:fldCharType="end"/>
      </w:r>
    </w:p>
    <w:p w14:paraId="59278B51">
      <w:pPr>
        <w:pStyle w:val="14"/>
        <w:tabs>
          <w:tab w:val="right" w:leader="dot" w:pos="9071"/>
        </w:tabs>
      </w:pPr>
      <w:r>
        <w:fldChar w:fldCharType="begin"/>
      </w:r>
      <w:r>
        <w:instrText xml:space="preserve"> HYPERLINK \l _Toc14078 </w:instrText>
      </w:r>
      <w:r>
        <w:fldChar w:fldCharType="separate"/>
      </w:r>
      <w:r>
        <w:rPr>
          <w:rFonts w:hint="default" w:ascii="Times New Roman" w:hAnsi="Times New Roman" w:eastAsia="黑体"/>
          <w:szCs w:val="24"/>
        </w:rPr>
        <w:t xml:space="preserve">3.3.9 </w:t>
      </w:r>
      <w:r>
        <w:rPr>
          <w:rFonts w:hint="eastAsia"/>
        </w:rPr>
        <w:t>项目报名-research</w:t>
      </w:r>
      <w:r>
        <w:t>-00</w:t>
      </w:r>
      <w:r>
        <w:rPr>
          <w:rFonts w:hint="eastAsia"/>
          <w:lang w:val="en-US" w:eastAsia="zh-CN"/>
        </w:rPr>
        <w:t>09</w:t>
      </w:r>
      <w:r>
        <w:tab/>
      </w:r>
      <w:r>
        <w:fldChar w:fldCharType="begin"/>
      </w:r>
      <w:r>
        <w:instrText xml:space="preserve"> PAGEREF _Toc14078 \h </w:instrText>
      </w:r>
      <w:r>
        <w:fldChar w:fldCharType="separate"/>
      </w:r>
      <w:r>
        <w:t>16</w:t>
      </w:r>
      <w:r>
        <w:fldChar w:fldCharType="end"/>
      </w:r>
      <w:r>
        <w:fldChar w:fldCharType="end"/>
      </w:r>
    </w:p>
    <w:p w14:paraId="6418D7DA">
      <w:pPr>
        <w:pStyle w:val="21"/>
        <w:tabs>
          <w:tab w:val="right" w:leader="dot" w:pos="9071"/>
        </w:tabs>
      </w:pPr>
      <w:r>
        <w:fldChar w:fldCharType="begin"/>
      </w:r>
      <w:r>
        <w:instrText xml:space="preserve"> HYPERLINK \l _Toc438 </w:instrText>
      </w:r>
      <w:r>
        <w:fldChar w:fldCharType="separate"/>
      </w:r>
      <w:r>
        <w:rPr>
          <w:rFonts w:hint="default" w:eastAsia="黑体"/>
          <w:i w:val="0"/>
          <w:szCs w:val="28"/>
        </w:rPr>
        <w:t xml:space="preserve">3.4 </w:t>
      </w:r>
      <w:r>
        <w:rPr>
          <w:rFonts w:hint="eastAsia"/>
        </w:rPr>
        <w:t>个人信息</w:t>
      </w:r>
      <w:r>
        <w:tab/>
      </w:r>
      <w:r>
        <w:fldChar w:fldCharType="begin"/>
      </w:r>
      <w:r>
        <w:instrText xml:space="preserve"> PAGEREF _Toc438 \h </w:instrText>
      </w:r>
      <w:r>
        <w:fldChar w:fldCharType="separate"/>
      </w:r>
      <w:r>
        <w:t>16</w:t>
      </w:r>
      <w:r>
        <w:fldChar w:fldCharType="end"/>
      </w:r>
      <w:r>
        <w:fldChar w:fldCharType="end"/>
      </w:r>
    </w:p>
    <w:p w14:paraId="2BDC9CE2">
      <w:pPr>
        <w:pStyle w:val="14"/>
        <w:tabs>
          <w:tab w:val="right" w:leader="dot" w:pos="9071"/>
        </w:tabs>
      </w:pPr>
      <w:r>
        <w:fldChar w:fldCharType="begin"/>
      </w:r>
      <w:r>
        <w:instrText xml:space="preserve"> HYPERLINK \l _Toc551 </w:instrText>
      </w:r>
      <w:r>
        <w:fldChar w:fldCharType="separate"/>
      </w:r>
      <w:r>
        <w:rPr>
          <w:rFonts w:hint="default" w:ascii="Times New Roman" w:hAnsi="Times New Roman" w:eastAsia="黑体"/>
          <w:szCs w:val="24"/>
        </w:rPr>
        <w:t xml:space="preserve">3.4.1 </w:t>
      </w:r>
      <w:r>
        <w:rPr>
          <w:rFonts w:hint="eastAsia"/>
        </w:rPr>
        <w:t>用户登录注册-personal</w:t>
      </w:r>
      <w:r>
        <w:t>-0001</w:t>
      </w:r>
      <w:r>
        <w:tab/>
      </w:r>
      <w:r>
        <w:fldChar w:fldCharType="begin"/>
      </w:r>
      <w:r>
        <w:instrText xml:space="preserve"> PAGEREF _Toc551 \h </w:instrText>
      </w:r>
      <w:r>
        <w:fldChar w:fldCharType="separate"/>
      </w:r>
      <w:r>
        <w:t>16</w:t>
      </w:r>
      <w:r>
        <w:fldChar w:fldCharType="end"/>
      </w:r>
      <w:r>
        <w:fldChar w:fldCharType="end"/>
      </w:r>
    </w:p>
    <w:p w14:paraId="728B7F8D">
      <w:pPr>
        <w:pStyle w:val="14"/>
        <w:tabs>
          <w:tab w:val="right" w:leader="dot" w:pos="9071"/>
        </w:tabs>
      </w:pPr>
      <w:r>
        <w:fldChar w:fldCharType="begin"/>
      </w:r>
      <w:r>
        <w:instrText xml:space="preserve"> HYPERLINK \l _Toc6134 </w:instrText>
      </w:r>
      <w:r>
        <w:fldChar w:fldCharType="separate"/>
      </w:r>
      <w:r>
        <w:rPr>
          <w:rFonts w:hint="default" w:ascii="Times New Roman" w:hAnsi="Times New Roman" w:eastAsia="黑体"/>
          <w:szCs w:val="24"/>
        </w:rPr>
        <w:t xml:space="preserve">3.4.2 </w:t>
      </w:r>
      <w:r>
        <w:rPr>
          <w:rFonts w:hint="eastAsia"/>
        </w:rPr>
        <w:t>学生简历上传-personal</w:t>
      </w:r>
      <w:r>
        <w:t>-002</w:t>
      </w:r>
      <w:r>
        <w:tab/>
      </w:r>
      <w:r>
        <w:fldChar w:fldCharType="begin"/>
      </w:r>
      <w:r>
        <w:instrText xml:space="preserve"> PAGEREF _Toc6134 \h </w:instrText>
      </w:r>
      <w:r>
        <w:fldChar w:fldCharType="separate"/>
      </w:r>
      <w:r>
        <w:t>17</w:t>
      </w:r>
      <w:r>
        <w:fldChar w:fldCharType="end"/>
      </w:r>
      <w:r>
        <w:fldChar w:fldCharType="end"/>
      </w:r>
    </w:p>
    <w:p w14:paraId="1D637490">
      <w:pPr>
        <w:pStyle w:val="14"/>
        <w:tabs>
          <w:tab w:val="right" w:leader="dot" w:pos="9071"/>
        </w:tabs>
      </w:pPr>
      <w:r>
        <w:fldChar w:fldCharType="begin"/>
      </w:r>
      <w:r>
        <w:instrText xml:space="preserve"> HYPERLINK \l _Toc9807 </w:instrText>
      </w:r>
      <w:r>
        <w:fldChar w:fldCharType="separate"/>
      </w:r>
      <w:r>
        <w:rPr>
          <w:rFonts w:hint="default" w:ascii="Times New Roman" w:hAnsi="Times New Roman" w:eastAsia="黑体"/>
          <w:szCs w:val="24"/>
        </w:rPr>
        <w:t xml:space="preserve">3.4.3 </w:t>
      </w:r>
      <w:r>
        <w:rPr>
          <w:rFonts w:hint="eastAsia"/>
        </w:rPr>
        <w:t>学生企业认证-</w:t>
      </w:r>
      <w:r>
        <w:t>personal-0003</w:t>
      </w:r>
      <w:r>
        <w:tab/>
      </w:r>
      <w:r>
        <w:fldChar w:fldCharType="begin"/>
      </w:r>
      <w:r>
        <w:instrText xml:space="preserve"> PAGEREF _Toc9807 \h </w:instrText>
      </w:r>
      <w:r>
        <w:fldChar w:fldCharType="separate"/>
      </w:r>
      <w:r>
        <w:t>17</w:t>
      </w:r>
      <w:r>
        <w:fldChar w:fldCharType="end"/>
      </w:r>
      <w:r>
        <w:fldChar w:fldCharType="end"/>
      </w:r>
    </w:p>
    <w:p w14:paraId="14CE9AAA">
      <w:pPr>
        <w:pStyle w:val="14"/>
        <w:tabs>
          <w:tab w:val="right" w:leader="dot" w:pos="9071"/>
        </w:tabs>
      </w:pPr>
      <w:r>
        <w:fldChar w:fldCharType="begin"/>
      </w:r>
      <w:r>
        <w:instrText xml:space="preserve"> HYPERLINK \l _Toc3174 </w:instrText>
      </w:r>
      <w:r>
        <w:fldChar w:fldCharType="separate"/>
      </w:r>
      <w:r>
        <w:rPr>
          <w:rFonts w:hint="default" w:ascii="Times New Roman" w:hAnsi="Times New Roman" w:eastAsia="黑体"/>
          <w:szCs w:val="24"/>
        </w:rPr>
        <w:t xml:space="preserve">3.4.4 </w:t>
      </w:r>
      <w:r>
        <w:rPr>
          <w:rFonts w:hint="eastAsia"/>
        </w:rPr>
        <w:t>用户完善个人信息-</w:t>
      </w:r>
      <w:r>
        <w:t>personal-0004</w:t>
      </w:r>
      <w:r>
        <w:tab/>
      </w:r>
      <w:r>
        <w:fldChar w:fldCharType="begin"/>
      </w:r>
      <w:r>
        <w:instrText xml:space="preserve"> PAGEREF _Toc3174 \h </w:instrText>
      </w:r>
      <w:r>
        <w:fldChar w:fldCharType="separate"/>
      </w:r>
      <w:r>
        <w:t>17</w:t>
      </w:r>
      <w:r>
        <w:fldChar w:fldCharType="end"/>
      </w:r>
      <w:r>
        <w:fldChar w:fldCharType="end"/>
      </w:r>
    </w:p>
    <w:p w14:paraId="317E4029">
      <w:pPr>
        <w:pStyle w:val="14"/>
        <w:tabs>
          <w:tab w:val="right" w:leader="dot" w:pos="9071"/>
        </w:tabs>
      </w:pPr>
      <w:r>
        <w:fldChar w:fldCharType="begin"/>
      </w:r>
      <w:r>
        <w:instrText xml:space="preserve"> HYPERLINK \l _Toc25967 </w:instrText>
      </w:r>
      <w:r>
        <w:fldChar w:fldCharType="separate"/>
      </w:r>
      <w:r>
        <w:rPr>
          <w:rFonts w:hint="default" w:ascii="Times New Roman" w:hAnsi="Times New Roman" w:eastAsia="黑体"/>
          <w:szCs w:val="24"/>
        </w:rPr>
        <w:t xml:space="preserve">3.4.5 </w:t>
      </w:r>
      <w:r>
        <w:rPr>
          <w:rFonts w:hint="eastAsia"/>
        </w:rPr>
        <w:t>导师检索与收藏-</w:t>
      </w:r>
      <w:r>
        <w:t>personal-0005</w:t>
      </w:r>
      <w:r>
        <w:tab/>
      </w:r>
      <w:r>
        <w:fldChar w:fldCharType="begin"/>
      </w:r>
      <w:r>
        <w:instrText xml:space="preserve"> PAGEREF _Toc25967 \h </w:instrText>
      </w:r>
      <w:r>
        <w:fldChar w:fldCharType="separate"/>
      </w:r>
      <w:r>
        <w:t>18</w:t>
      </w:r>
      <w:r>
        <w:fldChar w:fldCharType="end"/>
      </w:r>
      <w:r>
        <w:fldChar w:fldCharType="end"/>
      </w:r>
    </w:p>
    <w:p w14:paraId="10333D3D">
      <w:pPr>
        <w:pStyle w:val="14"/>
        <w:tabs>
          <w:tab w:val="right" w:leader="dot" w:pos="9071"/>
        </w:tabs>
      </w:pPr>
      <w:r>
        <w:fldChar w:fldCharType="begin"/>
      </w:r>
      <w:r>
        <w:instrText xml:space="preserve"> HYPERLINK \l _Toc15444 </w:instrText>
      </w:r>
      <w:r>
        <w:fldChar w:fldCharType="separate"/>
      </w:r>
      <w:r>
        <w:rPr>
          <w:rFonts w:hint="default" w:ascii="Times New Roman" w:hAnsi="Times New Roman" w:eastAsia="黑体"/>
          <w:szCs w:val="24"/>
        </w:rPr>
        <w:t xml:space="preserve">3.4.6 </w:t>
      </w:r>
      <w:r>
        <w:rPr>
          <w:rFonts w:hint="eastAsia"/>
        </w:rPr>
        <w:t>用户查看个人信息-</w:t>
      </w:r>
      <w:r>
        <w:t>personal-0006</w:t>
      </w:r>
      <w:r>
        <w:tab/>
      </w:r>
      <w:r>
        <w:fldChar w:fldCharType="begin"/>
      </w:r>
      <w:r>
        <w:instrText xml:space="preserve"> PAGEREF _Toc15444 \h </w:instrText>
      </w:r>
      <w:r>
        <w:fldChar w:fldCharType="separate"/>
      </w:r>
      <w:r>
        <w:t>18</w:t>
      </w:r>
      <w:r>
        <w:fldChar w:fldCharType="end"/>
      </w:r>
      <w:r>
        <w:fldChar w:fldCharType="end"/>
      </w:r>
    </w:p>
    <w:p w14:paraId="1F641958">
      <w:pPr>
        <w:pStyle w:val="21"/>
        <w:tabs>
          <w:tab w:val="right" w:leader="dot" w:pos="9071"/>
        </w:tabs>
      </w:pPr>
      <w:r>
        <w:fldChar w:fldCharType="begin"/>
      </w:r>
      <w:r>
        <w:instrText xml:space="preserve"> HYPERLINK \l _Toc17881 </w:instrText>
      </w:r>
      <w:r>
        <w:fldChar w:fldCharType="separate"/>
      </w:r>
      <w:r>
        <w:rPr>
          <w:rFonts w:hint="default" w:eastAsia="黑体"/>
          <w:i w:val="0"/>
          <w:szCs w:val="28"/>
        </w:rPr>
        <w:t xml:space="preserve">3.5 </w:t>
      </w:r>
      <w:r>
        <w:rPr>
          <w:rFonts w:hint="eastAsia"/>
        </w:rPr>
        <w:t>社区</w:t>
      </w:r>
      <w:r>
        <w:tab/>
      </w:r>
      <w:r>
        <w:fldChar w:fldCharType="begin"/>
      </w:r>
      <w:r>
        <w:instrText xml:space="preserve"> PAGEREF _Toc17881 \h </w:instrText>
      </w:r>
      <w:r>
        <w:fldChar w:fldCharType="separate"/>
      </w:r>
      <w:r>
        <w:t>18</w:t>
      </w:r>
      <w:r>
        <w:fldChar w:fldCharType="end"/>
      </w:r>
      <w:r>
        <w:fldChar w:fldCharType="end"/>
      </w:r>
    </w:p>
    <w:p w14:paraId="4D569BF5">
      <w:pPr>
        <w:pStyle w:val="14"/>
        <w:tabs>
          <w:tab w:val="right" w:leader="dot" w:pos="9071"/>
        </w:tabs>
      </w:pPr>
      <w:r>
        <w:fldChar w:fldCharType="begin"/>
      </w:r>
      <w:r>
        <w:instrText xml:space="preserve"> HYPERLINK \l _Toc8739 </w:instrText>
      </w:r>
      <w:r>
        <w:fldChar w:fldCharType="separate"/>
      </w:r>
      <w:r>
        <w:rPr>
          <w:rFonts w:hint="default" w:ascii="Times New Roman" w:hAnsi="Times New Roman" w:eastAsia="黑体"/>
          <w:szCs w:val="24"/>
        </w:rPr>
        <w:t xml:space="preserve">3.5.1 </w:t>
      </w:r>
      <w:r>
        <w:rPr>
          <w:rFonts w:hint="eastAsia"/>
        </w:rPr>
        <w:t>帖子展示-</w:t>
      </w:r>
      <w:r>
        <w:t>community-0001</w:t>
      </w:r>
      <w:r>
        <w:tab/>
      </w:r>
      <w:r>
        <w:fldChar w:fldCharType="begin"/>
      </w:r>
      <w:r>
        <w:instrText xml:space="preserve"> PAGEREF _Toc8739 \h </w:instrText>
      </w:r>
      <w:r>
        <w:fldChar w:fldCharType="separate"/>
      </w:r>
      <w:r>
        <w:t>18</w:t>
      </w:r>
      <w:r>
        <w:fldChar w:fldCharType="end"/>
      </w:r>
      <w:r>
        <w:fldChar w:fldCharType="end"/>
      </w:r>
    </w:p>
    <w:p w14:paraId="17E3B255">
      <w:pPr>
        <w:pStyle w:val="14"/>
        <w:tabs>
          <w:tab w:val="right" w:leader="dot" w:pos="9071"/>
        </w:tabs>
      </w:pPr>
      <w:r>
        <w:fldChar w:fldCharType="begin"/>
      </w:r>
      <w:r>
        <w:instrText xml:space="preserve"> HYPERLINK \l _Toc30824 </w:instrText>
      </w:r>
      <w:r>
        <w:fldChar w:fldCharType="separate"/>
      </w:r>
      <w:r>
        <w:rPr>
          <w:rFonts w:hint="default" w:ascii="Times New Roman" w:hAnsi="Times New Roman" w:eastAsia="黑体"/>
          <w:szCs w:val="24"/>
        </w:rPr>
        <w:t xml:space="preserve">3.5.2 </w:t>
      </w:r>
      <w:r>
        <w:rPr>
          <w:rFonts w:hint="eastAsia"/>
        </w:rPr>
        <w:t>发表帖子-</w:t>
      </w:r>
      <w:r>
        <w:t>community-0002</w:t>
      </w:r>
      <w:r>
        <w:tab/>
      </w:r>
      <w:r>
        <w:fldChar w:fldCharType="begin"/>
      </w:r>
      <w:r>
        <w:instrText xml:space="preserve"> PAGEREF _Toc30824 \h </w:instrText>
      </w:r>
      <w:r>
        <w:fldChar w:fldCharType="separate"/>
      </w:r>
      <w:r>
        <w:t>18</w:t>
      </w:r>
      <w:r>
        <w:fldChar w:fldCharType="end"/>
      </w:r>
      <w:r>
        <w:fldChar w:fldCharType="end"/>
      </w:r>
    </w:p>
    <w:p w14:paraId="7BB05A67">
      <w:pPr>
        <w:pStyle w:val="14"/>
        <w:tabs>
          <w:tab w:val="right" w:leader="dot" w:pos="9071"/>
        </w:tabs>
      </w:pPr>
      <w:r>
        <w:fldChar w:fldCharType="begin"/>
      </w:r>
      <w:r>
        <w:instrText xml:space="preserve"> HYPERLINK \l _Toc29472 </w:instrText>
      </w:r>
      <w:r>
        <w:fldChar w:fldCharType="separate"/>
      </w:r>
      <w:r>
        <w:rPr>
          <w:rFonts w:hint="default" w:ascii="Times New Roman" w:hAnsi="Times New Roman" w:eastAsia="黑体"/>
          <w:szCs w:val="24"/>
        </w:rPr>
        <w:t xml:space="preserve">3.5.3 </w:t>
      </w:r>
      <w:r>
        <w:rPr>
          <w:rFonts w:hint="eastAsia"/>
        </w:rPr>
        <w:t>发表评论-</w:t>
      </w:r>
      <w:r>
        <w:t>community-0003</w:t>
      </w:r>
      <w:r>
        <w:tab/>
      </w:r>
      <w:r>
        <w:fldChar w:fldCharType="begin"/>
      </w:r>
      <w:r>
        <w:instrText xml:space="preserve"> PAGEREF _Toc29472 \h </w:instrText>
      </w:r>
      <w:r>
        <w:fldChar w:fldCharType="separate"/>
      </w:r>
      <w:r>
        <w:t>19</w:t>
      </w:r>
      <w:r>
        <w:fldChar w:fldCharType="end"/>
      </w:r>
      <w:r>
        <w:fldChar w:fldCharType="end"/>
      </w:r>
    </w:p>
    <w:p w14:paraId="619C9E7C">
      <w:pPr>
        <w:pStyle w:val="14"/>
        <w:tabs>
          <w:tab w:val="right" w:leader="dot" w:pos="9071"/>
        </w:tabs>
      </w:pPr>
      <w:r>
        <w:fldChar w:fldCharType="begin"/>
      </w:r>
      <w:r>
        <w:instrText xml:space="preserve"> HYPERLINK \l _Toc3473 </w:instrText>
      </w:r>
      <w:r>
        <w:fldChar w:fldCharType="separate"/>
      </w:r>
      <w:r>
        <w:rPr>
          <w:rFonts w:hint="default" w:ascii="Times New Roman" w:hAnsi="Times New Roman" w:eastAsia="黑体"/>
          <w:szCs w:val="24"/>
        </w:rPr>
        <w:t xml:space="preserve">3.5.4 </w:t>
      </w:r>
      <w:r>
        <w:rPr>
          <w:rFonts w:hint="eastAsia"/>
        </w:rPr>
        <w:t>收藏帖子-</w:t>
      </w:r>
      <w:r>
        <w:t>community-0004</w:t>
      </w:r>
      <w:r>
        <w:tab/>
      </w:r>
      <w:r>
        <w:fldChar w:fldCharType="begin"/>
      </w:r>
      <w:r>
        <w:instrText xml:space="preserve"> PAGEREF _Toc3473 \h </w:instrText>
      </w:r>
      <w:r>
        <w:fldChar w:fldCharType="separate"/>
      </w:r>
      <w:r>
        <w:t>19</w:t>
      </w:r>
      <w:r>
        <w:fldChar w:fldCharType="end"/>
      </w:r>
      <w:r>
        <w:fldChar w:fldCharType="end"/>
      </w:r>
    </w:p>
    <w:p w14:paraId="32D6C2E4">
      <w:pPr>
        <w:pStyle w:val="14"/>
        <w:tabs>
          <w:tab w:val="right" w:leader="dot" w:pos="9071"/>
        </w:tabs>
      </w:pPr>
      <w:r>
        <w:fldChar w:fldCharType="begin"/>
      </w:r>
      <w:r>
        <w:instrText xml:space="preserve"> HYPERLINK \l _Toc21727 </w:instrText>
      </w:r>
      <w:r>
        <w:fldChar w:fldCharType="separate"/>
      </w:r>
      <w:r>
        <w:rPr>
          <w:rFonts w:hint="default" w:ascii="Times New Roman" w:hAnsi="Times New Roman" w:eastAsia="黑体"/>
          <w:szCs w:val="24"/>
        </w:rPr>
        <w:t xml:space="preserve">3.5.5 </w:t>
      </w:r>
      <w:r>
        <w:rPr>
          <w:rFonts w:hint="eastAsia"/>
        </w:rPr>
        <w:t>热度排序-</w:t>
      </w:r>
      <w:r>
        <w:t>community-000</w:t>
      </w:r>
      <w:r>
        <w:rPr>
          <w:rFonts w:hint="eastAsia"/>
        </w:rPr>
        <w:t>5</w:t>
      </w:r>
      <w:r>
        <w:tab/>
      </w:r>
      <w:r>
        <w:fldChar w:fldCharType="begin"/>
      </w:r>
      <w:r>
        <w:instrText xml:space="preserve"> PAGEREF _Toc21727 \h </w:instrText>
      </w:r>
      <w:r>
        <w:fldChar w:fldCharType="separate"/>
      </w:r>
      <w:r>
        <w:t>19</w:t>
      </w:r>
      <w:r>
        <w:fldChar w:fldCharType="end"/>
      </w:r>
      <w:r>
        <w:fldChar w:fldCharType="end"/>
      </w:r>
    </w:p>
    <w:p w14:paraId="583F7D37">
      <w:pPr>
        <w:pStyle w:val="21"/>
        <w:tabs>
          <w:tab w:val="right" w:leader="dot" w:pos="9071"/>
        </w:tabs>
      </w:pPr>
      <w:r>
        <w:fldChar w:fldCharType="begin"/>
      </w:r>
      <w:r>
        <w:instrText xml:space="preserve"> HYPERLINK \l _Toc22470 </w:instrText>
      </w:r>
      <w:r>
        <w:fldChar w:fldCharType="separate"/>
      </w:r>
      <w:r>
        <w:rPr>
          <w:rFonts w:hint="default" w:eastAsia="黑体"/>
          <w:i w:val="0"/>
          <w:szCs w:val="28"/>
        </w:rPr>
        <w:t xml:space="preserve">3.6 </w:t>
      </w:r>
      <w:r>
        <w:rPr>
          <w:rFonts w:hint="eastAsia"/>
        </w:rPr>
        <w:t>管理端</w:t>
      </w:r>
      <w:r>
        <w:tab/>
      </w:r>
      <w:r>
        <w:fldChar w:fldCharType="begin"/>
      </w:r>
      <w:r>
        <w:instrText xml:space="preserve"> PAGEREF _Toc22470 \h </w:instrText>
      </w:r>
      <w:r>
        <w:fldChar w:fldCharType="separate"/>
      </w:r>
      <w:r>
        <w:t>20</w:t>
      </w:r>
      <w:r>
        <w:fldChar w:fldCharType="end"/>
      </w:r>
      <w:r>
        <w:fldChar w:fldCharType="end"/>
      </w:r>
    </w:p>
    <w:p w14:paraId="6355BA33">
      <w:pPr>
        <w:pStyle w:val="14"/>
        <w:tabs>
          <w:tab w:val="right" w:leader="dot" w:pos="9071"/>
        </w:tabs>
      </w:pPr>
      <w:r>
        <w:fldChar w:fldCharType="begin"/>
      </w:r>
      <w:r>
        <w:instrText xml:space="preserve"> HYPERLINK \l _Toc11915 </w:instrText>
      </w:r>
      <w:r>
        <w:fldChar w:fldCharType="separate"/>
      </w:r>
      <w:r>
        <w:rPr>
          <w:rFonts w:hint="default" w:ascii="Times New Roman" w:hAnsi="Times New Roman" w:eastAsia="黑体"/>
          <w:szCs w:val="24"/>
        </w:rPr>
        <w:t xml:space="preserve">3.6.1 </w:t>
      </w:r>
      <w:r>
        <w:rPr>
          <w:rFonts w:hint="eastAsia"/>
        </w:rPr>
        <w:t>管理员登录-admin</w:t>
      </w:r>
      <w:r>
        <w:t>-0001</w:t>
      </w:r>
      <w:r>
        <w:tab/>
      </w:r>
      <w:r>
        <w:fldChar w:fldCharType="begin"/>
      </w:r>
      <w:r>
        <w:instrText xml:space="preserve"> PAGEREF _Toc11915 \h </w:instrText>
      </w:r>
      <w:r>
        <w:fldChar w:fldCharType="separate"/>
      </w:r>
      <w:r>
        <w:t>20</w:t>
      </w:r>
      <w:r>
        <w:fldChar w:fldCharType="end"/>
      </w:r>
      <w:r>
        <w:fldChar w:fldCharType="end"/>
      </w:r>
    </w:p>
    <w:p w14:paraId="75FCE431">
      <w:pPr>
        <w:pStyle w:val="14"/>
        <w:tabs>
          <w:tab w:val="right" w:leader="dot" w:pos="9071"/>
        </w:tabs>
      </w:pPr>
      <w:r>
        <w:fldChar w:fldCharType="begin"/>
      </w:r>
      <w:r>
        <w:instrText xml:space="preserve"> HYPERLINK \l _Toc3579 </w:instrText>
      </w:r>
      <w:r>
        <w:fldChar w:fldCharType="separate"/>
      </w:r>
      <w:r>
        <w:rPr>
          <w:rFonts w:hint="default" w:ascii="Times New Roman" w:hAnsi="Times New Roman" w:eastAsia="黑体"/>
          <w:szCs w:val="24"/>
        </w:rPr>
        <w:t xml:space="preserve">3.6.2 </w:t>
      </w:r>
      <w:r>
        <w:rPr>
          <w:rFonts w:hint="eastAsia"/>
        </w:rPr>
        <w:t>用户资历一轮审核-admin</w:t>
      </w:r>
      <w:r>
        <w:t>-0002</w:t>
      </w:r>
      <w:r>
        <w:tab/>
      </w:r>
      <w:r>
        <w:fldChar w:fldCharType="begin"/>
      </w:r>
      <w:r>
        <w:instrText xml:space="preserve"> PAGEREF _Toc3579 \h </w:instrText>
      </w:r>
      <w:r>
        <w:fldChar w:fldCharType="separate"/>
      </w:r>
      <w:r>
        <w:t>20</w:t>
      </w:r>
      <w:r>
        <w:fldChar w:fldCharType="end"/>
      </w:r>
      <w:r>
        <w:fldChar w:fldCharType="end"/>
      </w:r>
    </w:p>
    <w:p w14:paraId="6F394CD9">
      <w:pPr>
        <w:pStyle w:val="14"/>
        <w:tabs>
          <w:tab w:val="right" w:leader="dot" w:pos="9071"/>
        </w:tabs>
      </w:pPr>
      <w:r>
        <w:fldChar w:fldCharType="begin"/>
      </w:r>
      <w:r>
        <w:instrText xml:space="preserve"> HYPERLINK \l _Toc32221 </w:instrText>
      </w:r>
      <w:r>
        <w:fldChar w:fldCharType="separate"/>
      </w:r>
      <w:r>
        <w:rPr>
          <w:rFonts w:hint="default" w:ascii="Times New Roman" w:hAnsi="Times New Roman" w:eastAsia="黑体"/>
          <w:szCs w:val="24"/>
        </w:rPr>
        <w:t xml:space="preserve">3.6.3 </w:t>
      </w:r>
      <w:r>
        <w:rPr>
          <w:rFonts w:hint="eastAsia"/>
        </w:rPr>
        <w:t>学生资历二轮审核-admin</w:t>
      </w:r>
      <w:r>
        <w:t>-0003</w:t>
      </w:r>
      <w:r>
        <w:tab/>
      </w:r>
      <w:r>
        <w:fldChar w:fldCharType="begin"/>
      </w:r>
      <w:r>
        <w:instrText xml:space="preserve"> PAGEREF _Toc32221 \h </w:instrText>
      </w:r>
      <w:r>
        <w:fldChar w:fldCharType="separate"/>
      </w:r>
      <w:r>
        <w:t>20</w:t>
      </w:r>
      <w:r>
        <w:fldChar w:fldCharType="end"/>
      </w:r>
      <w:r>
        <w:fldChar w:fldCharType="end"/>
      </w:r>
    </w:p>
    <w:p w14:paraId="6A507F8C">
      <w:pPr>
        <w:pStyle w:val="14"/>
        <w:tabs>
          <w:tab w:val="right" w:leader="dot" w:pos="9071"/>
        </w:tabs>
      </w:pPr>
      <w:r>
        <w:fldChar w:fldCharType="begin"/>
      </w:r>
      <w:r>
        <w:instrText xml:space="preserve"> HYPERLINK \l _Toc5971 </w:instrText>
      </w:r>
      <w:r>
        <w:fldChar w:fldCharType="separate"/>
      </w:r>
      <w:r>
        <w:rPr>
          <w:rFonts w:hint="default" w:ascii="Times New Roman" w:hAnsi="Times New Roman" w:eastAsia="黑体"/>
          <w:szCs w:val="24"/>
        </w:rPr>
        <w:t xml:space="preserve">3.6.4 </w:t>
      </w:r>
      <w:r>
        <w:rPr>
          <w:rFonts w:hint="eastAsia"/>
        </w:rPr>
        <w:t>帖子内容审核-admin</w:t>
      </w:r>
      <w:r>
        <w:t>-0004</w:t>
      </w:r>
      <w:r>
        <w:tab/>
      </w:r>
      <w:r>
        <w:fldChar w:fldCharType="begin"/>
      </w:r>
      <w:r>
        <w:instrText xml:space="preserve"> PAGEREF _Toc5971 \h </w:instrText>
      </w:r>
      <w:r>
        <w:fldChar w:fldCharType="separate"/>
      </w:r>
      <w:r>
        <w:t>20</w:t>
      </w:r>
      <w:r>
        <w:fldChar w:fldCharType="end"/>
      </w:r>
      <w:r>
        <w:fldChar w:fldCharType="end"/>
      </w:r>
    </w:p>
    <w:p w14:paraId="1EC3A288">
      <w:pPr>
        <w:pStyle w:val="14"/>
        <w:tabs>
          <w:tab w:val="right" w:leader="dot" w:pos="9071"/>
        </w:tabs>
      </w:pPr>
      <w:r>
        <w:fldChar w:fldCharType="begin"/>
      </w:r>
      <w:r>
        <w:instrText xml:space="preserve"> HYPERLINK \l _Toc5261 </w:instrText>
      </w:r>
      <w:r>
        <w:fldChar w:fldCharType="separate"/>
      </w:r>
      <w:r>
        <w:rPr>
          <w:rFonts w:hint="default" w:ascii="Times New Roman" w:hAnsi="Times New Roman" w:eastAsia="黑体"/>
          <w:szCs w:val="24"/>
        </w:rPr>
        <w:t xml:space="preserve">3.6.5 </w:t>
      </w:r>
      <w:r>
        <w:rPr>
          <w:rFonts w:hint="eastAsia"/>
        </w:rPr>
        <w:t>评论内容审核-admin</w:t>
      </w:r>
      <w:r>
        <w:t>-0005</w:t>
      </w:r>
      <w:r>
        <w:tab/>
      </w:r>
      <w:r>
        <w:fldChar w:fldCharType="begin"/>
      </w:r>
      <w:r>
        <w:instrText xml:space="preserve"> PAGEREF _Toc5261 \h </w:instrText>
      </w:r>
      <w:r>
        <w:fldChar w:fldCharType="separate"/>
      </w:r>
      <w:r>
        <w:t>21</w:t>
      </w:r>
      <w:r>
        <w:fldChar w:fldCharType="end"/>
      </w:r>
      <w:r>
        <w:fldChar w:fldCharType="end"/>
      </w:r>
    </w:p>
    <w:p w14:paraId="4CEFB265">
      <w:pPr>
        <w:pStyle w:val="21"/>
        <w:tabs>
          <w:tab w:val="right" w:leader="dot" w:pos="9071"/>
        </w:tabs>
      </w:pPr>
      <w:r>
        <w:fldChar w:fldCharType="begin"/>
      </w:r>
      <w:r>
        <w:instrText xml:space="preserve"> HYPERLINK \l _Toc28992 </w:instrText>
      </w:r>
      <w:r>
        <w:fldChar w:fldCharType="separate"/>
      </w:r>
      <w:r>
        <w:rPr>
          <w:rFonts w:hint="default" w:eastAsia="黑体"/>
          <w:i w:val="0"/>
          <w:szCs w:val="28"/>
        </w:rPr>
        <w:t xml:space="preserve">3.7 </w:t>
      </w:r>
      <w:r>
        <w:rPr>
          <w:rFonts w:hint="eastAsia"/>
        </w:rPr>
        <w:t>关系模型设计</w:t>
      </w:r>
      <w:r>
        <w:tab/>
      </w:r>
      <w:r>
        <w:fldChar w:fldCharType="begin"/>
      </w:r>
      <w:r>
        <w:instrText xml:space="preserve"> PAGEREF _Toc28992 \h </w:instrText>
      </w:r>
      <w:r>
        <w:fldChar w:fldCharType="separate"/>
      </w:r>
      <w:r>
        <w:t>21</w:t>
      </w:r>
      <w:r>
        <w:fldChar w:fldCharType="end"/>
      </w:r>
      <w:r>
        <w:fldChar w:fldCharType="end"/>
      </w:r>
    </w:p>
    <w:p w14:paraId="4E71638E">
      <w:pPr>
        <w:pStyle w:val="14"/>
        <w:tabs>
          <w:tab w:val="right" w:leader="dot" w:pos="9071"/>
        </w:tabs>
      </w:pPr>
      <w:r>
        <w:fldChar w:fldCharType="begin"/>
      </w:r>
      <w:r>
        <w:instrText xml:space="preserve"> HYPERLINK \l _Toc2676 </w:instrText>
      </w:r>
      <w:r>
        <w:fldChar w:fldCharType="separate"/>
      </w:r>
      <w:r>
        <w:rPr>
          <w:rFonts w:hint="default" w:ascii="Times New Roman" w:hAnsi="Times New Roman" w:eastAsia="黑体"/>
          <w:szCs w:val="24"/>
        </w:rPr>
        <w:t xml:space="preserve">3.7.1 </w:t>
      </w:r>
      <w:r>
        <w:t>项目和导师</w:t>
      </w:r>
      <w:r>
        <w:tab/>
      </w:r>
      <w:r>
        <w:fldChar w:fldCharType="begin"/>
      </w:r>
      <w:r>
        <w:instrText xml:space="preserve"> PAGEREF _Toc2676 \h </w:instrText>
      </w:r>
      <w:r>
        <w:fldChar w:fldCharType="separate"/>
      </w:r>
      <w:r>
        <w:t>21</w:t>
      </w:r>
      <w:r>
        <w:fldChar w:fldCharType="end"/>
      </w:r>
      <w:r>
        <w:fldChar w:fldCharType="end"/>
      </w:r>
    </w:p>
    <w:p w14:paraId="33DCDA0B">
      <w:pPr>
        <w:pStyle w:val="14"/>
        <w:tabs>
          <w:tab w:val="right" w:leader="dot" w:pos="9071"/>
        </w:tabs>
      </w:pPr>
      <w:r>
        <w:fldChar w:fldCharType="begin"/>
      </w:r>
      <w:r>
        <w:instrText xml:space="preserve"> HYPERLINK \l _Toc27549 </w:instrText>
      </w:r>
      <w:r>
        <w:fldChar w:fldCharType="separate"/>
      </w:r>
      <w:r>
        <w:rPr>
          <w:rFonts w:hint="default" w:ascii="Times New Roman" w:hAnsi="Times New Roman" w:eastAsia="黑体"/>
          <w:szCs w:val="24"/>
        </w:rPr>
        <w:t xml:space="preserve">3.7.2 </w:t>
      </w:r>
      <w:r>
        <w:t>项目和学生</w:t>
      </w:r>
      <w:r>
        <w:tab/>
      </w:r>
      <w:r>
        <w:fldChar w:fldCharType="begin"/>
      </w:r>
      <w:r>
        <w:instrText xml:space="preserve"> PAGEREF _Toc27549 \h </w:instrText>
      </w:r>
      <w:r>
        <w:fldChar w:fldCharType="separate"/>
      </w:r>
      <w:r>
        <w:t>21</w:t>
      </w:r>
      <w:r>
        <w:fldChar w:fldCharType="end"/>
      </w:r>
      <w:r>
        <w:fldChar w:fldCharType="end"/>
      </w:r>
    </w:p>
    <w:p w14:paraId="0971BCCD">
      <w:pPr>
        <w:pStyle w:val="14"/>
        <w:tabs>
          <w:tab w:val="right" w:leader="dot" w:pos="9071"/>
        </w:tabs>
      </w:pPr>
      <w:r>
        <w:fldChar w:fldCharType="begin"/>
      </w:r>
      <w:r>
        <w:instrText xml:space="preserve"> HYPERLINK \l _Toc20937 </w:instrText>
      </w:r>
      <w:r>
        <w:fldChar w:fldCharType="separate"/>
      </w:r>
      <w:r>
        <w:rPr>
          <w:rFonts w:hint="default" w:ascii="Times New Roman" w:hAnsi="Times New Roman" w:eastAsia="黑体"/>
          <w:szCs w:val="24"/>
        </w:rPr>
        <w:t xml:space="preserve">3.7.3 </w:t>
      </w:r>
      <w:r>
        <w:t>学生和帖子</w:t>
      </w:r>
      <w:r>
        <w:tab/>
      </w:r>
      <w:r>
        <w:fldChar w:fldCharType="begin"/>
      </w:r>
      <w:r>
        <w:instrText xml:space="preserve"> PAGEREF _Toc20937 \h </w:instrText>
      </w:r>
      <w:r>
        <w:fldChar w:fldCharType="separate"/>
      </w:r>
      <w:r>
        <w:t>21</w:t>
      </w:r>
      <w:r>
        <w:fldChar w:fldCharType="end"/>
      </w:r>
      <w:r>
        <w:fldChar w:fldCharType="end"/>
      </w:r>
    </w:p>
    <w:p w14:paraId="13103D71">
      <w:pPr>
        <w:pStyle w:val="14"/>
        <w:tabs>
          <w:tab w:val="right" w:leader="dot" w:pos="9071"/>
        </w:tabs>
      </w:pPr>
      <w:r>
        <w:fldChar w:fldCharType="begin"/>
      </w:r>
      <w:r>
        <w:instrText xml:space="preserve"> HYPERLINK \l _Toc4738 </w:instrText>
      </w:r>
      <w:r>
        <w:fldChar w:fldCharType="separate"/>
      </w:r>
      <w:r>
        <w:rPr>
          <w:rFonts w:hint="default" w:ascii="Times New Roman" w:hAnsi="Times New Roman" w:eastAsia="黑体"/>
          <w:szCs w:val="24"/>
        </w:rPr>
        <w:t xml:space="preserve">3.7.4 </w:t>
      </w:r>
      <w:r>
        <w:t>学生和评论</w:t>
      </w:r>
      <w:r>
        <w:tab/>
      </w:r>
      <w:r>
        <w:fldChar w:fldCharType="begin"/>
      </w:r>
      <w:r>
        <w:instrText xml:space="preserve"> PAGEREF _Toc4738 \h </w:instrText>
      </w:r>
      <w:r>
        <w:fldChar w:fldCharType="separate"/>
      </w:r>
      <w:r>
        <w:t>21</w:t>
      </w:r>
      <w:r>
        <w:fldChar w:fldCharType="end"/>
      </w:r>
      <w:r>
        <w:fldChar w:fldCharType="end"/>
      </w:r>
    </w:p>
    <w:p w14:paraId="42989F53">
      <w:pPr>
        <w:pStyle w:val="14"/>
        <w:tabs>
          <w:tab w:val="right" w:leader="dot" w:pos="9071"/>
        </w:tabs>
      </w:pPr>
      <w:r>
        <w:fldChar w:fldCharType="begin"/>
      </w:r>
      <w:r>
        <w:instrText xml:space="preserve"> HYPERLINK \l _Toc1552 </w:instrText>
      </w:r>
      <w:r>
        <w:fldChar w:fldCharType="separate"/>
      </w:r>
      <w:r>
        <w:rPr>
          <w:rFonts w:hint="default" w:ascii="Times New Roman" w:hAnsi="Times New Roman" w:eastAsia="黑体"/>
          <w:szCs w:val="24"/>
        </w:rPr>
        <w:t xml:space="preserve">3.7.5 </w:t>
      </w:r>
      <w:r>
        <w:t>帖子和评论</w:t>
      </w:r>
      <w:r>
        <w:tab/>
      </w:r>
      <w:r>
        <w:fldChar w:fldCharType="begin"/>
      </w:r>
      <w:r>
        <w:instrText xml:space="preserve"> PAGEREF _Toc1552 \h </w:instrText>
      </w:r>
      <w:r>
        <w:fldChar w:fldCharType="separate"/>
      </w:r>
      <w:r>
        <w:t>21</w:t>
      </w:r>
      <w:r>
        <w:fldChar w:fldCharType="end"/>
      </w:r>
      <w:r>
        <w:fldChar w:fldCharType="end"/>
      </w:r>
    </w:p>
    <w:p w14:paraId="037E0818">
      <w:pPr>
        <w:pStyle w:val="14"/>
        <w:tabs>
          <w:tab w:val="right" w:leader="dot" w:pos="9071"/>
        </w:tabs>
      </w:pPr>
      <w:r>
        <w:fldChar w:fldCharType="begin"/>
      </w:r>
      <w:r>
        <w:instrText xml:space="preserve"> HYPERLINK \l _Toc7147 </w:instrText>
      </w:r>
      <w:r>
        <w:fldChar w:fldCharType="separate"/>
      </w:r>
      <w:r>
        <w:rPr>
          <w:rFonts w:hint="default" w:ascii="Times New Roman" w:hAnsi="Times New Roman" w:eastAsia="黑体"/>
          <w:szCs w:val="24"/>
        </w:rPr>
        <w:t xml:space="preserve">3.7.6 </w:t>
      </w:r>
      <w:r>
        <w:t>学生和导师</w:t>
      </w:r>
      <w:r>
        <w:tab/>
      </w:r>
      <w:r>
        <w:fldChar w:fldCharType="begin"/>
      </w:r>
      <w:r>
        <w:instrText xml:space="preserve"> PAGEREF _Toc7147 \h </w:instrText>
      </w:r>
      <w:r>
        <w:fldChar w:fldCharType="separate"/>
      </w:r>
      <w:r>
        <w:t>22</w:t>
      </w:r>
      <w:r>
        <w:fldChar w:fldCharType="end"/>
      </w:r>
      <w:r>
        <w:fldChar w:fldCharType="end"/>
      </w:r>
    </w:p>
    <w:p w14:paraId="38E2BF64">
      <w:pPr>
        <w:pStyle w:val="14"/>
        <w:tabs>
          <w:tab w:val="right" w:leader="dot" w:pos="9071"/>
        </w:tabs>
      </w:pPr>
      <w:r>
        <w:fldChar w:fldCharType="begin"/>
      </w:r>
      <w:r>
        <w:instrText xml:space="preserve"> HYPERLINK \l _Toc5046 </w:instrText>
      </w:r>
      <w:r>
        <w:fldChar w:fldCharType="separate"/>
      </w:r>
      <w:r>
        <w:rPr>
          <w:rFonts w:hint="default" w:ascii="Times New Roman" w:hAnsi="Times New Roman" w:eastAsia="黑体"/>
          <w:szCs w:val="24"/>
        </w:rPr>
        <w:t xml:space="preserve">3.7.7 </w:t>
      </w:r>
      <w:r>
        <w:t>导师和实验室</w:t>
      </w:r>
      <w:r>
        <w:tab/>
      </w:r>
      <w:r>
        <w:fldChar w:fldCharType="begin"/>
      </w:r>
      <w:r>
        <w:instrText xml:space="preserve"> PAGEREF _Toc5046 \h </w:instrText>
      </w:r>
      <w:r>
        <w:fldChar w:fldCharType="separate"/>
      </w:r>
      <w:r>
        <w:t>22</w:t>
      </w:r>
      <w:r>
        <w:fldChar w:fldCharType="end"/>
      </w:r>
      <w:r>
        <w:fldChar w:fldCharType="end"/>
      </w:r>
    </w:p>
    <w:p w14:paraId="6C7E6731">
      <w:pPr>
        <w:pStyle w:val="14"/>
        <w:tabs>
          <w:tab w:val="right" w:leader="dot" w:pos="9071"/>
        </w:tabs>
      </w:pPr>
      <w:r>
        <w:fldChar w:fldCharType="begin"/>
      </w:r>
      <w:r>
        <w:instrText xml:space="preserve"> HYPERLINK \l _Toc8044 </w:instrText>
      </w:r>
      <w:r>
        <w:fldChar w:fldCharType="separate"/>
      </w:r>
      <w:r>
        <w:rPr>
          <w:rFonts w:hint="default" w:ascii="Times New Roman" w:hAnsi="Times New Roman" w:eastAsia="黑体"/>
          <w:szCs w:val="24"/>
        </w:rPr>
        <w:t xml:space="preserve">3.7.8 </w:t>
      </w:r>
      <w:r>
        <w:t>管理员</w:t>
      </w:r>
      <w:r>
        <w:tab/>
      </w:r>
      <w:r>
        <w:fldChar w:fldCharType="begin"/>
      </w:r>
      <w:r>
        <w:instrText xml:space="preserve"> PAGEREF _Toc8044 \h </w:instrText>
      </w:r>
      <w:r>
        <w:fldChar w:fldCharType="separate"/>
      </w:r>
      <w:r>
        <w:t>22</w:t>
      </w:r>
      <w:r>
        <w:fldChar w:fldCharType="end"/>
      </w:r>
      <w:r>
        <w:fldChar w:fldCharType="end"/>
      </w:r>
    </w:p>
    <w:p w14:paraId="38D0F62B">
      <w:pPr>
        <w:pStyle w:val="18"/>
        <w:tabs>
          <w:tab w:val="right" w:leader="dot" w:pos="9071"/>
        </w:tabs>
      </w:pPr>
      <w:r>
        <w:fldChar w:fldCharType="begin"/>
      </w:r>
      <w:r>
        <w:instrText xml:space="preserve"> HYPERLINK \l _Toc1401 </w:instrText>
      </w:r>
      <w:r>
        <w:fldChar w:fldCharType="separate"/>
      </w:r>
      <w:r>
        <w:rPr>
          <w:rFonts w:hint="default" w:ascii="Times New Roman" w:hAnsi="Times New Roman" w:eastAsia="黑体"/>
        </w:rPr>
        <w:t xml:space="preserve">4 </w:t>
      </w:r>
      <w:r>
        <w:rPr>
          <w:rFonts w:hint="eastAsia"/>
        </w:rPr>
        <w:t>非功能性需求</w:t>
      </w:r>
      <w:r>
        <w:tab/>
      </w:r>
      <w:r>
        <w:fldChar w:fldCharType="begin"/>
      </w:r>
      <w:r>
        <w:instrText xml:space="preserve"> PAGEREF _Toc1401 \h </w:instrText>
      </w:r>
      <w:r>
        <w:fldChar w:fldCharType="separate"/>
      </w:r>
      <w:r>
        <w:t>22</w:t>
      </w:r>
      <w:r>
        <w:fldChar w:fldCharType="end"/>
      </w:r>
      <w:r>
        <w:fldChar w:fldCharType="end"/>
      </w:r>
    </w:p>
    <w:p w14:paraId="660A6245">
      <w:pPr>
        <w:pStyle w:val="21"/>
        <w:tabs>
          <w:tab w:val="right" w:leader="dot" w:pos="9071"/>
        </w:tabs>
      </w:pPr>
      <w:r>
        <w:fldChar w:fldCharType="begin"/>
      </w:r>
      <w:r>
        <w:instrText xml:space="preserve"> HYPERLINK \l _Toc20598 </w:instrText>
      </w:r>
      <w:r>
        <w:fldChar w:fldCharType="separate"/>
      </w:r>
      <w:r>
        <w:rPr>
          <w:rFonts w:hint="default" w:eastAsia="黑体"/>
          <w:i w:val="0"/>
          <w:szCs w:val="28"/>
        </w:rPr>
        <w:t xml:space="preserve">4.1 </w:t>
      </w:r>
      <w:r>
        <w:rPr>
          <w:rFonts w:hint="eastAsia"/>
        </w:rPr>
        <w:t>概述</w:t>
      </w:r>
      <w:r>
        <w:tab/>
      </w:r>
      <w:r>
        <w:fldChar w:fldCharType="begin"/>
      </w:r>
      <w:r>
        <w:instrText xml:space="preserve"> PAGEREF _Toc20598 \h </w:instrText>
      </w:r>
      <w:r>
        <w:fldChar w:fldCharType="separate"/>
      </w:r>
      <w:r>
        <w:t>22</w:t>
      </w:r>
      <w:r>
        <w:fldChar w:fldCharType="end"/>
      </w:r>
      <w:r>
        <w:fldChar w:fldCharType="end"/>
      </w:r>
    </w:p>
    <w:p w14:paraId="03C14E6F">
      <w:pPr>
        <w:pStyle w:val="21"/>
        <w:tabs>
          <w:tab w:val="right" w:leader="dot" w:pos="9071"/>
        </w:tabs>
      </w:pPr>
      <w:r>
        <w:fldChar w:fldCharType="begin"/>
      </w:r>
      <w:r>
        <w:instrText xml:space="preserve"> HYPERLINK \l _Toc28160 </w:instrText>
      </w:r>
      <w:r>
        <w:fldChar w:fldCharType="separate"/>
      </w:r>
      <w:r>
        <w:rPr>
          <w:rFonts w:hint="default" w:eastAsia="黑体"/>
          <w:i w:val="0"/>
          <w:szCs w:val="28"/>
        </w:rPr>
        <w:t xml:space="preserve">4.2 </w:t>
      </w:r>
      <w:r>
        <w:rPr>
          <w:rFonts w:hint="eastAsia"/>
        </w:rPr>
        <w:t>用户界面需求</w:t>
      </w:r>
      <w:r>
        <w:tab/>
      </w:r>
      <w:r>
        <w:fldChar w:fldCharType="begin"/>
      </w:r>
      <w:r>
        <w:instrText xml:space="preserve"> PAGEREF _Toc28160 \h </w:instrText>
      </w:r>
      <w:r>
        <w:fldChar w:fldCharType="separate"/>
      </w:r>
      <w:r>
        <w:t>24</w:t>
      </w:r>
      <w:r>
        <w:fldChar w:fldCharType="end"/>
      </w:r>
      <w:r>
        <w:fldChar w:fldCharType="end"/>
      </w:r>
    </w:p>
    <w:p w14:paraId="169EB501">
      <w:pPr>
        <w:pStyle w:val="21"/>
        <w:tabs>
          <w:tab w:val="right" w:leader="dot" w:pos="9071"/>
        </w:tabs>
      </w:pPr>
      <w:r>
        <w:fldChar w:fldCharType="begin"/>
      </w:r>
      <w:r>
        <w:instrText xml:space="preserve"> HYPERLINK \l _Toc30733 </w:instrText>
      </w:r>
      <w:r>
        <w:fldChar w:fldCharType="separate"/>
      </w:r>
      <w:r>
        <w:rPr>
          <w:rFonts w:hint="default" w:eastAsia="黑体"/>
          <w:i w:val="0"/>
          <w:szCs w:val="28"/>
        </w:rPr>
        <w:t xml:space="preserve">4.3 </w:t>
      </w:r>
      <w:r>
        <w:rPr>
          <w:rFonts w:hint="eastAsia"/>
        </w:rPr>
        <w:t>软硬件环境需求</w:t>
      </w:r>
      <w:r>
        <w:tab/>
      </w:r>
      <w:r>
        <w:fldChar w:fldCharType="begin"/>
      </w:r>
      <w:r>
        <w:instrText xml:space="preserve"> PAGEREF _Toc30733 \h </w:instrText>
      </w:r>
      <w:r>
        <w:fldChar w:fldCharType="separate"/>
      </w:r>
      <w:r>
        <w:t>26</w:t>
      </w:r>
      <w:r>
        <w:fldChar w:fldCharType="end"/>
      </w:r>
      <w:r>
        <w:fldChar w:fldCharType="end"/>
      </w:r>
    </w:p>
    <w:p w14:paraId="3E6D87C5">
      <w:pPr>
        <w:pStyle w:val="21"/>
        <w:tabs>
          <w:tab w:val="right" w:leader="dot" w:pos="9071"/>
        </w:tabs>
      </w:pPr>
      <w:r>
        <w:fldChar w:fldCharType="begin"/>
      </w:r>
      <w:r>
        <w:instrText xml:space="preserve"> HYPERLINK \l _Toc22360 </w:instrText>
      </w:r>
      <w:r>
        <w:fldChar w:fldCharType="separate"/>
      </w:r>
      <w:r>
        <w:rPr>
          <w:rFonts w:hint="default" w:eastAsia="黑体"/>
          <w:i w:val="0"/>
          <w:szCs w:val="28"/>
        </w:rPr>
        <w:t xml:space="preserve">4.4 </w:t>
      </w:r>
      <w:r>
        <w:rPr>
          <w:rFonts w:hint="eastAsia"/>
        </w:rPr>
        <w:t>产品/软件质量需求</w:t>
      </w:r>
      <w:r>
        <w:tab/>
      </w:r>
      <w:r>
        <w:fldChar w:fldCharType="begin"/>
      </w:r>
      <w:r>
        <w:instrText xml:space="preserve"> PAGEREF _Toc22360 \h </w:instrText>
      </w:r>
      <w:r>
        <w:fldChar w:fldCharType="separate"/>
      </w:r>
      <w:r>
        <w:t>27</w:t>
      </w:r>
      <w:r>
        <w:fldChar w:fldCharType="end"/>
      </w:r>
      <w:r>
        <w:fldChar w:fldCharType="end"/>
      </w:r>
    </w:p>
    <w:p w14:paraId="4DB9F03D">
      <w:pPr>
        <w:pStyle w:val="21"/>
        <w:tabs>
          <w:tab w:val="right" w:leader="dot" w:pos="9071"/>
        </w:tabs>
      </w:pPr>
      <w:r>
        <w:fldChar w:fldCharType="begin"/>
      </w:r>
      <w:r>
        <w:instrText xml:space="preserve"> HYPERLINK \l _Toc4310 </w:instrText>
      </w:r>
      <w:r>
        <w:fldChar w:fldCharType="separate"/>
      </w:r>
      <w:r>
        <w:rPr>
          <w:rFonts w:hint="default" w:eastAsia="黑体"/>
          <w:i w:val="0"/>
          <w:szCs w:val="28"/>
        </w:rPr>
        <w:t xml:space="preserve">4.5 </w:t>
      </w:r>
      <w:r>
        <w:rPr>
          <w:rFonts w:hint="eastAsia"/>
        </w:rPr>
        <w:t>其它需求</w:t>
      </w:r>
      <w:r>
        <w:tab/>
      </w:r>
      <w:r>
        <w:fldChar w:fldCharType="begin"/>
      </w:r>
      <w:r>
        <w:instrText xml:space="preserve"> PAGEREF _Toc4310 \h </w:instrText>
      </w:r>
      <w:r>
        <w:fldChar w:fldCharType="separate"/>
      </w:r>
      <w:r>
        <w:t>27</w:t>
      </w:r>
      <w:r>
        <w:fldChar w:fldCharType="end"/>
      </w:r>
      <w:r>
        <w:fldChar w:fldCharType="end"/>
      </w:r>
    </w:p>
    <w:p w14:paraId="5FB8A9BF">
      <w:pPr>
        <w:pStyle w:val="2"/>
        <w:numPr>
          <w:ilvl w:val="0"/>
          <w:numId w:val="0"/>
        </w:numPr>
        <w:tabs>
          <w:tab w:val="clear" w:pos="567"/>
        </w:tabs>
        <w:spacing w:before="159" w:after="159"/>
        <w:jc w:val="center"/>
      </w:pPr>
      <w:r>
        <w:fldChar w:fldCharType="end"/>
      </w:r>
    </w:p>
    <w:p w14:paraId="2E901C2B">
      <w:pPr>
        <w:ind w:firstLine="480"/>
      </w:pPr>
      <w:r>
        <w:br w:type="page"/>
      </w:r>
    </w:p>
    <w:p w14:paraId="1493785F">
      <w:pPr>
        <w:pStyle w:val="2"/>
        <w:numPr>
          <w:ilvl w:val="0"/>
          <w:numId w:val="0"/>
        </w:numPr>
        <w:tabs>
          <w:tab w:val="clear" w:pos="567"/>
        </w:tabs>
        <w:spacing w:before="159" w:after="159"/>
        <w:jc w:val="center"/>
      </w:pPr>
      <w:bookmarkStart w:id="5" w:name="_Toc27950"/>
      <w:bookmarkStart w:id="6" w:name="_Toc16207"/>
      <w:bookmarkStart w:id="7" w:name="_Toc4099"/>
      <w:bookmarkStart w:id="8" w:name="_Toc20162"/>
      <w:bookmarkStart w:id="9" w:name="_Toc4003"/>
      <w:r>
        <w:rPr>
          <w:rFonts w:hint="eastAsia"/>
        </w:rPr>
        <w:t>科研实习信息平台需求规格书</w:t>
      </w:r>
      <w:bookmarkEnd w:id="5"/>
      <w:bookmarkEnd w:id="6"/>
      <w:bookmarkEnd w:id="7"/>
      <w:bookmarkEnd w:id="8"/>
      <w:bookmarkEnd w:id="9"/>
    </w:p>
    <w:p w14:paraId="25700E02">
      <w:pPr>
        <w:pStyle w:val="2"/>
        <w:bidi w:val="0"/>
        <w:ind w:left="567" w:leftChars="0" w:hanging="567" w:firstLineChars="0"/>
      </w:pPr>
      <w:bookmarkStart w:id="10" w:name="_Toc18738"/>
      <w:bookmarkStart w:id="11" w:name="_Toc7301"/>
      <w:r>
        <w:rPr>
          <w:rFonts w:hint="eastAsia"/>
        </w:rPr>
        <w:t>文档介绍</w:t>
      </w:r>
      <w:bookmarkEnd w:id="10"/>
      <w:bookmarkEnd w:id="11"/>
    </w:p>
    <w:p w14:paraId="41C6B94D">
      <w:pPr>
        <w:pStyle w:val="3"/>
        <w:bidi w:val="0"/>
        <w:ind w:left="567" w:leftChars="0" w:hanging="567" w:firstLineChars="0"/>
      </w:pPr>
      <w:bookmarkStart w:id="12" w:name="_Toc22229"/>
      <w:bookmarkStart w:id="13" w:name="_Toc521667307"/>
      <w:bookmarkStart w:id="14" w:name="_Toc166"/>
      <w:r>
        <w:rPr>
          <w:rFonts w:hint="eastAsia"/>
        </w:rPr>
        <w:t>文档目的</w:t>
      </w:r>
      <w:bookmarkEnd w:id="12"/>
      <w:bookmarkEnd w:id="13"/>
      <w:bookmarkEnd w:id="14"/>
    </w:p>
    <w:p w14:paraId="2C8FA42E">
      <w:pPr>
        <w:pStyle w:val="46"/>
        <w:ind w:firstLine="480"/>
        <w:jc w:val="left"/>
      </w:pPr>
      <w:bookmarkStart w:id="15" w:name="_Toc521667308"/>
      <w:r>
        <w:rPr>
          <w:rFonts w:hint="eastAsia"/>
        </w:rPr>
        <w:t>本文档旨在明确和规范科研实习信息平台的需求，确保平台的设计和开发符合预期，并满足用户需求。本文档将成为开发人员、测试人员和其他相关人员的主要参考资料。</w:t>
      </w:r>
    </w:p>
    <w:p w14:paraId="13236C0E">
      <w:pPr>
        <w:pStyle w:val="3"/>
        <w:bidi w:val="0"/>
        <w:ind w:left="567" w:leftChars="0" w:hanging="567" w:firstLineChars="0"/>
      </w:pPr>
      <w:bookmarkStart w:id="16" w:name="_Toc9470"/>
      <w:bookmarkStart w:id="17" w:name="_Toc2123"/>
      <w:r>
        <w:rPr>
          <w:rFonts w:hint="eastAsia"/>
        </w:rPr>
        <w:t>文档范围</w:t>
      </w:r>
      <w:bookmarkEnd w:id="15"/>
      <w:bookmarkEnd w:id="16"/>
      <w:bookmarkEnd w:id="17"/>
    </w:p>
    <w:p w14:paraId="6677C35C">
      <w:pPr>
        <w:pStyle w:val="46"/>
        <w:ind w:firstLine="480"/>
      </w:pPr>
      <w:r>
        <w:rPr>
          <w:rFonts w:hint="eastAsia"/>
        </w:rPr>
        <w:t>本文档适用于开发科研实习信息平台，包括本平台所有的功能和特性。本文档还包括平台的用户界面需求、软硬件需求、产品的质量需求。</w:t>
      </w:r>
    </w:p>
    <w:p w14:paraId="1C0D399F">
      <w:pPr>
        <w:pStyle w:val="3"/>
        <w:bidi w:val="0"/>
        <w:ind w:left="567" w:leftChars="0" w:hanging="567" w:firstLineChars="0"/>
      </w:pPr>
      <w:bookmarkStart w:id="18" w:name="_Toc24888"/>
      <w:bookmarkStart w:id="19" w:name="_Toc12587"/>
      <w:r>
        <w:rPr>
          <w:rFonts w:hint="eastAsia"/>
        </w:rPr>
        <w:t>读者对象</w:t>
      </w:r>
      <w:bookmarkEnd w:id="18"/>
      <w:bookmarkEnd w:id="19"/>
    </w:p>
    <w:p w14:paraId="7DC4F922">
      <w:pPr>
        <w:pStyle w:val="46"/>
        <w:ind w:firstLine="480"/>
      </w:pPr>
      <w:bookmarkStart w:id="20" w:name="_Toc521667309"/>
      <w:r>
        <w:rPr>
          <w:rFonts w:hint="eastAsia"/>
        </w:rPr>
        <w:t>本文档的主要读者对象包括：</w:t>
      </w:r>
    </w:p>
    <w:p w14:paraId="49341C90">
      <w:pPr>
        <w:pStyle w:val="46"/>
        <w:ind w:firstLine="480"/>
      </w:pPr>
      <w:r>
        <w:rPr>
          <w:rFonts w:hint="eastAsia"/>
        </w:rPr>
        <w:t>开发人员：开发人员需要根据本文档的规定进行平台的设计和编码。</w:t>
      </w:r>
    </w:p>
    <w:p w14:paraId="7EE05B7F">
      <w:pPr>
        <w:pStyle w:val="46"/>
        <w:ind w:firstLine="480"/>
      </w:pPr>
      <w:r>
        <w:rPr>
          <w:rFonts w:hint="eastAsia"/>
        </w:rPr>
        <w:t>测试人员：测试人员需要了解平台的需求和功能，以便设计和执行测试用例。</w:t>
      </w:r>
    </w:p>
    <w:p w14:paraId="51CD91D8">
      <w:pPr>
        <w:pStyle w:val="46"/>
        <w:ind w:firstLine="480"/>
      </w:pPr>
      <w:r>
        <w:rPr>
          <w:rFonts w:hint="eastAsia"/>
        </w:rPr>
        <w:t>项目经理：项目经理需要了解平台的需求和功能，以便协调开发团队和确保项目按时完成。</w:t>
      </w:r>
    </w:p>
    <w:p w14:paraId="39AE3731">
      <w:pPr>
        <w:pStyle w:val="46"/>
        <w:ind w:firstLine="480"/>
      </w:pPr>
      <w:r>
        <w:rPr>
          <w:rFonts w:hint="eastAsia"/>
        </w:rPr>
        <w:t>客户代表：客户代表需要了解平台的需求和功能，以便确认开发的平台符合他们的需求和期望。</w:t>
      </w:r>
    </w:p>
    <w:p w14:paraId="34237808">
      <w:pPr>
        <w:pStyle w:val="46"/>
        <w:ind w:firstLine="480"/>
      </w:pPr>
      <w:r>
        <w:rPr>
          <w:rFonts w:hint="eastAsia"/>
        </w:rPr>
        <w:t>此外，本文档还可供其他与项目相关的人员参考，如营销人员、运营维护人员等。</w:t>
      </w:r>
    </w:p>
    <w:p w14:paraId="07B9F79C">
      <w:pPr>
        <w:pStyle w:val="3"/>
        <w:bidi w:val="0"/>
        <w:ind w:left="567" w:leftChars="0" w:hanging="567" w:firstLineChars="0"/>
      </w:pPr>
      <w:bookmarkStart w:id="21" w:name="_Toc11751"/>
      <w:bookmarkStart w:id="22" w:name="_Toc9077"/>
      <w:r>
        <w:rPr>
          <w:rFonts w:hint="eastAsia"/>
        </w:rPr>
        <w:t>参考文档</w:t>
      </w:r>
      <w:bookmarkEnd w:id="20"/>
      <w:bookmarkEnd w:id="21"/>
      <w:bookmarkEnd w:id="22"/>
      <w:bookmarkStart w:id="23" w:name="_Toc521667310"/>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4"/>
        <w:gridCol w:w="3221"/>
        <w:gridCol w:w="2647"/>
        <w:gridCol w:w="1189"/>
      </w:tblGrid>
      <w:tr w14:paraId="5CB42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64" w:type="dxa"/>
            <w:shd w:val="clear" w:color="auto" w:fill="D9D9D9"/>
          </w:tcPr>
          <w:p w14:paraId="04514B51">
            <w:pPr>
              <w:pStyle w:val="47"/>
              <w:rPr>
                <w:rFonts w:hint="default"/>
              </w:rPr>
            </w:pPr>
            <w:r>
              <w:t>编号</w:t>
            </w:r>
          </w:p>
        </w:tc>
        <w:tc>
          <w:tcPr>
            <w:tcW w:w="3221" w:type="dxa"/>
            <w:shd w:val="clear" w:color="auto" w:fill="D9D9D9"/>
          </w:tcPr>
          <w:p w14:paraId="3ED65D66">
            <w:pPr>
              <w:pStyle w:val="47"/>
              <w:rPr>
                <w:rFonts w:hint="default"/>
              </w:rPr>
            </w:pPr>
            <w:r>
              <w:t>文档名称</w:t>
            </w:r>
          </w:p>
        </w:tc>
        <w:tc>
          <w:tcPr>
            <w:tcW w:w="2647" w:type="dxa"/>
            <w:shd w:val="clear" w:color="auto" w:fill="D9D9D9"/>
          </w:tcPr>
          <w:p w14:paraId="6173A78D">
            <w:pPr>
              <w:pStyle w:val="47"/>
              <w:rPr>
                <w:rFonts w:hint="default"/>
              </w:rPr>
            </w:pPr>
            <w:r>
              <w:t>单位</w:t>
            </w:r>
          </w:p>
        </w:tc>
        <w:tc>
          <w:tcPr>
            <w:tcW w:w="1189" w:type="dxa"/>
            <w:shd w:val="clear" w:color="auto" w:fill="D9D9D9"/>
          </w:tcPr>
          <w:p w14:paraId="6629D86B">
            <w:pPr>
              <w:pStyle w:val="47"/>
              <w:rPr>
                <w:rFonts w:hint="default"/>
              </w:rPr>
            </w:pPr>
            <w:r>
              <w:t>日期</w:t>
            </w:r>
          </w:p>
        </w:tc>
      </w:tr>
      <w:tr w14:paraId="72163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64" w:type="dxa"/>
          </w:tcPr>
          <w:p w14:paraId="2B8DA3CE">
            <w:pPr>
              <w:pStyle w:val="48"/>
            </w:pPr>
            <w:r>
              <w:rPr>
                <w:rFonts w:hint="eastAsia"/>
              </w:rPr>
              <w:t>GB/T 8566-2007</w:t>
            </w:r>
          </w:p>
        </w:tc>
        <w:tc>
          <w:tcPr>
            <w:tcW w:w="3221" w:type="dxa"/>
          </w:tcPr>
          <w:p w14:paraId="38B6DC46">
            <w:pPr>
              <w:pStyle w:val="48"/>
            </w:pPr>
            <w:r>
              <w:rPr>
                <w:rFonts w:hint="eastAsia"/>
              </w:rPr>
              <w:t>信息技术 软件生存周期过程</w:t>
            </w:r>
          </w:p>
        </w:tc>
        <w:tc>
          <w:tcPr>
            <w:tcW w:w="2647" w:type="dxa"/>
          </w:tcPr>
          <w:p w14:paraId="139AE4D1">
            <w:pPr>
              <w:pStyle w:val="48"/>
            </w:pPr>
            <w:r>
              <w:rPr>
                <w:rFonts w:hint="eastAsia"/>
              </w:rPr>
              <w:t>中国国家标准化管理委员会</w:t>
            </w:r>
          </w:p>
        </w:tc>
        <w:tc>
          <w:tcPr>
            <w:tcW w:w="1189" w:type="dxa"/>
          </w:tcPr>
          <w:p w14:paraId="465DE1FB">
            <w:pPr>
              <w:pStyle w:val="48"/>
            </w:pPr>
            <w:r>
              <w:rPr>
                <w:rFonts w:hint="eastAsia"/>
              </w:rPr>
              <w:t>2007年7月1日</w:t>
            </w:r>
          </w:p>
        </w:tc>
      </w:tr>
      <w:tr w14:paraId="13104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64" w:type="dxa"/>
          </w:tcPr>
          <w:p w14:paraId="0C8E6DD6">
            <w:pPr>
              <w:pStyle w:val="48"/>
            </w:pPr>
            <w:r>
              <w:rPr>
                <w:rFonts w:hint="eastAsia"/>
              </w:rPr>
              <w:t>GB/T 8567-2006</w:t>
            </w:r>
          </w:p>
        </w:tc>
        <w:tc>
          <w:tcPr>
            <w:tcW w:w="3221" w:type="dxa"/>
          </w:tcPr>
          <w:p w14:paraId="70822BC5">
            <w:pPr>
              <w:pStyle w:val="48"/>
            </w:pPr>
            <w:r>
              <w:rPr>
                <w:rFonts w:hint="eastAsia"/>
              </w:rPr>
              <w:t>计算机软件文档编制规范</w:t>
            </w:r>
          </w:p>
        </w:tc>
        <w:tc>
          <w:tcPr>
            <w:tcW w:w="2647" w:type="dxa"/>
          </w:tcPr>
          <w:p w14:paraId="0D0A0A23">
            <w:pPr>
              <w:pStyle w:val="48"/>
            </w:pPr>
            <w:r>
              <w:rPr>
                <w:rFonts w:hint="eastAsia"/>
              </w:rPr>
              <w:t>中国国家标准化管理委员会</w:t>
            </w:r>
          </w:p>
        </w:tc>
        <w:tc>
          <w:tcPr>
            <w:tcW w:w="1189" w:type="dxa"/>
          </w:tcPr>
          <w:p w14:paraId="593FA58E">
            <w:pPr>
              <w:pStyle w:val="48"/>
            </w:pPr>
            <w:r>
              <w:rPr>
                <w:rFonts w:hint="eastAsia"/>
              </w:rPr>
              <w:t>2006年7月1日</w:t>
            </w:r>
          </w:p>
        </w:tc>
      </w:tr>
      <w:tr w14:paraId="4F65A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64" w:type="dxa"/>
          </w:tcPr>
          <w:p w14:paraId="52495A70">
            <w:pPr>
              <w:pStyle w:val="48"/>
            </w:pPr>
            <w:r>
              <w:rPr>
                <w:rFonts w:hint="eastAsia"/>
              </w:rPr>
              <w:t>GB/T</w:t>
            </w:r>
          </w:p>
          <w:p w14:paraId="36108D3C">
            <w:pPr>
              <w:pStyle w:val="48"/>
            </w:pPr>
            <w:r>
              <w:rPr>
                <w:rFonts w:hint="eastAsia"/>
              </w:rPr>
              <w:t>9385-2008</w:t>
            </w:r>
          </w:p>
        </w:tc>
        <w:tc>
          <w:tcPr>
            <w:tcW w:w="3221" w:type="dxa"/>
          </w:tcPr>
          <w:p w14:paraId="59FF417C">
            <w:pPr>
              <w:pStyle w:val="48"/>
            </w:pPr>
            <w:r>
              <w:rPr>
                <w:rFonts w:hint="eastAsia"/>
              </w:rPr>
              <w:t>计算机软件需求规格说明规范</w:t>
            </w:r>
          </w:p>
        </w:tc>
        <w:tc>
          <w:tcPr>
            <w:tcW w:w="2647" w:type="dxa"/>
          </w:tcPr>
          <w:p w14:paraId="4C44ECC2">
            <w:pPr>
              <w:pStyle w:val="48"/>
            </w:pPr>
            <w:r>
              <w:rPr>
                <w:rFonts w:hint="eastAsia"/>
              </w:rPr>
              <w:t>中国国家标准化管理委员会</w:t>
            </w:r>
          </w:p>
        </w:tc>
        <w:tc>
          <w:tcPr>
            <w:tcW w:w="1189" w:type="dxa"/>
          </w:tcPr>
          <w:p w14:paraId="0C7ED26F">
            <w:pPr>
              <w:pStyle w:val="48"/>
            </w:pPr>
            <w:r>
              <w:rPr>
                <w:rFonts w:hint="eastAsia"/>
              </w:rPr>
              <w:t>2008年9月1日</w:t>
            </w:r>
          </w:p>
        </w:tc>
      </w:tr>
    </w:tbl>
    <w:p w14:paraId="3AC80275">
      <w:pPr>
        <w:ind w:firstLine="480"/>
        <w:rPr>
          <w:rFonts w:hint="eastAsia" w:ascii="宋体" w:hAnsi="宋体"/>
          <w:i/>
          <w:iCs/>
        </w:rPr>
      </w:pPr>
    </w:p>
    <w:p w14:paraId="197931BE">
      <w:pPr>
        <w:pStyle w:val="3"/>
        <w:bidi w:val="0"/>
        <w:ind w:left="567" w:leftChars="0" w:hanging="567" w:firstLineChars="0"/>
      </w:pPr>
      <w:bookmarkStart w:id="24" w:name="_Toc22467"/>
      <w:bookmarkStart w:id="25" w:name="_Toc8566"/>
      <w:r>
        <w:rPr>
          <w:rFonts w:hint="eastAsia"/>
        </w:rPr>
        <w:t>术语与缩写解释</w:t>
      </w:r>
      <w:bookmarkEnd w:id="23"/>
      <w:bookmarkEnd w:id="24"/>
      <w:bookmarkEnd w:id="25"/>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8"/>
        <w:gridCol w:w="6352"/>
      </w:tblGrid>
      <w:tr w14:paraId="7FDA5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8" w:type="dxa"/>
            <w:shd w:val="clear" w:color="auto" w:fill="D9D9D9"/>
          </w:tcPr>
          <w:p w14:paraId="024B8A0D">
            <w:pPr>
              <w:pStyle w:val="47"/>
              <w:rPr>
                <w:rFonts w:hint="default"/>
              </w:rPr>
            </w:pPr>
            <w:r>
              <w:t>缩写、术语</w:t>
            </w:r>
          </w:p>
        </w:tc>
        <w:tc>
          <w:tcPr>
            <w:tcW w:w="6352" w:type="dxa"/>
            <w:shd w:val="clear" w:color="auto" w:fill="D9D9D9"/>
          </w:tcPr>
          <w:p w14:paraId="19CD4B90">
            <w:pPr>
              <w:pStyle w:val="47"/>
              <w:rPr>
                <w:rFonts w:hint="default"/>
              </w:rPr>
            </w:pPr>
            <w:r>
              <w:t>解 释</w:t>
            </w:r>
          </w:p>
        </w:tc>
      </w:tr>
      <w:tr w14:paraId="7BBEB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8" w:type="dxa"/>
          </w:tcPr>
          <w:p w14:paraId="7DDCD63F">
            <w:pPr>
              <w:pStyle w:val="48"/>
            </w:pPr>
            <w:r>
              <w:rPr>
                <w:rFonts w:hint="eastAsia"/>
              </w:rPr>
              <w:t>学生用户</w:t>
            </w:r>
          </w:p>
        </w:tc>
        <w:tc>
          <w:tcPr>
            <w:tcW w:w="6352" w:type="dxa"/>
          </w:tcPr>
          <w:p w14:paraId="2F8687AE">
            <w:pPr>
              <w:pStyle w:val="48"/>
            </w:pPr>
            <w:r>
              <w:rPr>
                <w:rFonts w:hint="eastAsia"/>
              </w:rPr>
              <w:t>在注册时通过校园邮箱进行身份认证的高校学生用户</w:t>
            </w:r>
          </w:p>
        </w:tc>
      </w:tr>
      <w:tr w14:paraId="699DC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8" w:type="dxa"/>
          </w:tcPr>
          <w:p w14:paraId="1229946E">
            <w:pPr>
              <w:pStyle w:val="48"/>
            </w:pPr>
            <w:r>
              <w:rPr>
                <w:rFonts w:hint="eastAsia"/>
              </w:rPr>
              <w:t>导师用户</w:t>
            </w:r>
          </w:p>
        </w:tc>
        <w:tc>
          <w:tcPr>
            <w:tcW w:w="6352" w:type="dxa"/>
          </w:tcPr>
          <w:p w14:paraId="7A427234">
            <w:pPr>
              <w:pStyle w:val="48"/>
            </w:pPr>
            <w:r>
              <w:rPr>
                <w:rFonts w:hint="eastAsia"/>
              </w:rPr>
              <w:t>在注册时通过校园邮箱进行身份认证的高校导师用户</w:t>
            </w:r>
          </w:p>
        </w:tc>
      </w:tr>
      <w:tr w14:paraId="2D451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8" w:type="dxa"/>
          </w:tcPr>
          <w:p w14:paraId="5CD8DA7B">
            <w:pPr>
              <w:pStyle w:val="48"/>
            </w:pPr>
            <w:r>
              <w:rPr>
                <w:rFonts w:hint="eastAsia"/>
              </w:rPr>
              <w:t>企业认证</w:t>
            </w:r>
          </w:p>
        </w:tc>
        <w:tc>
          <w:tcPr>
            <w:tcW w:w="6352" w:type="dxa"/>
          </w:tcPr>
          <w:p w14:paraId="537D8091">
            <w:pPr>
              <w:pStyle w:val="48"/>
            </w:pPr>
            <w:r>
              <w:rPr>
                <w:rFonts w:hint="eastAsia"/>
              </w:rPr>
              <w:t>学生用户再次通过企业邮箱进行身份认证。进行企业认证后的学生用户有权限在社区发表内推实习类帖子</w:t>
            </w:r>
          </w:p>
        </w:tc>
      </w:tr>
      <w:tr w14:paraId="0C31C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8" w:type="dxa"/>
          </w:tcPr>
          <w:p w14:paraId="585793BC">
            <w:pPr>
              <w:pStyle w:val="48"/>
            </w:pPr>
            <w:r>
              <w:rPr>
                <w:rFonts w:hint="eastAsia"/>
              </w:rPr>
              <w:t>科研实习项目</w:t>
            </w:r>
          </w:p>
        </w:tc>
        <w:tc>
          <w:tcPr>
            <w:tcW w:w="6352" w:type="dxa"/>
          </w:tcPr>
          <w:p w14:paraId="79DC2404">
            <w:pPr>
              <w:pStyle w:val="48"/>
            </w:pPr>
            <w:r>
              <w:rPr>
                <w:rFonts w:hint="eastAsia"/>
              </w:rPr>
              <w:t>或简称为“项目”。科研项目由导师用户发布、学生用户报名。导师可对已发布项目进行管理。</w:t>
            </w:r>
          </w:p>
        </w:tc>
      </w:tr>
      <w:tr w14:paraId="0AB5C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8" w:type="dxa"/>
          </w:tcPr>
          <w:p w14:paraId="7566943B">
            <w:pPr>
              <w:pStyle w:val="48"/>
            </w:pPr>
            <w:r>
              <w:rPr>
                <w:rFonts w:hint="eastAsia"/>
              </w:rPr>
              <w:t>帖子</w:t>
            </w:r>
          </w:p>
        </w:tc>
        <w:tc>
          <w:tcPr>
            <w:tcW w:w="6352" w:type="dxa"/>
          </w:tcPr>
          <w:p w14:paraId="12D991FB">
            <w:pPr>
              <w:pStyle w:val="48"/>
            </w:pPr>
            <w:r>
              <w:rPr>
                <w:rFonts w:hint="eastAsia"/>
              </w:rPr>
              <w:t>学生类用户社区界面下浏览的内容。帖子由学生用户发布，分为普通帖子与内推实习类帖子。后者仅可由进行过企业认证的学生用户发表。</w:t>
            </w:r>
          </w:p>
        </w:tc>
      </w:tr>
    </w:tbl>
    <w:p w14:paraId="7446411A">
      <w:pPr>
        <w:ind w:firstLine="480"/>
      </w:pPr>
    </w:p>
    <w:p w14:paraId="64CFFA9C">
      <w:pPr>
        <w:pStyle w:val="2"/>
        <w:bidi w:val="0"/>
        <w:ind w:left="567" w:leftChars="0" w:hanging="567" w:firstLineChars="0"/>
      </w:pPr>
      <w:bookmarkStart w:id="26" w:name="_Toc24803"/>
      <w:bookmarkStart w:id="27" w:name="_Toc25476"/>
      <w:r>
        <w:rPr>
          <w:rFonts w:hint="eastAsia"/>
        </w:rPr>
        <w:t>概述</w:t>
      </w:r>
      <w:bookmarkEnd w:id="26"/>
      <w:bookmarkEnd w:id="27"/>
    </w:p>
    <w:p w14:paraId="19595964">
      <w:pPr>
        <w:pStyle w:val="3"/>
        <w:bidi w:val="0"/>
        <w:ind w:left="567" w:leftChars="0" w:hanging="567" w:firstLineChars="0"/>
      </w:pPr>
      <w:bookmarkStart w:id="28" w:name="_Toc10164"/>
      <w:bookmarkStart w:id="29" w:name="_Toc8065"/>
      <w:r>
        <w:rPr>
          <w:rFonts w:hint="eastAsia"/>
        </w:rPr>
        <w:t>简述</w:t>
      </w:r>
      <w:bookmarkEnd w:id="28"/>
      <w:bookmarkEnd w:id="29"/>
    </w:p>
    <w:p w14:paraId="1A26B42A">
      <w:pPr>
        <w:pStyle w:val="46"/>
        <w:ind w:firstLine="480"/>
      </w:pPr>
      <w:r>
        <w:rPr>
          <w:rFonts w:hint="eastAsia"/>
        </w:rPr>
        <w:t>本系统是一个科研实习信息集成平台，旨在集成校园内的科研实习信息。高校师生可以借助该平台双向交流、双向选择，以更好的完成科研实习的招募、报名与响应。</w:t>
      </w:r>
    </w:p>
    <w:p w14:paraId="49166749">
      <w:pPr>
        <w:pStyle w:val="46"/>
        <w:ind w:firstLine="480"/>
      </w:pPr>
      <w:r>
        <w:rPr>
          <w:rFonts w:hint="eastAsia"/>
        </w:rPr>
        <w:t>在目前，高校内，学生群体想要通过尽早参与科研实习项目以了解研究内容、丰富履历；教师群体也希望通过一些科研实习项目尽早接触、了解学生。而现有的科研实习信息发布、传播手段主要依靠微信群转发、学长学姐口述等，缺少一个公开、全面的科研实习信息集成系统。</w:t>
      </w:r>
    </w:p>
    <w:p w14:paraId="47B87588">
      <w:pPr>
        <w:pStyle w:val="3"/>
        <w:bidi w:val="0"/>
        <w:ind w:left="567" w:leftChars="0" w:hanging="567" w:firstLineChars="0"/>
      </w:pPr>
      <w:bookmarkStart w:id="30" w:name="_Toc16506"/>
      <w:bookmarkStart w:id="31" w:name="_Toc19304"/>
      <w:r>
        <w:rPr>
          <w:rFonts w:hint="eastAsia"/>
        </w:rPr>
        <w:t>用户群体</w:t>
      </w:r>
      <w:bookmarkEnd w:id="30"/>
      <w:bookmarkEnd w:id="31"/>
    </w:p>
    <w:p w14:paraId="6A957D65">
      <w:pPr>
        <w:pStyle w:val="46"/>
        <w:ind w:firstLine="480"/>
      </w:pPr>
      <w:r>
        <w:rPr>
          <w:rFonts w:hint="eastAsia"/>
        </w:rPr>
        <w:t>本系统主要面向两类用户：高校里的学生和导师。</w:t>
      </w:r>
    </w:p>
    <w:p w14:paraId="2DBD5597">
      <w:pPr>
        <w:pStyle w:val="46"/>
        <w:ind w:firstLine="480"/>
      </w:pPr>
      <w:r>
        <w:rPr>
          <w:rFonts w:hint="eastAsia"/>
        </w:rPr>
        <w:t>对于高校学生，借助本平台可以轻松获取本校甚至外校的科研实习信息，并从中挑选最适合自己的项目，直接在平台系统上完成报名，十分全面高效。</w:t>
      </w:r>
    </w:p>
    <w:p w14:paraId="6FED390E">
      <w:pPr>
        <w:pStyle w:val="46"/>
        <w:ind w:firstLine="480"/>
      </w:pPr>
      <w:r>
        <w:rPr>
          <w:rFonts w:hint="eastAsia"/>
        </w:rPr>
        <w:t>对于高校导师，可以让更多的学生知晓自己发布的科研实习项目，面向更广泛的报名学生群体进行挑选；同时还可以方便地对已发布的项目进行管理，方便快捷。</w:t>
      </w:r>
    </w:p>
    <w:p w14:paraId="0C20015C">
      <w:pPr>
        <w:pStyle w:val="3"/>
        <w:bidi w:val="0"/>
        <w:ind w:left="567" w:leftChars="0" w:hanging="567" w:firstLineChars="0"/>
      </w:pPr>
      <w:bookmarkStart w:id="32" w:name="_Toc13076"/>
      <w:bookmarkStart w:id="33" w:name="_Toc13600"/>
      <w:r>
        <w:rPr>
          <w:rFonts w:hint="eastAsia"/>
        </w:rPr>
        <w:t>相关标准规范</w:t>
      </w:r>
      <w:bookmarkEnd w:id="32"/>
      <w:bookmarkEnd w:id="33"/>
      <w:r>
        <w:tab/>
      </w:r>
    </w:p>
    <w:p w14:paraId="2AADBEF0">
      <w:pPr>
        <w:pStyle w:val="46"/>
        <w:ind w:firstLine="480"/>
      </w:pPr>
      <w:r>
        <w:rPr>
          <w:rFonts w:hint="eastAsia"/>
        </w:rPr>
        <w:t>本系统遵循《</w:t>
      </w:r>
      <w:r>
        <w:t>GB</w:t>
      </w:r>
      <w:r>
        <w:rPr>
          <w:rFonts w:hint="eastAsia"/>
        </w:rPr>
        <w:t xml:space="preserve">/T </w:t>
      </w:r>
      <w:r>
        <w:t>8566-</w:t>
      </w:r>
      <w:r>
        <w:rPr>
          <w:rFonts w:hint="eastAsia"/>
        </w:rPr>
        <w:t>2007</w:t>
      </w:r>
      <w:r>
        <w:t xml:space="preserve"> </w:t>
      </w:r>
      <w:r>
        <w:rPr>
          <w:rFonts w:hint="eastAsia"/>
        </w:rPr>
        <w:t>信息技术 软件生存周期过程》，进行规范、系统的软件项目开发。</w:t>
      </w:r>
    </w:p>
    <w:p w14:paraId="3317542F">
      <w:pPr>
        <w:pStyle w:val="46"/>
        <w:ind w:firstLine="480"/>
      </w:pPr>
      <w:r>
        <w:rPr>
          <w:rFonts w:hint="eastAsia"/>
        </w:rPr>
        <w:t>需求规格编写遵循《GB/T 9385-2008</w:t>
      </w:r>
      <w:r>
        <w:t xml:space="preserve"> </w:t>
      </w:r>
      <w:r>
        <w:rPr>
          <w:rFonts w:hint="eastAsia"/>
        </w:rPr>
        <w:t>计算机软件需求规格说明规范》，进行全面的软件功能描述。</w:t>
      </w:r>
    </w:p>
    <w:p w14:paraId="249D0316">
      <w:pPr>
        <w:pStyle w:val="46"/>
        <w:ind w:firstLine="480"/>
      </w:pPr>
      <w:r>
        <w:t>Python</w:t>
      </w:r>
      <w:r>
        <w:rPr>
          <w:rFonts w:hint="eastAsia"/>
        </w:rPr>
        <w:t>代码编写遵循</w:t>
      </w:r>
      <w:r>
        <w:t>PEP8</w:t>
      </w:r>
      <w:r>
        <w:rPr>
          <w:rFonts w:hint="eastAsia"/>
        </w:rPr>
        <w:t>的编码规范。</w:t>
      </w:r>
    </w:p>
    <w:p w14:paraId="17EB2CEA">
      <w:pPr>
        <w:pStyle w:val="3"/>
        <w:bidi w:val="0"/>
        <w:ind w:left="567" w:leftChars="0" w:hanging="567" w:firstLineChars="0"/>
      </w:pPr>
      <w:bookmarkStart w:id="34" w:name="_Toc420"/>
      <w:bookmarkStart w:id="35" w:name="_Toc7602"/>
      <w:r>
        <w:rPr>
          <w:rFonts w:hint="eastAsia"/>
        </w:rPr>
        <w:t>系统范围</w:t>
      </w:r>
      <w:bookmarkEnd w:id="34"/>
      <w:bookmarkEnd w:id="35"/>
    </w:p>
    <w:p w14:paraId="68DD184F">
      <w:pPr>
        <w:pStyle w:val="46"/>
        <w:ind w:firstLine="480"/>
      </w:pPr>
      <w:r>
        <w:rPr>
          <w:rFonts w:hint="eastAsia"/>
        </w:rPr>
        <w:t>本系统主要针对高校内的科研实习信息进行集成管理，同时在社区中集成了学长学姐发布内推实习帖的功能。本系统不包含社会面上的企业招聘信息或猎头广告。</w:t>
      </w:r>
    </w:p>
    <w:p w14:paraId="739CDA56">
      <w:pPr>
        <w:pStyle w:val="46"/>
        <w:ind w:firstLine="480"/>
      </w:pPr>
      <w:r>
        <w:rPr>
          <w:rFonts w:hint="eastAsia"/>
        </w:rPr>
        <w:t>以上系统范围基于以下两点考虑：一方面，关于企业招聘信息的集成平台，已有许多成熟产品；另一方面，高校科研实习信息发布相对具有更高的私密性，需要保证平台注册用户均为高校师生。</w:t>
      </w:r>
    </w:p>
    <w:p w14:paraId="2DADFD12">
      <w:pPr>
        <w:pStyle w:val="3"/>
        <w:bidi w:val="0"/>
        <w:ind w:left="567" w:leftChars="0" w:hanging="567" w:firstLineChars="0"/>
      </w:pPr>
      <w:bookmarkStart w:id="36" w:name="_Toc27401"/>
      <w:bookmarkStart w:id="37" w:name="_Toc522430310"/>
      <w:bookmarkStart w:id="38" w:name="_Toc18752"/>
      <w:r>
        <w:rPr>
          <w:rFonts w:hint="eastAsia"/>
        </w:rPr>
        <w:t>客户角色</w:t>
      </w:r>
      <w:bookmarkEnd w:id="36"/>
      <w:bookmarkEnd w:id="37"/>
      <w:bookmarkEnd w:id="38"/>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0"/>
        <w:gridCol w:w="2370"/>
        <w:gridCol w:w="5140"/>
      </w:tblGrid>
      <w:tr w14:paraId="023C3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0" w:type="dxa"/>
            <w:shd w:val="clear" w:color="auto" w:fill="D9D9D9"/>
          </w:tcPr>
          <w:p w14:paraId="4616A036">
            <w:pPr>
              <w:pStyle w:val="47"/>
              <w:rPr>
                <w:rFonts w:hint="default"/>
              </w:rPr>
            </w:pPr>
            <w:r>
              <w:t>角色名称</w:t>
            </w:r>
          </w:p>
        </w:tc>
        <w:tc>
          <w:tcPr>
            <w:tcW w:w="2370" w:type="dxa"/>
            <w:shd w:val="clear" w:color="auto" w:fill="D9D9D9"/>
          </w:tcPr>
          <w:p w14:paraId="480E94AB">
            <w:pPr>
              <w:pStyle w:val="47"/>
              <w:rPr>
                <w:rFonts w:hint="default"/>
              </w:rPr>
            </w:pPr>
            <w:r>
              <w:t>所属单位/组织</w:t>
            </w:r>
          </w:p>
        </w:tc>
        <w:tc>
          <w:tcPr>
            <w:tcW w:w="5140" w:type="dxa"/>
            <w:shd w:val="clear" w:color="auto" w:fill="D9D9D9"/>
          </w:tcPr>
          <w:p w14:paraId="05E51554">
            <w:pPr>
              <w:pStyle w:val="47"/>
              <w:rPr>
                <w:rFonts w:hint="default"/>
              </w:rPr>
            </w:pPr>
            <w:r>
              <w:t>职责描述</w:t>
            </w:r>
          </w:p>
        </w:tc>
      </w:tr>
      <w:tr w14:paraId="13717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0" w:type="dxa"/>
          </w:tcPr>
          <w:p w14:paraId="6DCCF7DE">
            <w:pPr>
              <w:pStyle w:val="48"/>
            </w:pPr>
            <w:r>
              <w:rPr>
                <w:rFonts w:hint="eastAsia"/>
              </w:rPr>
              <w:t>学生用户</w:t>
            </w:r>
          </w:p>
        </w:tc>
        <w:tc>
          <w:tcPr>
            <w:tcW w:w="2370" w:type="dxa"/>
          </w:tcPr>
          <w:p w14:paraId="6E89122C">
            <w:pPr>
              <w:pStyle w:val="48"/>
            </w:pPr>
            <w:r>
              <w:rPr>
                <w:rFonts w:hint="eastAsia"/>
              </w:rPr>
              <w:t>高校</w:t>
            </w:r>
          </w:p>
        </w:tc>
        <w:tc>
          <w:tcPr>
            <w:tcW w:w="5140" w:type="dxa"/>
          </w:tcPr>
          <w:p w14:paraId="49FDD3D4">
            <w:pPr>
              <w:pStyle w:val="48"/>
            </w:pPr>
            <w:r>
              <w:rPr>
                <w:rFonts w:hint="eastAsia"/>
              </w:rPr>
              <w:t>浏览、筛选科研实习项目，选择心仪的项目报名</w:t>
            </w:r>
          </w:p>
        </w:tc>
      </w:tr>
      <w:tr w14:paraId="15068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0" w:type="dxa"/>
          </w:tcPr>
          <w:p w14:paraId="508F7ECF">
            <w:pPr>
              <w:pStyle w:val="48"/>
            </w:pPr>
            <w:r>
              <w:rPr>
                <w:rFonts w:hint="eastAsia"/>
              </w:rPr>
              <w:t>导师用户</w:t>
            </w:r>
          </w:p>
        </w:tc>
        <w:tc>
          <w:tcPr>
            <w:tcW w:w="2370" w:type="dxa"/>
          </w:tcPr>
          <w:p w14:paraId="4E218DA8">
            <w:pPr>
              <w:pStyle w:val="48"/>
            </w:pPr>
            <w:r>
              <w:rPr>
                <w:rFonts w:hint="eastAsia"/>
              </w:rPr>
              <w:t>高校</w:t>
            </w:r>
          </w:p>
        </w:tc>
        <w:tc>
          <w:tcPr>
            <w:tcW w:w="5140" w:type="dxa"/>
          </w:tcPr>
          <w:p w14:paraId="15CDC694">
            <w:pPr>
              <w:pStyle w:val="48"/>
            </w:pPr>
            <w:r>
              <w:rPr>
                <w:rFonts w:hint="eastAsia"/>
              </w:rPr>
              <w:t>发布科研实习项目，对报名学生与发布项目进行管理</w:t>
            </w:r>
          </w:p>
        </w:tc>
      </w:tr>
    </w:tbl>
    <w:p w14:paraId="78B4D613">
      <w:pPr>
        <w:ind w:firstLine="480"/>
      </w:pPr>
    </w:p>
    <w:p w14:paraId="7068A18A">
      <w:pPr>
        <w:pStyle w:val="2"/>
        <w:bidi w:val="0"/>
        <w:ind w:left="567" w:leftChars="0" w:hanging="567" w:firstLineChars="0"/>
      </w:pPr>
      <w:bookmarkStart w:id="39" w:name="_Toc7712"/>
      <w:bookmarkStart w:id="40" w:name="_Toc19552"/>
      <w:r>
        <w:rPr>
          <w:rFonts w:hint="eastAsia"/>
        </w:rPr>
        <w:t>功能性需求</w:t>
      </w:r>
      <w:bookmarkEnd w:id="39"/>
      <w:bookmarkEnd w:id="40"/>
    </w:p>
    <w:p w14:paraId="1FB9A85F">
      <w:pPr>
        <w:pStyle w:val="3"/>
        <w:bidi w:val="0"/>
        <w:ind w:left="567" w:leftChars="0" w:hanging="567" w:firstLineChars="0"/>
      </w:pPr>
      <w:bookmarkStart w:id="41" w:name="_Toc20694"/>
      <w:bookmarkStart w:id="42" w:name="_Toc11123"/>
      <w:r>
        <w:rPr>
          <w:rFonts w:hint="eastAsia"/>
        </w:rPr>
        <w:t>功能性需求分类</w:t>
      </w:r>
      <w:bookmarkEnd w:id="41"/>
      <w:bookmarkEnd w:id="42"/>
    </w:p>
    <w:tbl>
      <w:tblPr>
        <w:tblStyle w:val="24"/>
        <w:tblW w:w="8732" w:type="dxa"/>
        <w:tblInd w:w="0" w:type="dxa"/>
        <w:tblLayout w:type="fixed"/>
        <w:tblCellMar>
          <w:top w:w="15" w:type="dxa"/>
          <w:left w:w="15" w:type="dxa"/>
          <w:bottom w:w="15" w:type="dxa"/>
          <w:right w:w="15" w:type="dxa"/>
        </w:tblCellMar>
      </w:tblPr>
      <w:tblGrid>
        <w:gridCol w:w="1853"/>
        <w:gridCol w:w="1950"/>
        <w:gridCol w:w="4929"/>
      </w:tblGrid>
      <w:tr w14:paraId="3CB670EA">
        <w:tblPrEx>
          <w:tblCellMar>
            <w:top w:w="15" w:type="dxa"/>
            <w:left w:w="15" w:type="dxa"/>
            <w:bottom w:w="15" w:type="dxa"/>
            <w:right w:w="15" w:type="dxa"/>
          </w:tblCellMar>
        </w:tblPrEx>
        <w:trPr>
          <w:trHeight w:val="405" w:hRule="atLeast"/>
        </w:trPr>
        <w:tc>
          <w:tcPr>
            <w:tcW w:w="1853" w:type="dxa"/>
            <w:tcBorders>
              <w:top w:val="single" w:color="auto" w:sz="4" w:space="0"/>
              <w:left w:val="single" w:color="auto" w:sz="4" w:space="0"/>
              <w:bottom w:val="single" w:color="auto" w:sz="4" w:space="0"/>
              <w:right w:val="single" w:color="auto" w:sz="4" w:space="0"/>
            </w:tcBorders>
            <w:shd w:val="clear" w:color="auto" w:fill="D9D9D9"/>
            <w:tcMar>
              <w:top w:w="0" w:type="dxa"/>
              <w:left w:w="108" w:type="dxa"/>
              <w:bottom w:w="0" w:type="dxa"/>
              <w:right w:w="108" w:type="dxa"/>
            </w:tcMar>
          </w:tcPr>
          <w:p w14:paraId="5993F116">
            <w:pPr>
              <w:pStyle w:val="47"/>
              <w:rPr>
                <w:rFonts w:hint="default"/>
              </w:rPr>
            </w:pPr>
            <w:r>
              <w:t>功能类别</w:t>
            </w:r>
          </w:p>
        </w:tc>
        <w:tc>
          <w:tcPr>
            <w:tcW w:w="1950" w:type="dxa"/>
            <w:tcBorders>
              <w:top w:val="single" w:color="auto" w:sz="4" w:space="0"/>
              <w:left w:val="single" w:color="auto" w:sz="4" w:space="0"/>
              <w:bottom w:val="single" w:color="auto" w:sz="4" w:space="0"/>
              <w:right w:val="single" w:color="auto" w:sz="4" w:space="0"/>
            </w:tcBorders>
            <w:shd w:val="clear" w:color="auto" w:fill="D9D9D9"/>
            <w:tcMar>
              <w:top w:w="0" w:type="dxa"/>
              <w:left w:w="108" w:type="dxa"/>
              <w:bottom w:w="0" w:type="dxa"/>
              <w:right w:w="108" w:type="dxa"/>
            </w:tcMar>
          </w:tcPr>
          <w:p w14:paraId="2F65A30D">
            <w:pPr>
              <w:pStyle w:val="47"/>
              <w:rPr>
                <w:rFonts w:hint="default"/>
              </w:rPr>
            </w:pPr>
            <w:r>
              <w:t>功能名称、标识符</w:t>
            </w:r>
          </w:p>
        </w:tc>
        <w:tc>
          <w:tcPr>
            <w:tcW w:w="4929" w:type="dxa"/>
            <w:tcBorders>
              <w:top w:val="single" w:color="auto" w:sz="4" w:space="0"/>
              <w:left w:val="single" w:color="auto" w:sz="4" w:space="0"/>
              <w:bottom w:val="single" w:color="auto" w:sz="4" w:space="0"/>
              <w:right w:val="single" w:color="auto" w:sz="4" w:space="0"/>
            </w:tcBorders>
            <w:shd w:val="clear" w:color="auto" w:fill="D9D9D9"/>
            <w:tcMar>
              <w:top w:w="0" w:type="dxa"/>
              <w:left w:w="108" w:type="dxa"/>
              <w:bottom w:w="0" w:type="dxa"/>
              <w:right w:w="108" w:type="dxa"/>
            </w:tcMar>
          </w:tcPr>
          <w:p w14:paraId="44FFD665">
            <w:pPr>
              <w:pStyle w:val="47"/>
              <w:rPr>
                <w:rFonts w:hint="default"/>
              </w:rPr>
            </w:pPr>
            <w:r>
              <w:t>描述</w:t>
            </w:r>
          </w:p>
        </w:tc>
      </w:tr>
      <w:tr w14:paraId="7979DABE">
        <w:tblPrEx>
          <w:tblCellMar>
            <w:top w:w="15" w:type="dxa"/>
            <w:left w:w="15" w:type="dxa"/>
            <w:bottom w:w="15" w:type="dxa"/>
            <w:right w:w="15" w:type="dxa"/>
          </w:tblCellMar>
        </w:tblPrEx>
        <w:trPr>
          <w:trHeight w:val="405" w:hRule="atLeast"/>
        </w:trPr>
        <w:tc>
          <w:tcPr>
            <w:tcW w:w="1853" w:type="dxa"/>
            <w:vMerge w:val="restart"/>
            <w:tcBorders>
              <w:top w:val="single" w:color="auto" w:sz="4" w:space="0"/>
              <w:left w:val="single" w:color="auto" w:sz="4" w:space="0"/>
              <w:right w:val="single" w:color="auto" w:sz="4" w:space="0"/>
            </w:tcBorders>
            <w:tcMar>
              <w:top w:w="0" w:type="dxa"/>
              <w:left w:w="108" w:type="dxa"/>
              <w:bottom w:w="0" w:type="dxa"/>
              <w:right w:w="108" w:type="dxa"/>
            </w:tcMar>
            <w:vAlign w:val="center"/>
          </w:tcPr>
          <w:p w14:paraId="30021BD9">
            <w:pPr>
              <w:pStyle w:val="48"/>
              <w:jc w:val="center"/>
            </w:pPr>
            <w:r>
              <w:rPr>
                <w:rFonts w:hint="eastAsia"/>
              </w:rPr>
              <w:t>科研实习项目相关</w:t>
            </w:r>
          </w:p>
        </w:tc>
        <w:tc>
          <w:tcPr>
            <w:tcW w:w="195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F2D0383">
            <w:pPr>
              <w:pStyle w:val="48"/>
            </w:pPr>
            <w:r>
              <w:rPr>
                <w:rFonts w:hint="eastAsia"/>
              </w:rPr>
              <w:t>项目推荐-research-0001</w:t>
            </w:r>
          </w:p>
        </w:tc>
        <w:tc>
          <w:tcPr>
            <w:tcW w:w="492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CC0C2CE">
            <w:pPr>
              <w:pStyle w:val="48"/>
            </w:pPr>
            <w:r>
              <w:rPr>
                <w:rFonts w:hint="eastAsia"/>
              </w:rPr>
              <w:t>为学生用户个性化推送科研实习信息</w:t>
            </w:r>
          </w:p>
        </w:tc>
      </w:tr>
      <w:tr w14:paraId="236500D2">
        <w:tblPrEx>
          <w:tblCellMar>
            <w:top w:w="15" w:type="dxa"/>
            <w:left w:w="15" w:type="dxa"/>
            <w:bottom w:w="15" w:type="dxa"/>
            <w:right w:w="15" w:type="dxa"/>
          </w:tblCellMar>
        </w:tblPrEx>
        <w:trPr>
          <w:trHeight w:val="405" w:hRule="atLeast"/>
        </w:trPr>
        <w:tc>
          <w:tcPr>
            <w:tcW w:w="1853" w:type="dxa"/>
            <w:vMerge w:val="continue"/>
            <w:tcBorders>
              <w:left w:val="single" w:color="auto" w:sz="4" w:space="0"/>
              <w:right w:val="single" w:color="auto" w:sz="4" w:space="0"/>
            </w:tcBorders>
            <w:vAlign w:val="center"/>
          </w:tcPr>
          <w:p w14:paraId="253B7882">
            <w:pPr>
              <w:pStyle w:val="48"/>
              <w:jc w:val="center"/>
            </w:pPr>
          </w:p>
        </w:tc>
        <w:tc>
          <w:tcPr>
            <w:tcW w:w="195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FF1942A">
            <w:pPr>
              <w:pStyle w:val="48"/>
            </w:pPr>
            <w:r>
              <w:rPr>
                <w:rFonts w:hint="eastAsia"/>
              </w:rPr>
              <w:t>查看项目信息-research-0002</w:t>
            </w:r>
          </w:p>
        </w:tc>
        <w:tc>
          <w:tcPr>
            <w:tcW w:w="492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5EF2EB9">
            <w:pPr>
              <w:pStyle w:val="48"/>
            </w:pPr>
            <w:r>
              <w:rPr>
                <w:rFonts w:hint="eastAsia"/>
              </w:rPr>
              <w:t>查看科研实习的具体信息，包含实习内容、招募人数、所属学校、实习时间（长短期）、线上线下、所需技能等</w:t>
            </w:r>
          </w:p>
        </w:tc>
      </w:tr>
      <w:tr w14:paraId="32134A7E">
        <w:tblPrEx>
          <w:tblCellMar>
            <w:top w:w="15" w:type="dxa"/>
            <w:left w:w="15" w:type="dxa"/>
            <w:bottom w:w="15" w:type="dxa"/>
            <w:right w:w="15" w:type="dxa"/>
          </w:tblCellMar>
        </w:tblPrEx>
        <w:trPr>
          <w:trHeight w:val="405" w:hRule="atLeast"/>
        </w:trPr>
        <w:tc>
          <w:tcPr>
            <w:tcW w:w="1853" w:type="dxa"/>
            <w:vMerge w:val="continue"/>
            <w:tcBorders>
              <w:left w:val="single" w:color="auto" w:sz="4" w:space="0"/>
              <w:right w:val="single" w:color="auto" w:sz="4" w:space="0"/>
            </w:tcBorders>
            <w:vAlign w:val="center"/>
          </w:tcPr>
          <w:p w14:paraId="22282187">
            <w:pPr>
              <w:pStyle w:val="48"/>
              <w:jc w:val="center"/>
            </w:pPr>
          </w:p>
        </w:tc>
        <w:tc>
          <w:tcPr>
            <w:tcW w:w="195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82F4D97">
            <w:pPr>
              <w:pStyle w:val="48"/>
            </w:pPr>
            <w:r>
              <w:rPr>
                <w:rFonts w:hint="eastAsia"/>
              </w:rPr>
              <w:t>发布项目-research-0003</w:t>
            </w:r>
          </w:p>
        </w:tc>
        <w:tc>
          <w:tcPr>
            <w:tcW w:w="492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D987C3C">
            <w:pPr>
              <w:pStyle w:val="48"/>
            </w:pPr>
            <w:r>
              <w:rPr>
                <w:rFonts w:hint="eastAsia"/>
              </w:rPr>
              <w:t>导师用户发布科研实习信息，以供学生用户浏览、收藏、报名等</w:t>
            </w:r>
          </w:p>
        </w:tc>
      </w:tr>
      <w:tr w14:paraId="209E084F">
        <w:tblPrEx>
          <w:tblCellMar>
            <w:top w:w="15" w:type="dxa"/>
            <w:left w:w="15" w:type="dxa"/>
            <w:bottom w:w="15" w:type="dxa"/>
            <w:right w:w="15" w:type="dxa"/>
          </w:tblCellMar>
        </w:tblPrEx>
        <w:trPr>
          <w:trHeight w:val="405" w:hRule="atLeast"/>
        </w:trPr>
        <w:tc>
          <w:tcPr>
            <w:tcW w:w="1853" w:type="dxa"/>
            <w:vMerge w:val="continue"/>
            <w:tcBorders>
              <w:left w:val="single" w:color="auto" w:sz="4" w:space="0"/>
              <w:right w:val="single" w:color="auto" w:sz="4" w:space="0"/>
            </w:tcBorders>
            <w:vAlign w:val="center"/>
          </w:tcPr>
          <w:p w14:paraId="5A3D20FA">
            <w:pPr>
              <w:pStyle w:val="48"/>
              <w:jc w:val="center"/>
            </w:pPr>
          </w:p>
        </w:tc>
        <w:tc>
          <w:tcPr>
            <w:tcW w:w="195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574A7ED">
            <w:pPr>
              <w:pStyle w:val="48"/>
              <w:rPr>
                <w:rFonts w:hint="eastAsia" w:eastAsia="宋体"/>
                <w:lang w:val="en-US" w:eastAsia="zh-CN"/>
              </w:rPr>
            </w:pPr>
            <w:r>
              <w:rPr>
                <w:rFonts w:hint="eastAsia"/>
              </w:rPr>
              <w:t>项目搜索-research-000</w:t>
            </w:r>
            <w:r>
              <w:rPr>
                <w:rFonts w:hint="eastAsia"/>
                <w:lang w:val="en-US" w:eastAsia="zh-CN"/>
              </w:rPr>
              <w:t>4</w:t>
            </w:r>
          </w:p>
        </w:tc>
        <w:tc>
          <w:tcPr>
            <w:tcW w:w="492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080F944">
            <w:pPr>
              <w:pStyle w:val="48"/>
            </w:pPr>
            <w:r>
              <w:rPr>
                <w:rFonts w:hint="eastAsia"/>
              </w:rPr>
              <w:t>学生用户可在搜索页面按照学校、导师等搜索规则搜索相关科研实习项目</w:t>
            </w:r>
          </w:p>
        </w:tc>
      </w:tr>
      <w:tr w14:paraId="0E58EB02">
        <w:tblPrEx>
          <w:tblCellMar>
            <w:top w:w="15" w:type="dxa"/>
            <w:left w:w="15" w:type="dxa"/>
            <w:bottom w:w="15" w:type="dxa"/>
            <w:right w:w="15" w:type="dxa"/>
          </w:tblCellMar>
        </w:tblPrEx>
        <w:trPr>
          <w:trHeight w:val="405" w:hRule="atLeast"/>
        </w:trPr>
        <w:tc>
          <w:tcPr>
            <w:tcW w:w="1853" w:type="dxa"/>
            <w:vMerge w:val="continue"/>
            <w:tcBorders>
              <w:left w:val="single" w:color="auto" w:sz="4" w:space="0"/>
              <w:right w:val="single" w:color="auto" w:sz="4" w:space="0"/>
            </w:tcBorders>
            <w:vAlign w:val="center"/>
          </w:tcPr>
          <w:p w14:paraId="090E49D2">
            <w:pPr>
              <w:pStyle w:val="48"/>
              <w:jc w:val="center"/>
            </w:pPr>
          </w:p>
        </w:tc>
        <w:tc>
          <w:tcPr>
            <w:tcW w:w="195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5496A02">
            <w:pPr>
              <w:pStyle w:val="48"/>
              <w:rPr>
                <w:rFonts w:hint="eastAsia" w:eastAsia="宋体"/>
                <w:lang w:val="en-US" w:eastAsia="zh-CN"/>
              </w:rPr>
            </w:pPr>
            <w:r>
              <w:rPr>
                <w:rFonts w:hint="eastAsia"/>
              </w:rPr>
              <w:t>项目管理-research-000</w:t>
            </w:r>
            <w:r>
              <w:rPr>
                <w:rFonts w:hint="eastAsia"/>
                <w:lang w:val="en-US" w:eastAsia="zh-CN"/>
              </w:rPr>
              <w:t>5</w:t>
            </w:r>
          </w:p>
        </w:tc>
        <w:tc>
          <w:tcPr>
            <w:tcW w:w="492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23B5603">
            <w:pPr>
              <w:pStyle w:val="48"/>
            </w:pPr>
            <w:r>
              <w:rPr>
                <w:rFonts w:hint="eastAsia"/>
              </w:rPr>
              <w:t>导师用户对发布的科研实习项目进行管理，包括增加（减少）招募人数、更改项目状态（招募中/已招满/已完成）等</w:t>
            </w:r>
          </w:p>
          <w:p w14:paraId="22B8929D">
            <w:pPr>
              <w:pStyle w:val="48"/>
            </w:pPr>
          </w:p>
        </w:tc>
      </w:tr>
      <w:tr w14:paraId="3A783AC5">
        <w:tblPrEx>
          <w:tblCellMar>
            <w:top w:w="15" w:type="dxa"/>
            <w:left w:w="15" w:type="dxa"/>
            <w:bottom w:w="15" w:type="dxa"/>
            <w:right w:w="15" w:type="dxa"/>
          </w:tblCellMar>
        </w:tblPrEx>
        <w:trPr>
          <w:trHeight w:val="405" w:hRule="atLeast"/>
        </w:trPr>
        <w:tc>
          <w:tcPr>
            <w:tcW w:w="1853" w:type="dxa"/>
            <w:vMerge w:val="continue"/>
            <w:tcBorders>
              <w:left w:val="single" w:color="auto" w:sz="4" w:space="0"/>
              <w:right w:val="single" w:color="auto" w:sz="4" w:space="0"/>
            </w:tcBorders>
            <w:vAlign w:val="center"/>
          </w:tcPr>
          <w:p w14:paraId="0A1F8BC2">
            <w:pPr>
              <w:pStyle w:val="48"/>
              <w:jc w:val="center"/>
            </w:pPr>
          </w:p>
        </w:tc>
        <w:tc>
          <w:tcPr>
            <w:tcW w:w="195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6373994">
            <w:pPr>
              <w:pStyle w:val="48"/>
              <w:rPr>
                <w:rFonts w:hint="eastAsia" w:eastAsia="宋体"/>
                <w:lang w:val="en-US" w:eastAsia="zh-CN"/>
              </w:rPr>
            </w:pPr>
            <w:r>
              <w:rPr>
                <w:rFonts w:hint="eastAsia"/>
              </w:rPr>
              <w:t>收藏项目-research-000</w:t>
            </w:r>
            <w:r>
              <w:rPr>
                <w:rFonts w:hint="eastAsia"/>
                <w:lang w:val="en-US" w:eastAsia="zh-CN"/>
              </w:rPr>
              <w:t>6</w:t>
            </w:r>
          </w:p>
        </w:tc>
        <w:tc>
          <w:tcPr>
            <w:tcW w:w="492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45954A4">
            <w:pPr>
              <w:pStyle w:val="48"/>
            </w:pPr>
            <w:r>
              <w:rPr>
                <w:rFonts w:hint="eastAsia"/>
              </w:rPr>
              <w:t>学生在看到感兴趣的项目，可以将其收藏，在收藏夹查看</w:t>
            </w:r>
          </w:p>
        </w:tc>
      </w:tr>
      <w:tr w14:paraId="6CEB41AE">
        <w:tblPrEx>
          <w:tblCellMar>
            <w:top w:w="15" w:type="dxa"/>
            <w:left w:w="15" w:type="dxa"/>
            <w:bottom w:w="15" w:type="dxa"/>
            <w:right w:w="15" w:type="dxa"/>
          </w:tblCellMar>
        </w:tblPrEx>
        <w:trPr>
          <w:trHeight w:val="405" w:hRule="atLeast"/>
        </w:trPr>
        <w:tc>
          <w:tcPr>
            <w:tcW w:w="1853" w:type="dxa"/>
            <w:vMerge w:val="continue"/>
            <w:tcBorders>
              <w:left w:val="single" w:color="auto" w:sz="4" w:space="0"/>
              <w:right w:val="single" w:color="auto" w:sz="4" w:space="0"/>
            </w:tcBorders>
            <w:vAlign w:val="center"/>
          </w:tcPr>
          <w:p w14:paraId="3B27A90E">
            <w:pPr>
              <w:pStyle w:val="48"/>
              <w:jc w:val="center"/>
            </w:pPr>
          </w:p>
        </w:tc>
        <w:tc>
          <w:tcPr>
            <w:tcW w:w="195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1593BFB">
            <w:pPr>
              <w:pStyle w:val="48"/>
              <w:rPr>
                <w:rFonts w:hint="eastAsia" w:eastAsia="宋体"/>
                <w:lang w:val="en-US" w:eastAsia="zh-CN"/>
              </w:rPr>
            </w:pPr>
            <w:r>
              <w:rPr>
                <w:rFonts w:hint="eastAsia"/>
              </w:rPr>
              <w:t>项目消息提醒-research-000</w:t>
            </w:r>
            <w:r>
              <w:rPr>
                <w:rFonts w:hint="eastAsia"/>
                <w:lang w:val="en-US" w:eastAsia="zh-CN"/>
              </w:rPr>
              <w:t>7</w:t>
            </w:r>
          </w:p>
        </w:tc>
        <w:tc>
          <w:tcPr>
            <w:tcW w:w="492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80229F6">
            <w:pPr>
              <w:pStyle w:val="48"/>
            </w:pPr>
            <w:r>
              <w:rPr>
                <w:rFonts w:hint="eastAsia"/>
              </w:rPr>
              <w:t>平台将用户需要的信息以通知形式提醒用户</w:t>
            </w:r>
          </w:p>
        </w:tc>
      </w:tr>
      <w:tr w14:paraId="64487DD6">
        <w:tblPrEx>
          <w:tblCellMar>
            <w:top w:w="15" w:type="dxa"/>
            <w:left w:w="15" w:type="dxa"/>
            <w:bottom w:w="15" w:type="dxa"/>
            <w:right w:w="15" w:type="dxa"/>
          </w:tblCellMar>
        </w:tblPrEx>
        <w:trPr>
          <w:trHeight w:val="405" w:hRule="atLeast"/>
        </w:trPr>
        <w:tc>
          <w:tcPr>
            <w:tcW w:w="1853" w:type="dxa"/>
            <w:vMerge w:val="continue"/>
            <w:tcBorders>
              <w:left w:val="single" w:color="auto" w:sz="4" w:space="0"/>
              <w:right w:val="single" w:color="auto" w:sz="4" w:space="0"/>
            </w:tcBorders>
            <w:vAlign w:val="center"/>
          </w:tcPr>
          <w:p w14:paraId="0E5C0DF9">
            <w:pPr>
              <w:pStyle w:val="48"/>
              <w:jc w:val="center"/>
            </w:pPr>
          </w:p>
        </w:tc>
        <w:tc>
          <w:tcPr>
            <w:tcW w:w="195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7E6F165">
            <w:pPr>
              <w:pStyle w:val="48"/>
              <w:rPr>
                <w:rFonts w:hint="eastAsia" w:eastAsia="宋体"/>
                <w:lang w:val="en-US" w:eastAsia="zh-CN"/>
              </w:rPr>
            </w:pPr>
            <w:r>
              <w:rPr>
                <w:rFonts w:hint="eastAsia"/>
              </w:rPr>
              <w:t>项目互评-research-000</w:t>
            </w:r>
            <w:r>
              <w:rPr>
                <w:rFonts w:hint="eastAsia"/>
                <w:lang w:val="en-US" w:eastAsia="zh-CN"/>
              </w:rPr>
              <w:t>8</w:t>
            </w:r>
          </w:p>
        </w:tc>
        <w:tc>
          <w:tcPr>
            <w:tcW w:w="492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7D41819">
            <w:pPr>
              <w:pStyle w:val="48"/>
            </w:pPr>
            <w:r>
              <w:rPr>
                <w:rFonts w:hint="eastAsia"/>
              </w:rPr>
              <w:t>项目完成后进行师生互评。评价和打分供其他学生、导师参考。</w:t>
            </w:r>
          </w:p>
        </w:tc>
      </w:tr>
      <w:tr w14:paraId="6684E9C9">
        <w:tblPrEx>
          <w:tblCellMar>
            <w:top w:w="15" w:type="dxa"/>
            <w:left w:w="15" w:type="dxa"/>
            <w:bottom w:w="15" w:type="dxa"/>
            <w:right w:w="15" w:type="dxa"/>
          </w:tblCellMar>
        </w:tblPrEx>
        <w:trPr>
          <w:trHeight w:val="405" w:hRule="atLeast"/>
        </w:trPr>
        <w:tc>
          <w:tcPr>
            <w:tcW w:w="1853" w:type="dxa"/>
            <w:vMerge w:val="continue"/>
            <w:tcBorders>
              <w:left w:val="single" w:color="auto" w:sz="4" w:space="0"/>
              <w:bottom w:val="single" w:color="auto" w:sz="4" w:space="0"/>
              <w:right w:val="single" w:color="auto" w:sz="4" w:space="0"/>
            </w:tcBorders>
            <w:vAlign w:val="center"/>
          </w:tcPr>
          <w:p w14:paraId="1A0378CF">
            <w:pPr>
              <w:pStyle w:val="48"/>
              <w:jc w:val="center"/>
            </w:pPr>
          </w:p>
        </w:tc>
        <w:tc>
          <w:tcPr>
            <w:tcW w:w="195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AE5CF21">
            <w:pPr>
              <w:pStyle w:val="48"/>
            </w:pPr>
            <w:r>
              <w:rPr>
                <w:rFonts w:hint="eastAsia"/>
              </w:rPr>
              <w:t>报名项目</w:t>
            </w:r>
          </w:p>
          <w:p w14:paraId="3E3889E6">
            <w:pPr>
              <w:pStyle w:val="48"/>
              <w:rPr>
                <w:rFonts w:hint="default" w:eastAsia="宋体"/>
                <w:lang w:val="en-US" w:eastAsia="zh-CN"/>
              </w:rPr>
            </w:pPr>
            <w:r>
              <w:rPr>
                <w:rFonts w:hint="eastAsia"/>
              </w:rPr>
              <w:t>-research</w:t>
            </w:r>
            <w:r>
              <w:t>-00</w:t>
            </w:r>
            <w:r>
              <w:rPr>
                <w:rFonts w:hint="eastAsia"/>
                <w:lang w:val="en-US" w:eastAsia="zh-CN"/>
              </w:rPr>
              <w:t>09</w:t>
            </w:r>
          </w:p>
        </w:tc>
        <w:tc>
          <w:tcPr>
            <w:tcW w:w="492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1E24774">
            <w:pPr>
              <w:pStyle w:val="48"/>
            </w:pPr>
            <w:r>
              <w:rPr>
                <w:rFonts w:hint="eastAsia"/>
              </w:rPr>
              <w:t>学生可以对心仪项目进行报名。</w:t>
            </w:r>
          </w:p>
        </w:tc>
      </w:tr>
      <w:tr w14:paraId="1B7665A1">
        <w:tblPrEx>
          <w:tblCellMar>
            <w:top w:w="15" w:type="dxa"/>
            <w:left w:w="15" w:type="dxa"/>
            <w:bottom w:w="15" w:type="dxa"/>
            <w:right w:w="15" w:type="dxa"/>
          </w:tblCellMar>
        </w:tblPrEx>
        <w:trPr>
          <w:trHeight w:val="405" w:hRule="atLeast"/>
        </w:trPr>
        <w:tc>
          <w:tcPr>
            <w:tcW w:w="1853"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07A245E">
            <w:pPr>
              <w:pStyle w:val="48"/>
              <w:jc w:val="center"/>
            </w:pPr>
            <w:r>
              <w:rPr>
                <w:rFonts w:hint="eastAsia"/>
              </w:rPr>
              <w:t>个人信息</w:t>
            </w:r>
          </w:p>
        </w:tc>
        <w:tc>
          <w:tcPr>
            <w:tcW w:w="195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F4FFA48">
            <w:pPr>
              <w:pStyle w:val="48"/>
            </w:pPr>
            <w:r>
              <w:rPr>
                <w:rFonts w:hint="eastAsia"/>
              </w:rPr>
              <w:t>用户登录注册-personal-0001</w:t>
            </w:r>
          </w:p>
        </w:tc>
        <w:tc>
          <w:tcPr>
            <w:tcW w:w="492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E1CF229">
            <w:pPr>
              <w:pStyle w:val="48"/>
            </w:pPr>
            <w:r>
              <w:rPr>
                <w:rFonts w:hint="eastAsia"/>
              </w:rPr>
              <w:t>首次进入平台后，必须进行注册登录才能展示完整功能。</w:t>
            </w:r>
          </w:p>
        </w:tc>
      </w:tr>
      <w:tr w14:paraId="7CF16E90">
        <w:tblPrEx>
          <w:tblCellMar>
            <w:top w:w="15" w:type="dxa"/>
            <w:left w:w="15" w:type="dxa"/>
            <w:bottom w:w="15" w:type="dxa"/>
            <w:right w:w="15" w:type="dxa"/>
          </w:tblCellMar>
        </w:tblPrEx>
        <w:trPr>
          <w:trHeight w:val="405" w:hRule="atLeast"/>
        </w:trPr>
        <w:tc>
          <w:tcPr>
            <w:tcW w:w="1853" w:type="dxa"/>
            <w:vMerge w:val="continue"/>
            <w:tcBorders>
              <w:top w:val="single" w:color="auto" w:sz="4" w:space="0"/>
              <w:left w:val="single" w:color="auto" w:sz="4" w:space="0"/>
              <w:bottom w:val="single" w:color="auto" w:sz="4" w:space="0"/>
              <w:right w:val="single" w:color="auto" w:sz="4" w:space="0"/>
            </w:tcBorders>
            <w:vAlign w:val="center"/>
          </w:tcPr>
          <w:p w14:paraId="4B4744ED">
            <w:pPr>
              <w:pStyle w:val="48"/>
              <w:jc w:val="center"/>
            </w:pPr>
          </w:p>
        </w:tc>
        <w:tc>
          <w:tcPr>
            <w:tcW w:w="195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54C07BE">
            <w:pPr>
              <w:pStyle w:val="48"/>
            </w:pPr>
            <w:r>
              <w:rPr>
                <w:rFonts w:hint="eastAsia"/>
              </w:rPr>
              <w:t>学生简历上传-personal-0002</w:t>
            </w:r>
          </w:p>
        </w:tc>
        <w:tc>
          <w:tcPr>
            <w:tcW w:w="492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5F84AAC">
            <w:pPr>
              <w:pStyle w:val="48"/>
            </w:pPr>
            <w:r>
              <w:rPr>
                <w:rFonts w:hint="eastAsia"/>
              </w:rPr>
              <w:t>上传本地的简历文件，支持pdf等格式。</w:t>
            </w:r>
          </w:p>
        </w:tc>
      </w:tr>
      <w:tr w14:paraId="6D19CE92">
        <w:tblPrEx>
          <w:tblCellMar>
            <w:top w:w="15" w:type="dxa"/>
            <w:left w:w="15" w:type="dxa"/>
            <w:bottom w:w="15" w:type="dxa"/>
            <w:right w:w="15" w:type="dxa"/>
          </w:tblCellMar>
        </w:tblPrEx>
        <w:trPr>
          <w:trHeight w:val="405" w:hRule="atLeast"/>
        </w:trPr>
        <w:tc>
          <w:tcPr>
            <w:tcW w:w="1853" w:type="dxa"/>
            <w:vMerge w:val="continue"/>
            <w:tcBorders>
              <w:top w:val="single" w:color="auto" w:sz="4" w:space="0"/>
              <w:left w:val="single" w:color="auto" w:sz="4" w:space="0"/>
              <w:bottom w:val="single" w:color="auto" w:sz="4" w:space="0"/>
              <w:right w:val="single" w:color="auto" w:sz="4" w:space="0"/>
            </w:tcBorders>
            <w:vAlign w:val="center"/>
          </w:tcPr>
          <w:p w14:paraId="097F6E20">
            <w:pPr>
              <w:pStyle w:val="48"/>
              <w:jc w:val="center"/>
            </w:pPr>
          </w:p>
        </w:tc>
        <w:tc>
          <w:tcPr>
            <w:tcW w:w="195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181138F">
            <w:pPr>
              <w:pStyle w:val="48"/>
            </w:pPr>
            <w:r>
              <w:rPr>
                <w:rFonts w:hint="eastAsia"/>
              </w:rPr>
              <w:t>学生企业认证-personal-0003</w:t>
            </w:r>
          </w:p>
        </w:tc>
        <w:tc>
          <w:tcPr>
            <w:tcW w:w="492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EEFB552">
            <w:pPr>
              <w:pStyle w:val="48"/>
            </w:pPr>
            <w:r>
              <w:rPr>
                <w:rFonts w:hint="eastAsia"/>
              </w:rPr>
              <w:t>学生用户可进一步通过企业邮箱进行企业认证，解锁发布实习内推信息的权限。</w:t>
            </w:r>
          </w:p>
        </w:tc>
      </w:tr>
      <w:tr w14:paraId="0A4D4F00">
        <w:tblPrEx>
          <w:tblCellMar>
            <w:top w:w="15" w:type="dxa"/>
            <w:left w:w="15" w:type="dxa"/>
            <w:bottom w:w="15" w:type="dxa"/>
            <w:right w:w="15" w:type="dxa"/>
          </w:tblCellMar>
        </w:tblPrEx>
        <w:trPr>
          <w:trHeight w:val="405" w:hRule="atLeast"/>
        </w:trPr>
        <w:tc>
          <w:tcPr>
            <w:tcW w:w="1853" w:type="dxa"/>
            <w:vMerge w:val="continue"/>
            <w:tcBorders>
              <w:top w:val="single" w:color="auto" w:sz="4" w:space="0"/>
              <w:left w:val="single" w:color="auto" w:sz="4" w:space="0"/>
              <w:bottom w:val="single" w:color="auto" w:sz="4" w:space="0"/>
              <w:right w:val="single" w:color="auto" w:sz="4" w:space="0"/>
            </w:tcBorders>
            <w:vAlign w:val="center"/>
          </w:tcPr>
          <w:p w14:paraId="4FAABBD5">
            <w:pPr>
              <w:pStyle w:val="48"/>
              <w:jc w:val="center"/>
            </w:pPr>
          </w:p>
        </w:tc>
        <w:tc>
          <w:tcPr>
            <w:tcW w:w="195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AE66878">
            <w:pPr>
              <w:pStyle w:val="48"/>
            </w:pPr>
            <w:r>
              <w:rPr>
                <w:rFonts w:hint="eastAsia"/>
              </w:rPr>
              <w:t>用户完善个人信息-personal-0004</w:t>
            </w:r>
          </w:p>
        </w:tc>
        <w:tc>
          <w:tcPr>
            <w:tcW w:w="492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C6DD913">
            <w:pPr>
              <w:pStyle w:val="48"/>
            </w:pPr>
            <w:r>
              <w:rPr>
                <w:rFonts w:hint="eastAsia"/>
              </w:rPr>
              <w:t>学生和导师可以补充自己的个人信息，以便在双选过程中进行展示。</w:t>
            </w:r>
          </w:p>
        </w:tc>
      </w:tr>
      <w:tr w14:paraId="6501C80A">
        <w:tblPrEx>
          <w:tblCellMar>
            <w:top w:w="15" w:type="dxa"/>
            <w:left w:w="15" w:type="dxa"/>
            <w:bottom w:w="15" w:type="dxa"/>
            <w:right w:w="15" w:type="dxa"/>
          </w:tblCellMar>
        </w:tblPrEx>
        <w:trPr>
          <w:trHeight w:val="405" w:hRule="atLeast"/>
        </w:trPr>
        <w:tc>
          <w:tcPr>
            <w:tcW w:w="1853" w:type="dxa"/>
            <w:vMerge w:val="continue"/>
            <w:tcBorders>
              <w:top w:val="single" w:color="auto" w:sz="4" w:space="0"/>
              <w:left w:val="single" w:color="auto" w:sz="4" w:space="0"/>
              <w:bottom w:val="single" w:color="auto" w:sz="4" w:space="0"/>
              <w:right w:val="single" w:color="auto" w:sz="4" w:space="0"/>
            </w:tcBorders>
            <w:vAlign w:val="center"/>
          </w:tcPr>
          <w:p w14:paraId="5C15123E">
            <w:pPr>
              <w:pStyle w:val="48"/>
              <w:jc w:val="center"/>
            </w:pPr>
          </w:p>
        </w:tc>
        <w:tc>
          <w:tcPr>
            <w:tcW w:w="195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5E02CD3">
            <w:pPr>
              <w:pStyle w:val="48"/>
            </w:pPr>
            <w:r>
              <w:rPr>
                <w:rFonts w:hint="eastAsia"/>
              </w:rPr>
              <w:t>导师检索与收藏-personal-0005</w:t>
            </w:r>
          </w:p>
        </w:tc>
        <w:tc>
          <w:tcPr>
            <w:tcW w:w="492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9795F94">
            <w:pPr>
              <w:pStyle w:val="48"/>
            </w:pPr>
            <w:r>
              <w:rPr>
                <w:rFonts w:hint="eastAsia"/>
              </w:rPr>
              <w:t>学生可以在搜索页面按照规则搜索并收藏心仪导师</w:t>
            </w:r>
          </w:p>
        </w:tc>
      </w:tr>
      <w:tr w14:paraId="7496F998">
        <w:tblPrEx>
          <w:tblCellMar>
            <w:top w:w="15" w:type="dxa"/>
            <w:left w:w="15" w:type="dxa"/>
            <w:bottom w:w="15" w:type="dxa"/>
            <w:right w:w="15" w:type="dxa"/>
          </w:tblCellMar>
        </w:tblPrEx>
        <w:trPr>
          <w:trHeight w:val="405" w:hRule="atLeast"/>
        </w:trPr>
        <w:tc>
          <w:tcPr>
            <w:tcW w:w="1853" w:type="dxa"/>
            <w:vMerge w:val="continue"/>
            <w:tcBorders>
              <w:top w:val="single" w:color="auto" w:sz="4" w:space="0"/>
              <w:left w:val="single" w:color="auto" w:sz="4" w:space="0"/>
              <w:bottom w:val="single" w:color="auto" w:sz="4" w:space="0"/>
              <w:right w:val="single" w:color="auto" w:sz="4" w:space="0"/>
            </w:tcBorders>
            <w:vAlign w:val="center"/>
          </w:tcPr>
          <w:p w14:paraId="54859D55">
            <w:pPr>
              <w:pStyle w:val="48"/>
              <w:jc w:val="center"/>
            </w:pPr>
          </w:p>
        </w:tc>
        <w:tc>
          <w:tcPr>
            <w:tcW w:w="195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FEF4B9C">
            <w:pPr>
              <w:pStyle w:val="48"/>
            </w:pPr>
            <w:r>
              <w:rPr>
                <w:rFonts w:hint="eastAsia"/>
              </w:rPr>
              <w:t>用户查看个人信息-personal-0006</w:t>
            </w:r>
          </w:p>
        </w:tc>
        <w:tc>
          <w:tcPr>
            <w:tcW w:w="492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1D4E693">
            <w:pPr>
              <w:pStyle w:val="48"/>
            </w:pPr>
            <w:r>
              <w:rPr>
                <w:rFonts w:hint="eastAsia"/>
              </w:rPr>
              <w:t>学生与导师双选时可互相查看个人信息</w:t>
            </w:r>
          </w:p>
        </w:tc>
      </w:tr>
      <w:tr w14:paraId="1C33AEA1">
        <w:tblPrEx>
          <w:tblCellMar>
            <w:top w:w="15" w:type="dxa"/>
            <w:left w:w="15" w:type="dxa"/>
            <w:bottom w:w="15" w:type="dxa"/>
            <w:right w:w="15" w:type="dxa"/>
          </w:tblCellMar>
        </w:tblPrEx>
        <w:trPr>
          <w:trHeight w:val="405" w:hRule="atLeast"/>
        </w:trPr>
        <w:tc>
          <w:tcPr>
            <w:tcW w:w="1853"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6B53BA1">
            <w:pPr>
              <w:pStyle w:val="48"/>
              <w:jc w:val="center"/>
            </w:pPr>
            <w:r>
              <w:rPr>
                <w:rFonts w:hint="eastAsia"/>
              </w:rPr>
              <w:t>社区</w:t>
            </w:r>
          </w:p>
        </w:tc>
        <w:tc>
          <w:tcPr>
            <w:tcW w:w="195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91678DA">
            <w:pPr>
              <w:pStyle w:val="48"/>
            </w:pPr>
            <w:r>
              <w:rPr>
                <w:rFonts w:hint="eastAsia"/>
              </w:rPr>
              <w:t>帖子展示-community-0001</w:t>
            </w:r>
          </w:p>
        </w:tc>
        <w:tc>
          <w:tcPr>
            <w:tcW w:w="492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804C94F">
            <w:pPr>
              <w:pStyle w:val="48"/>
            </w:pPr>
            <w:r>
              <w:rPr>
                <w:rFonts w:hint="eastAsia"/>
              </w:rPr>
              <w:t>展示社区中的帖子。</w:t>
            </w:r>
          </w:p>
        </w:tc>
      </w:tr>
      <w:tr w14:paraId="17220D49">
        <w:tblPrEx>
          <w:tblCellMar>
            <w:top w:w="15" w:type="dxa"/>
            <w:left w:w="15" w:type="dxa"/>
            <w:bottom w:w="15" w:type="dxa"/>
            <w:right w:w="15" w:type="dxa"/>
          </w:tblCellMar>
        </w:tblPrEx>
        <w:trPr>
          <w:trHeight w:val="405" w:hRule="atLeast"/>
        </w:trPr>
        <w:tc>
          <w:tcPr>
            <w:tcW w:w="1853" w:type="dxa"/>
            <w:vMerge w:val="continue"/>
            <w:tcBorders>
              <w:top w:val="single" w:color="auto" w:sz="4" w:space="0"/>
              <w:left w:val="single" w:color="auto" w:sz="4" w:space="0"/>
              <w:bottom w:val="single" w:color="auto" w:sz="4" w:space="0"/>
              <w:right w:val="single" w:color="auto" w:sz="4" w:space="0"/>
            </w:tcBorders>
            <w:vAlign w:val="center"/>
          </w:tcPr>
          <w:p w14:paraId="47EB3128">
            <w:pPr>
              <w:pStyle w:val="48"/>
              <w:jc w:val="center"/>
            </w:pPr>
          </w:p>
        </w:tc>
        <w:tc>
          <w:tcPr>
            <w:tcW w:w="195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087A8F5">
            <w:pPr>
              <w:pStyle w:val="48"/>
            </w:pPr>
            <w:r>
              <w:rPr>
                <w:rFonts w:hint="eastAsia"/>
              </w:rPr>
              <w:t>发表帖子-community-0002</w:t>
            </w:r>
          </w:p>
        </w:tc>
        <w:tc>
          <w:tcPr>
            <w:tcW w:w="492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077C66E">
            <w:pPr>
              <w:pStyle w:val="48"/>
            </w:pPr>
            <w:r>
              <w:rPr>
                <w:rFonts w:hint="eastAsia"/>
              </w:rPr>
              <w:t>学生用户可以在社区发表帖子。帖子分为普通帖子与实习内推类帖子</w:t>
            </w:r>
          </w:p>
        </w:tc>
      </w:tr>
      <w:tr w14:paraId="0E96C335">
        <w:tblPrEx>
          <w:tblCellMar>
            <w:top w:w="15" w:type="dxa"/>
            <w:left w:w="15" w:type="dxa"/>
            <w:bottom w:w="15" w:type="dxa"/>
            <w:right w:w="15" w:type="dxa"/>
          </w:tblCellMar>
        </w:tblPrEx>
        <w:trPr>
          <w:trHeight w:val="405" w:hRule="atLeast"/>
        </w:trPr>
        <w:tc>
          <w:tcPr>
            <w:tcW w:w="1853" w:type="dxa"/>
            <w:vMerge w:val="continue"/>
            <w:tcBorders>
              <w:top w:val="single" w:color="auto" w:sz="4" w:space="0"/>
              <w:left w:val="single" w:color="auto" w:sz="4" w:space="0"/>
              <w:bottom w:val="single" w:color="auto" w:sz="4" w:space="0"/>
              <w:right w:val="single" w:color="auto" w:sz="4" w:space="0"/>
            </w:tcBorders>
            <w:vAlign w:val="center"/>
          </w:tcPr>
          <w:p w14:paraId="17AF8543">
            <w:pPr>
              <w:pStyle w:val="48"/>
              <w:jc w:val="center"/>
            </w:pPr>
          </w:p>
        </w:tc>
        <w:tc>
          <w:tcPr>
            <w:tcW w:w="195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E1E27D1">
            <w:pPr>
              <w:pStyle w:val="48"/>
            </w:pPr>
            <w:r>
              <w:rPr>
                <w:rFonts w:hint="eastAsia"/>
              </w:rPr>
              <w:t>发表评论-community-0003</w:t>
            </w:r>
          </w:p>
        </w:tc>
        <w:tc>
          <w:tcPr>
            <w:tcW w:w="492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8CEDEB0">
            <w:pPr>
              <w:pStyle w:val="48"/>
            </w:pPr>
            <w:r>
              <w:rPr>
                <w:rFonts w:hint="eastAsia"/>
              </w:rPr>
              <w:t>学生用户可以在社区中的任意帖子下进行评论。评论内容会同步展示在帖子的评论区。</w:t>
            </w:r>
          </w:p>
        </w:tc>
      </w:tr>
      <w:tr w14:paraId="640E494B">
        <w:tblPrEx>
          <w:tblCellMar>
            <w:top w:w="15" w:type="dxa"/>
            <w:left w:w="15" w:type="dxa"/>
            <w:bottom w:w="15" w:type="dxa"/>
            <w:right w:w="15" w:type="dxa"/>
          </w:tblCellMar>
        </w:tblPrEx>
        <w:trPr>
          <w:trHeight w:val="405" w:hRule="atLeast"/>
        </w:trPr>
        <w:tc>
          <w:tcPr>
            <w:tcW w:w="1853" w:type="dxa"/>
            <w:vMerge w:val="continue"/>
            <w:tcBorders>
              <w:top w:val="single" w:color="auto" w:sz="4" w:space="0"/>
              <w:left w:val="single" w:color="auto" w:sz="4" w:space="0"/>
              <w:bottom w:val="single" w:color="auto" w:sz="4" w:space="0"/>
              <w:right w:val="single" w:color="auto" w:sz="4" w:space="0"/>
            </w:tcBorders>
            <w:vAlign w:val="center"/>
          </w:tcPr>
          <w:p w14:paraId="4E99C4AA">
            <w:pPr>
              <w:pStyle w:val="48"/>
              <w:jc w:val="center"/>
            </w:pPr>
          </w:p>
        </w:tc>
        <w:tc>
          <w:tcPr>
            <w:tcW w:w="195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A88DFB4">
            <w:pPr>
              <w:pStyle w:val="48"/>
            </w:pPr>
            <w:r>
              <w:rPr>
                <w:rFonts w:hint="eastAsia"/>
              </w:rPr>
              <w:t>收藏帖子-community-0004</w:t>
            </w:r>
          </w:p>
        </w:tc>
        <w:tc>
          <w:tcPr>
            <w:tcW w:w="492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9E1A8CA">
            <w:pPr>
              <w:pStyle w:val="48"/>
            </w:pPr>
            <w:r>
              <w:rPr>
                <w:rFonts w:hint="eastAsia"/>
              </w:rPr>
              <w:t>学生用户可将帖子加入收藏夹，以便日后查看。</w:t>
            </w:r>
          </w:p>
        </w:tc>
      </w:tr>
      <w:tr w14:paraId="544061A3">
        <w:tblPrEx>
          <w:tblCellMar>
            <w:top w:w="15" w:type="dxa"/>
            <w:left w:w="15" w:type="dxa"/>
            <w:bottom w:w="15" w:type="dxa"/>
            <w:right w:w="15" w:type="dxa"/>
          </w:tblCellMar>
        </w:tblPrEx>
        <w:trPr>
          <w:trHeight w:val="405" w:hRule="atLeast"/>
        </w:trPr>
        <w:tc>
          <w:tcPr>
            <w:tcW w:w="1853" w:type="dxa"/>
            <w:vMerge w:val="restart"/>
            <w:tcBorders>
              <w:top w:val="single" w:color="auto" w:sz="4" w:space="0"/>
              <w:left w:val="single" w:color="auto" w:sz="4" w:space="0"/>
              <w:right w:val="single" w:color="auto" w:sz="4" w:space="0"/>
            </w:tcBorders>
            <w:vAlign w:val="center"/>
          </w:tcPr>
          <w:p w14:paraId="02C3965C">
            <w:pPr>
              <w:pStyle w:val="48"/>
              <w:jc w:val="center"/>
            </w:pPr>
            <w:r>
              <w:rPr>
                <w:rFonts w:hint="eastAsia"/>
              </w:rPr>
              <w:t>管理</w:t>
            </w:r>
          </w:p>
        </w:tc>
        <w:tc>
          <w:tcPr>
            <w:tcW w:w="195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FEA1A01">
            <w:pPr>
              <w:pStyle w:val="48"/>
            </w:pPr>
            <w:r>
              <w:rPr>
                <w:rFonts w:hint="eastAsia"/>
              </w:rPr>
              <w:t>管理员登录-admin</w:t>
            </w:r>
            <w:r>
              <w:t>-0001</w:t>
            </w:r>
          </w:p>
        </w:tc>
        <w:tc>
          <w:tcPr>
            <w:tcW w:w="492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5FA06C3">
            <w:pPr>
              <w:pStyle w:val="48"/>
            </w:pPr>
            <w:r>
              <w:rPr>
                <w:rFonts w:hint="eastAsia"/>
              </w:rPr>
              <w:t>管理员登录</w:t>
            </w:r>
          </w:p>
        </w:tc>
      </w:tr>
      <w:tr w14:paraId="59CDFE34">
        <w:tblPrEx>
          <w:tblCellMar>
            <w:top w:w="15" w:type="dxa"/>
            <w:left w:w="15" w:type="dxa"/>
            <w:bottom w:w="15" w:type="dxa"/>
            <w:right w:w="15" w:type="dxa"/>
          </w:tblCellMar>
        </w:tblPrEx>
        <w:trPr>
          <w:trHeight w:val="405" w:hRule="atLeast"/>
        </w:trPr>
        <w:tc>
          <w:tcPr>
            <w:tcW w:w="1853" w:type="dxa"/>
            <w:vMerge w:val="continue"/>
            <w:tcBorders>
              <w:left w:val="single" w:color="auto" w:sz="4" w:space="0"/>
              <w:right w:val="single" w:color="auto" w:sz="4" w:space="0"/>
            </w:tcBorders>
            <w:vAlign w:val="center"/>
          </w:tcPr>
          <w:p w14:paraId="2A9B12D7">
            <w:pPr>
              <w:pStyle w:val="48"/>
            </w:pPr>
          </w:p>
        </w:tc>
        <w:tc>
          <w:tcPr>
            <w:tcW w:w="195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6CD94CF">
            <w:pPr>
              <w:pStyle w:val="48"/>
            </w:pPr>
            <w:r>
              <w:rPr>
                <w:rFonts w:hint="eastAsia"/>
              </w:rPr>
              <w:t>用户资历一轮审核</w:t>
            </w:r>
            <w:r>
              <w:t>-admin-0002</w:t>
            </w:r>
          </w:p>
        </w:tc>
        <w:tc>
          <w:tcPr>
            <w:tcW w:w="492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A5981AD">
            <w:pPr>
              <w:pStyle w:val="48"/>
            </w:pPr>
            <w:r>
              <w:rPr>
                <w:rFonts w:hint="eastAsia"/>
              </w:rPr>
              <w:t>管理员对师生两类用户的高校身份进行审核。</w:t>
            </w:r>
          </w:p>
        </w:tc>
      </w:tr>
      <w:tr w14:paraId="01F9DEC4">
        <w:tblPrEx>
          <w:tblCellMar>
            <w:top w:w="15" w:type="dxa"/>
            <w:left w:w="15" w:type="dxa"/>
            <w:bottom w:w="15" w:type="dxa"/>
            <w:right w:w="15" w:type="dxa"/>
          </w:tblCellMar>
        </w:tblPrEx>
        <w:trPr>
          <w:trHeight w:val="405" w:hRule="atLeast"/>
        </w:trPr>
        <w:tc>
          <w:tcPr>
            <w:tcW w:w="1853" w:type="dxa"/>
            <w:vMerge w:val="continue"/>
            <w:tcBorders>
              <w:left w:val="single" w:color="auto" w:sz="4" w:space="0"/>
              <w:right w:val="single" w:color="auto" w:sz="4" w:space="0"/>
            </w:tcBorders>
            <w:vAlign w:val="center"/>
          </w:tcPr>
          <w:p w14:paraId="58275DAE">
            <w:pPr>
              <w:pStyle w:val="48"/>
            </w:pPr>
          </w:p>
        </w:tc>
        <w:tc>
          <w:tcPr>
            <w:tcW w:w="195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468C7E8">
            <w:pPr>
              <w:pStyle w:val="48"/>
            </w:pPr>
            <w:r>
              <w:rPr>
                <w:rFonts w:hint="eastAsia"/>
              </w:rPr>
              <w:t>用户资历二轮审核</w:t>
            </w:r>
          </w:p>
          <w:p w14:paraId="194B1028">
            <w:pPr>
              <w:pStyle w:val="48"/>
            </w:pPr>
            <w:r>
              <w:t>-admin-0003</w:t>
            </w:r>
          </w:p>
        </w:tc>
        <w:tc>
          <w:tcPr>
            <w:tcW w:w="492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7054EB1">
            <w:pPr>
              <w:pStyle w:val="48"/>
            </w:pPr>
            <w:r>
              <w:rPr>
                <w:rFonts w:hint="eastAsia"/>
              </w:rPr>
              <w:t>管理员对学生用户为获得发布内推类帖子资历的企业资质申请进行审核。</w:t>
            </w:r>
          </w:p>
        </w:tc>
      </w:tr>
      <w:tr w14:paraId="2EF9DAFB">
        <w:tblPrEx>
          <w:tblCellMar>
            <w:top w:w="15" w:type="dxa"/>
            <w:left w:w="15" w:type="dxa"/>
            <w:bottom w:w="15" w:type="dxa"/>
            <w:right w:w="15" w:type="dxa"/>
          </w:tblCellMar>
        </w:tblPrEx>
        <w:trPr>
          <w:trHeight w:val="405" w:hRule="atLeast"/>
        </w:trPr>
        <w:tc>
          <w:tcPr>
            <w:tcW w:w="1853" w:type="dxa"/>
            <w:vMerge w:val="continue"/>
            <w:tcBorders>
              <w:left w:val="single" w:color="auto" w:sz="4" w:space="0"/>
              <w:right w:val="single" w:color="auto" w:sz="4" w:space="0"/>
            </w:tcBorders>
            <w:vAlign w:val="center"/>
          </w:tcPr>
          <w:p w14:paraId="7D1198FA">
            <w:pPr>
              <w:pStyle w:val="48"/>
            </w:pPr>
          </w:p>
        </w:tc>
        <w:tc>
          <w:tcPr>
            <w:tcW w:w="195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A81D49C">
            <w:pPr>
              <w:pStyle w:val="48"/>
            </w:pPr>
            <w:r>
              <w:rPr>
                <w:rFonts w:hint="eastAsia"/>
              </w:rPr>
              <w:t>帖子内容审核</w:t>
            </w:r>
            <w:r>
              <w:t>-admin-0004</w:t>
            </w:r>
          </w:p>
        </w:tc>
        <w:tc>
          <w:tcPr>
            <w:tcW w:w="492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A782E48">
            <w:pPr>
              <w:pStyle w:val="48"/>
            </w:pPr>
            <w:r>
              <w:rPr>
                <w:rFonts w:hint="eastAsia"/>
              </w:rPr>
              <w:t>管理员查看、删除社区帖子</w:t>
            </w:r>
          </w:p>
        </w:tc>
      </w:tr>
      <w:tr w14:paraId="37F3C1B5">
        <w:tblPrEx>
          <w:tblCellMar>
            <w:top w:w="15" w:type="dxa"/>
            <w:left w:w="15" w:type="dxa"/>
            <w:bottom w:w="15" w:type="dxa"/>
            <w:right w:w="15" w:type="dxa"/>
          </w:tblCellMar>
        </w:tblPrEx>
        <w:trPr>
          <w:trHeight w:val="405" w:hRule="atLeast"/>
        </w:trPr>
        <w:tc>
          <w:tcPr>
            <w:tcW w:w="1853" w:type="dxa"/>
            <w:vMerge w:val="continue"/>
            <w:tcBorders>
              <w:left w:val="single" w:color="auto" w:sz="4" w:space="0"/>
              <w:bottom w:val="single" w:color="auto" w:sz="4" w:space="0"/>
              <w:right w:val="single" w:color="auto" w:sz="4" w:space="0"/>
            </w:tcBorders>
            <w:vAlign w:val="center"/>
          </w:tcPr>
          <w:p w14:paraId="16C659D9">
            <w:pPr>
              <w:pStyle w:val="48"/>
            </w:pPr>
          </w:p>
        </w:tc>
        <w:tc>
          <w:tcPr>
            <w:tcW w:w="195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534A5F9">
            <w:pPr>
              <w:pStyle w:val="48"/>
            </w:pPr>
            <w:r>
              <w:rPr>
                <w:rFonts w:hint="eastAsia"/>
              </w:rPr>
              <w:t>评论内容审核</w:t>
            </w:r>
            <w:r>
              <w:t>-admin-0005</w:t>
            </w:r>
          </w:p>
        </w:tc>
        <w:tc>
          <w:tcPr>
            <w:tcW w:w="492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0177315">
            <w:pPr>
              <w:pStyle w:val="48"/>
            </w:pPr>
            <w:r>
              <w:rPr>
                <w:rFonts w:hint="eastAsia"/>
              </w:rPr>
              <w:t>管理员查看、删除社区帖子下方评论</w:t>
            </w:r>
          </w:p>
        </w:tc>
      </w:tr>
    </w:tbl>
    <w:p w14:paraId="4E22EF00">
      <w:pPr>
        <w:pStyle w:val="48"/>
      </w:pPr>
    </w:p>
    <w:p w14:paraId="2ED574AD">
      <w:pPr>
        <w:pStyle w:val="46"/>
        <w:ind w:firstLine="480"/>
      </w:pPr>
      <w:r>
        <w:rPr>
          <w:rFonts w:hint="eastAsia"/>
        </w:rPr>
        <w:t>补充说明：以上凡是涉及到“发布”、“发表”类的功能（research-0003</w:t>
      </w:r>
      <w:r>
        <w:t>, community-0002, community-0003</w:t>
      </w:r>
      <w:r>
        <w:rPr>
          <w:rFonts w:hint="eastAsia"/>
        </w:rPr>
        <w:t>），均默认需要考虑删除与修改的需求；“收藏”类功能（research-0007</w:t>
      </w:r>
      <w:r>
        <w:t xml:space="preserve">, </w:t>
      </w:r>
      <w:r>
        <w:rPr>
          <w:rFonts w:hint="eastAsia"/>
        </w:rPr>
        <w:t>community-0004）默认考虑“取消收藏”的需求。</w:t>
      </w:r>
    </w:p>
    <w:p w14:paraId="0B10B1F4">
      <w:pPr>
        <w:pStyle w:val="3"/>
        <w:bidi w:val="0"/>
        <w:ind w:left="567" w:leftChars="0" w:hanging="567" w:firstLineChars="0"/>
      </w:pPr>
      <w:bookmarkStart w:id="43" w:name="_Toc26595"/>
      <w:bookmarkStart w:id="44" w:name="_Toc1761"/>
      <w:r>
        <w:rPr>
          <w:rFonts w:hint="eastAsia"/>
        </w:rPr>
        <w:t>流程图解读</w:t>
      </w:r>
      <w:bookmarkEnd w:id="43"/>
      <w:bookmarkEnd w:id="44"/>
    </w:p>
    <w:p w14:paraId="0D15D318">
      <w:pPr>
        <w:pStyle w:val="4"/>
        <w:bidi w:val="0"/>
        <w:ind w:left="0" w:leftChars="0" w:firstLine="0" w:firstLineChars="0"/>
      </w:pPr>
      <w:bookmarkStart w:id="45" w:name="_Toc5035"/>
      <w:bookmarkStart w:id="46" w:name="_Toc15565"/>
      <w:r>
        <w:rPr>
          <w:rFonts w:hint="eastAsia"/>
        </w:rPr>
        <w:t>用户分类与职责</w:t>
      </w:r>
      <w:bookmarkEnd w:id="45"/>
      <w:bookmarkEnd w:id="46"/>
    </w:p>
    <w:p w14:paraId="7BEE3BCE">
      <w:pPr>
        <w:pStyle w:val="46"/>
        <w:ind w:firstLine="480"/>
      </w:pPr>
      <w:r>
        <w:rPr>
          <w:rFonts w:hint="eastAsia"/>
        </w:rPr>
        <w:t>这里需要重点强调的就是学生用户进一步的细分（普通学生、企业认证学生）是以实体属性的形式加以区分的，分类如下：</w:t>
      </w:r>
    </w:p>
    <w:p w14:paraId="5BBA50B7">
      <w:pPr>
        <w:ind w:firstLine="480"/>
      </w:pPr>
      <w:r>
        <w:drawing>
          <wp:anchor distT="0" distB="0" distL="114300" distR="114300" simplePos="0" relativeHeight="251659264" behindDoc="0" locked="0" layoutInCell="1" allowOverlap="1">
            <wp:simplePos x="0" y="0"/>
            <wp:positionH relativeFrom="column">
              <wp:posOffset>1905</wp:posOffset>
            </wp:positionH>
            <wp:positionV relativeFrom="paragraph">
              <wp:posOffset>103505</wp:posOffset>
            </wp:positionV>
            <wp:extent cx="5288280" cy="1563370"/>
            <wp:effectExtent l="0" t="0" r="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88280" cy="1563370"/>
                    </a:xfrm>
                    <a:prstGeom prst="rect">
                      <a:avLst/>
                    </a:prstGeom>
                    <a:noFill/>
                    <a:ln>
                      <a:noFill/>
                    </a:ln>
                  </pic:spPr>
                </pic:pic>
              </a:graphicData>
            </a:graphic>
          </wp:anchor>
        </w:drawing>
      </w:r>
    </w:p>
    <w:p w14:paraId="390EB934">
      <w:pPr>
        <w:pStyle w:val="4"/>
        <w:bidi w:val="0"/>
        <w:ind w:left="0" w:leftChars="0" w:firstLine="0" w:firstLineChars="0"/>
      </w:pPr>
      <w:bookmarkStart w:id="47" w:name="_Toc14606"/>
      <w:bookmarkStart w:id="48" w:name="_Toc13565"/>
      <w:r>
        <w:rPr>
          <w:rFonts w:hint="eastAsia"/>
        </w:rPr>
        <w:t>项目类业务流程</w:t>
      </w:r>
      <w:bookmarkEnd w:id="47"/>
      <w:bookmarkEnd w:id="48"/>
    </w:p>
    <w:p w14:paraId="1937C327">
      <w:pPr>
        <w:pStyle w:val="46"/>
        <w:ind w:firstLine="480"/>
      </w:pPr>
      <w:r>
        <w:rPr>
          <w:rFonts w:hint="eastAsia"/>
        </w:rPr>
        <w:t>下图为时序图，纵向分类代表不同用户身份的操作业务，针对某一用户业务间的横向箭头是业务的前后依赖关系，其中不同行间的业务块的左右位置关系也对应着业务发生的时间先后顺序。</w:t>
      </w:r>
    </w:p>
    <w:p w14:paraId="69D8640E">
      <w:pPr>
        <w:pStyle w:val="46"/>
        <w:ind w:firstLine="480"/>
        <w:rPr>
          <w:rFonts w:hint="eastAsia"/>
        </w:rPr>
      </w:pPr>
      <w:r>
        <w:rPr>
          <w:rFonts w:hint="eastAsia"/>
        </w:rPr>
        <w:t>（举例说明：导师端的“项目管理”包括从项目创建、项目修改到项目招募、项目招满关闭的全过程，因此其横向对应的是学生端从与项目浏览相关的操作到项目报名的全过程）</w:t>
      </w:r>
    </w:p>
    <w:p w14:paraId="16D31E39">
      <w:pPr>
        <w:pStyle w:val="46"/>
        <w:ind w:firstLine="480"/>
        <w:rPr>
          <w:rFonts w:hint="eastAsia"/>
        </w:rPr>
      </w:pPr>
    </w:p>
    <w:p w14:paraId="083593DA">
      <w:pPr>
        <w:pStyle w:val="46"/>
        <w:ind w:firstLine="480"/>
        <w:rPr>
          <w:rFonts w:hint="eastAsia"/>
        </w:rPr>
      </w:pPr>
    </w:p>
    <w:p w14:paraId="299F9C20">
      <w:pPr>
        <w:pStyle w:val="46"/>
        <w:ind w:firstLine="480"/>
        <w:rPr>
          <w:rFonts w:hint="eastAsia"/>
        </w:rPr>
      </w:pPr>
    </w:p>
    <w:p w14:paraId="201B708D">
      <w:pPr>
        <w:pStyle w:val="46"/>
        <w:ind w:left="0" w:leftChars="0" w:firstLine="0" w:firstLineChars="0"/>
        <w:rPr>
          <w:rFonts w:hint="eastAsia"/>
        </w:rPr>
      </w:pPr>
    </w:p>
    <w:p w14:paraId="264F9E51">
      <w:pPr>
        <w:ind w:firstLine="480"/>
      </w:pPr>
      <w:r>
        <w:drawing>
          <wp:anchor distT="0" distB="0" distL="114300" distR="114300" simplePos="0" relativeHeight="251661312" behindDoc="0" locked="0" layoutInCell="1" allowOverlap="1">
            <wp:simplePos x="0" y="0"/>
            <wp:positionH relativeFrom="column">
              <wp:posOffset>-294005</wp:posOffset>
            </wp:positionH>
            <wp:positionV relativeFrom="paragraph">
              <wp:posOffset>172085</wp:posOffset>
            </wp:positionV>
            <wp:extent cx="6158865" cy="3999865"/>
            <wp:effectExtent l="0" t="0" r="5080" b="5080"/>
            <wp:wrapTopAndBottom/>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6158865" cy="3999865"/>
                    </a:xfrm>
                    <a:prstGeom prst="rect">
                      <a:avLst/>
                    </a:prstGeom>
                    <a:noFill/>
                    <a:ln>
                      <a:noFill/>
                    </a:ln>
                  </pic:spPr>
                </pic:pic>
              </a:graphicData>
            </a:graphic>
          </wp:anchor>
        </w:drawing>
      </w:r>
    </w:p>
    <w:p w14:paraId="1BCEF508">
      <w:pPr>
        <w:pStyle w:val="4"/>
        <w:bidi w:val="0"/>
        <w:ind w:left="0" w:leftChars="0" w:firstLine="0" w:firstLineChars="0"/>
      </w:pPr>
      <w:bookmarkStart w:id="49" w:name="_Toc17980"/>
      <w:bookmarkStart w:id="50" w:name="_Toc15526"/>
      <w:r>
        <w:rPr>
          <w:rFonts w:hint="eastAsia"/>
        </w:rPr>
        <w:t>论坛类业务流程</w:t>
      </w:r>
      <w:bookmarkEnd w:id="49"/>
      <w:bookmarkEnd w:id="50"/>
    </w:p>
    <w:p w14:paraId="62049F5C">
      <w:pPr>
        <w:ind w:firstLine="480"/>
      </w:pPr>
      <w:r>
        <w:drawing>
          <wp:anchor distT="0" distB="0" distL="114300" distR="114300" simplePos="0" relativeHeight="251660288" behindDoc="0" locked="0" layoutInCell="1" allowOverlap="1">
            <wp:simplePos x="0" y="0"/>
            <wp:positionH relativeFrom="column">
              <wp:posOffset>-92075</wp:posOffset>
            </wp:positionH>
            <wp:positionV relativeFrom="paragraph">
              <wp:posOffset>692785</wp:posOffset>
            </wp:positionV>
            <wp:extent cx="5905500" cy="3648075"/>
            <wp:effectExtent l="0" t="0" r="0"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905500" cy="3648075"/>
                    </a:xfrm>
                    <a:prstGeom prst="rect">
                      <a:avLst/>
                    </a:prstGeom>
                    <a:noFill/>
                    <a:ln>
                      <a:noFill/>
                    </a:ln>
                  </pic:spPr>
                </pic:pic>
              </a:graphicData>
            </a:graphic>
          </wp:anchor>
        </w:drawing>
      </w:r>
      <w:r>
        <w:rPr>
          <w:rFonts w:hint="eastAsia"/>
        </w:rPr>
        <w:t>仍为时序图。论坛相关功能不涉及导师端，主要问题在于管理端与学生端的互动，如下图：</w:t>
      </w:r>
    </w:p>
    <w:p w14:paraId="2A9D492B">
      <w:pPr>
        <w:ind w:firstLine="480"/>
      </w:pPr>
    </w:p>
    <w:p w14:paraId="5DB7BCB1">
      <w:pPr>
        <w:pStyle w:val="3"/>
        <w:bidi w:val="0"/>
        <w:ind w:left="567" w:leftChars="0" w:hanging="567" w:firstLineChars="0"/>
      </w:pPr>
      <w:bookmarkStart w:id="51" w:name="_Toc18"/>
      <w:bookmarkStart w:id="52" w:name="_Toc23235"/>
      <w:r>
        <w:rPr>
          <w:rFonts w:hint="eastAsia"/>
        </w:rPr>
        <w:t>科研实习项目相关</w:t>
      </w:r>
      <w:bookmarkEnd w:id="51"/>
      <w:bookmarkEnd w:id="52"/>
    </w:p>
    <w:p w14:paraId="75E9F6D8">
      <w:pPr>
        <w:pStyle w:val="46"/>
        <w:ind w:firstLine="480"/>
      </w:pPr>
      <w:r>
        <w:rPr>
          <w:rFonts w:hint="eastAsia"/>
        </w:rPr>
        <w:t>本平台的主要功能是对于科研实习项目的发布、浏览、管理、双选、收藏、互评等。具体如下：</w:t>
      </w:r>
    </w:p>
    <w:p w14:paraId="499CACEB">
      <w:pPr>
        <w:pStyle w:val="4"/>
        <w:bidi w:val="0"/>
        <w:ind w:left="0" w:leftChars="0" w:firstLine="0" w:firstLineChars="0"/>
      </w:pPr>
      <w:bookmarkStart w:id="53" w:name="_Toc14674"/>
      <w:bookmarkStart w:id="54" w:name="_Toc14559"/>
      <w:r>
        <w:rPr>
          <w:rFonts w:hint="eastAsia"/>
        </w:rPr>
        <w:t>项目推荐-research</w:t>
      </w:r>
      <w:r>
        <w:t>-0001</w:t>
      </w:r>
      <w:bookmarkEnd w:id="53"/>
      <w:bookmarkEnd w:id="54"/>
    </w:p>
    <w:p w14:paraId="1B4EB37E">
      <w:pPr>
        <w:pStyle w:val="5"/>
        <w:bidi w:val="0"/>
        <w:ind w:left="0" w:leftChars="0" w:firstLine="0" w:firstLineChars="0"/>
      </w:pPr>
      <w:bookmarkStart w:id="55" w:name="_Toc131038158"/>
      <w:bookmarkStart w:id="56" w:name="_Toc31800"/>
      <w:r>
        <w:rPr>
          <w:rFonts w:hint="eastAsia"/>
        </w:rPr>
        <w:t>简述</w:t>
      </w:r>
      <w:bookmarkEnd w:id="55"/>
      <w:bookmarkEnd w:id="56"/>
    </w:p>
    <w:p w14:paraId="55ECD79B">
      <w:pPr>
        <w:pStyle w:val="46"/>
        <w:ind w:firstLine="480"/>
      </w:pPr>
      <w:r>
        <w:rPr>
          <w:rFonts w:hint="eastAsia"/>
        </w:rPr>
        <w:t>给学生推送科研实习信息</w:t>
      </w:r>
    </w:p>
    <w:p w14:paraId="7FA97962">
      <w:pPr>
        <w:pStyle w:val="5"/>
        <w:bidi w:val="0"/>
        <w:ind w:left="0" w:leftChars="0" w:firstLine="0" w:firstLineChars="0"/>
      </w:pPr>
      <w:bookmarkStart w:id="57" w:name="_Toc18144"/>
      <w:bookmarkStart w:id="58" w:name="_Toc131038159"/>
      <w:r>
        <w:rPr>
          <w:rFonts w:hint="eastAsia"/>
        </w:rPr>
        <w:t>主要流程</w:t>
      </w:r>
      <w:bookmarkEnd w:id="57"/>
      <w:bookmarkEnd w:id="58"/>
    </w:p>
    <w:p w14:paraId="046B70EB">
      <w:pPr>
        <w:pStyle w:val="46"/>
        <w:ind w:firstLine="480"/>
        <w:rPr>
          <w:rFonts w:hint="eastAsia"/>
        </w:rPr>
      </w:pPr>
      <w:r>
        <w:rPr>
          <w:rFonts w:hint="eastAsia"/>
        </w:rPr>
        <w:t>按照学生在个人信息中添加的感兴趣领域和擅长技能，给学生推送科研实习项目信息，包含项目名称、时间、招募人数、所属学校、所属领域。</w:t>
      </w:r>
    </w:p>
    <w:p w14:paraId="41CBDAE2">
      <w:pPr>
        <w:pStyle w:val="46"/>
        <w:ind w:firstLine="480"/>
        <w:rPr>
          <w:rFonts w:hint="eastAsia"/>
        </w:rPr>
      </w:pPr>
      <w:r>
        <w:rPr>
          <w:rFonts w:hint="eastAsia"/>
          <w:lang w:val="en-US" w:eastAsia="zh-CN"/>
        </w:rPr>
        <w:t>补充说明：</w:t>
      </w:r>
      <w:r>
        <w:rPr>
          <w:rFonts w:hint="eastAsia"/>
        </w:rPr>
        <w:t>本组计划采用协同过滤（Collaborative Filtering）结合标签匹配的推荐策略。具体而言，将根据用户历史行为（浏览、收藏、申请记录）与用户填写的兴趣标签，计算用户之间或项目之间的相似度，实现基于用户的协同推荐。同时，利用学生技能标签与项目需求标签进行语义匹配，提高推荐的精准性。考虑系统数据初期稀疏问题，将在前期加入规则驱动推荐作为冷启动策略。</w:t>
      </w:r>
    </w:p>
    <w:p w14:paraId="1833683B">
      <w:pPr>
        <w:pStyle w:val="4"/>
        <w:bidi w:val="0"/>
        <w:ind w:left="0" w:leftChars="0" w:firstLine="0" w:firstLineChars="0"/>
      </w:pPr>
      <w:bookmarkStart w:id="59" w:name="_Toc20220"/>
      <w:bookmarkStart w:id="60" w:name="_Toc10848"/>
      <w:r>
        <w:rPr>
          <w:rFonts w:hint="eastAsia"/>
        </w:rPr>
        <w:t>查看项目信息-research</w:t>
      </w:r>
      <w:r>
        <w:t>-0002</w:t>
      </w:r>
      <w:bookmarkEnd w:id="59"/>
      <w:bookmarkEnd w:id="60"/>
    </w:p>
    <w:p w14:paraId="57D16F1D">
      <w:pPr>
        <w:pStyle w:val="5"/>
        <w:bidi w:val="0"/>
        <w:ind w:left="0" w:leftChars="0" w:firstLine="0" w:firstLineChars="0"/>
      </w:pPr>
      <w:bookmarkStart w:id="61" w:name="_Toc19420"/>
      <w:bookmarkStart w:id="62" w:name="_Toc131038161"/>
      <w:r>
        <w:rPr>
          <w:rFonts w:hint="eastAsia"/>
        </w:rPr>
        <w:t>简述</w:t>
      </w:r>
      <w:bookmarkEnd w:id="61"/>
      <w:bookmarkEnd w:id="62"/>
    </w:p>
    <w:p w14:paraId="3AD0B52F">
      <w:pPr>
        <w:pStyle w:val="46"/>
        <w:ind w:firstLine="480"/>
      </w:pPr>
      <w:r>
        <w:rPr>
          <w:rFonts w:hint="eastAsia"/>
        </w:rPr>
        <w:t>查看科研实习具体信息。</w:t>
      </w:r>
    </w:p>
    <w:p w14:paraId="098D11F0">
      <w:pPr>
        <w:pStyle w:val="5"/>
        <w:bidi w:val="0"/>
        <w:ind w:left="0" w:leftChars="0" w:firstLine="0" w:firstLineChars="0"/>
      </w:pPr>
      <w:bookmarkStart w:id="63" w:name="_Toc27990"/>
      <w:bookmarkStart w:id="64" w:name="_Toc131038162"/>
      <w:r>
        <w:rPr>
          <w:rFonts w:hint="eastAsia"/>
        </w:rPr>
        <w:t>主要流程</w:t>
      </w:r>
      <w:bookmarkEnd w:id="63"/>
      <w:bookmarkEnd w:id="64"/>
    </w:p>
    <w:p w14:paraId="72D8FCC1">
      <w:pPr>
        <w:pStyle w:val="46"/>
        <w:ind w:firstLine="480"/>
      </w:pPr>
      <w:r>
        <w:rPr>
          <w:rFonts w:hint="eastAsia"/>
        </w:rPr>
        <w:t>用户从项目推荐和项目搜索结果中点击进入项目详情，查看具体信息，具体内容包含：标题、实习内容、开始时间、招募人数、导师简介、所属学校、实习时间（长短期）、线上线下、所需技能。</w:t>
      </w:r>
    </w:p>
    <w:p w14:paraId="08343FCA">
      <w:pPr>
        <w:pStyle w:val="4"/>
        <w:bidi w:val="0"/>
        <w:ind w:left="0" w:leftChars="0" w:firstLine="0" w:firstLineChars="0"/>
      </w:pPr>
      <w:bookmarkStart w:id="65" w:name="_Toc31116"/>
      <w:bookmarkStart w:id="66" w:name="_Toc19125"/>
      <w:r>
        <w:rPr>
          <w:rFonts w:hint="eastAsia"/>
        </w:rPr>
        <w:t>发布项目-research-0003</w:t>
      </w:r>
      <w:bookmarkEnd w:id="65"/>
      <w:bookmarkEnd w:id="66"/>
    </w:p>
    <w:p w14:paraId="0D88A6CE">
      <w:pPr>
        <w:pStyle w:val="5"/>
        <w:bidi w:val="0"/>
        <w:ind w:left="0" w:leftChars="0" w:firstLine="0" w:firstLineChars="0"/>
      </w:pPr>
      <w:bookmarkStart w:id="67" w:name="_Toc6191"/>
      <w:bookmarkStart w:id="68" w:name="_Toc131038164"/>
      <w:r>
        <w:rPr>
          <w:rFonts w:hint="eastAsia"/>
        </w:rPr>
        <w:t>简述</w:t>
      </w:r>
      <w:bookmarkEnd w:id="67"/>
      <w:bookmarkEnd w:id="68"/>
    </w:p>
    <w:p w14:paraId="3FBDB6FC">
      <w:pPr>
        <w:pStyle w:val="46"/>
        <w:ind w:firstLine="480"/>
      </w:pPr>
      <w:r>
        <w:rPr>
          <w:rFonts w:hint="eastAsia"/>
        </w:rPr>
        <w:t>导师用户发布科研实习</w:t>
      </w:r>
    </w:p>
    <w:p w14:paraId="2F80C913">
      <w:pPr>
        <w:pStyle w:val="5"/>
        <w:bidi w:val="0"/>
        <w:ind w:left="0" w:leftChars="0" w:firstLine="0" w:firstLineChars="0"/>
      </w:pPr>
      <w:bookmarkStart w:id="69" w:name="_Toc29413"/>
      <w:bookmarkStart w:id="70" w:name="_Toc131038165"/>
      <w:r>
        <w:rPr>
          <w:rFonts w:hint="eastAsia"/>
        </w:rPr>
        <w:t>主要流程</w:t>
      </w:r>
      <w:bookmarkEnd w:id="69"/>
      <w:bookmarkEnd w:id="70"/>
    </w:p>
    <w:p w14:paraId="6B7A9769">
      <w:pPr>
        <w:pStyle w:val="46"/>
        <w:ind w:firstLine="480"/>
      </w:pPr>
      <w:r>
        <w:rPr>
          <w:rFonts w:hint="eastAsia"/>
        </w:rPr>
        <w:t>导师登录注册后，可以发布科研实习，需要填写标题、实习内容、开始时间、招募人数、导师简介、所属学校、实习时间（长短期）、线上线下、所需技能等信息。</w:t>
      </w:r>
    </w:p>
    <w:p w14:paraId="39651185">
      <w:pPr>
        <w:pStyle w:val="4"/>
        <w:bidi w:val="0"/>
        <w:ind w:left="0" w:leftChars="0" w:firstLine="0" w:firstLineChars="0"/>
      </w:pPr>
      <w:bookmarkStart w:id="71" w:name="_Toc10402"/>
      <w:bookmarkStart w:id="72" w:name="_Toc552"/>
      <w:r>
        <w:rPr>
          <w:rFonts w:hint="eastAsia"/>
        </w:rPr>
        <w:t>项目检索-research-000</w:t>
      </w:r>
      <w:bookmarkEnd w:id="71"/>
      <w:r>
        <w:rPr>
          <w:rFonts w:hint="eastAsia"/>
          <w:lang w:val="en-US" w:eastAsia="zh-CN"/>
        </w:rPr>
        <w:t>4</w:t>
      </w:r>
      <w:bookmarkEnd w:id="72"/>
    </w:p>
    <w:p w14:paraId="7BEB05F8">
      <w:pPr>
        <w:pStyle w:val="5"/>
        <w:bidi w:val="0"/>
        <w:ind w:left="0" w:leftChars="0" w:firstLine="0" w:firstLineChars="0"/>
      </w:pPr>
      <w:bookmarkStart w:id="73" w:name="_Toc21131"/>
      <w:bookmarkStart w:id="74" w:name="_Toc131038170"/>
      <w:r>
        <w:rPr>
          <w:rFonts w:hint="eastAsia"/>
        </w:rPr>
        <w:t>简述</w:t>
      </w:r>
      <w:bookmarkEnd w:id="73"/>
      <w:bookmarkEnd w:id="74"/>
    </w:p>
    <w:p w14:paraId="47FF0534">
      <w:pPr>
        <w:pStyle w:val="46"/>
        <w:ind w:firstLine="480"/>
      </w:pPr>
      <w:r>
        <w:rPr>
          <w:rFonts w:hint="eastAsia"/>
        </w:rPr>
        <w:t>学生可以在搜索页面按照规则搜索科研实习</w:t>
      </w:r>
    </w:p>
    <w:p w14:paraId="7ABA59EF">
      <w:pPr>
        <w:pStyle w:val="5"/>
        <w:bidi w:val="0"/>
        <w:ind w:left="0" w:leftChars="0" w:firstLine="0" w:firstLineChars="0"/>
      </w:pPr>
      <w:bookmarkStart w:id="75" w:name="_Toc7127"/>
      <w:bookmarkStart w:id="76" w:name="_Toc131038171"/>
      <w:r>
        <w:rPr>
          <w:rFonts w:hint="eastAsia"/>
        </w:rPr>
        <w:t>主要流程</w:t>
      </w:r>
      <w:bookmarkEnd w:id="75"/>
      <w:bookmarkEnd w:id="76"/>
    </w:p>
    <w:p w14:paraId="2B36CFF1">
      <w:pPr>
        <w:pStyle w:val="46"/>
        <w:ind w:firstLine="480"/>
      </w:pPr>
      <w:r>
        <w:rPr>
          <w:rFonts w:hint="eastAsia"/>
        </w:rPr>
        <w:t>学生在登录注册后，即可在搜索页面按照学校、导师等搜索规则搜索相关科研实习项目。</w:t>
      </w:r>
    </w:p>
    <w:p w14:paraId="5EE74942">
      <w:pPr>
        <w:pStyle w:val="4"/>
        <w:bidi w:val="0"/>
        <w:ind w:left="0" w:leftChars="0" w:firstLine="0" w:firstLineChars="0"/>
      </w:pPr>
      <w:bookmarkStart w:id="77" w:name="_Toc28174"/>
      <w:bookmarkStart w:id="78" w:name="_Toc31151"/>
      <w:r>
        <w:rPr>
          <w:rFonts w:hint="eastAsia"/>
        </w:rPr>
        <w:t>项目管理-research-000</w:t>
      </w:r>
      <w:bookmarkEnd w:id="77"/>
      <w:r>
        <w:rPr>
          <w:rFonts w:hint="eastAsia"/>
          <w:lang w:val="en-US" w:eastAsia="zh-CN"/>
        </w:rPr>
        <w:t>5</w:t>
      </w:r>
      <w:bookmarkEnd w:id="78"/>
    </w:p>
    <w:p w14:paraId="1F0476AF">
      <w:pPr>
        <w:pStyle w:val="5"/>
        <w:bidi w:val="0"/>
        <w:ind w:left="0" w:leftChars="0" w:firstLine="0" w:firstLineChars="0"/>
      </w:pPr>
      <w:bookmarkStart w:id="79" w:name="_Toc9094"/>
      <w:bookmarkStart w:id="80" w:name="_Toc131038173"/>
      <w:r>
        <w:rPr>
          <w:rFonts w:hint="eastAsia"/>
        </w:rPr>
        <w:t>简述</w:t>
      </w:r>
      <w:bookmarkEnd w:id="79"/>
      <w:bookmarkEnd w:id="80"/>
    </w:p>
    <w:p w14:paraId="16EFAF55">
      <w:pPr>
        <w:pStyle w:val="46"/>
        <w:ind w:firstLine="480"/>
      </w:pPr>
      <w:r>
        <w:rPr>
          <w:rFonts w:hint="eastAsia"/>
        </w:rPr>
        <w:t>导师对发布的科研实习项目的管理</w:t>
      </w:r>
    </w:p>
    <w:p w14:paraId="79F660BC">
      <w:pPr>
        <w:pStyle w:val="5"/>
        <w:bidi w:val="0"/>
        <w:ind w:left="0" w:leftChars="0" w:firstLine="0" w:firstLineChars="0"/>
      </w:pPr>
      <w:bookmarkStart w:id="81" w:name="_Toc131038174"/>
      <w:bookmarkStart w:id="82" w:name="_Toc7024"/>
      <w:r>
        <w:rPr>
          <w:rFonts w:hint="eastAsia"/>
        </w:rPr>
        <w:t>主要流程</w:t>
      </w:r>
      <w:bookmarkEnd w:id="81"/>
      <w:bookmarkEnd w:id="82"/>
    </w:p>
    <w:p w14:paraId="5EEE9B63">
      <w:pPr>
        <w:pStyle w:val="46"/>
        <w:ind w:firstLine="480"/>
      </w:pPr>
      <w:r>
        <w:rPr>
          <w:rFonts w:hint="eastAsia"/>
        </w:rPr>
        <w:t>导师在发布科研实习项目后，可以管理这个项目，包含如下功能：跟申请的学生聊天、增加（减少）招募人数、更改项目状态（招募中/已招满/已完成）。</w:t>
      </w:r>
    </w:p>
    <w:p w14:paraId="5D238173">
      <w:pPr>
        <w:pStyle w:val="4"/>
        <w:bidi w:val="0"/>
        <w:ind w:left="0" w:leftChars="0" w:firstLine="0" w:firstLineChars="0"/>
      </w:pPr>
      <w:bookmarkStart w:id="83" w:name="_Toc21678"/>
      <w:bookmarkStart w:id="84" w:name="_Toc17386"/>
      <w:r>
        <w:rPr>
          <w:rFonts w:hint="eastAsia"/>
        </w:rPr>
        <w:t>收藏项目-research</w:t>
      </w:r>
      <w:r>
        <w:t>-000</w:t>
      </w:r>
      <w:bookmarkEnd w:id="83"/>
      <w:r>
        <w:rPr>
          <w:rFonts w:hint="eastAsia"/>
          <w:lang w:val="en-US" w:eastAsia="zh-CN"/>
        </w:rPr>
        <w:t>6</w:t>
      </w:r>
      <w:bookmarkEnd w:id="84"/>
    </w:p>
    <w:p w14:paraId="2932124C">
      <w:pPr>
        <w:pStyle w:val="5"/>
        <w:bidi w:val="0"/>
        <w:ind w:left="0" w:leftChars="0" w:firstLine="0" w:firstLineChars="0"/>
      </w:pPr>
      <w:bookmarkStart w:id="85" w:name="_Toc18483"/>
      <w:bookmarkStart w:id="86" w:name="_Toc131038176"/>
      <w:r>
        <w:rPr>
          <w:rFonts w:hint="eastAsia"/>
        </w:rPr>
        <w:t>简述</w:t>
      </w:r>
      <w:bookmarkEnd w:id="85"/>
      <w:bookmarkEnd w:id="86"/>
    </w:p>
    <w:p w14:paraId="04D1FAD7">
      <w:pPr>
        <w:pStyle w:val="46"/>
        <w:ind w:firstLine="480"/>
      </w:pPr>
      <w:r>
        <w:rPr>
          <w:rFonts w:hint="eastAsia"/>
        </w:rPr>
        <w:t>各类信息的收藏。</w:t>
      </w:r>
    </w:p>
    <w:p w14:paraId="6C7BE723">
      <w:pPr>
        <w:pStyle w:val="5"/>
        <w:bidi w:val="0"/>
        <w:ind w:left="0" w:leftChars="0" w:firstLine="0" w:firstLineChars="0"/>
      </w:pPr>
      <w:bookmarkStart w:id="87" w:name="_Toc18773"/>
      <w:bookmarkStart w:id="88" w:name="_Toc131038177"/>
      <w:r>
        <w:rPr>
          <w:rFonts w:hint="eastAsia"/>
        </w:rPr>
        <w:t>主要流程</w:t>
      </w:r>
      <w:bookmarkEnd w:id="87"/>
      <w:bookmarkEnd w:id="88"/>
    </w:p>
    <w:p w14:paraId="571F5465">
      <w:pPr>
        <w:pStyle w:val="46"/>
        <w:ind w:firstLine="480"/>
      </w:pPr>
      <w:r>
        <w:rPr>
          <w:rFonts w:hint="eastAsia"/>
        </w:rPr>
        <w:t>学生在看到感兴趣的项目，可以将其收藏，在收藏夹看；而且如果收藏内容有更新，会在通知里面提示。</w:t>
      </w:r>
    </w:p>
    <w:p w14:paraId="2444229B">
      <w:pPr>
        <w:pStyle w:val="4"/>
        <w:bidi w:val="0"/>
        <w:ind w:left="0" w:leftChars="0" w:firstLine="0" w:firstLineChars="0"/>
      </w:pPr>
      <w:bookmarkStart w:id="89" w:name="_Toc18059"/>
      <w:bookmarkStart w:id="90" w:name="_Toc29560"/>
      <w:r>
        <w:rPr>
          <w:rFonts w:hint="eastAsia"/>
        </w:rPr>
        <w:t>项目消息提醒-research-000</w:t>
      </w:r>
      <w:bookmarkEnd w:id="89"/>
      <w:r>
        <w:rPr>
          <w:rFonts w:hint="eastAsia"/>
          <w:lang w:val="en-US" w:eastAsia="zh-CN"/>
        </w:rPr>
        <w:t>7</w:t>
      </w:r>
      <w:bookmarkEnd w:id="90"/>
    </w:p>
    <w:p w14:paraId="242137A5">
      <w:pPr>
        <w:pStyle w:val="5"/>
        <w:bidi w:val="0"/>
        <w:ind w:left="0" w:leftChars="0" w:firstLine="0" w:firstLineChars="0"/>
      </w:pPr>
      <w:bookmarkStart w:id="91" w:name="_Toc20996"/>
      <w:bookmarkStart w:id="92" w:name="_Toc131038179"/>
      <w:r>
        <w:rPr>
          <w:rFonts w:hint="eastAsia"/>
        </w:rPr>
        <w:t>简述</w:t>
      </w:r>
      <w:bookmarkEnd w:id="91"/>
      <w:bookmarkEnd w:id="92"/>
    </w:p>
    <w:p w14:paraId="6B7B5C22">
      <w:pPr>
        <w:pStyle w:val="46"/>
        <w:ind w:firstLine="480"/>
      </w:pPr>
      <w:r>
        <w:rPr>
          <w:rFonts w:hint="eastAsia"/>
        </w:rPr>
        <w:t>通知消息。</w:t>
      </w:r>
    </w:p>
    <w:p w14:paraId="359347B8">
      <w:pPr>
        <w:pStyle w:val="5"/>
        <w:bidi w:val="0"/>
        <w:ind w:left="0" w:leftChars="0" w:firstLine="0" w:firstLineChars="0"/>
      </w:pPr>
      <w:bookmarkStart w:id="93" w:name="_Toc131038180"/>
      <w:bookmarkStart w:id="94" w:name="_Toc22395"/>
      <w:r>
        <w:rPr>
          <w:rFonts w:hint="eastAsia"/>
        </w:rPr>
        <w:t>主要流程</w:t>
      </w:r>
      <w:bookmarkEnd w:id="93"/>
      <w:bookmarkEnd w:id="94"/>
    </w:p>
    <w:p w14:paraId="4F943613">
      <w:pPr>
        <w:pStyle w:val="46"/>
        <w:ind w:firstLine="480"/>
      </w:pPr>
      <w:r>
        <w:rPr>
          <w:rFonts w:hint="eastAsia"/>
        </w:rPr>
        <w:t>跟导师开始交流后，如果导师发消息，会有消息提醒；收藏的项目、导师、帖子有更新会有消息提醒；帖子里自己发布的评论，如果有人回复，会有消息提醒，导师发布的科研项目在被报名后提供消息题型。</w:t>
      </w:r>
    </w:p>
    <w:p w14:paraId="414EF40A">
      <w:pPr>
        <w:pStyle w:val="4"/>
        <w:bidi w:val="0"/>
        <w:ind w:left="0" w:leftChars="0" w:firstLine="0" w:firstLineChars="0"/>
      </w:pPr>
      <w:bookmarkStart w:id="95" w:name="_Toc31716"/>
      <w:bookmarkStart w:id="96" w:name="_Toc6144"/>
      <w:r>
        <w:rPr>
          <w:rFonts w:hint="eastAsia"/>
        </w:rPr>
        <w:t>项目互评-research</w:t>
      </w:r>
      <w:r>
        <w:t>-000</w:t>
      </w:r>
      <w:bookmarkEnd w:id="95"/>
      <w:r>
        <w:rPr>
          <w:rFonts w:hint="eastAsia"/>
          <w:lang w:val="en-US" w:eastAsia="zh-CN"/>
        </w:rPr>
        <w:t>8</w:t>
      </w:r>
      <w:bookmarkEnd w:id="96"/>
    </w:p>
    <w:p w14:paraId="21303F03">
      <w:pPr>
        <w:pStyle w:val="5"/>
        <w:bidi w:val="0"/>
        <w:ind w:left="0" w:leftChars="0" w:firstLine="0" w:firstLineChars="0"/>
      </w:pPr>
      <w:bookmarkStart w:id="97" w:name="_Toc131038182"/>
      <w:bookmarkStart w:id="98" w:name="_Toc10987"/>
      <w:r>
        <w:rPr>
          <w:rFonts w:hint="eastAsia"/>
        </w:rPr>
        <w:t>简述</w:t>
      </w:r>
      <w:bookmarkEnd w:id="97"/>
      <w:bookmarkEnd w:id="98"/>
    </w:p>
    <w:p w14:paraId="7C349114">
      <w:pPr>
        <w:pStyle w:val="46"/>
        <w:ind w:firstLine="480"/>
      </w:pPr>
      <w:r>
        <w:rPr>
          <w:rFonts w:hint="eastAsia"/>
        </w:rPr>
        <w:t>项目完成后，师生互评。</w:t>
      </w:r>
    </w:p>
    <w:p w14:paraId="5721944C">
      <w:pPr>
        <w:pStyle w:val="5"/>
        <w:bidi w:val="0"/>
        <w:ind w:left="0" w:leftChars="0" w:firstLine="0" w:firstLineChars="0"/>
      </w:pPr>
      <w:bookmarkStart w:id="99" w:name="_Toc22780"/>
      <w:bookmarkStart w:id="100" w:name="_Toc131038183"/>
      <w:r>
        <w:rPr>
          <w:rFonts w:hint="eastAsia"/>
        </w:rPr>
        <w:t>主要流程</w:t>
      </w:r>
      <w:bookmarkEnd w:id="99"/>
      <w:bookmarkEnd w:id="100"/>
    </w:p>
    <w:p w14:paraId="50A60F1D">
      <w:pPr>
        <w:pStyle w:val="46"/>
        <w:ind w:firstLine="480"/>
      </w:pPr>
      <w:r>
        <w:rPr>
          <w:rFonts w:hint="eastAsia"/>
        </w:rPr>
        <w:t>导师在将项目设置为结束状态，即会开启互评。导师会对招募的学生的表现进行评价以及打分，学生会对导师的帮助进行评价以及打分；评价和打分供其他学生、导师参考。</w:t>
      </w:r>
    </w:p>
    <w:p w14:paraId="4855A7BC">
      <w:pPr>
        <w:ind w:firstLine="480"/>
        <w:rPr>
          <w:iCs/>
        </w:rPr>
      </w:pPr>
    </w:p>
    <w:p w14:paraId="50B87477">
      <w:pPr>
        <w:pStyle w:val="4"/>
        <w:bidi w:val="0"/>
        <w:ind w:left="0" w:leftChars="0" w:firstLine="0" w:firstLineChars="0"/>
      </w:pPr>
      <w:r>
        <w:rPr>
          <w:rFonts w:hint="eastAsia"/>
        </w:rPr>
        <w:t xml:space="preserve"> </w:t>
      </w:r>
      <w:bookmarkStart w:id="101" w:name="_Toc11655"/>
      <w:bookmarkStart w:id="102" w:name="_Toc14078"/>
      <w:r>
        <w:rPr>
          <w:rFonts w:hint="eastAsia"/>
        </w:rPr>
        <w:t>项目报名-research</w:t>
      </w:r>
      <w:r>
        <w:t>-00</w:t>
      </w:r>
      <w:bookmarkEnd w:id="101"/>
      <w:r>
        <w:rPr>
          <w:rFonts w:hint="eastAsia"/>
          <w:lang w:val="en-US" w:eastAsia="zh-CN"/>
        </w:rPr>
        <w:t>09</w:t>
      </w:r>
      <w:bookmarkEnd w:id="102"/>
    </w:p>
    <w:p w14:paraId="25FEB58F">
      <w:pPr>
        <w:pStyle w:val="5"/>
        <w:bidi w:val="0"/>
        <w:ind w:left="0" w:leftChars="0" w:firstLine="0" w:firstLineChars="0"/>
      </w:pPr>
      <w:bookmarkStart w:id="103" w:name="_Toc8993"/>
      <w:bookmarkStart w:id="104" w:name="_Toc131038185"/>
      <w:r>
        <w:rPr>
          <w:rFonts w:hint="eastAsia"/>
        </w:rPr>
        <w:t>简述</w:t>
      </w:r>
      <w:bookmarkEnd w:id="103"/>
      <w:bookmarkEnd w:id="104"/>
    </w:p>
    <w:p w14:paraId="758F8E33">
      <w:pPr>
        <w:pStyle w:val="46"/>
        <w:ind w:firstLine="480"/>
      </w:pPr>
      <w:r>
        <w:rPr>
          <w:rFonts w:hint="eastAsia"/>
        </w:rPr>
        <w:t>学生对心仪项目提交报名申请。</w:t>
      </w:r>
    </w:p>
    <w:p w14:paraId="1D8C9023">
      <w:pPr>
        <w:pStyle w:val="5"/>
        <w:bidi w:val="0"/>
        <w:ind w:left="0" w:leftChars="0" w:firstLine="0" w:firstLineChars="0"/>
      </w:pPr>
      <w:bookmarkStart w:id="105" w:name="_Toc131038186"/>
      <w:bookmarkStart w:id="106" w:name="_Toc31321"/>
      <w:r>
        <w:rPr>
          <w:rFonts w:hint="eastAsia"/>
        </w:rPr>
        <w:t>主要流程</w:t>
      </w:r>
      <w:bookmarkEnd w:id="105"/>
      <w:bookmarkEnd w:id="106"/>
    </w:p>
    <w:p w14:paraId="1FB4AE9D">
      <w:pPr>
        <w:pStyle w:val="46"/>
        <w:ind w:firstLine="480"/>
      </w:pPr>
      <w:r>
        <w:rPr>
          <w:rFonts w:hint="eastAsia"/>
        </w:rPr>
        <w:t>导师发布项目后，学生即可在项目详细信息页面提交报名申请。学生提交申请后由导师在项目管理环节对学生进行筛选。</w:t>
      </w:r>
    </w:p>
    <w:p w14:paraId="609F2222">
      <w:pPr>
        <w:pStyle w:val="3"/>
        <w:bidi w:val="0"/>
        <w:ind w:left="567" w:leftChars="0" w:hanging="567" w:firstLineChars="0"/>
      </w:pPr>
      <w:bookmarkStart w:id="107" w:name="_Toc438"/>
      <w:bookmarkStart w:id="108" w:name="_Toc22414"/>
      <w:r>
        <w:rPr>
          <w:rFonts w:hint="eastAsia"/>
        </w:rPr>
        <w:t>个人信息</w:t>
      </w:r>
      <w:bookmarkEnd w:id="107"/>
      <w:bookmarkEnd w:id="108"/>
    </w:p>
    <w:p w14:paraId="675E9FAE">
      <w:pPr>
        <w:ind w:firstLine="480"/>
      </w:pPr>
      <w:r>
        <w:rPr>
          <w:rFonts w:hint="eastAsia"/>
        </w:rPr>
        <w:t>对于平台用户，在注册时需要进行身份认证，以保证平台内用户身份的真实性。在登录后，学生和导师可以补充自己的个人信息，平台会将其整合成简历形式，以便在双选过程中进行展示。</w:t>
      </w:r>
    </w:p>
    <w:p w14:paraId="5F502440">
      <w:pPr>
        <w:pStyle w:val="4"/>
        <w:bidi w:val="0"/>
        <w:ind w:left="0" w:leftChars="0" w:firstLine="0" w:firstLineChars="0"/>
      </w:pPr>
      <w:bookmarkStart w:id="109" w:name="_Toc13955"/>
      <w:bookmarkStart w:id="110" w:name="_Toc551"/>
      <w:r>
        <w:rPr>
          <w:rFonts w:hint="eastAsia"/>
        </w:rPr>
        <w:t>用户登录注册-personal</w:t>
      </w:r>
      <w:r>
        <w:t>-0001</w:t>
      </w:r>
      <w:bookmarkEnd w:id="109"/>
      <w:bookmarkEnd w:id="110"/>
    </w:p>
    <w:p w14:paraId="25CC95A1">
      <w:pPr>
        <w:pStyle w:val="5"/>
        <w:bidi w:val="0"/>
        <w:ind w:left="0" w:leftChars="0" w:firstLine="0" w:firstLineChars="0"/>
      </w:pPr>
      <w:bookmarkStart w:id="111" w:name="_Toc6226"/>
      <w:bookmarkStart w:id="112" w:name="_Toc131038189"/>
      <w:r>
        <w:rPr>
          <w:rFonts w:hint="eastAsia"/>
        </w:rPr>
        <w:t>简述</w:t>
      </w:r>
      <w:bookmarkEnd w:id="111"/>
      <w:bookmarkEnd w:id="112"/>
    </w:p>
    <w:p w14:paraId="06996295">
      <w:pPr>
        <w:pStyle w:val="46"/>
        <w:ind w:firstLine="480"/>
      </w:pPr>
      <w:r>
        <w:rPr>
          <w:rFonts w:hint="eastAsia"/>
        </w:rPr>
        <w:t>首次进入平台后，必须进行注册登录才能展示完整功能。</w:t>
      </w:r>
    </w:p>
    <w:p w14:paraId="2B8745D6">
      <w:pPr>
        <w:pStyle w:val="5"/>
        <w:bidi w:val="0"/>
        <w:ind w:left="0" w:leftChars="0" w:firstLine="0" w:firstLineChars="0"/>
      </w:pPr>
      <w:bookmarkStart w:id="113" w:name="_Toc3978"/>
      <w:bookmarkStart w:id="114" w:name="_Toc131038190"/>
      <w:r>
        <w:rPr>
          <w:rFonts w:hint="eastAsia"/>
        </w:rPr>
        <w:t>主要流程</w:t>
      </w:r>
      <w:bookmarkEnd w:id="113"/>
      <w:bookmarkEnd w:id="114"/>
    </w:p>
    <w:p w14:paraId="07E2DBD7">
      <w:pPr>
        <w:pStyle w:val="46"/>
        <w:ind w:firstLine="480"/>
      </w:pPr>
      <w:r>
        <w:rPr>
          <w:rFonts w:hint="eastAsia"/>
        </w:rPr>
        <w:t>用户首次进入平台后需进行注册。注册需要提供的信息有姓名、学校、邮箱、用户类型（学生/导师）、学号、密码。为完成用户身份认证，邮箱域名必须为高校邮箱域名（如@b</w:t>
      </w:r>
      <w:r>
        <w:t>uaa.edu.cn</w:t>
      </w:r>
      <w:r>
        <w:rPr>
          <w:rFonts w:hint="eastAsia"/>
        </w:rPr>
        <w:t>），在注册时通过向指定邮箱发送验证码的方式完成身份认证。</w:t>
      </w:r>
    </w:p>
    <w:p w14:paraId="25995936">
      <w:pPr>
        <w:pStyle w:val="46"/>
        <w:ind w:firstLine="480"/>
      </w:pPr>
      <w:r>
        <w:rPr>
          <w:rFonts w:hint="eastAsia"/>
        </w:rPr>
        <w:t>注册完成后，用户通过邮箱与密码进行登录。</w:t>
      </w:r>
    </w:p>
    <w:p w14:paraId="3560B719">
      <w:pPr>
        <w:pStyle w:val="4"/>
        <w:bidi w:val="0"/>
        <w:ind w:left="0" w:leftChars="0" w:firstLine="0" w:firstLineChars="0"/>
      </w:pPr>
      <w:bookmarkStart w:id="115" w:name="_Toc18917"/>
      <w:bookmarkStart w:id="116" w:name="_Toc6134"/>
      <w:r>
        <w:rPr>
          <w:rFonts w:hint="eastAsia"/>
        </w:rPr>
        <w:t>学生简历上传-personal</w:t>
      </w:r>
      <w:r>
        <w:t>-002</w:t>
      </w:r>
      <w:bookmarkEnd w:id="115"/>
      <w:bookmarkEnd w:id="116"/>
    </w:p>
    <w:p w14:paraId="2E31C0FB">
      <w:pPr>
        <w:pStyle w:val="5"/>
        <w:bidi w:val="0"/>
        <w:ind w:left="0" w:leftChars="0" w:firstLine="0" w:firstLineChars="0"/>
      </w:pPr>
      <w:bookmarkStart w:id="117" w:name="_Toc131038192"/>
      <w:bookmarkStart w:id="118" w:name="_Toc6399"/>
      <w:r>
        <w:rPr>
          <w:rFonts w:hint="eastAsia"/>
        </w:rPr>
        <w:t>简述</w:t>
      </w:r>
      <w:bookmarkEnd w:id="117"/>
      <w:bookmarkEnd w:id="118"/>
    </w:p>
    <w:p w14:paraId="2F099EB6">
      <w:pPr>
        <w:pStyle w:val="46"/>
        <w:ind w:firstLine="480"/>
      </w:pPr>
      <w:r>
        <w:rPr>
          <w:rFonts w:hint="eastAsia"/>
        </w:rPr>
        <w:t>上传本地的简历文件，支持pdf等格式</w:t>
      </w:r>
      <w:r>
        <w:rPr>
          <w:rFonts w:hint="eastAsia"/>
          <w:lang w:eastAsia="zh-CN"/>
        </w:rPr>
        <w:t>（</w:t>
      </w:r>
      <w:r>
        <w:rPr>
          <w:rFonts w:hint="eastAsia"/>
          <w:lang w:val="en-US" w:eastAsia="zh-CN"/>
        </w:rPr>
        <w:t>最大10M</w:t>
      </w:r>
      <w:r>
        <w:rPr>
          <w:rFonts w:hint="eastAsia"/>
          <w:lang w:eastAsia="zh-CN"/>
        </w:rPr>
        <w:t>）</w:t>
      </w:r>
      <w:r>
        <w:rPr>
          <w:rFonts w:hint="eastAsia"/>
        </w:rPr>
        <w:t>。</w:t>
      </w:r>
    </w:p>
    <w:p w14:paraId="741653D1">
      <w:pPr>
        <w:pStyle w:val="5"/>
        <w:bidi w:val="0"/>
        <w:ind w:left="0" w:leftChars="0" w:firstLine="0" w:firstLineChars="0"/>
      </w:pPr>
      <w:bookmarkStart w:id="119" w:name="_Toc131038193"/>
      <w:bookmarkStart w:id="120" w:name="_Toc22178"/>
      <w:r>
        <w:rPr>
          <w:rFonts w:hint="eastAsia"/>
        </w:rPr>
        <w:t>主要流程</w:t>
      </w:r>
      <w:bookmarkEnd w:id="119"/>
      <w:bookmarkEnd w:id="120"/>
    </w:p>
    <w:p w14:paraId="65E14FE5">
      <w:pPr>
        <w:pStyle w:val="46"/>
        <w:ind w:firstLine="480"/>
      </w:pPr>
      <w:r>
        <w:rPr>
          <w:rFonts w:hint="eastAsia"/>
        </w:rPr>
        <w:t>在个人信息补全页面，可以直接将本地已有的简历文件上传。其它用户查看个人信息时可以下载简历并查看。</w:t>
      </w:r>
    </w:p>
    <w:p w14:paraId="72BC0C6D">
      <w:pPr>
        <w:pStyle w:val="4"/>
        <w:bidi w:val="0"/>
        <w:ind w:left="0" w:leftChars="0" w:firstLine="0" w:firstLineChars="0"/>
      </w:pPr>
      <w:bookmarkStart w:id="121" w:name="_Toc27801"/>
      <w:bookmarkStart w:id="122" w:name="_Toc9807"/>
      <w:r>
        <w:rPr>
          <w:rFonts w:hint="eastAsia"/>
        </w:rPr>
        <w:t>学生企业认证-</w:t>
      </w:r>
      <w:r>
        <w:t>personal-0003</w:t>
      </w:r>
      <w:bookmarkEnd w:id="121"/>
      <w:bookmarkEnd w:id="122"/>
    </w:p>
    <w:p w14:paraId="17DDF99B">
      <w:pPr>
        <w:pStyle w:val="5"/>
        <w:bidi w:val="0"/>
        <w:ind w:left="0" w:leftChars="0" w:firstLine="0" w:firstLineChars="0"/>
      </w:pPr>
      <w:bookmarkStart w:id="123" w:name="_Toc3845"/>
      <w:bookmarkStart w:id="124" w:name="_Toc131038195"/>
      <w:r>
        <w:rPr>
          <w:rFonts w:hint="eastAsia"/>
        </w:rPr>
        <w:t>简述</w:t>
      </w:r>
      <w:bookmarkEnd w:id="123"/>
      <w:bookmarkEnd w:id="124"/>
    </w:p>
    <w:p w14:paraId="748B9485">
      <w:pPr>
        <w:pStyle w:val="46"/>
        <w:ind w:firstLine="480"/>
      </w:pPr>
      <w:r>
        <w:rPr>
          <w:rFonts w:hint="eastAsia"/>
        </w:rPr>
        <w:t>学生用户可通过企业邮箱进行企业认证，解锁发布实习内推信息的权限。</w:t>
      </w:r>
    </w:p>
    <w:p w14:paraId="2BB3DD28">
      <w:pPr>
        <w:pStyle w:val="5"/>
        <w:bidi w:val="0"/>
        <w:ind w:left="0" w:leftChars="0" w:firstLine="0" w:firstLineChars="0"/>
      </w:pPr>
      <w:bookmarkStart w:id="125" w:name="_Toc131038196"/>
      <w:bookmarkStart w:id="126" w:name="_Toc18426"/>
      <w:r>
        <w:rPr>
          <w:rFonts w:hint="eastAsia"/>
        </w:rPr>
        <w:t>主要流程</w:t>
      </w:r>
      <w:bookmarkEnd w:id="125"/>
      <w:bookmarkEnd w:id="126"/>
    </w:p>
    <w:p w14:paraId="3F761D9F">
      <w:pPr>
        <w:pStyle w:val="46"/>
        <w:ind w:firstLine="480"/>
      </w:pPr>
      <w:r>
        <w:rPr>
          <w:rFonts w:hint="eastAsia"/>
        </w:rPr>
        <w:t>普通学生用户可以通过企业邮箱进行企业认证，认证方式与注册时类似，向提供的企业域名邮箱发送验证阿门。普通学生用户进行企业认证后即解锁发布实习内推信息的权限，可以在社区发布实习内推类帖子。</w:t>
      </w:r>
    </w:p>
    <w:p w14:paraId="2699DC56">
      <w:pPr>
        <w:pStyle w:val="4"/>
        <w:bidi w:val="0"/>
        <w:ind w:left="0" w:leftChars="0" w:firstLine="0" w:firstLineChars="0"/>
      </w:pPr>
      <w:bookmarkStart w:id="127" w:name="_Toc5337"/>
      <w:bookmarkStart w:id="128" w:name="_Toc3174"/>
      <w:r>
        <w:rPr>
          <w:rFonts w:hint="eastAsia"/>
        </w:rPr>
        <w:t>用户完善个人信息-</w:t>
      </w:r>
      <w:r>
        <w:t>personal-0004</w:t>
      </w:r>
      <w:bookmarkEnd w:id="127"/>
      <w:bookmarkEnd w:id="128"/>
    </w:p>
    <w:p w14:paraId="0F576440">
      <w:pPr>
        <w:pStyle w:val="5"/>
        <w:bidi w:val="0"/>
        <w:ind w:left="0" w:leftChars="0" w:firstLine="0" w:firstLineChars="0"/>
      </w:pPr>
      <w:bookmarkStart w:id="129" w:name="_Toc32180"/>
      <w:bookmarkStart w:id="130" w:name="_Toc131038198"/>
      <w:r>
        <w:rPr>
          <w:rFonts w:hint="eastAsia"/>
        </w:rPr>
        <w:t>简述</w:t>
      </w:r>
      <w:bookmarkEnd w:id="129"/>
      <w:bookmarkEnd w:id="130"/>
    </w:p>
    <w:p w14:paraId="5A96F1D4">
      <w:pPr>
        <w:pStyle w:val="46"/>
        <w:ind w:firstLine="480"/>
      </w:pPr>
      <w:r>
        <w:rPr>
          <w:rFonts w:hint="eastAsia"/>
        </w:rPr>
        <w:t>学生和导师可以补充自己的个人信息，以便在双选过程中进行展示。</w:t>
      </w:r>
    </w:p>
    <w:p w14:paraId="0ED9E1C7">
      <w:pPr>
        <w:pStyle w:val="5"/>
        <w:bidi w:val="0"/>
        <w:ind w:left="0" w:leftChars="0" w:firstLine="0" w:firstLineChars="0"/>
      </w:pPr>
      <w:bookmarkStart w:id="131" w:name="_Toc28849"/>
      <w:bookmarkStart w:id="132" w:name="_Toc131038199"/>
      <w:r>
        <w:rPr>
          <w:rFonts w:hint="eastAsia"/>
        </w:rPr>
        <w:t>主要流程</w:t>
      </w:r>
      <w:bookmarkEnd w:id="131"/>
      <w:bookmarkEnd w:id="132"/>
    </w:p>
    <w:p w14:paraId="540312CF">
      <w:pPr>
        <w:pStyle w:val="46"/>
        <w:ind w:firstLine="480"/>
      </w:pPr>
      <w:r>
        <w:rPr>
          <w:rFonts w:hint="eastAsia"/>
        </w:rPr>
        <w:t>学生和导师可以补充自己的个人信息，平台会将其整合成简历形式，以便在双选过程中进行展示。</w:t>
      </w:r>
    </w:p>
    <w:p w14:paraId="6FD24AAC">
      <w:pPr>
        <w:pStyle w:val="46"/>
        <w:ind w:firstLine="480"/>
      </w:pPr>
      <w:r>
        <w:rPr>
          <w:rFonts w:hint="eastAsia"/>
        </w:rPr>
        <w:t>对于学生用户，上传的个人信息有姓名、学校、邮箱、专业⽅向、科研项目、竞赛获奖、学习成绩、擅⻓技能。特别地，科研项目的来源既有用户自行输入，也有平台上完成的项目自动导入。</w:t>
      </w:r>
    </w:p>
    <w:p w14:paraId="1DC6369E">
      <w:pPr>
        <w:pStyle w:val="46"/>
        <w:ind w:firstLine="480"/>
      </w:pPr>
      <w:r>
        <w:rPr>
          <w:rFonts w:hint="eastAsia"/>
        </w:rPr>
        <w:t>对于导师用户，上传的个人信息有姓名、学校、邮箱、专业⽅向、个⼈主⻚地址、职称、教育经历、发表论⽂、科研项⽬。特别地，科研项目的来源既有用户自行输入，也有平台上完成的项目自动导入。</w:t>
      </w:r>
    </w:p>
    <w:p w14:paraId="1E8F3DD5">
      <w:pPr>
        <w:pStyle w:val="4"/>
        <w:bidi w:val="0"/>
        <w:ind w:left="0" w:leftChars="0" w:firstLine="0" w:firstLineChars="0"/>
      </w:pPr>
      <w:bookmarkStart w:id="133" w:name="_Toc25967"/>
      <w:bookmarkStart w:id="134" w:name="_Toc31552"/>
      <w:r>
        <w:rPr>
          <w:rFonts w:hint="eastAsia"/>
        </w:rPr>
        <w:t>导师检索与收藏-</w:t>
      </w:r>
      <w:r>
        <w:t>personal-0005</w:t>
      </w:r>
      <w:bookmarkEnd w:id="133"/>
      <w:bookmarkEnd w:id="134"/>
    </w:p>
    <w:p w14:paraId="5280F5EF">
      <w:pPr>
        <w:pStyle w:val="5"/>
        <w:bidi w:val="0"/>
        <w:ind w:left="0" w:leftChars="0" w:firstLine="0" w:firstLineChars="0"/>
      </w:pPr>
      <w:bookmarkStart w:id="135" w:name="_Toc11371"/>
      <w:bookmarkStart w:id="136" w:name="_Toc131038201"/>
      <w:r>
        <w:rPr>
          <w:rFonts w:hint="eastAsia"/>
        </w:rPr>
        <w:t>简述</w:t>
      </w:r>
      <w:bookmarkEnd w:id="135"/>
      <w:bookmarkEnd w:id="136"/>
    </w:p>
    <w:p w14:paraId="3F5B3907">
      <w:pPr>
        <w:pStyle w:val="46"/>
        <w:ind w:firstLine="480"/>
      </w:pPr>
      <w:r>
        <w:rPr>
          <w:rFonts w:hint="eastAsia"/>
        </w:rPr>
        <w:t>学生可以在搜索页面按照规则搜索并收藏心仪导师，或者根据专业等信息模糊搜索匹配。</w:t>
      </w:r>
    </w:p>
    <w:p w14:paraId="72FBC66F">
      <w:pPr>
        <w:pStyle w:val="5"/>
        <w:bidi w:val="0"/>
        <w:ind w:left="0" w:leftChars="0" w:firstLine="0" w:firstLineChars="0"/>
      </w:pPr>
      <w:bookmarkStart w:id="137" w:name="_Toc29717"/>
      <w:bookmarkStart w:id="138" w:name="_Toc131038202"/>
      <w:r>
        <w:rPr>
          <w:rFonts w:hint="eastAsia"/>
        </w:rPr>
        <w:t>主要流程</w:t>
      </w:r>
      <w:bookmarkEnd w:id="137"/>
      <w:bookmarkEnd w:id="138"/>
    </w:p>
    <w:p w14:paraId="2B32D8D5">
      <w:pPr>
        <w:pStyle w:val="46"/>
        <w:ind w:firstLine="480"/>
      </w:pPr>
      <w:r>
        <w:rPr>
          <w:rFonts w:hint="eastAsia"/>
        </w:rPr>
        <w:t>学生在登录注册后，即可在搜索页面按照学校、专业方向、支撑等搜索规则模糊搜索相关导师。</w:t>
      </w:r>
    </w:p>
    <w:p w14:paraId="28C6A424">
      <w:pPr>
        <w:pStyle w:val="4"/>
        <w:bidi w:val="0"/>
        <w:ind w:left="0" w:leftChars="0" w:firstLine="0" w:firstLineChars="0"/>
      </w:pPr>
      <w:bookmarkStart w:id="139" w:name="_Toc25228"/>
      <w:bookmarkStart w:id="140" w:name="_Toc15444"/>
      <w:r>
        <w:rPr>
          <w:rFonts w:hint="eastAsia"/>
        </w:rPr>
        <w:t>用户查看个人信息-</w:t>
      </w:r>
      <w:r>
        <w:t>personal-0006</w:t>
      </w:r>
      <w:bookmarkEnd w:id="139"/>
      <w:bookmarkEnd w:id="140"/>
    </w:p>
    <w:p w14:paraId="6A57EE46">
      <w:pPr>
        <w:pStyle w:val="5"/>
        <w:bidi w:val="0"/>
        <w:ind w:left="0" w:leftChars="0" w:firstLine="0" w:firstLineChars="0"/>
      </w:pPr>
      <w:bookmarkStart w:id="141" w:name="_Toc131038204"/>
      <w:bookmarkStart w:id="142" w:name="_Toc503"/>
      <w:r>
        <w:rPr>
          <w:rFonts w:hint="eastAsia"/>
        </w:rPr>
        <w:t>简述</w:t>
      </w:r>
      <w:bookmarkEnd w:id="141"/>
      <w:bookmarkEnd w:id="142"/>
    </w:p>
    <w:p w14:paraId="29D2D1C7">
      <w:pPr>
        <w:pStyle w:val="46"/>
        <w:ind w:firstLine="480"/>
      </w:pPr>
      <w:r>
        <w:rPr>
          <w:rFonts w:hint="eastAsia"/>
        </w:rPr>
        <w:t>学生与导师双选时可互相查看个人信息</w:t>
      </w:r>
    </w:p>
    <w:p w14:paraId="0B49057E">
      <w:pPr>
        <w:pStyle w:val="5"/>
        <w:bidi w:val="0"/>
        <w:ind w:left="0" w:leftChars="0" w:firstLine="0" w:firstLineChars="0"/>
      </w:pPr>
      <w:bookmarkStart w:id="143" w:name="_Toc131038205"/>
      <w:bookmarkStart w:id="144" w:name="_Toc29108"/>
      <w:r>
        <w:rPr>
          <w:rFonts w:hint="eastAsia"/>
        </w:rPr>
        <w:t>主要流程</w:t>
      </w:r>
      <w:bookmarkEnd w:id="143"/>
      <w:bookmarkEnd w:id="144"/>
    </w:p>
    <w:p w14:paraId="0A804AB3">
      <w:pPr>
        <w:pStyle w:val="46"/>
        <w:ind w:firstLine="480"/>
      </w:pPr>
      <w:r>
        <w:rPr>
          <w:rFonts w:hint="eastAsia"/>
        </w:rPr>
        <w:t>对于学生，在查看科研实习信息时，可查看导师对应个人信息，便于学生进行选择；</w:t>
      </w:r>
    </w:p>
    <w:p w14:paraId="297E1A7C">
      <w:pPr>
        <w:pStyle w:val="46"/>
        <w:ind w:firstLine="480"/>
      </w:pPr>
      <w:r>
        <w:rPr>
          <w:rFonts w:hint="eastAsia"/>
        </w:rPr>
        <w:t>对于导师，在有学生报名自己发布的科研项目后，可以查看报名学生的个人信息，便于导师进行选择。</w:t>
      </w:r>
    </w:p>
    <w:p w14:paraId="06DA999D">
      <w:pPr>
        <w:pStyle w:val="3"/>
        <w:bidi w:val="0"/>
        <w:ind w:left="567" w:leftChars="0" w:hanging="567" w:firstLineChars="0"/>
      </w:pPr>
      <w:bookmarkStart w:id="145" w:name="_Toc17881"/>
      <w:bookmarkStart w:id="146" w:name="_Toc19763"/>
      <w:r>
        <w:rPr>
          <w:rFonts w:hint="eastAsia"/>
        </w:rPr>
        <w:t>社区</w:t>
      </w:r>
      <w:bookmarkEnd w:id="145"/>
      <w:bookmarkEnd w:id="146"/>
    </w:p>
    <w:p w14:paraId="118A31DD">
      <w:pPr>
        <w:ind w:firstLine="480"/>
        <w:rPr>
          <w:iCs/>
        </w:rPr>
      </w:pPr>
      <w:r>
        <w:rPr>
          <w:rFonts w:hint="eastAsia"/>
          <w:iCs/>
        </w:rPr>
        <w:t>对于学生用户，额外增添社区功能。学生用户可在社区交流科研实习心得，增加平台的社交属性。</w:t>
      </w:r>
    </w:p>
    <w:p w14:paraId="251B2CAF">
      <w:pPr>
        <w:pStyle w:val="4"/>
        <w:bidi w:val="0"/>
        <w:ind w:left="0" w:leftChars="0" w:firstLine="0" w:firstLineChars="0"/>
      </w:pPr>
      <w:bookmarkStart w:id="147" w:name="_Toc15486"/>
      <w:bookmarkStart w:id="148" w:name="_Toc8739"/>
      <w:r>
        <w:rPr>
          <w:rFonts w:hint="eastAsia"/>
        </w:rPr>
        <w:t>帖子展示-</w:t>
      </w:r>
      <w:r>
        <w:t>community-0001</w:t>
      </w:r>
      <w:bookmarkEnd w:id="147"/>
      <w:bookmarkEnd w:id="148"/>
    </w:p>
    <w:p w14:paraId="0832CA6F">
      <w:pPr>
        <w:pStyle w:val="5"/>
        <w:bidi w:val="0"/>
        <w:ind w:left="0" w:leftChars="0" w:firstLine="0" w:firstLineChars="0"/>
      </w:pPr>
      <w:bookmarkStart w:id="149" w:name="_Toc131038208"/>
      <w:bookmarkStart w:id="150" w:name="_Toc9076"/>
      <w:r>
        <w:rPr>
          <w:rFonts w:hint="eastAsia"/>
        </w:rPr>
        <w:t>简述</w:t>
      </w:r>
      <w:bookmarkEnd w:id="149"/>
      <w:bookmarkEnd w:id="150"/>
    </w:p>
    <w:p w14:paraId="1BB603D7">
      <w:pPr>
        <w:pStyle w:val="46"/>
        <w:ind w:firstLine="480"/>
      </w:pPr>
      <w:r>
        <w:rPr>
          <w:rFonts w:hint="eastAsia"/>
        </w:rPr>
        <w:t>展示社区中的帖子。</w:t>
      </w:r>
    </w:p>
    <w:p w14:paraId="6B2CAC0F">
      <w:pPr>
        <w:pStyle w:val="5"/>
        <w:bidi w:val="0"/>
        <w:ind w:left="0" w:leftChars="0" w:firstLine="0" w:firstLineChars="0"/>
      </w:pPr>
      <w:bookmarkStart w:id="151" w:name="_Toc131038209"/>
      <w:bookmarkStart w:id="152" w:name="_Toc24962"/>
      <w:r>
        <w:rPr>
          <w:rFonts w:hint="eastAsia"/>
        </w:rPr>
        <w:t>主要流程</w:t>
      </w:r>
      <w:bookmarkEnd w:id="151"/>
      <w:bookmarkEnd w:id="152"/>
    </w:p>
    <w:p w14:paraId="3D2C693C">
      <w:pPr>
        <w:pStyle w:val="46"/>
        <w:ind w:firstLine="480"/>
      </w:pPr>
      <w:r>
        <w:rPr>
          <w:rFonts w:hint="eastAsia"/>
        </w:rPr>
        <w:t>学生用户登录后可以查看、浏览社区中发布的帖子，点击后查看帖子详情</w:t>
      </w:r>
    </w:p>
    <w:p w14:paraId="624E3FE8">
      <w:pPr>
        <w:pStyle w:val="4"/>
        <w:bidi w:val="0"/>
        <w:ind w:left="0" w:leftChars="0" w:firstLine="0" w:firstLineChars="0"/>
      </w:pPr>
      <w:bookmarkStart w:id="153" w:name="_Toc30824"/>
      <w:bookmarkStart w:id="154" w:name="_Toc23098"/>
      <w:r>
        <w:rPr>
          <w:rFonts w:hint="eastAsia"/>
        </w:rPr>
        <w:t>发表帖子-</w:t>
      </w:r>
      <w:r>
        <w:t>community-0002</w:t>
      </w:r>
      <w:bookmarkEnd w:id="153"/>
      <w:bookmarkEnd w:id="154"/>
    </w:p>
    <w:p w14:paraId="1D3B3005">
      <w:pPr>
        <w:pStyle w:val="5"/>
        <w:bidi w:val="0"/>
        <w:ind w:left="0" w:leftChars="0" w:firstLine="0" w:firstLineChars="0"/>
      </w:pPr>
      <w:bookmarkStart w:id="155" w:name="_Toc131038211"/>
      <w:bookmarkStart w:id="156" w:name="_Toc29785"/>
      <w:r>
        <w:rPr>
          <w:rFonts w:hint="eastAsia"/>
        </w:rPr>
        <w:t>简述</w:t>
      </w:r>
      <w:bookmarkEnd w:id="155"/>
      <w:bookmarkEnd w:id="156"/>
    </w:p>
    <w:p w14:paraId="15E09357">
      <w:pPr>
        <w:pStyle w:val="46"/>
        <w:ind w:firstLine="480"/>
      </w:pPr>
      <w:r>
        <w:rPr>
          <w:rFonts w:hint="eastAsia"/>
        </w:rPr>
        <w:t>学生用户可以在社区发表帖子。</w:t>
      </w:r>
    </w:p>
    <w:p w14:paraId="38F4BD63">
      <w:pPr>
        <w:pStyle w:val="5"/>
        <w:bidi w:val="0"/>
        <w:ind w:left="0" w:leftChars="0" w:firstLine="0" w:firstLineChars="0"/>
      </w:pPr>
      <w:bookmarkStart w:id="157" w:name="_Toc595"/>
      <w:bookmarkStart w:id="158" w:name="_Toc131038212"/>
      <w:r>
        <w:rPr>
          <w:rFonts w:hint="eastAsia"/>
        </w:rPr>
        <w:t>主要流程</w:t>
      </w:r>
      <w:bookmarkEnd w:id="157"/>
      <w:bookmarkEnd w:id="158"/>
    </w:p>
    <w:p w14:paraId="258058BD">
      <w:pPr>
        <w:pStyle w:val="46"/>
        <w:ind w:firstLine="480"/>
      </w:pPr>
      <w:r>
        <w:rPr>
          <w:rFonts w:hint="eastAsia"/>
        </w:rPr>
        <w:t>发表的帖子类型有两种：一类是普通类型的帖子，可由所有学生用户发表；另一类是实习内推类帖子，作为已工作的学长学姐提供实习内推的途径，仅可由已通过企业认证的学生用户发表，所有帖子均有字数限制，为400字，支持HTML格式、MarkDown等格式文本。</w:t>
      </w:r>
    </w:p>
    <w:p w14:paraId="26EFBAE8">
      <w:pPr>
        <w:pStyle w:val="4"/>
        <w:bidi w:val="0"/>
        <w:ind w:left="0" w:leftChars="0" w:firstLine="0" w:firstLineChars="0"/>
      </w:pPr>
      <w:bookmarkStart w:id="159" w:name="_Toc29472"/>
      <w:bookmarkStart w:id="160" w:name="_Toc18388"/>
      <w:r>
        <w:rPr>
          <w:rFonts w:hint="eastAsia"/>
        </w:rPr>
        <w:t>发表评论-</w:t>
      </w:r>
      <w:r>
        <w:t>community-0003</w:t>
      </w:r>
      <w:bookmarkEnd w:id="159"/>
      <w:bookmarkEnd w:id="160"/>
    </w:p>
    <w:p w14:paraId="14227B5B">
      <w:pPr>
        <w:pStyle w:val="5"/>
        <w:bidi w:val="0"/>
        <w:ind w:left="0" w:leftChars="0" w:firstLine="0" w:firstLineChars="0"/>
      </w:pPr>
      <w:bookmarkStart w:id="161" w:name="_Toc131038214"/>
      <w:bookmarkStart w:id="162" w:name="_Toc23481"/>
      <w:r>
        <w:rPr>
          <w:rFonts w:hint="eastAsia"/>
        </w:rPr>
        <w:t>简述</w:t>
      </w:r>
      <w:bookmarkEnd w:id="161"/>
      <w:bookmarkEnd w:id="162"/>
    </w:p>
    <w:p w14:paraId="4F5EC934">
      <w:pPr>
        <w:pStyle w:val="46"/>
        <w:ind w:firstLine="480"/>
      </w:pPr>
      <w:r>
        <w:rPr>
          <w:rFonts w:hint="eastAsia"/>
        </w:rPr>
        <w:t>学生用户可以对帖子进行评论</w:t>
      </w:r>
    </w:p>
    <w:p w14:paraId="57D2800B">
      <w:pPr>
        <w:pStyle w:val="46"/>
        <w:ind w:firstLine="480"/>
      </w:pPr>
      <w:r>
        <w:rPr>
          <w:rFonts w:hint="eastAsia"/>
        </w:rPr>
        <w:t>已登录的学生用户可以在社区中的任意帖子下进行评论。评论内容会同步展示在帖子的评论区，所有学生用户可见，对于包含敏感词汇、广告信息、恶意攻击内容等，作为管理员审核的依据；制定违规处理措施，如警告、封禁账号等。</w:t>
      </w:r>
    </w:p>
    <w:p w14:paraId="63016307">
      <w:pPr>
        <w:pStyle w:val="4"/>
        <w:bidi w:val="0"/>
        <w:ind w:left="0" w:leftChars="0" w:firstLine="0" w:firstLineChars="0"/>
      </w:pPr>
      <w:bookmarkStart w:id="163" w:name="_Toc3473"/>
      <w:bookmarkStart w:id="164" w:name="_Toc6845"/>
      <w:r>
        <w:rPr>
          <w:rFonts w:hint="eastAsia"/>
        </w:rPr>
        <w:t>收藏帖子-</w:t>
      </w:r>
      <w:r>
        <w:t>community-0004</w:t>
      </w:r>
      <w:bookmarkEnd w:id="163"/>
      <w:bookmarkEnd w:id="164"/>
    </w:p>
    <w:p w14:paraId="30E596AC">
      <w:pPr>
        <w:pStyle w:val="5"/>
        <w:bidi w:val="0"/>
        <w:ind w:left="0" w:leftChars="0" w:firstLine="0" w:firstLineChars="0"/>
      </w:pPr>
      <w:bookmarkStart w:id="165" w:name="_Toc13766"/>
      <w:bookmarkStart w:id="166" w:name="_Toc131038216"/>
      <w:r>
        <w:rPr>
          <w:rFonts w:hint="eastAsia"/>
        </w:rPr>
        <w:t>简述</w:t>
      </w:r>
      <w:bookmarkEnd w:id="165"/>
      <w:bookmarkEnd w:id="166"/>
    </w:p>
    <w:p w14:paraId="3BD09886">
      <w:pPr>
        <w:pStyle w:val="46"/>
        <w:ind w:firstLine="480"/>
      </w:pPr>
      <w:r>
        <w:rPr>
          <w:rFonts w:hint="eastAsia"/>
        </w:rPr>
        <w:t>各类信息的收藏</w:t>
      </w:r>
    </w:p>
    <w:p w14:paraId="4B1B3C43">
      <w:pPr>
        <w:pStyle w:val="5"/>
        <w:bidi w:val="0"/>
        <w:ind w:left="0" w:leftChars="0" w:firstLine="0" w:firstLineChars="0"/>
      </w:pPr>
      <w:bookmarkStart w:id="167" w:name="_Toc131038217"/>
      <w:bookmarkStart w:id="168" w:name="_Toc17377"/>
      <w:r>
        <w:rPr>
          <w:rFonts w:hint="eastAsia"/>
        </w:rPr>
        <w:t>主要流程</w:t>
      </w:r>
      <w:bookmarkEnd w:id="167"/>
      <w:bookmarkEnd w:id="168"/>
    </w:p>
    <w:p w14:paraId="69723770">
      <w:pPr>
        <w:pStyle w:val="46"/>
        <w:ind w:firstLine="480"/>
      </w:pPr>
      <w:r>
        <w:rPr>
          <w:rFonts w:hint="eastAsia"/>
        </w:rPr>
        <w:t>学生在看到感兴趣的项目、导师、帖子，可以将其收藏，在收藏夹看；而且如果收藏内容有更新，会在通知里面提示。</w:t>
      </w:r>
    </w:p>
    <w:p w14:paraId="6E55AA9A">
      <w:pPr>
        <w:pStyle w:val="4"/>
        <w:bidi w:val="0"/>
        <w:ind w:left="0" w:leftChars="0" w:firstLine="0" w:firstLineChars="0"/>
      </w:pPr>
      <w:bookmarkStart w:id="169" w:name="_Toc21727"/>
      <w:bookmarkStart w:id="170" w:name="_Toc1435"/>
      <w:r>
        <w:rPr>
          <w:rFonts w:hint="eastAsia"/>
        </w:rPr>
        <w:t>热度排序-</w:t>
      </w:r>
      <w:r>
        <w:t>community-000</w:t>
      </w:r>
      <w:r>
        <w:rPr>
          <w:rFonts w:hint="eastAsia"/>
        </w:rPr>
        <w:t>5</w:t>
      </w:r>
      <w:bookmarkEnd w:id="169"/>
      <w:bookmarkEnd w:id="170"/>
    </w:p>
    <w:p w14:paraId="464947D9">
      <w:pPr>
        <w:pStyle w:val="5"/>
        <w:bidi w:val="0"/>
        <w:ind w:left="0" w:leftChars="0" w:firstLine="0" w:firstLineChars="0"/>
      </w:pPr>
      <w:bookmarkStart w:id="171" w:name="_Toc7993"/>
      <w:r>
        <w:rPr>
          <w:rFonts w:hint="eastAsia"/>
        </w:rPr>
        <w:t>简述</w:t>
      </w:r>
      <w:bookmarkEnd w:id="171"/>
    </w:p>
    <w:p w14:paraId="2CAD4C7F">
      <w:pPr>
        <w:pStyle w:val="46"/>
        <w:ind w:firstLine="480"/>
      </w:pPr>
      <w:r>
        <w:rPr>
          <w:rFonts w:hint="eastAsia"/>
        </w:rPr>
        <w:t>对帖子、评论的热度进行排序机制</w:t>
      </w:r>
    </w:p>
    <w:p w14:paraId="07324F2C">
      <w:pPr>
        <w:pStyle w:val="5"/>
        <w:bidi w:val="0"/>
        <w:ind w:left="0" w:leftChars="0" w:firstLine="0" w:firstLineChars="0"/>
      </w:pPr>
      <w:bookmarkStart w:id="172" w:name="_Toc3373"/>
      <w:r>
        <w:rPr>
          <w:rFonts w:hint="eastAsia"/>
        </w:rPr>
        <w:t>主要流程</w:t>
      </w:r>
      <w:bookmarkEnd w:id="172"/>
    </w:p>
    <w:p w14:paraId="20730942">
      <w:pPr>
        <w:pStyle w:val="46"/>
        <w:ind w:firstLine="480"/>
        <w:rPr>
          <w:rFonts w:hint="eastAsia"/>
        </w:rPr>
      </w:pPr>
      <w:r>
        <w:rPr>
          <w:rFonts w:hint="eastAsia"/>
        </w:rPr>
        <w:t>设计帖子和评论的热度排序算法，综合考虑点赞数、评论数、浏览量、发布时间等因素，对帖子和评论进行排序展示。</w:t>
      </w:r>
    </w:p>
    <w:p w14:paraId="7D9A0EEA">
      <w:pPr>
        <w:pStyle w:val="46"/>
        <w:ind w:firstLine="480"/>
        <w:rPr>
          <w:rFonts w:hint="eastAsia"/>
        </w:rPr>
      </w:pPr>
      <w:r>
        <w:rPr>
          <w:rFonts w:hint="eastAsia"/>
        </w:rPr>
        <w:t>热度将由如下公式计算：</w:t>
      </w:r>
    </w:p>
    <w:p w14:paraId="10E3A80C">
      <w:pPr>
        <w:pStyle w:val="46"/>
        <w:ind w:firstLine="480"/>
        <w:rPr>
          <w:rFonts w:hint="eastAsia"/>
        </w:rPr>
      </w:pPr>
      <w:r>
        <w:rPr>
          <w:rFonts w:hint="eastAsia"/>
        </w:rPr>
        <w:t xml:space="preserve"> 热度 = 点赞数 × 权重₁ + 浏览数 × 权重₂ - 时间衰减项，</w:t>
      </w:r>
    </w:p>
    <w:p w14:paraId="54F5245A">
      <w:pPr>
        <w:pStyle w:val="46"/>
        <w:ind w:firstLine="480"/>
        <w:rPr>
          <w:rFonts w:hint="eastAsia"/>
        </w:rPr>
      </w:pPr>
      <w:r>
        <w:rPr>
          <w:rFonts w:hint="eastAsia"/>
        </w:rPr>
        <w:t xml:space="preserve"> 其中权重可动态调整，时间衰减使用指数衰减函数，确保新内容优先曝光。同时考虑后续引入点击率（CTR）与转化率数据进行加权优化。</w:t>
      </w:r>
    </w:p>
    <w:p w14:paraId="55C66CBD">
      <w:pPr>
        <w:pStyle w:val="3"/>
        <w:bidi w:val="0"/>
        <w:ind w:left="567" w:leftChars="0" w:hanging="567" w:firstLineChars="0"/>
      </w:pPr>
      <w:bookmarkStart w:id="173" w:name="_Toc22470"/>
      <w:bookmarkStart w:id="174" w:name="_Toc19804"/>
      <w:r>
        <w:rPr>
          <w:rFonts w:hint="eastAsia"/>
        </w:rPr>
        <w:t>管理端</w:t>
      </w:r>
      <w:bookmarkEnd w:id="173"/>
      <w:bookmarkEnd w:id="174"/>
    </w:p>
    <w:p w14:paraId="2C50C02A">
      <w:pPr>
        <w:pStyle w:val="4"/>
        <w:bidi w:val="0"/>
        <w:ind w:left="0" w:leftChars="0" w:firstLine="0" w:firstLineChars="0"/>
      </w:pPr>
      <w:bookmarkStart w:id="175" w:name="_Toc32601"/>
      <w:bookmarkStart w:id="176" w:name="_Toc11915"/>
      <w:r>
        <w:rPr>
          <w:rFonts w:hint="eastAsia"/>
        </w:rPr>
        <w:t>管理员登录-admin</w:t>
      </w:r>
      <w:r>
        <w:t>-0001</w:t>
      </w:r>
      <w:bookmarkEnd w:id="175"/>
      <w:bookmarkEnd w:id="176"/>
    </w:p>
    <w:p w14:paraId="73F7EB6E">
      <w:pPr>
        <w:pStyle w:val="5"/>
        <w:bidi w:val="0"/>
        <w:ind w:left="0" w:leftChars="0" w:firstLine="0" w:firstLineChars="0"/>
      </w:pPr>
      <w:bookmarkStart w:id="177" w:name="_Toc131038220"/>
      <w:bookmarkStart w:id="178" w:name="_Toc8114"/>
      <w:r>
        <w:rPr>
          <w:rFonts w:hint="eastAsia"/>
        </w:rPr>
        <w:t>简述</w:t>
      </w:r>
      <w:bookmarkEnd w:id="177"/>
      <w:bookmarkEnd w:id="178"/>
    </w:p>
    <w:p w14:paraId="28C0BC1E">
      <w:pPr>
        <w:pStyle w:val="46"/>
        <w:ind w:firstLine="480"/>
      </w:pPr>
      <w:r>
        <w:rPr>
          <w:rFonts w:hint="eastAsia"/>
        </w:rPr>
        <w:t>管理员登录</w:t>
      </w:r>
    </w:p>
    <w:p w14:paraId="42F2AB5F">
      <w:pPr>
        <w:pStyle w:val="5"/>
        <w:bidi w:val="0"/>
        <w:ind w:left="0" w:leftChars="0" w:firstLine="0" w:firstLineChars="0"/>
      </w:pPr>
      <w:bookmarkStart w:id="179" w:name="_Toc131038221"/>
      <w:bookmarkStart w:id="180" w:name="_Toc12775"/>
      <w:r>
        <w:rPr>
          <w:rFonts w:hint="eastAsia"/>
        </w:rPr>
        <w:t>主要流程</w:t>
      </w:r>
      <w:bookmarkEnd w:id="179"/>
      <w:bookmarkEnd w:id="180"/>
    </w:p>
    <w:p w14:paraId="37B0110E">
      <w:pPr>
        <w:pStyle w:val="46"/>
        <w:ind w:firstLine="480"/>
      </w:pPr>
      <w:r>
        <w:rPr>
          <w:rFonts w:hint="eastAsia"/>
        </w:rPr>
        <w:t>管理员账号密码由后端数据库直接分配，没有注册入口；登录后可进行师生用户管理与社区帖子管理</w:t>
      </w:r>
    </w:p>
    <w:p w14:paraId="694F53D9">
      <w:pPr>
        <w:pStyle w:val="4"/>
        <w:bidi w:val="0"/>
        <w:ind w:left="0" w:leftChars="0" w:firstLine="0" w:firstLineChars="0"/>
      </w:pPr>
      <w:bookmarkStart w:id="181" w:name="_Toc3579"/>
      <w:bookmarkStart w:id="182" w:name="_Toc7927"/>
      <w:r>
        <w:rPr>
          <w:rFonts w:hint="eastAsia"/>
        </w:rPr>
        <w:t>用户资历一轮审核-admin</w:t>
      </w:r>
      <w:r>
        <w:t>-0002</w:t>
      </w:r>
      <w:bookmarkEnd w:id="181"/>
      <w:bookmarkEnd w:id="182"/>
    </w:p>
    <w:p w14:paraId="1C54EF25">
      <w:pPr>
        <w:pStyle w:val="5"/>
        <w:bidi w:val="0"/>
        <w:ind w:left="0" w:leftChars="0" w:firstLine="0" w:firstLineChars="0"/>
      </w:pPr>
      <w:bookmarkStart w:id="183" w:name="_Toc13422"/>
      <w:bookmarkStart w:id="184" w:name="_Toc131038223"/>
      <w:r>
        <w:rPr>
          <w:rFonts w:hint="eastAsia"/>
        </w:rPr>
        <w:t>简述</w:t>
      </w:r>
      <w:bookmarkEnd w:id="183"/>
      <w:bookmarkEnd w:id="184"/>
    </w:p>
    <w:p w14:paraId="388A65C3">
      <w:pPr>
        <w:pStyle w:val="46"/>
        <w:ind w:firstLine="480"/>
      </w:pPr>
      <w:r>
        <w:rPr>
          <w:rFonts w:hint="eastAsia"/>
        </w:rPr>
        <w:t>管理员对师生两类用户的高校身份进行审核。</w:t>
      </w:r>
    </w:p>
    <w:p w14:paraId="2DA62EF1">
      <w:pPr>
        <w:pStyle w:val="5"/>
        <w:bidi w:val="0"/>
        <w:ind w:left="0" w:leftChars="0" w:firstLine="0" w:firstLineChars="0"/>
      </w:pPr>
      <w:bookmarkStart w:id="185" w:name="_Toc18185"/>
      <w:bookmarkStart w:id="186" w:name="_Toc131038224"/>
      <w:r>
        <w:rPr>
          <w:rFonts w:hint="eastAsia"/>
        </w:rPr>
        <w:t>主要流程</w:t>
      </w:r>
      <w:bookmarkEnd w:id="185"/>
      <w:bookmarkEnd w:id="186"/>
    </w:p>
    <w:p w14:paraId="14541AAC">
      <w:pPr>
        <w:pStyle w:val="46"/>
        <w:ind w:firstLine="480"/>
        <w:rPr>
          <w:rFonts w:hint="eastAsia"/>
        </w:rPr>
      </w:pPr>
      <w:r>
        <w:rPr>
          <w:rFonts w:hint="eastAsia"/>
        </w:rPr>
        <w:t>管理员登录后可以查看师生用户信息，并可手动增加/取消师生用户的认证资格</w:t>
      </w:r>
    </w:p>
    <w:p w14:paraId="2F592CEA">
      <w:pPr>
        <w:pStyle w:val="46"/>
        <w:ind w:firstLine="480"/>
        <w:rPr>
          <w:rFonts w:hint="eastAsia"/>
        </w:rPr>
      </w:pPr>
      <w:r>
        <w:rPr>
          <w:rFonts w:hint="eastAsia"/>
          <w:lang w:val="en-US" w:eastAsia="zh-CN"/>
        </w:rPr>
        <w:t>补充说明，</w:t>
      </w:r>
      <w:r>
        <w:rPr>
          <w:rFonts w:hint="eastAsia"/>
        </w:rPr>
        <w:t>资历审核流程如下：</w:t>
      </w:r>
    </w:p>
    <w:p w14:paraId="09A71030">
      <w:pPr>
        <w:pStyle w:val="46"/>
        <w:ind w:firstLine="480"/>
        <w:rPr>
          <w:rFonts w:hint="eastAsia"/>
        </w:rPr>
      </w:pPr>
      <w:r>
        <w:rPr>
          <w:rFonts w:hint="eastAsia"/>
        </w:rPr>
        <w:t>1. 用户提交简历/资料后系统自动校验必要字段。</w:t>
      </w:r>
    </w:p>
    <w:p w14:paraId="162918CF">
      <w:pPr>
        <w:pStyle w:val="46"/>
        <w:ind w:firstLine="480"/>
        <w:rPr>
          <w:rFonts w:hint="eastAsia"/>
        </w:rPr>
      </w:pPr>
      <w:r>
        <w:rPr>
          <w:rFonts w:hint="eastAsia"/>
        </w:rPr>
        <w:t>2. 自动审核通过标准后进入人工审核环节（由管理员在72小时内完成）。</w:t>
      </w:r>
    </w:p>
    <w:p w14:paraId="4656A575">
      <w:pPr>
        <w:pStyle w:val="46"/>
        <w:ind w:firstLine="480"/>
        <w:rPr>
          <w:rFonts w:hint="eastAsia"/>
        </w:rPr>
      </w:pPr>
      <w:r>
        <w:rPr>
          <w:rFonts w:hint="eastAsia"/>
        </w:rPr>
        <w:t>3. 系统支持审核状态追踪与反馈通知（通过站内信与邮件推送）。</w:t>
      </w:r>
    </w:p>
    <w:p w14:paraId="1B1E1546">
      <w:pPr>
        <w:pStyle w:val="46"/>
        <w:ind w:firstLine="480"/>
        <w:rPr>
          <w:rFonts w:hint="eastAsia"/>
        </w:rPr>
      </w:pPr>
      <w:r>
        <w:rPr>
          <w:rFonts w:hint="eastAsia"/>
        </w:rPr>
        <w:t>4. 若审核失败，用户可查看失败原因并重新提交。</w:t>
      </w:r>
    </w:p>
    <w:p w14:paraId="792A7BD7">
      <w:pPr>
        <w:pStyle w:val="4"/>
        <w:bidi w:val="0"/>
        <w:ind w:left="0" w:leftChars="0" w:firstLine="0" w:firstLineChars="0"/>
      </w:pPr>
      <w:bookmarkStart w:id="187" w:name="_Toc7016"/>
      <w:bookmarkStart w:id="188" w:name="_Toc32221"/>
      <w:r>
        <w:rPr>
          <w:rFonts w:hint="eastAsia"/>
        </w:rPr>
        <w:t>学生资历二轮审核-admin</w:t>
      </w:r>
      <w:r>
        <w:t>-0003</w:t>
      </w:r>
      <w:bookmarkEnd w:id="187"/>
      <w:bookmarkEnd w:id="188"/>
    </w:p>
    <w:p w14:paraId="5F08ABBF">
      <w:pPr>
        <w:pStyle w:val="5"/>
        <w:bidi w:val="0"/>
        <w:ind w:left="0" w:leftChars="0" w:firstLine="0" w:firstLineChars="0"/>
      </w:pPr>
      <w:bookmarkStart w:id="189" w:name="_Toc131038226"/>
      <w:bookmarkStart w:id="190" w:name="_Toc10790"/>
      <w:r>
        <w:rPr>
          <w:rFonts w:hint="eastAsia"/>
        </w:rPr>
        <w:t>简述</w:t>
      </w:r>
      <w:bookmarkEnd w:id="189"/>
      <w:bookmarkEnd w:id="190"/>
    </w:p>
    <w:p w14:paraId="2A186DAD">
      <w:pPr>
        <w:pStyle w:val="46"/>
        <w:ind w:firstLine="480"/>
      </w:pPr>
      <w:r>
        <w:rPr>
          <w:rFonts w:hint="eastAsia"/>
        </w:rPr>
        <w:t>管理员对学生用户为获得发布内推类帖子资历的企业资质申请进行审核。</w:t>
      </w:r>
    </w:p>
    <w:p w14:paraId="7EB5D825">
      <w:pPr>
        <w:pStyle w:val="5"/>
        <w:bidi w:val="0"/>
        <w:ind w:left="0" w:leftChars="0" w:firstLine="0" w:firstLineChars="0"/>
      </w:pPr>
      <w:bookmarkStart w:id="191" w:name="_Toc131038227"/>
      <w:bookmarkStart w:id="192" w:name="_Toc2314"/>
      <w:r>
        <w:rPr>
          <w:rFonts w:hint="eastAsia"/>
        </w:rPr>
        <w:t>主要流程</w:t>
      </w:r>
      <w:bookmarkEnd w:id="191"/>
      <w:bookmarkEnd w:id="192"/>
    </w:p>
    <w:p w14:paraId="60F8B214">
      <w:pPr>
        <w:pStyle w:val="46"/>
        <w:ind w:firstLine="480"/>
        <w:rPr>
          <w:rFonts w:hint="eastAsia" w:ascii="宋体" w:hAnsi="宋体"/>
          <w:color w:val="000000"/>
          <w:szCs w:val="21"/>
        </w:rPr>
      </w:pPr>
      <w:r>
        <w:rPr>
          <w:rFonts w:hint="eastAsia"/>
        </w:rPr>
        <w:t>管理员登录后可以查看学生用户的申请信息，并可手动通过/拒绝学生的认证申请。</w:t>
      </w:r>
    </w:p>
    <w:p w14:paraId="5F8CC80A">
      <w:pPr>
        <w:pStyle w:val="4"/>
        <w:bidi w:val="0"/>
        <w:ind w:left="0" w:leftChars="0" w:firstLine="0" w:firstLineChars="0"/>
      </w:pPr>
      <w:bookmarkStart w:id="193" w:name="_Toc5971"/>
      <w:bookmarkStart w:id="194" w:name="_Toc32504"/>
      <w:r>
        <w:rPr>
          <w:rFonts w:hint="eastAsia"/>
        </w:rPr>
        <w:t>帖子内容审核-admin</w:t>
      </w:r>
      <w:r>
        <w:t>-0004</w:t>
      </w:r>
      <w:bookmarkEnd w:id="193"/>
      <w:bookmarkEnd w:id="194"/>
    </w:p>
    <w:p w14:paraId="3845E80A">
      <w:pPr>
        <w:pStyle w:val="5"/>
        <w:bidi w:val="0"/>
        <w:ind w:left="0" w:leftChars="0" w:firstLine="0" w:firstLineChars="0"/>
      </w:pPr>
      <w:bookmarkStart w:id="195" w:name="_Toc2444"/>
      <w:bookmarkStart w:id="196" w:name="_Toc131038229"/>
      <w:r>
        <w:rPr>
          <w:rFonts w:hint="eastAsia"/>
        </w:rPr>
        <w:t>简述</w:t>
      </w:r>
      <w:bookmarkEnd w:id="195"/>
      <w:bookmarkEnd w:id="196"/>
    </w:p>
    <w:p w14:paraId="14897288">
      <w:pPr>
        <w:pStyle w:val="46"/>
        <w:ind w:firstLine="480"/>
      </w:pPr>
      <w:r>
        <w:rPr>
          <w:rFonts w:hint="eastAsia"/>
        </w:rPr>
        <w:t>管理员查看、删除社区帖子</w:t>
      </w:r>
    </w:p>
    <w:p w14:paraId="3F4E0E62">
      <w:pPr>
        <w:pStyle w:val="5"/>
        <w:bidi w:val="0"/>
        <w:ind w:left="0" w:leftChars="0" w:firstLine="0" w:firstLineChars="0"/>
      </w:pPr>
      <w:bookmarkStart w:id="197" w:name="_Toc30757"/>
      <w:bookmarkStart w:id="198" w:name="_Toc131038230"/>
      <w:r>
        <w:rPr>
          <w:rFonts w:hint="eastAsia"/>
        </w:rPr>
        <w:t>主要流程</w:t>
      </w:r>
      <w:bookmarkEnd w:id="197"/>
      <w:bookmarkEnd w:id="198"/>
    </w:p>
    <w:p w14:paraId="353C5771">
      <w:pPr>
        <w:pStyle w:val="46"/>
        <w:ind w:firstLine="480"/>
      </w:pPr>
      <w:r>
        <w:rPr>
          <w:rFonts w:hint="eastAsia"/>
        </w:rPr>
        <w:t>管理员可查看社区全部帖子，若发现违规帖子可直接删除。</w:t>
      </w:r>
    </w:p>
    <w:p w14:paraId="4F548C81">
      <w:pPr>
        <w:pStyle w:val="4"/>
        <w:bidi w:val="0"/>
        <w:ind w:left="0" w:leftChars="0" w:firstLine="0" w:firstLineChars="0"/>
      </w:pPr>
      <w:bookmarkStart w:id="199" w:name="_Toc5261"/>
      <w:bookmarkStart w:id="200" w:name="_Toc18186"/>
      <w:r>
        <w:rPr>
          <w:rFonts w:hint="eastAsia"/>
        </w:rPr>
        <w:t>评论内容审核-admin</w:t>
      </w:r>
      <w:r>
        <w:t>-0005</w:t>
      </w:r>
      <w:bookmarkEnd w:id="199"/>
      <w:bookmarkEnd w:id="200"/>
    </w:p>
    <w:p w14:paraId="0D69B803">
      <w:pPr>
        <w:pStyle w:val="5"/>
        <w:bidi w:val="0"/>
        <w:ind w:left="0" w:leftChars="0" w:firstLine="0" w:firstLineChars="0"/>
      </w:pPr>
      <w:bookmarkStart w:id="201" w:name="_Toc131038232"/>
      <w:bookmarkStart w:id="202" w:name="_Toc31037"/>
      <w:r>
        <w:rPr>
          <w:rFonts w:hint="eastAsia"/>
        </w:rPr>
        <w:t>简述</w:t>
      </w:r>
      <w:bookmarkEnd w:id="201"/>
      <w:bookmarkEnd w:id="202"/>
    </w:p>
    <w:p w14:paraId="1C6D6F29">
      <w:pPr>
        <w:pStyle w:val="46"/>
        <w:ind w:firstLine="480"/>
      </w:pPr>
      <w:r>
        <w:rPr>
          <w:rFonts w:hint="eastAsia"/>
        </w:rPr>
        <w:t>管理员查看、删除社区帖子下方评论</w:t>
      </w:r>
    </w:p>
    <w:p w14:paraId="178133BF">
      <w:pPr>
        <w:pStyle w:val="5"/>
        <w:bidi w:val="0"/>
        <w:ind w:left="0" w:leftChars="0" w:firstLine="0" w:firstLineChars="0"/>
      </w:pPr>
      <w:bookmarkStart w:id="203" w:name="_Toc131038233"/>
      <w:bookmarkStart w:id="204" w:name="_Toc31019"/>
      <w:r>
        <w:rPr>
          <w:rFonts w:hint="eastAsia"/>
        </w:rPr>
        <w:t>主要流程</w:t>
      </w:r>
      <w:bookmarkEnd w:id="203"/>
      <w:bookmarkEnd w:id="204"/>
    </w:p>
    <w:p w14:paraId="4FB08F5E">
      <w:pPr>
        <w:pStyle w:val="46"/>
        <w:ind w:firstLine="480"/>
      </w:pPr>
      <w:r>
        <w:rPr>
          <w:rFonts w:hint="eastAsia"/>
        </w:rPr>
        <w:t>管理员可查看社区全部帖子下方评论，若发现违规评论可直接删除。</w:t>
      </w:r>
    </w:p>
    <w:p w14:paraId="4E7E5F13">
      <w:pPr>
        <w:pStyle w:val="3"/>
        <w:bidi w:val="0"/>
        <w:ind w:left="567" w:leftChars="0" w:hanging="567" w:firstLineChars="0"/>
      </w:pPr>
      <w:bookmarkStart w:id="205" w:name="_Toc7228"/>
      <w:bookmarkStart w:id="206" w:name="_Toc28992"/>
      <w:r>
        <w:rPr>
          <w:rFonts w:hint="eastAsia"/>
        </w:rPr>
        <w:t>关系模型设计</w:t>
      </w:r>
      <w:bookmarkEnd w:id="205"/>
      <w:bookmarkEnd w:id="206"/>
    </w:p>
    <w:p w14:paraId="0BE63578">
      <w:pPr>
        <w:pStyle w:val="4"/>
        <w:bidi w:val="0"/>
        <w:ind w:left="0" w:leftChars="0" w:firstLine="0" w:firstLineChars="0"/>
      </w:pPr>
      <w:bookmarkStart w:id="207" w:name="_Toc2676"/>
      <w:bookmarkStart w:id="208" w:name="_Toc22312"/>
      <w:r>
        <w:t>项目和导师</w:t>
      </w:r>
      <w:bookmarkEnd w:id="207"/>
      <w:bookmarkEnd w:id="208"/>
    </w:p>
    <w:p w14:paraId="229619F9">
      <w:pPr>
        <w:pStyle w:val="46"/>
        <w:ind w:firstLine="480"/>
      </w:pPr>
      <w:r>
        <w:t>一个项目对应一个导师</w:t>
      </w:r>
    </w:p>
    <w:p w14:paraId="48C6C7B9">
      <w:pPr>
        <w:pStyle w:val="46"/>
        <w:ind w:firstLine="480"/>
      </w:pPr>
      <w:r>
        <w:t>一个导师管理多个项目</w:t>
      </w:r>
    </w:p>
    <w:p w14:paraId="71AE7B2A">
      <w:pPr>
        <w:pStyle w:val="4"/>
        <w:bidi w:val="0"/>
        <w:ind w:left="0" w:leftChars="0" w:firstLine="0" w:firstLineChars="0"/>
      </w:pPr>
      <w:bookmarkStart w:id="209" w:name="_Toc21499"/>
      <w:bookmarkStart w:id="210" w:name="_Toc27549"/>
      <w:r>
        <w:t>项目和学生</w:t>
      </w:r>
      <w:bookmarkEnd w:id="209"/>
      <w:bookmarkEnd w:id="210"/>
    </w:p>
    <w:p w14:paraId="3AF35254">
      <w:pPr>
        <w:pStyle w:val="46"/>
        <w:ind w:firstLine="480"/>
      </w:pPr>
      <w:r>
        <w:t>一个学生可以选择多个项目</w:t>
      </w:r>
    </w:p>
    <w:p w14:paraId="28887FB3">
      <w:pPr>
        <w:pStyle w:val="46"/>
        <w:ind w:firstLine="480"/>
      </w:pPr>
      <w:r>
        <w:t>一个项目可以被多个学生选择</w:t>
      </w:r>
    </w:p>
    <w:p w14:paraId="6A357DB6">
      <w:pPr>
        <w:pStyle w:val="46"/>
        <w:ind w:firstLine="480"/>
      </w:pPr>
      <w:r>
        <w:t>一个学生可以收藏多个项目</w:t>
      </w:r>
    </w:p>
    <w:p w14:paraId="2A70D956">
      <w:pPr>
        <w:pStyle w:val="46"/>
        <w:ind w:firstLine="480"/>
      </w:pPr>
      <w:r>
        <w:t>一个项目可以被多个学生收藏</w:t>
      </w:r>
    </w:p>
    <w:p w14:paraId="6FE4A24D">
      <w:pPr>
        <w:pStyle w:val="4"/>
        <w:bidi w:val="0"/>
        <w:ind w:left="0" w:leftChars="0" w:firstLine="0" w:firstLineChars="0"/>
      </w:pPr>
      <w:bookmarkStart w:id="211" w:name="_Toc20937"/>
      <w:bookmarkStart w:id="212" w:name="_Toc18158"/>
      <w:r>
        <w:t>学生和帖子</w:t>
      </w:r>
      <w:bookmarkEnd w:id="211"/>
      <w:bookmarkEnd w:id="212"/>
    </w:p>
    <w:p w14:paraId="56C733E8">
      <w:pPr>
        <w:pStyle w:val="46"/>
        <w:ind w:firstLine="480"/>
      </w:pPr>
      <w:r>
        <w:t>一篇帖子对应一个学生</w:t>
      </w:r>
    </w:p>
    <w:p w14:paraId="6938627E">
      <w:pPr>
        <w:pStyle w:val="46"/>
        <w:ind w:firstLine="480"/>
      </w:pPr>
      <w:r>
        <w:t>一个学生可以发布多篇帖子</w:t>
      </w:r>
    </w:p>
    <w:p w14:paraId="75726208">
      <w:pPr>
        <w:pStyle w:val="46"/>
        <w:ind w:firstLine="480"/>
      </w:pPr>
      <w:r>
        <w:t>一个学生可以收藏多篇帖子</w:t>
      </w:r>
    </w:p>
    <w:p w14:paraId="583F8D1F">
      <w:pPr>
        <w:pStyle w:val="46"/>
        <w:ind w:firstLine="480"/>
      </w:pPr>
      <w:r>
        <w:t>一篇帖子可以被多个学生收藏</w:t>
      </w:r>
    </w:p>
    <w:p w14:paraId="5F323CA4">
      <w:pPr>
        <w:pStyle w:val="4"/>
        <w:bidi w:val="0"/>
        <w:ind w:left="0" w:leftChars="0" w:firstLine="0" w:firstLineChars="0"/>
      </w:pPr>
      <w:bookmarkStart w:id="213" w:name="_Toc4738"/>
      <w:bookmarkStart w:id="214" w:name="_Toc6978"/>
      <w:r>
        <w:t>学生和评论</w:t>
      </w:r>
      <w:bookmarkEnd w:id="213"/>
      <w:bookmarkEnd w:id="214"/>
    </w:p>
    <w:p w14:paraId="1C1F6BDF">
      <w:pPr>
        <w:pStyle w:val="46"/>
        <w:ind w:firstLine="480"/>
      </w:pPr>
      <w:r>
        <w:t>一条评论对应一个学生</w:t>
      </w:r>
    </w:p>
    <w:p w14:paraId="2F3C0E48">
      <w:pPr>
        <w:pStyle w:val="46"/>
        <w:ind w:firstLine="480"/>
      </w:pPr>
      <w:r>
        <w:t>一个学生可以发表多条评论</w:t>
      </w:r>
    </w:p>
    <w:p w14:paraId="717FC4D0">
      <w:pPr>
        <w:pStyle w:val="4"/>
        <w:bidi w:val="0"/>
        <w:ind w:left="0" w:leftChars="0" w:firstLine="0" w:firstLineChars="0"/>
      </w:pPr>
      <w:bookmarkStart w:id="215" w:name="_Toc6767"/>
      <w:bookmarkStart w:id="216" w:name="_Toc1552"/>
      <w:r>
        <w:t>帖子和评论</w:t>
      </w:r>
      <w:bookmarkEnd w:id="215"/>
      <w:bookmarkEnd w:id="216"/>
    </w:p>
    <w:p w14:paraId="4EA167E1">
      <w:pPr>
        <w:pStyle w:val="46"/>
        <w:ind w:firstLine="480"/>
      </w:pPr>
      <w:r>
        <w:t>一篇帖子对应多条评论</w:t>
      </w:r>
    </w:p>
    <w:p w14:paraId="42BE2350">
      <w:pPr>
        <w:pStyle w:val="46"/>
        <w:ind w:firstLine="480"/>
      </w:pPr>
      <w:r>
        <w:t>一条评论对应一篇帖子</w:t>
      </w:r>
    </w:p>
    <w:p w14:paraId="3C4676C5">
      <w:pPr>
        <w:pStyle w:val="4"/>
        <w:bidi w:val="0"/>
        <w:ind w:left="0" w:leftChars="0" w:firstLine="0" w:firstLineChars="0"/>
      </w:pPr>
      <w:bookmarkStart w:id="217" w:name="_Toc7147"/>
      <w:bookmarkStart w:id="218" w:name="_Toc23901"/>
      <w:r>
        <w:t>学生和导师</w:t>
      </w:r>
      <w:bookmarkEnd w:id="217"/>
      <w:bookmarkEnd w:id="218"/>
    </w:p>
    <w:p w14:paraId="60F5A8E1">
      <w:pPr>
        <w:pStyle w:val="46"/>
        <w:ind w:firstLine="480"/>
      </w:pPr>
      <w:r>
        <w:t>一个学生可以向多个导师发送消息</w:t>
      </w:r>
    </w:p>
    <w:p w14:paraId="471872EA">
      <w:pPr>
        <w:pStyle w:val="46"/>
        <w:ind w:firstLine="480"/>
      </w:pPr>
      <w:r>
        <w:t>一个导师可以向多个学生发送消息</w:t>
      </w:r>
    </w:p>
    <w:p w14:paraId="37DB131A">
      <w:pPr>
        <w:pStyle w:val="4"/>
        <w:bidi w:val="0"/>
        <w:ind w:left="0" w:leftChars="0" w:firstLine="0" w:firstLineChars="0"/>
      </w:pPr>
      <w:bookmarkStart w:id="219" w:name="_Toc29793"/>
      <w:bookmarkStart w:id="220" w:name="_Toc5046"/>
      <w:r>
        <w:t>导师和实验室</w:t>
      </w:r>
      <w:bookmarkEnd w:id="219"/>
      <w:bookmarkEnd w:id="220"/>
    </w:p>
    <w:p w14:paraId="3FD53A82">
      <w:pPr>
        <w:pStyle w:val="46"/>
        <w:ind w:firstLine="480"/>
      </w:pPr>
      <w:r>
        <w:t>一个导师可以属于多个实验室</w:t>
      </w:r>
    </w:p>
    <w:p w14:paraId="727D9A3C">
      <w:pPr>
        <w:pStyle w:val="46"/>
        <w:ind w:firstLine="480"/>
      </w:pPr>
      <w:r>
        <w:t>一个实验室下可以有多个导师</w:t>
      </w:r>
    </w:p>
    <w:p w14:paraId="364DC2A9">
      <w:pPr>
        <w:pStyle w:val="4"/>
        <w:bidi w:val="0"/>
        <w:ind w:left="0" w:leftChars="0" w:firstLine="0" w:firstLineChars="0"/>
      </w:pPr>
      <w:bookmarkStart w:id="221" w:name="_Toc27744"/>
      <w:bookmarkStart w:id="222" w:name="_Toc8044"/>
      <w:r>
        <w:t>管理员</w:t>
      </w:r>
      <w:bookmarkEnd w:id="221"/>
      <w:bookmarkEnd w:id="222"/>
    </w:p>
    <w:p w14:paraId="7AD30AC0">
      <w:pPr>
        <w:pStyle w:val="46"/>
        <w:ind w:firstLine="480"/>
      </w:pPr>
      <w:r>
        <w:t>管理员可以对所有实体信息进行管理</w:t>
      </w:r>
    </w:p>
    <w:p w14:paraId="1EE0B06C">
      <w:pPr>
        <w:ind w:firstLine="480"/>
      </w:pPr>
      <w:r>
        <w:rPr>
          <w:rFonts w:hint="eastAsia"/>
        </w:rPr>
        <w:t>总体的ER图如下</w:t>
      </w:r>
      <w:r>
        <w:drawing>
          <wp:inline distT="0" distB="0" distL="114300" distR="114300">
            <wp:extent cx="5705475" cy="3328670"/>
            <wp:effectExtent l="0" t="0" r="5080" b="698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11"/>
                    <a:stretch>
                      <a:fillRect/>
                    </a:stretch>
                  </pic:blipFill>
                  <pic:spPr>
                    <a:xfrm>
                      <a:off x="0" y="0"/>
                      <a:ext cx="5705475" cy="3328670"/>
                    </a:xfrm>
                    <a:prstGeom prst="rect">
                      <a:avLst/>
                    </a:prstGeom>
                  </pic:spPr>
                </pic:pic>
              </a:graphicData>
            </a:graphic>
          </wp:inline>
        </w:drawing>
      </w:r>
    </w:p>
    <w:p w14:paraId="194139EF">
      <w:pPr>
        <w:pStyle w:val="2"/>
        <w:bidi w:val="0"/>
        <w:ind w:left="567" w:leftChars="0" w:hanging="567" w:firstLineChars="0"/>
      </w:pPr>
      <w:bookmarkStart w:id="223" w:name="_Toc30707"/>
      <w:bookmarkStart w:id="224" w:name="_Toc1401"/>
      <w:r>
        <w:rPr>
          <w:rFonts w:hint="eastAsia"/>
        </w:rPr>
        <w:t>非功能性需求</w:t>
      </w:r>
      <w:bookmarkEnd w:id="223"/>
      <w:bookmarkEnd w:id="224"/>
    </w:p>
    <w:p w14:paraId="5E268FBE">
      <w:pPr>
        <w:pStyle w:val="3"/>
        <w:bidi w:val="0"/>
        <w:ind w:left="567" w:leftChars="0" w:hanging="567" w:firstLineChars="0"/>
      </w:pPr>
      <w:bookmarkStart w:id="225" w:name="_Toc14972"/>
      <w:bookmarkStart w:id="226" w:name="_Toc20598"/>
      <w:r>
        <w:rPr>
          <w:rFonts w:hint="eastAsia"/>
        </w:rPr>
        <w:t>概述</w:t>
      </w:r>
      <w:bookmarkEnd w:id="225"/>
      <w:bookmarkEnd w:id="226"/>
    </w:p>
    <w:p w14:paraId="3DCCA2AE">
      <w:pPr>
        <w:pStyle w:val="46"/>
        <w:ind w:firstLine="480"/>
      </w:pPr>
      <w:r>
        <w:rPr>
          <w:rFonts w:hint="eastAsia"/>
        </w:rPr>
        <w:t>具体包括一下几个小类：</w:t>
      </w:r>
    </w:p>
    <w:p w14:paraId="2A38418D">
      <w:pPr>
        <w:pStyle w:val="46"/>
        <w:ind w:firstLine="480"/>
      </w:pPr>
      <w:r>
        <w:rPr>
          <w:rFonts w:hint="eastAsia"/>
        </w:rPr>
        <w:t>性能需求</w:t>
      </w:r>
    </w:p>
    <w:p w14:paraId="490D2D33">
      <w:pPr>
        <w:pStyle w:val="46"/>
        <w:ind w:firstLine="480"/>
      </w:pPr>
      <w:r>
        <w:rPr>
          <w:rFonts w:hint="eastAsia"/>
        </w:rPr>
        <w:t>响应时间</w:t>
      </w:r>
    </w:p>
    <w:p w14:paraId="4691C831">
      <w:pPr>
        <w:pStyle w:val="46"/>
        <w:ind w:firstLine="480"/>
      </w:pPr>
      <w:r>
        <w:rPr>
          <w:rFonts w:hint="eastAsia"/>
        </w:rPr>
        <w:t>业务量</w:t>
      </w:r>
    </w:p>
    <w:p w14:paraId="0E5DD217">
      <w:pPr>
        <w:pStyle w:val="46"/>
        <w:ind w:firstLine="480"/>
      </w:pPr>
      <w:r>
        <w:rPr>
          <w:rFonts w:hint="eastAsia"/>
        </w:rPr>
        <w:t>系统容量</w:t>
      </w:r>
    </w:p>
    <w:p w14:paraId="2D8CCB7C">
      <w:pPr>
        <w:pStyle w:val="46"/>
        <w:ind w:firstLine="480"/>
      </w:pPr>
      <w:r>
        <w:rPr>
          <w:rFonts w:hint="eastAsia"/>
        </w:rPr>
        <w:t>精度</w:t>
      </w:r>
    </w:p>
    <w:p w14:paraId="10C8D8CF">
      <w:pPr>
        <w:pStyle w:val="46"/>
        <w:ind w:firstLine="480"/>
      </w:pPr>
      <w:r>
        <w:rPr>
          <w:rFonts w:hint="eastAsia"/>
        </w:rPr>
        <w:t>资源使用率</w:t>
      </w:r>
    </w:p>
    <w:p w14:paraId="74299214">
      <w:pPr>
        <w:pStyle w:val="46"/>
        <w:ind w:firstLine="480"/>
      </w:pPr>
      <w:r>
        <w:rPr>
          <w:rFonts w:hint="eastAsia"/>
        </w:rPr>
        <w:t>安全需求</w:t>
      </w:r>
    </w:p>
    <w:p w14:paraId="6883CA1D">
      <w:pPr>
        <w:pStyle w:val="46"/>
        <w:ind w:firstLine="480"/>
      </w:pPr>
      <w:r>
        <w:rPr>
          <w:rFonts w:hint="eastAsia"/>
        </w:rPr>
        <w:t>譬如：</w:t>
      </w:r>
    </w:p>
    <w:p w14:paraId="62B9833F">
      <w:pPr>
        <w:pStyle w:val="46"/>
        <w:ind w:firstLine="480"/>
      </w:pPr>
      <w:r>
        <w:rPr>
          <w:rFonts w:hint="eastAsia"/>
        </w:rPr>
        <w:t>导师只可查看已选项目学生简历</w:t>
      </w:r>
    </w:p>
    <w:p w14:paraId="0C9B74F3">
      <w:pPr>
        <w:pStyle w:val="46"/>
        <w:ind w:firstLine="480"/>
      </w:pPr>
      <w:r>
        <w:rPr>
          <w:rFonts w:hint="eastAsia"/>
        </w:rPr>
        <w:t>学生间不能看到对方的简历</w:t>
      </w:r>
    </w:p>
    <w:p w14:paraId="7786A0B4">
      <w:pPr>
        <w:pStyle w:val="46"/>
        <w:ind w:firstLine="480"/>
      </w:pPr>
      <w:r>
        <w:rPr>
          <w:rFonts w:hint="eastAsia"/>
        </w:rPr>
        <w:t>同组成员间可以查看基础信息（但是不能看简历）</w:t>
      </w:r>
    </w:p>
    <w:p w14:paraId="6848D1C9">
      <w:pPr>
        <w:pStyle w:val="46"/>
        <w:ind w:firstLine="480"/>
      </w:pPr>
      <w:r>
        <w:rPr>
          <w:rFonts w:hint="eastAsia"/>
        </w:rPr>
        <w:t>可靠性需求</w:t>
      </w:r>
    </w:p>
    <w:p w14:paraId="36D953C7">
      <w:pPr>
        <w:pStyle w:val="46"/>
        <w:ind w:firstLine="480"/>
      </w:pPr>
      <w:r>
        <w:rPr>
          <w:rFonts w:hint="eastAsia"/>
        </w:rPr>
        <w:t>兼容性需求</w:t>
      </w:r>
    </w:p>
    <w:p w14:paraId="62444117">
      <w:pPr>
        <w:pStyle w:val="46"/>
        <w:ind w:firstLine="480"/>
      </w:pPr>
      <w:r>
        <w:rPr>
          <w:rFonts w:hint="eastAsia"/>
        </w:rPr>
        <w:t>数据保密需求</w:t>
      </w:r>
    </w:p>
    <w:p w14:paraId="083FCB5E">
      <w:pPr>
        <w:pStyle w:val="46"/>
        <w:ind w:firstLine="480"/>
      </w:pPr>
      <w:r>
        <w:rPr>
          <w:rFonts w:hint="eastAsia"/>
        </w:rPr>
        <w:t>用户登录/注册</w:t>
      </w:r>
    </w:p>
    <w:p w14:paraId="2E23A317">
      <w:pPr>
        <w:pStyle w:val="46"/>
        <w:ind w:firstLine="480"/>
      </w:pPr>
      <w:r>
        <w:rPr>
          <w:rFonts w:hint="eastAsia"/>
        </w:rPr>
        <w:t>聊天加密</w:t>
      </w:r>
    </w:p>
    <w:p w14:paraId="18F52F1C">
      <w:pPr>
        <w:pStyle w:val="46"/>
        <w:ind w:firstLine="480"/>
      </w:pPr>
      <w:r>
        <w:rPr>
          <w:rFonts w:hint="eastAsia"/>
        </w:rPr>
        <w:t>环境需求</w:t>
      </w:r>
    </w:p>
    <w:p w14:paraId="74A8EBD2">
      <w:pPr>
        <w:pStyle w:val="46"/>
        <w:ind w:firstLine="480"/>
      </w:pPr>
      <w:r>
        <w:rPr>
          <w:rFonts w:hint="eastAsia"/>
        </w:rPr>
        <w:t>易用性需求</w:t>
      </w:r>
    </w:p>
    <w:p w14:paraId="5ABF3FD4">
      <w:pPr>
        <w:pStyle w:val="46"/>
        <w:ind w:firstLine="480"/>
      </w:pPr>
      <w:r>
        <w:rPr>
          <w:rFonts w:hint="eastAsia"/>
        </w:rPr>
        <w:t>可用性需求</w:t>
      </w:r>
    </w:p>
    <w:p w14:paraId="0EA20B8C">
      <w:pPr>
        <w:pStyle w:val="46"/>
        <w:ind w:firstLine="480"/>
      </w:pPr>
      <w:r>
        <w:rPr>
          <w:rFonts w:hint="eastAsia"/>
        </w:rPr>
        <w:t>可测试性需求</w:t>
      </w:r>
    </w:p>
    <w:p w14:paraId="3DC838C2">
      <w:pPr>
        <w:pStyle w:val="46"/>
        <w:ind w:firstLine="480"/>
        <w:rPr>
          <w:rFonts w:hint="eastAsia"/>
        </w:rPr>
      </w:pPr>
      <w:r>
        <w:rPr>
          <w:rFonts w:hint="eastAsia"/>
        </w:rPr>
        <w:t>可维护性需求</w:t>
      </w:r>
    </w:p>
    <w:p w14:paraId="6EAB5E87">
      <w:pPr>
        <w:pStyle w:val="46"/>
        <w:ind w:firstLine="480"/>
        <w:rPr>
          <w:rFonts w:hint="eastAsia"/>
          <w:lang w:val="en-US" w:eastAsia="zh-CN"/>
        </w:rPr>
      </w:pPr>
      <w:r>
        <w:rPr>
          <w:rFonts w:hint="eastAsia"/>
          <w:lang w:val="en-US" w:eastAsia="zh-CN"/>
        </w:rPr>
        <w:t>补充说明，安全机制包括：登录与操作频率限制（基于IP与用户行为）</w:t>
      </w:r>
    </w:p>
    <w:p w14:paraId="3447C4AB">
      <w:pPr>
        <w:pStyle w:val="46"/>
        <w:ind w:firstLine="480"/>
        <w:rPr>
          <w:rFonts w:hint="eastAsia"/>
          <w:lang w:val="en-US" w:eastAsia="zh-CN"/>
        </w:rPr>
      </w:pPr>
      <w:r>
        <w:rPr>
          <w:rFonts w:hint="eastAsia"/>
          <w:lang w:val="en-US" w:eastAsia="zh-CN"/>
        </w:rPr>
        <w:t>图形验证码与短信验证码验证机制</w:t>
      </w:r>
    </w:p>
    <w:p w14:paraId="151D8992">
      <w:pPr>
        <w:pStyle w:val="46"/>
        <w:ind w:firstLine="480"/>
        <w:rPr>
          <w:rFonts w:hint="eastAsia"/>
          <w:lang w:val="en-US" w:eastAsia="zh-CN"/>
        </w:rPr>
      </w:pPr>
      <w:r>
        <w:rPr>
          <w:rFonts w:hint="eastAsia"/>
          <w:lang w:val="en-US" w:eastAsia="zh-CN"/>
        </w:rPr>
        <w:t>异常行为检测模型（如短时间大量评论、频繁注册）</w:t>
      </w:r>
    </w:p>
    <w:p w14:paraId="2E8CCE8D">
      <w:pPr>
        <w:pStyle w:val="46"/>
        <w:ind w:firstLine="480"/>
        <w:rPr>
          <w:rFonts w:hint="eastAsia" w:eastAsia="宋体"/>
          <w:lang w:val="en-US" w:eastAsia="zh-CN"/>
        </w:rPr>
      </w:pPr>
      <w:r>
        <w:rPr>
          <w:rFonts w:hint="eastAsia"/>
          <w:lang w:val="en-US" w:eastAsia="zh-CN"/>
        </w:rPr>
        <w:t>后台风控日志与行为审计模块，支持人工分析与告警</w:t>
      </w:r>
    </w:p>
    <w:p w14:paraId="5B0A989B">
      <w:pPr>
        <w:ind w:firstLine="480"/>
      </w:pPr>
      <w:r>
        <w:rPr>
          <w:rFonts w:hint="eastAsia"/>
        </w:rPr>
        <w:br w:type="page"/>
      </w:r>
    </w:p>
    <w:p w14:paraId="67D5DF46">
      <w:pPr>
        <w:pStyle w:val="3"/>
        <w:bidi w:val="0"/>
        <w:ind w:left="567" w:leftChars="0" w:hanging="567" w:firstLineChars="0"/>
      </w:pPr>
      <w:bookmarkStart w:id="227" w:name="_Toc17225"/>
      <w:bookmarkStart w:id="228" w:name="_Toc28160"/>
      <w:r>
        <w:rPr>
          <w:rFonts w:hint="eastAsia"/>
        </w:rPr>
        <w:t>用户界面需求</w:t>
      </w:r>
      <w:bookmarkEnd w:id="227"/>
      <w:bookmarkEnd w:id="228"/>
    </w:p>
    <w:tbl>
      <w:tblPr>
        <w:tblStyle w:val="24"/>
        <w:tblW w:w="0" w:type="auto"/>
        <w:tblInd w:w="0" w:type="dxa"/>
        <w:tblLayout w:type="fixed"/>
        <w:tblCellMar>
          <w:top w:w="15" w:type="dxa"/>
          <w:left w:w="15" w:type="dxa"/>
          <w:bottom w:w="15" w:type="dxa"/>
          <w:right w:w="15" w:type="dxa"/>
        </w:tblCellMar>
      </w:tblPr>
      <w:tblGrid>
        <w:gridCol w:w="2010"/>
        <w:gridCol w:w="6705"/>
      </w:tblGrid>
      <w:tr w14:paraId="3CAB4D09">
        <w:tblPrEx>
          <w:tblCellMar>
            <w:top w:w="15" w:type="dxa"/>
            <w:left w:w="15" w:type="dxa"/>
            <w:bottom w:w="15" w:type="dxa"/>
            <w:right w:w="15" w:type="dxa"/>
          </w:tblCellMar>
        </w:tblPrEx>
        <w:trPr>
          <w:trHeight w:val="405" w:hRule="atLeast"/>
        </w:trPr>
        <w:tc>
          <w:tcPr>
            <w:tcW w:w="2010" w:type="dxa"/>
            <w:tcBorders>
              <w:top w:val="single" w:color="000000" w:sz="6" w:space="0"/>
              <w:left w:val="single" w:color="000000" w:sz="6" w:space="0"/>
              <w:bottom w:val="single" w:color="000000" w:sz="6" w:space="0"/>
              <w:right w:val="single" w:color="000000" w:sz="6" w:space="0"/>
            </w:tcBorders>
            <w:shd w:val="clear" w:color="auto" w:fill="D9D9D9"/>
            <w:tcMar>
              <w:top w:w="0" w:type="dxa"/>
              <w:left w:w="108" w:type="dxa"/>
              <w:bottom w:w="0" w:type="dxa"/>
              <w:right w:w="108" w:type="dxa"/>
            </w:tcMar>
          </w:tcPr>
          <w:p w14:paraId="5B41FA0A">
            <w:pPr>
              <w:pStyle w:val="46"/>
              <w:ind w:firstLine="480"/>
              <w:rPr>
                <w:rFonts w:hint="eastAsia" w:ascii="宋体" w:hAnsi="宋体"/>
              </w:rPr>
            </w:pPr>
            <w:r>
              <w:rPr>
                <w:rFonts w:hint="eastAsia"/>
              </w:rPr>
              <w:t>需求名称</w:t>
            </w:r>
          </w:p>
        </w:tc>
        <w:tc>
          <w:tcPr>
            <w:tcW w:w="6705" w:type="dxa"/>
            <w:tcBorders>
              <w:top w:val="single" w:color="000000" w:sz="6" w:space="0"/>
              <w:left w:val="single" w:color="000000" w:sz="6" w:space="0"/>
              <w:bottom w:val="single" w:color="000000" w:sz="6" w:space="0"/>
              <w:right w:val="single" w:color="000000" w:sz="6" w:space="0"/>
            </w:tcBorders>
            <w:shd w:val="clear" w:color="auto" w:fill="D9D9D9"/>
            <w:tcMar>
              <w:top w:w="0" w:type="dxa"/>
              <w:left w:w="108" w:type="dxa"/>
              <w:bottom w:w="0" w:type="dxa"/>
              <w:right w:w="108" w:type="dxa"/>
            </w:tcMar>
          </w:tcPr>
          <w:p w14:paraId="6AC479CA">
            <w:pPr>
              <w:pStyle w:val="46"/>
              <w:ind w:firstLine="480"/>
              <w:rPr>
                <w:rFonts w:hint="eastAsia" w:ascii="宋体" w:hAnsi="宋体"/>
              </w:rPr>
            </w:pPr>
            <w:r>
              <w:rPr>
                <w:rFonts w:hint="eastAsia"/>
              </w:rPr>
              <w:t>详细要求</w:t>
            </w:r>
          </w:p>
        </w:tc>
      </w:tr>
      <w:tr w14:paraId="0BA65CD8">
        <w:tblPrEx>
          <w:tblCellMar>
            <w:top w:w="15" w:type="dxa"/>
            <w:left w:w="15" w:type="dxa"/>
            <w:bottom w:w="15" w:type="dxa"/>
            <w:right w:w="15" w:type="dxa"/>
          </w:tblCellMar>
        </w:tblPrEx>
        <w:trPr>
          <w:trHeight w:val="405" w:hRule="atLeast"/>
        </w:trPr>
        <w:tc>
          <w:tcPr>
            <w:tcW w:w="2010" w:type="dxa"/>
            <w:tcBorders>
              <w:top w:val="single" w:color="000000" w:sz="6" w:space="0"/>
              <w:left w:val="single" w:color="000000" w:sz="6" w:space="0"/>
              <w:bottom w:val="single" w:color="000000" w:sz="6" w:space="0"/>
              <w:right w:val="single" w:color="000000" w:sz="6" w:space="0"/>
            </w:tcBorders>
            <w:shd w:val="clear" w:color="auto" w:fill="D9D9D9"/>
            <w:tcMar>
              <w:top w:w="0" w:type="dxa"/>
              <w:left w:w="108" w:type="dxa"/>
              <w:bottom w:w="0" w:type="dxa"/>
              <w:right w:w="108" w:type="dxa"/>
            </w:tcMar>
          </w:tcPr>
          <w:p w14:paraId="4AC4E104">
            <w:pPr>
              <w:pStyle w:val="46"/>
              <w:ind w:firstLine="480"/>
              <w:rPr>
                <w:rFonts w:hint="eastAsia" w:ascii="宋体" w:hAnsi="宋体"/>
              </w:rPr>
            </w:pPr>
            <w:r>
              <w:rPr>
                <w:rFonts w:hint="eastAsia"/>
              </w:rPr>
              <w:t>界面元素</w:t>
            </w:r>
          </w:p>
        </w:tc>
        <w:tc>
          <w:tcPr>
            <w:tcW w:w="670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tcPr>
          <w:p w14:paraId="70B5BB31">
            <w:pPr>
              <w:pStyle w:val="46"/>
              <w:ind w:firstLine="480"/>
            </w:pPr>
            <w:r>
              <w:rPr>
                <w:rFonts w:hint="eastAsia"/>
              </w:rPr>
              <w:t>围绕界面元素所要达到的设计目的是为了让系统更易于操作，从而让用户在使用过程中提高工作效率、在页面操作过程中获得精神上的愉悦。</w:t>
            </w:r>
          </w:p>
          <w:p w14:paraId="5567D6DF">
            <w:pPr>
              <w:pStyle w:val="46"/>
              <w:ind w:firstLine="480"/>
              <w:rPr>
                <w:rFonts w:hint="eastAsia" w:ascii="宋体" w:hAnsi="宋体"/>
              </w:rPr>
            </w:pPr>
            <w:r>
              <w:rPr>
                <w:rFonts w:hint="eastAsia"/>
              </w:rPr>
              <w:t xml:space="preserve">   通常一个用户界面的元素包括界面主颜色、字体颜色、字体大小、界面布局、界面交互方式、界面功能分布、界面输入输出模式。其中，对用户工作效率有显著影响的元素包括：输入输出方式、交互方式、功能分布；影响用户对系统友好性评价的元素则有：颜色、字体大小、界面布局等。这种划分不是绝对的，软件界面作为一个整体，其中任何一个元素不符合用户习惯、不满足用户要求都将降低用户对软件系统的认可度，甚至影响用户的工作效率，而使用户最终放弃使用系统。目前为了进一步提高用户在使用过程中的“美学体验”，在界面元素的选择、布局设计等方面进行的研究也很多，内容涵盖了可用性工程学、人机工程学、认知心理学、美学、色彩理论等方面，而我们在页面的布局设计上也会虚心参考借鉴一些收获大量好评的热门网站，力求提升用户体验。</w:t>
            </w:r>
          </w:p>
        </w:tc>
      </w:tr>
      <w:tr w14:paraId="7DA89809">
        <w:tblPrEx>
          <w:tblCellMar>
            <w:top w:w="15" w:type="dxa"/>
            <w:left w:w="15" w:type="dxa"/>
            <w:bottom w:w="15" w:type="dxa"/>
            <w:right w:w="15" w:type="dxa"/>
          </w:tblCellMar>
        </w:tblPrEx>
        <w:trPr>
          <w:trHeight w:val="405" w:hRule="atLeast"/>
        </w:trPr>
        <w:tc>
          <w:tcPr>
            <w:tcW w:w="2010" w:type="dxa"/>
            <w:tcBorders>
              <w:top w:val="single" w:color="000000" w:sz="6" w:space="0"/>
              <w:left w:val="single" w:color="000000" w:sz="6" w:space="0"/>
              <w:bottom w:val="single" w:color="000000" w:sz="6" w:space="0"/>
              <w:right w:val="single" w:color="000000" w:sz="6" w:space="0"/>
            </w:tcBorders>
            <w:shd w:val="clear" w:color="auto" w:fill="D9D9D9"/>
            <w:tcMar>
              <w:top w:w="0" w:type="dxa"/>
              <w:left w:w="108" w:type="dxa"/>
              <w:bottom w:w="0" w:type="dxa"/>
              <w:right w:w="108" w:type="dxa"/>
            </w:tcMar>
          </w:tcPr>
          <w:p w14:paraId="420D72DA">
            <w:pPr>
              <w:pStyle w:val="46"/>
              <w:ind w:firstLine="480"/>
              <w:rPr>
                <w:rFonts w:hint="eastAsia" w:ascii="宋体" w:hAnsi="宋体"/>
              </w:rPr>
            </w:pPr>
            <w:r>
              <w:rPr>
                <w:rFonts w:hint="eastAsia"/>
              </w:rPr>
              <w:t>用户角色</w:t>
            </w:r>
          </w:p>
        </w:tc>
        <w:tc>
          <w:tcPr>
            <w:tcW w:w="670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tcPr>
          <w:p w14:paraId="3646B9E6">
            <w:pPr>
              <w:pStyle w:val="46"/>
              <w:ind w:firstLine="480"/>
            </w:pPr>
            <w:r>
              <w:rPr>
                <w:rFonts w:hint="eastAsia"/>
              </w:rPr>
              <w:t>界面需求分析必须围绕用户为中心，不同于客观功能需求分析，具有很大的主观性。用户角色是指按照一定参考体系划分的用户类型，是能够代表某种用户特征、便于统一描述的众多用户个体的集合。之所以要定义用户角色，是因为不同的用户角色在需求分析过程中的需求目标不同，侧重点也不同，甚至互相矛盾。只有明确了用户角色，需求分析人员才能在纷乱复杂而又不甚明了的用户要求中理出脉络，依据用户角色不同的优先级别，平衡众多用户需求中的矛盾，抽象出完整的</w:t>
            </w:r>
            <w:r>
              <w:t>GUI</w:t>
            </w:r>
            <w:r>
              <w:rPr>
                <w:rFonts w:hint="eastAsia"/>
              </w:rPr>
              <w:t>界面模型。</w:t>
            </w:r>
          </w:p>
          <w:p w14:paraId="4E1A23C9">
            <w:pPr>
              <w:pStyle w:val="46"/>
              <w:ind w:firstLine="480"/>
              <w:rPr>
                <w:rFonts w:hint="eastAsia" w:ascii="宋体" w:hAnsi="宋体"/>
              </w:rPr>
            </w:pPr>
            <w:r>
              <w:rPr>
                <w:rFonts w:hint="eastAsia"/>
              </w:rPr>
              <w:t xml:space="preserve">   以我们的项目为例，“学生端”用户利用该平台来获取科研实习信息，所以需要详细收集用户个人资料、喜好专业方向，从而更好地实现相关实习科研项目的推荐，用户界面也自然要花哨、吸引人一些；而“导师端”则更侧重对学生基本信息、简历的查看与筛选，主体任务更偏向事务型，页面应力求简洁清晰而不失高雅美观。</w:t>
            </w:r>
          </w:p>
        </w:tc>
      </w:tr>
      <w:tr w14:paraId="525C424F">
        <w:tblPrEx>
          <w:tblCellMar>
            <w:top w:w="15" w:type="dxa"/>
            <w:left w:w="15" w:type="dxa"/>
            <w:bottom w:w="15" w:type="dxa"/>
            <w:right w:w="15" w:type="dxa"/>
          </w:tblCellMar>
        </w:tblPrEx>
        <w:trPr>
          <w:trHeight w:val="405" w:hRule="atLeast"/>
        </w:trPr>
        <w:tc>
          <w:tcPr>
            <w:tcW w:w="2010" w:type="dxa"/>
            <w:tcBorders>
              <w:top w:val="single" w:color="000000" w:sz="6" w:space="0"/>
              <w:left w:val="single" w:color="000000" w:sz="6" w:space="0"/>
              <w:bottom w:val="single" w:color="000000" w:sz="6" w:space="0"/>
              <w:right w:val="single" w:color="000000" w:sz="6" w:space="0"/>
            </w:tcBorders>
            <w:shd w:val="clear" w:color="auto" w:fill="D9D9D9"/>
            <w:tcMar>
              <w:top w:w="0" w:type="dxa"/>
              <w:left w:w="108" w:type="dxa"/>
              <w:bottom w:w="0" w:type="dxa"/>
              <w:right w:w="108" w:type="dxa"/>
            </w:tcMar>
          </w:tcPr>
          <w:p w14:paraId="6072F7E0">
            <w:pPr>
              <w:pStyle w:val="46"/>
              <w:ind w:firstLine="480"/>
              <w:rPr>
                <w:rFonts w:hint="eastAsia" w:ascii="宋体" w:hAnsi="宋体"/>
              </w:rPr>
            </w:pPr>
            <w:r>
              <w:rPr>
                <w:rFonts w:hint="eastAsia"/>
              </w:rPr>
              <w:t>需求变化</w:t>
            </w:r>
          </w:p>
        </w:tc>
        <w:tc>
          <w:tcPr>
            <w:tcW w:w="670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tcPr>
          <w:p w14:paraId="4BFDC3A4">
            <w:pPr>
              <w:pStyle w:val="46"/>
              <w:ind w:firstLine="480"/>
            </w:pPr>
            <w:r>
              <w:rPr>
                <w:rFonts w:hint="eastAsia"/>
              </w:rPr>
              <w:t>我们知道用户对于界面通常只能提出基本的要求，而且提出的要求也不一定合理的，因此如何启发用户在项目进行中尽早明确自己的需求，是任何需求分析人员都会面临的问题。用户根据自己想象中的理想系统向分析开发人员提出自己的要求。开发方实现目标后交给用户，在系统实施运行后，用户将实际目标系统同自己想象中的理想系统对比，同时目标系统的使用会刺激用户修正想象中的理想系统，然后提出新的需求。由于用户界面的评审因素同用户的心理状况、认识水平有很大关系，所以对于用户界面，用户只有在使用过之后才能知道是否符合自己的操作习惯，颜色、字体等界面元素是否满足自己的要求，从而提出更明确的要求。</w:t>
            </w:r>
          </w:p>
          <w:p w14:paraId="00AAEFD3">
            <w:pPr>
              <w:pStyle w:val="46"/>
              <w:ind w:firstLine="480"/>
              <w:rPr>
                <w:rFonts w:hint="eastAsia" w:ascii="宋体" w:hAnsi="宋体"/>
              </w:rPr>
            </w:pPr>
            <w:r>
              <w:rPr>
                <w:rFonts w:hint="eastAsia"/>
              </w:rPr>
              <w:t xml:space="preserve">   我们在后续开发的过程中，一定也会遇到需求变更的类似问题，可能原本的页面布局不够简洁、页面跳转逻辑不够清晰、使用后发现某些艺术风格设计不够美观</w:t>
            </w:r>
            <w:r>
              <w:t>…</w:t>
            </w:r>
            <w:r>
              <w:rPr>
                <w:rFonts w:hint="eastAsia"/>
              </w:rPr>
              <w:t>这种情况就需要我们在设计初期提高页面代码的可移植性与健壮性。</w:t>
            </w:r>
          </w:p>
        </w:tc>
      </w:tr>
      <w:tr w14:paraId="56C31288">
        <w:tblPrEx>
          <w:tblCellMar>
            <w:top w:w="15" w:type="dxa"/>
            <w:left w:w="15" w:type="dxa"/>
            <w:bottom w:w="15" w:type="dxa"/>
            <w:right w:w="15" w:type="dxa"/>
          </w:tblCellMar>
        </w:tblPrEx>
        <w:trPr>
          <w:trHeight w:val="405" w:hRule="atLeast"/>
        </w:trPr>
        <w:tc>
          <w:tcPr>
            <w:tcW w:w="2010" w:type="dxa"/>
            <w:tcBorders>
              <w:top w:val="single" w:color="000000" w:sz="6" w:space="0"/>
              <w:left w:val="single" w:color="000000" w:sz="6" w:space="0"/>
              <w:bottom w:val="single" w:color="000000" w:sz="6" w:space="0"/>
              <w:right w:val="single" w:color="000000" w:sz="6" w:space="0"/>
            </w:tcBorders>
            <w:shd w:val="clear" w:color="auto" w:fill="D9D9D9"/>
            <w:tcMar>
              <w:top w:w="0" w:type="dxa"/>
              <w:left w:w="108" w:type="dxa"/>
              <w:bottom w:w="0" w:type="dxa"/>
              <w:right w:w="108" w:type="dxa"/>
            </w:tcMar>
          </w:tcPr>
          <w:p w14:paraId="44A19FEA">
            <w:pPr>
              <w:pStyle w:val="46"/>
              <w:ind w:firstLine="480"/>
              <w:rPr>
                <w:rFonts w:hint="eastAsia" w:ascii="宋体" w:hAnsi="宋体"/>
              </w:rPr>
            </w:pPr>
            <w:r>
              <w:rPr>
                <w:rFonts w:hint="eastAsia"/>
              </w:rPr>
              <w:t>界面原型</w:t>
            </w:r>
          </w:p>
        </w:tc>
        <w:tc>
          <w:tcPr>
            <w:tcW w:w="670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tcPr>
          <w:p w14:paraId="7BAF7423">
            <w:pPr>
              <w:pStyle w:val="46"/>
              <w:ind w:firstLine="480"/>
              <w:rPr>
                <w:rFonts w:hint="eastAsia" w:ascii="宋体" w:hAnsi="宋体"/>
              </w:rPr>
            </w:pPr>
            <w:r>
              <w:rPr>
                <w:rFonts w:hint="eastAsia"/>
              </w:rPr>
              <w:t>由于在软件开发前期，用户的界面需求很模糊，甚至没有自己的理想模型，用户提出的要求就很难量化，结果很容易被需求分析人员忽略。因此在用户角色定义完成后应用快速原型法来设计用户界面，可以帮助用户尽快完善自己的理想模型。利用界面原型可以将界面需求调查的周期尽量缩短，并尽可能满足用户的要求。快速原型法是迅速地根据软件系统的需求产生出软件系统的一个原型的过程，其主要好处是可尽早获得更完整、更正确地需求和设计。利用界面原型，用户可以感性地认识到未来系统的界面风格以及操作方式，从而迅速做出判断：系统是否符合自己的感官期望，是否满足自己的操作习惯，是否能够满足自己工作的需要。需求分析人员可以利用界面原型，引导用户修正自己的理想系统，提出新的界面要求。因此，界面需求分析的步骤可为：确定所涉及的界面元素，分析用户特征并定义用户角色，依据用户角色的界面需求设计界面原型并不断改进完善。</w:t>
            </w:r>
          </w:p>
        </w:tc>
      </w:tr>
    </w:tbl>
    <w:p w14:paraId="4FE76DFC">
      <w:pPr>
        <w:ind w:firstLine="480"/>
      </w:pPr>
    </w:p>
    <w:p w14:paraId="713BA0E6">
      <w:pPr>
        <w:pStyle w:val="3"/>
        <w:bidi w:val="0"/>
        <w:ind w:left="567" w:leftChars="0" w:hanging="567" w:firstLineChars="0"/>
      </w:pPr>
      <w:bookmarkStart w:id="229" w:name="_Toc30487"/>
      <w:bookmarkStart w:id="230" w:name="_Toc30733"/>
      <w:r>
        <w:rPr>
          <w:rFonts w:hint="eastAsia"/>
        </w:rPr>
        <w:t>软硬件环境需求</w:t>
      </w:r>
      <w:bookmarkEnd w:id="229"/>
      <w:bookmarkEnd w:id="230"/>
    </w:p>
    <w:p w14:paraId="2F8280C6">
      <w:pPr>
        <w:ind w:firstLine="480"/>
      </w:pPr>
      <w:r>
        <w:rPr>
          <w:rFonts w:hint="eastAsia"/>
        </w:rPr>
        <w:t>移动端：</w:t>
      </w:r>
    </w:p>
    <w:tbl>
      <w:tblPr>
        <w:tblStyle w:val="24"/>
        <w:tblW w:w="0" w:type="auto"/>
        <w:tblInd w:w="0" w:type="dxa"/>
        <w:tblLayout w:type="fixed"/>
        <w:tblCellMar>
          <w:top w:w="15" w:type="dxa"/>
          <w:left w:w="15" w:type="dxa"/>
          <w:bottom w:w="15" w:type="dxa"/>
          <w:right w:w="15" w:type="dxa"/>
        </w:tblCellMar>
      </w:tblPr>
      <w:tblGrid>
        <w:gridCol w:w="2010"/>
        <w:gridCol w:w="6705"/>
      </w:tblGrid>
      <w:tr w14:paraId="1D6FEFA8">
        <w:tblPrEx>
          <w:tblCellMar>
            <w:top w:w="15" w:type="dxa"/>
            <w:left w:w="15" w:type="dxa"/>
            <w:bottom w:w="15" w:type="dxa"/>
            <w:right w:w="15" w:type="dxa"/>
          </w:tblCellMar>
        </w:tblPrEx>
        <w:trPr>
          <w:trHeight w:val="405" w:hRule="atLeast"/>
        </w:trPr>
        <w:tc>
          <w:tcPr>
            <w:tcW w:w="2010" w:type="dxa"/>
            <w:tcBorders>
              <w:top w:val="single" w:color="000000" w:sz="6" w:space="0"/>
              <w:left w:val="single" w:color="000000" w:sz="6" w:space="0"/>
              <w:bottom w:val="single" w:color="000000" w:sz="6" w:space="0"/>
              <w:right w:val="single" w:color="000000" w:sz="6" w:space="0"/>
            </w:tcBorders>
            <w:shd w:val="clear" w:color="auto" w:fill="D9D9D9"/>
            <w:tcMar>
              <w:top w:w="0" w:type="dxa"/>
              <w:left w:w="108" w:type="dxa"/>
              <w:bottom w:w="0" w:type="dxa"/>
              <w:right w:w="108" w:type="dxa"/>
            </w:tcMar>
          </w:tcPr>
          <w:p w14:paraId="47FD1FA9">
            <w:pPr>
              <w:pStyle w:val="46"/>
              <w:ind w:firstLine="480"/>
            </w:pPr>
            <w:r>
              <w:rPr>
                <w:rFonts w:hint="eastAsia"/>
              </w:rPr>
              <w:t>需求名称</w:t>
            </w:r>
          </w:p>
        </w:tc>
        <w:tc>
          <w:tcPr>
            <w:tcW w:w="6705" w:type="dxa"/>
            <w:tcBorders>
              <w:top w:val="single" w:color="000000" w:sz="6" w:space="0"/>
              <w:left w:val="single" w:color="000000" w:sz="6" w:space="0"/>
              <w:bottom w:val="single" w:color="000000" w:sz="6" w:space="0"/>
              <w:right w:val="single" w:color="000000" w:sz="6" w:space="0"/>
            </w:tcBorders>
            <w:shd w:val="clear" w:color="auto" w:fill="D9D9D9"/>
            <w:tcMar>
              <w:top w:w="0" w:type="dxa"/>
              <w:left w:w="108" w:type="dxa"/>
              <w:bottom w:w="0" w:type="dxa"/>
              <w:right w:w="108" w:type="dxa"/>
            </w:tcMar>
          </w:tcPr>
          <w:p w14:paraId="55BE4BFE">
            <w:pPr>
              <w:pStyle w:val="46"/>
              <w:ind w:firstLine="480"/>
            </w:pPr>
            <w:r>
              <w:rPr>
                <w:rFonts w:hint="eastAsia"/>
              </w:rPr>
              <w:t>详细要求</w:t>
            </w:r>
          </w:p>
        </w:tc>
      </w:tr>
      <w:tr w14:paraId="7F82C61E">
        <w:tblPrEx>
          <w:tblCellMar>
            <w:top w:w="15" w:type="dxa"/>
            <w:left w:w="15" w:type="dxa"/>
            <w:bottom w:w="15" w:type="dxa"/>
            <w:right w:w="15" w:type="dxa"/>
          </w:tblCellMar>
        </w:tblPrEx>
        <w:trPr>
          <w:trHeight w:val="405" w:hRule="atLeast"/>
        </w:trPr>
        <w:tc>
          <w:tcPr>
            <w:tcW w:w="2010" w:type="dxa"/>
            <w:tcBorders>
              <w:top w:val="single" w:color="000000" w:sz="6" w:space="0"/>
              <w:left w:val="single" w:color="000000" w:sz="6" w:space="0"/>
              <w:bottom w:val="single" w:color="000000" w:sz="6" w:space="0"/>
              <w:right w:val="single" w:color="000000" w:sz="6" w:space="0"/>
            </w:tcBorders>
            <w:shd w:val="clear" w:color="auto" w:fill="D9D9D9"/>
            <w:tcMar>
              <w:top w:w="0" w:type="dxa"/>
              <w:left w:w="108" w:type="dxa"/>
              <w:bottom w:w="0" w:type="dxa"/>
              <w:right w:w="108" w:type="dxa"/>
            </w:tcMar>
          </w:tcPr>
          <w:p w14:paraId="0EE12846">
            <w:pPr>
              <w:pStyle w:val="46"/>
              <w:ind w:firstLine="480"/>
            </w:pPr>
            <w:r>
              <w:rPr>
                <w:rFonts w:hint="eastAsia"/>
              </w:rPr>
              <w:t>处理器</w:t>
            </w:r>
          </w:p>
        </w:tc>
        <w:tc>
          <w:tcPr>
            <w:tcW w:w="670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tcPr>
          <w:p w14:paraId="17A46758">
            <w:pPr>
              <w:pStyle w:val="46"/>
              <w:ind w:firstLine="480"/>
            </w:pPr>
            <w:r>
              <w:rPr>
                <w:rFonts w:hint="eastAsia"/>
              </w:rPr>
              <w:t>四核1</w:t>
            </w:r>
            <w:r>
              <w:t>.5</w:t>
            </w:r>
            <w:r>
              <w:rPr>
                <w:rFonts w:hint="eastAsia"/>
              </w:rPr>
              <w:t>GHz</w:t>
            </w:r>
            <w:r>
              <w:t xml:space="preserve"> </w:t>
            </w:r>
            <w:r>
              <w:rPr>
                <w:rFonts w:hint="eastAsia"/>
              </w:rPr>
              <w:t>COU</w:t>
            </w:r>
          </w:p>
        </w:tc>
      </w:tr>
      <w:tr w14:paraId="7DF3BAD6">
        <w:tblPrEx>
          <w:tblCellMar>
            <w:top w:w="15" w:type="dxa"/>
            <w:left w:w="15" w:type="dxa"/>
            <w:bottom w:w="15" w:type="dxa"/>
            <w:right w:w="15" w:type="dxa"/>
          </w:tblCellMar>
        </w:tblPrEx>
        <w:trPr>
          <w:trHeight w:val="405" w:hRule="atLeast"/>
        </w:trPr>
        <w:tc>
          <w:tcPr>
            <w:tcW w:w="2010" w:type="dxa"/>
            <w:tcBorders>
              <w:top w:val="single" w:color="000000" w:sz="6" w:space="0"/>
              <w:left w:val="single" w:color="000000" w:sz="6" w:space="0"/>
              <w:bottom w:val="single" w:color="000000" w:sz="6" w:space="0"/>
              <w:right w:val="single" w:color="000000" w:sz="6" w:space="0"/>
            </w:tcBorders>
            <w:shd w:val="clear" w:color="auto" w:fill="D9D9D9"/>
            <w:tcMar>
              <w:top w:w="0" w:type="dxa"/>
              <w:left w:w="108" w:type="dxa"/>
              <w:bottom w:w="0" w:type="dxa"/>
              <w:right w:w="108" w:type="dxa"/>
            </w:tcMar>
          </w:tcPr>
          <w:p w14:paraId="3088A14C">
            <w:pPr>
              <w:pStyle w:val="46"/>
              <w:ind w:firstLine="480"/>
            </w:pPr>
            <w:r>
              <w:rPr>
                <w:rFonts w:hint="eastAsia"/>
              </w:rPr>
              <w:t>内存</w:t>
            </w:r>
          </w:p>
        </w:tc>
        <w:tc>
          <w:tcPr>
            <w:tcW w:w="670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tcPr>
          <w:p w14:paraId="49912CA8">
            <w:pPr>
              <w:pStyle w:val="46"/>
              <w:ind w:firstLine="480"/>
            </w:pPr>
            <w:r>
              <w:t>1</w:t>
            </w:r>
            <w:r>
              <w:rPr>
                <w:rFonts w:hint="eastAsia"/>
              </w:rPr>
              <w:t>GB</w:t>
            </w:r>
            <w:r>
              <w:t xml:space="preserve"> </w:t>
            </w:r>
            <w:r>
              <w:rPr>
                <w:rFonts w:hint="eastAsia"/>
              </w:rPr>
              <w:t>RAM</w:t>
            </w:r>
            <w:r>
              <w:t xml:space="preserve"> + 4 </w:t>
            </w:r>
            <w:r>
              <w:rPr>
                <w:rFonts w:hint="eastAsia"/>
              </w:rPr>
              <w:t>GB</w:t>
            </w:r>
            <w:r>
              <w:t xml:space="preserve"> </w:t>
            </w:r>
            <w:r>
              <w:rPr>
                <w:rFonts w:hint="eastAsia"/>
              </w:rPr>
              <w:t>ROM</w:t>
            </w:r>
          </w:p>
        </w:tc>
      </w:tr>
      <w:tr w14:paraId="1540B926">
        <w:tblPrEx>
          <w:tblCellMar>
            <w:top w:w="15" w:type="dxa"/>
            <w:left w:w="15" w:type="dxa"/>
            <w:bottom w:w="15" w:type="dxa"/>
            <w:right w:w="15" w:type="dxa"/>
          </w:tblCellMar>
        </w:tblPrEx>
        <w:trPr>
          <w:trHeight w:val="405" w:hRule="atLeast"/>
        </w:trPr>
        <w:tc>
          <w:tcPr>
            <w:tcW w:w="2010" w:type="dxa"/>
            <w:tcBorders>
              <w:top w:val="single" w:color="000000" w:sz="6" w:space="0"/>
              <w:left w:val="single" w:color="000000" w:sz="6" w:space="0"/>
              <w:bottom w:val="single" w:color="000000" w:sz="6" w:space="0"/>
              <w:right w:val="single" w:color="000000" w:sz="6" w:space="0"/>
            </w:tcBorders>
            <w:shd w:val="clear" w:color="auto" w:fill="D9D9D9"/>
            <w:tcMar>
              <w:top w:w="0" w:type="dxa"/>
              <w:left w:w="108" w:type="dxa"/>
              <w:bottom w:w="0" w:type="dxa"/>
              <w:right w:w="108" w:type="dxa"/>
            </w:tcMar>
          </w:tcPr>
          <w:p w14:paraId="25484EF6">
            <w:pPr>
              <w:pStyle w:val="46"/>
              <w:ind w:firstLine="480"/>
            </w:pPr>
            <w:r>
              <w:t xml:space="preserve">     </w:t>
            </w:r>
            <w:r>
              <w:rPr>
                <w:rFonts w:hint="eastAsia"/>
              </w:rPr>
              <w:t>操作系统</w:t>
            </w:r>
          </w:p>
        </w:tc>
        <w:tc>
          <w:tcPr>
            <w:tcW w:w="670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tcPr>
          <w:p w14:paraId="0B4ECE64">
            <w:pPr>
              <w:pStyle w:val="46"/>
              <w:ind w:firstLine="480"/>
            </w:pPr>
            <w:r>
              <w:rPr>
                <w:rFonts w:hint="eastAsia"/>
              </w:rPr>
              <w:t xml:space="preserve">Android </w:t>
            </w:r>
            <w:r>
              <w:t>7.0</w:t>
            </w:r>
            <w:r>
              <w:rPr>
                <w:rFonts w:hint="eastAsia"/>
              </w:rPr>
              <w:t>及以上版本；IOS</w:t>
            </w:r>
            <w:r>
              <w:t xml:space="preserve"> 8.0</w:t>
            </w:r>
            <w:r>
              <w:rPr>
                <w:rFonts w:hint="eastAsia"/>
              </w:rPr>
              <w:t>及以上版本</w:t>
            </w:r>
          </w:p>
        </w:tc>
      </w:tr>
      <w:tr w14:paraId="3E808A02">
        <w:tblPrEx>
          <w:tblCellMar>
            <w:top w:w="15" w:type="dxa"/>
            <w:left w:w="15" w:type="dxa"/>
            <w:bottom w:w="15" w:type="dxa"/>
            <w:right w:w="15" w:type="dxa"/>
          </w:tblCellMar>
        </w:tblPrEx>
        <w:trPr>
          <w:trHeight w:val="405" w:hRule="atLeast"/>
        </w:trPr>
        <w:tc>
          <w:tcPr>
            <w:tcW w:w="2010" w:type="dxa"/>
            <w:tcBorders>
              <w:top w:val="single" w:color="000000" w:sz="6" w:space="0"/>
              <w:left w:val="single" w:color="000000" w:sz="6" w:space="0"/>
              <w:bottom w:val="single" w:color="000000" w:sz="6" w:space="0"/>
              <w:right w:val="single" w:color="000000" w:sz="6" w:space="0"/>
            </w:tcBorders>
            <w:shd w:val="clear" w:color="auto" w:fill="D9D9D9"/>
            <w:tcMar>
              <w:top w:w="0" w:type="dxa"/>
              <w:left w:w="108" w:type="dxa"/>
              <w:bottom w:w="0" w:type="dxa"/>
              <w:right w:w="108" w:type="dxa"/>
            </w:tcMar>
          </w:tcPr>
          <w:p w14:paraId="08B941BF">
            <w:pPr>
              <w:pStyle w:val="46"/>
              <w:ind w:firstLine="480"/>
            </w:pPr>
            <w:r>
              <w:rPr>
                <w:rFonts w:hint="eastAsia"/>
              </w:rPr>
              <w:t>微信</w:t>
            </w:r>
          </w:p>
        </w:tc>
        <w:tc>
          <w:tcPr>
            <w:tcW w:w="670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tcPr>
          <w:p w14:paraId="368BEBDF">
            <w:pPr>
              <w:pStyle w:val="46"/>
              <w:ind w:firstLine="480"/>
            </w:pPr>
            <w:r>
              <w:rPr>
                <w:rFonts w:hint="eastAsia"/>
              </w:rPr>
              <w:t>6</w:t>
            </w:r>
            <w:r>
              <w:t>.5.6</w:t>
            </w:r>
            <w:r>
              <w:rPr>
                <w:rFonts w:hint="eastAsia"/>
              </w:rPr>
              <w:t>及以上版本</w:t>
            </w:r>
          </w:p>
        </w:tc>
      </w:tr>
    </w:tbl>
    <w:p w14:paraId="7E8B3BEB">
      <w:pPr>
        <w:ind w:firstLine="480"/>
      </w:pPr>
      <w:r>
        <w:rPr>
          <w:rFonts w:hint="eastAsia"/>
        </w:rPr>
        <w:t>电脑端：</w:t>
      </w:r>
    </w:p>
    <w:tbl>
      <w:tblPr>
        <w:tblStyle w:val="24"/>
        <w:tblW w:w="0" w:type="auto"/>
        <w:tblInd w:w="0" w:type="dxa"/>
        <w:tblLayout w:type="fixed"/>
        <w:tblCellMar>
          <w:top w:w="15" w:type="dxa"/>
          <w:left w:w="15" w:type="dxa"/>
          <w:bottom w:w="15" w:type="dxa"/>
          <w:right w:w="15" w:type="dxa"/>
        </w:tblCellMar>
      </w:tblPr>
      <w:tblGrid>
        <w:gridCol w:w="2010"/>
        <w:gridCol w:w="6705"/>
      </w:tblGrid>
      <w:tr w14:paraId="3000C662">
        <w:tblPrEx>
          <w:tblCellMar>
            <w:top w:w="15" w:type="dxa"/>
            <w:left w:w="15" w:type="dxa"/>
            <w:bottom w:w="15" w:type="dxa"/>
            <w:right w:w="15" w:type="dxa"/>
          </w:tblCellMar>
        </w:tblPrEx>
        <w:trPr>
          <w:trHeight w:val="405" w:hRule="atLeast"/>
        </w:trPr>
        <w:tc>
          <w:tcPr>
            <w:tcW w:w="2010" w:type="dxa"/>
            <w:tcBorders>
              <w:top w:val="single" w:color="000000" w:sz="6" w:space="0"/>
              <w:left w:val="single" w:color="000000" w:sz="6" w:space="0"/>
              <w:bottom w:val="single" w:color="000000" w:sz="6" w:space="0"/>
              <w:right w:val="single" w:color="000000" w:sz="6" w:space="0"/>
            </w:tcBorders>
            <w:shd w:val="clear" w:color="auto" w:fill="D9D9D9"/>
            <w:tcMar>
              <w:top w:w="0" w:type="dxa"/>
              <w:left w:w="108" w:type="dxa"/>
              <w:bottom w:w="0" w:type="dxa"/>
              <w:right w:w="108" w:type="dxa"/>
            </w:tcMar>
          </w:tcPr>
          <w:p w14:paraId="05FA419B">
            <w:pPr>
              <w:pStyle w:val="46"/>
              <w:ind w:firstLine="480"/>
            </w:pPr>
            <w:r>
              <w:rPr>
                <w:rFonts w:hint="eastAsia"/>
              </w:rPr>
              <w:t>需求名称</w:t>
            </w:r>
          </w:p>
        </w:tc>
        <w:tc>
          <w:tcPr>
            <w:tcW w:w="6705" w:type="dxa"/>
            <w:tcBorders>
              <w:top w:val="single" w:color="000000" w:sz="6" w:space="0"/>
              <w:left w:val="single" w:color="000000" w:sz="6" w:space="0"/>
              <w:bottom w:val="single" w:color="000000" w:sz="6" w:space="0"/>
              <w:right w:val="single" w:color="000000" w:sz="6" w:space="0"/>
            </w:tcBorders>
            <w:shd w:val="clear" w:color="auto" w:fill="D9D9D9"/>
            <w:tcMar>
              <w:top w:w="0" w:type="dxa"/>
              <w:left w:w="108" w:type="dxa"/>
              <w:bottom w:w="0" w:type="dxa"/>
              <w:right w:w="108" w:type="dxa"/>
            </w:tcMar>
          </w:tcPr>
          <w:p w14:paraId="3E81D8A4">
            <w:pPr>
              <w:pStyle w:val="46"/>
              <w:ind w:firstLine="480"/>
            </w:pPr>
            <w:r>
              <w:rPr>
                <w:rFonts w:hint="eastAsia"/>
              </w:rPr>
              <w:t>详细要求</w:t>
            </w:r>
          </w:p>
        </w:tc>
      </w:tr>
      <w:tr w14:paraId="50DEF597">
        <w:tblPrEx>
          <w:tblCellMar>
            <w:top w:w="15" w:type="dxa"/>
            <w:left w:w="15" w:type="dxa"/>
            <w:bottom w:w="15" w:type="dxa"/>
            <w:right w:w="15" w:type="dxa"/>
          </w:tblCellMar>
        </w:tblPrEx>
        <w:trPr>
          <w:trHeight w:val="405" w:hRule="atLeast"/>
        </w:trPr>
        <w:tc>
          <w:tcPr>
            <w:tcW w:w="2010" w:type="dxa"/>
            <w:tcBorders>
              <w:top w:val="single" w:color="000000" w:sz="6" w:space="0"/>
              <w:left w:val="single" w:color="000000" w:sz="6" w:space="0"/>
              <w:bottom w:val="single" w:color="000000" w:sz="6" w:space="0"/>
              <w:right w:val="single" w:color="000000" w:sz="6" w:space="0"/>
            </w:tcBorders>
            <w:shd w:val="clear" w:color="auto" w:fill="D9D9D9"/>
            <w:tcMar>
              <w:top w:w="0" w:type="dxa"/>
              <w:left w:w="108" w:type="dxa"/>
              <w:bottom w:w="0" w:type="dxa"/>
              <w:right w:w="108" w:type="dxa"/>
            </w:tcMar>
          </w:tcPr>
          <w:p w14:paraId="30ABF0CF">
            <w:pPr>
              <w:pStyle w:val="46"/>
              <w:ind w:firstLine="480"/>
            </w:pPr>
            <w:r>
              <w:rPr>
                <w:rFonts w:hint="eastAsia"/>
              </w:rPr>
              <w:t>内存</w:t>
            </w:r>
          </w:p>
        </w:tc>
        <w:tc>
          <w:tcPr>
            <w:tcW w:w="670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tcPr>
          <w:p w14:paraId="58A428F6">
            <w:pPr>
              <w:pStyle w:val="46"/>
              <w:ind w:firstLine="480"/>
            </w:pPr>
            <w:r>
              <w:t>2GB</w:t>
            </w:r>
            <w:r>
              <w:rPr>
                <w:rFonts w:hint="eastAsia"/>
              </w:rPr>
              <w:t>及以上</w:t>
            </w:r>
          </w:p>
        </w:tc>
      </w:tr>
      <w:tr w14:paraId="2A78C0F6">
        <w:tblPrEx>
          <w:tblCellMar>
            <w:top w:w="15" w:type="dxa"/>
            <w:left w:w="15" w:type="dxa"/>
            <w:bottom w:w="15" w:type="dxa"/>
            <w:right w:w="15" w:type="dxa"/>
          </w:tblCellMar>
        </w:tblPrEx>
        <w:trPr>
          <w:trHeight w:val="405" w:hRule="atLeast"/>
        </w:trPr>
        <w:tc>
          <w:tcPr>
            <w:tcW w:w="2010" w:type="dxa"/>
            <w:tcBorders>
              <w:top w:val="single" w:color="000000" w:sz="6" w:space="0"/>
              <w:left w:val="single" w:color="000000" w:sz="6" w:space="0"/>
              <w:bottom w:val="single" w:color="000000" w:sz="6" w:space="0"/>
              <w:right w:val="single" w:color="000000" w:sz="6" w:space="0"/>
            </w:tcBorders>
            <w:shd w:val="clear" w:color="auto" w:fill="D9D9D9"/>
            <w:tcMar>
              <w:top w:w="0" w:type="dxa"/>
              <w:left w:w="108" w:type="dxa"/>
              <w:bottom w:w="0" w:type="dxa"/>
              <w:right w:w="108" w:type="dxa"/>
            </w:tcMar>
          </w:tcPr>
          <w:p w14:paraId="70B193A5">
            <w:pPr>
              <w:pStyle w:val="46"/>
              <w:ind w:firstLine="480"/>
            </w:pPr>
            <w:r>
              <w:t xml:space="preserve">       </w:t>
            </w:r>
            <w:r>
              <w:rPr>
                <w:rFonts w:hint="eastAsia"/>
              </w:rPr>
              <w:t>网络</w:t>
            </w:r>
          </w:p>
        </w:tc>
        <w:tc>
          <w:tcPr>
            <w:tcW w:w="670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tcPr>
          <w:p w14:paraId="1076BF76">
            <w:pPr>
              <w:pStyle w:val="46"/>
              <w:ind w:firstLine="480"/>
            </w:pPr>
            <w:r>
              <w:rPr>
                <w:rFonts w:hint="eastAsia"/>
              </w:rPr>
              <w:t>宽带网络</w:t>
            </w:r>
          </w:p>
        </w:tc>
      </w:tr>
      <w:tr w14:paraId="5A6A6716">
        <w:tblPrEx>
          <w:tblCellMar>
            <w:top w:w="15" w:type="dxa"/>
            <w:left w:w="15" w:type="dxa"/>
            <w:bottom w:w="15" w:type="dxa"/>
            <w:right w:w="15" w:type="dxa"/>
          </w:tblCellMar>
        </w:tblPrEx>
        <w:trPr>
          <w:trHeight w:val="405" w:hRule="atLeast"/>
        </w:trPr>
        <w:tc>
          <w:tcPr>
            <w:tcW w:w="2010" w:type="dxa"/>
            <w:tcBorders>
              <w:top w:val="single" w:color="000000" w:sz="6" w:space="0"/>
              <w:left w:val="single" w:color="000000" w:sz="6" w:space="0"/>
              <w:bottom w:val="single" w:color="000000" w:sz="6" w:space="0"/>
              <w:right w:val="single" w:color="000000" w:sz="6" w:space="0"/>
            </w:tcBorders>
            <w:shd w:val="clear" w:color="auto" w:fill="D9D9D9"/>
            <w:tcMar>
              <w:top w:w="0" w:type="dxa"/>
              <w:left w:w="108" w:type="dxa"/>
              <w:bottom w:w="0" w:type="dxa"/>
              <w:right w:w="108" w:type="dxa"/>
            </w:tcMar>
          </w:tcPr>
          <w:p w14:paraId="5C47B3FF">
            <w:pPr>
              <w:pStyle w:val="46"/>
              <w:ind w:firstLine="480"/>
            </w:pPr>
            <w:r>
              <w:t xml:space="preserve">     </w:t>
            </w:r>
            <w:r>
              <w:rPr>
                <w:rFonts w:hint="eastAsia"/>
              </w:rPr>
              <w:t>操作系统</w:t>
            </w:r>
          </w:p>
        </w:tc>
        <w:tc>
          <w:tcPr>
            <w:tcW w:w="670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tcPr>
          <w:p w14:paraId="6D4F65EC">
            <w:pPr>
              <w:pStyle w:val="46"/>
              <w:ind w:firstLine="480"/>
            </w:pPr>
            <w:r>
              <w:t>Windows 7</w:t>
            </w:r>
            <w:r>
              <w:rPr>
                <w:rFonts w:hint="eastAsia"/>
              </w:rPr>
              <w:t>及以上、</w:t>
            </w:r>
            <w:r>
              <w:t>Mac OS X 10.9</w:t>
            </w:r>
            <w:r>
              <w:rPr>
                <w:rFonts w:hint="eastAsia"/>
              </w:rPr>
              <w:t>及以上</w:t>
            </w:r>
          </w:p>
        </w:tc>
      </w:tr>
      <w:tr w14:paraId="6B76D6D1">
        <w:tblPrEx>
          <w:tblCellMar>
            <w:top w:w="15" w:type="dxa"/>
            <w:left w:w="15" w:type="dxa"/>
            <w:bottom w:w="15" w:type="dxa"/>
            <w:right w:w="15" w:type="dxa"/>
          </w:tblCellMar>
        </w:tblPrEx>
        <w:trPr>
          <w:trHeight w:val="405" w:hRule="atLeast"/>
        </w:trPr>
        <w:tc>
          <w:tcPr>
            <w:tcW w:w="2010" w:type="dxa"/>
            <w:tcBorders>
              <w:top w:val="single" w:color="000000" w:sz="6" w:space="0"/>
              <w:left w:val="single" w:color="000000" w:sz="6" w:space="0"/>
              <w:bottom w:val="single" w:color="000000" w:sz="6" w:space="0"/>
              <w:right w:val="single" w:color="000000" w:sz="6" w:space="0"/>
            </w:tcBorders>
            <w:shd w:val="clear" w:color="auto" w:fill="D9D9D9"/>
            <w:tcMar>
              <w:top w:w="0" w:type="dxa"/>
              <w:left w:w="108" w:type="dxa"/>
              <w:bottom w:w="0" w:type="dxa"/>
              <w:right w:w="108" w:type="dxa"/>
            </w:tcMar>
          </w:tcPr>
          <w:p w14:paraId="0A98F7BD">
            <w:pPr>
              <w:pStyle w:val="46"/>
              <w:ind w:firstLine="480"/>
            </w:pPr>
            <w:r>
              <w:t xml:space="preserve">      </w:t>
            </w:r>
            <w:r>
              <w:rPr>
                <w:rFonts w:hint="eastAsia"/>
              </w:rPr>
              <w:t>浏览器</w:t>
            </w:r>
          </w:p>
        </w:tc>
        <w:tc>
          <w:tcPr>
            <w:tcW w:w="670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tcPr>
          <w:p w14:paraId="751CFB22">
            <w:pPr>
              <w:pStyle w:val="46"/>
              <w:ind w:firstLine="480"/>
            </w:pPr>
            <w:r>
              <w:rPr>
                <w:rFonts w:hint="eastAsia"/>
              </w:rPr>
              <w:t>推荐使用</w:t>
            </w:r>
            <w:r>
              <w:t>Chrome</w:t>
            </w:r>
            <w:r>
              <w:rPr>
                <w:rFonts w:hint="eastAsia"/>
              </w:rPr>
              <w:t>，</w:t>
            </w:r>
            <w:r>
              <w:t>Firefox</w:t>
            </w:r>
            <w:r>
              <w:rPr>
                <w:rFonts w:hint="eastAsia"/>
              </w:rPr>
              <w:t>或</w:t>
            </w:r>
            <w:r>
              <w:t>Microsoft Edge</w:t>
            </w:r>
          </w:p>
        </w:tc>
      </w:tr>
    </w:tbl>
    <w:p w14:paraId="5B19DFBC">
      <w:pPr>
        <w:pStyle w:val="3"/>
        <w:bidi w:val="0"/>
        <w:ind w:left="567" w:leftChars="0" w:hanging="567" w:firstLineChars="0"/>
      </w:pPr>
      <w:bookmarkStart w:id="231" w:name="_Toc29374"/>
      <w:bookmarkStart w:id="232" w:name="_Toc22360"/>
      <w:r>
        <w:rPr>
          <w:rFonts w:hint="eastAsia"/>
        </w:rPr>
        <w:t>产品/软件质量需求</w:t>
      </w:r>
      <w:bookmarkEnd w:id="231"/>
      <w:bookmarkEnd w:id="232"/>
    </w:p>
    <w:tbl>
      <w:tblPr>
        <w:tblStyle w:val="24"/>
        <w:tblW w:w="8732" w:type="dxa"/>
        <w:tblInd w:w="0" w:type="dxa"/>
        <w:tblLayout w:type="fixed"/>
        <w:tblCellMar>
          <w:top w:w="15" w:type="dxa"/>
          <w:left w:w="15" w:type="dxa"/>
          <w:bottom w:w="15" w:type="dxa"/>
          <w:right w:w="15" w:type="dxa"/>
        </w:tblCellMar>
      </w:tblPr>
      <w:tblGrid>
        <w:gridCol w:w="2012"/>
        <w:gridCol w:w="6720"/>
      </w:tblGrid>
      <w:tr w14:paraId="1421336D">
        <w:tblPrEx>
          <w:tblCellMar>
            <w:top w:w="15" w:type="dxa"/>
            <w:left w:w="15" w:type="dxa"/>
            <w:bottom w:w="15" w:type="dxa"/>
            <w:right w:w="15" w:type="dxa"/>
          </w:tblCellMar>
        </w:tblPrEx>
        <w:trPr>
          <w:trHeight w:val="405" w:hRule="atLeast"/>
        </w:trPr>
        <w:tc>
          <w:tcPr>
            <w:tcW w:w="2012" w:type="dxa"/>
            <w:tcBorders>
              <w:top w:val="single" w:color="auto" w:sz="4" w:space="0"/>
              <w:left w:val="single" w:color="auto" w:sz="4" w:space="0"/>
              <w:bottom w:val="single" w:color="auto" w:sz="4" w:space="0"/>
              <w:right w:val="single" w:color="auto" w:sz="4" w:space="0"/>
            </w:tcBorders>
            <w:shd w:val="clear" w:color="auto" w:fill="D9D9D9"/>
            <w:tcMar>
              <w:top w:w="0" w:type="dxa"/>
              <w:left w:w="108" w:type="dxa"/>
              <w:bottom w:w="0" w:type="dxa"/>
              <w:right w:w="108" w:type="dxa"/>
            </w:tcMar>
          </w:tcPr>
          <w:p w14:paraId="73169DC9">
            <w:pPr>
              <w:pStyle w:val="46"/>
              <w:ind w:firstLine="480"/>
            </w:pPr>
            <w:r>
              <w:rPr>
                <w:rFonts w:hint="eastAsia"/>
              </w:rPr>
              <w:t>主要质量属性</w:t>
            </w:r>
          </w:p>
        </w:tc>
        <w:tc>
          <w:tcPr>
            <w:tcW w:w="6720" w:type="dxa"/>
            <w:tcBorders>
              <w:top w:val="single" w:color="auto" w:sz="4" w:space="0"/>
              <w:left w:val="single" w:color="auto" w:sz="4" w:space="0"/>
              <w:bottom w:val="single" w:color="auto" w:sz="4" w:space="0"/>
              <w:right w:val="single" w:color="auto" w:sz="4" w:space="0"/>
            </w:tcBorders>
            <w:shd w:val="clear" w:color="auto" w:fill="D9D9D9"/>
            <w:tcMar>
              <w:top w:w="0" w:type="dxa"/>
              <w:left w:w="108" w:type="dxa"/>
              <w:bottom w:w="0" w:type="dxa"/>
              <w:right w:w="108" w:type="dxa"/>
            </w:tcMar>
          </w:tcPr>
          <w:p w14:paraId="55343B90">
            <w:pPr>
              <w:pStyle w:val="46"/>
              <w:ind w:firstLine="480"/>
            </w:pPr>
            <w:r>
              <w:rPr>
                <w:rFonts w:hint="eastAsia"/>
              </w:rPr>
              <w:t>详细要求</w:t>
            </w:r>
          </w:p>
        </w:tc>
      </w:tr>
      <w:tr w14:paraId="5BD98333">
        <w:tblPrEx>
          <w:tblCellMar>
            <w:top w:w="15" w:type="dxa"/>
            <w:left w:w="15" w:type="dxa"/>
            <w:bottom w:w="15" w:type="dxa"/>
            <w:right w:w="15" w:type="dxa"/>
          </w:tblCellMar>
        </w:tblPrEx>
        <w:trPr>
          <w:trHeight w:val="405" w:hRule="atLeast"/>
        </w:trPr>
        <w:tc>
          <w:tcPr>
            <w:tcW w:w="2012" w:type="dxa"/>
            <w:tcBorders>
              <w:top w:val="single" w:color="auto" w:sz="4" w:space="0"/>
              <w:left w:val="single" w:color="auto" w:sz="4" w:space="0"/>
              <w:bottom w:val="single" w:color="auto" w:sz="4" w:space="0"/>
              <w:right w:val="single" w:color="auto" w:sz="4" w:space="0"/>
            </w:tcBorders>
            <w:shd w:val="clear" w:color="auto" w:fill="D9D9D9"/>
            <w:tcMar>
              <w:top w:w="0" w:type="dxa"/>
              <w:left w:w="108" w:type="dxa"/>
              <w:bottom w:w="0" w:type="dxa"/>
              <w:right w:w="108" w:type="dxa"/>
            </w:tcMar>
          </w:tcPr>
          <w:p w14:paraId="76DE3D9A">
            <w:pPr>
              <w:pStyle w:val="46"/>
              <w:ind w:firstLine="480"/>
            </w:pPr>
            <w:r>
              <w:rPr>
                <w:rFonts w:hint="eastAsia"/>
              </w:rPr>
              <w:t>正确性</w:t>
            </w:r>
          </w:p>
        </w:tc>
        <w:tc>
          <w:tcPr>
            <w:tcW w:w="672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64076EF">
            <w:pPr>
              <w:pStyle w:val="46"/>
              <w:ind w:firstLine="480"/>
            </w:pPr>
            <w:r>
              <w:rPr>
                <w:rFonts w:hint="eastAsia"/>
              </w:rPr>
              <w:t>系统的运行与呈现的逻辑完全符合功能需求的目标</w:t>
            </w:r>
          </w:p>
        </w:tc>
      </w:tr>
      <w:tr w14:paraId="00EEF8AF">
        <w:tblPrEx>
          <w:tblCellMar>
            <w:top w:w="15" w:type="dxa"/>
            <w:left w:w="15" w:type="dxa"/>
            <w:bottom w:w="15" w:type="dxa"/>
            <w:right w:w="15" w:type="dxa"/>
          </w:tblCellMar>
        </w:tblPrEx>
        <w:trPr>
          <w:trHeight w:val="405" w:hRule="atLeast"/>
        </w:trPr>
        <w:tc>
          <w:tcPr>
            <w:tcW w:w="2012" w:type="dxa"/>
            <w:tcBorders>
              <w:top w:val="single" w:color="auto" w:sz="4" w:space="0"/>
              <w:left w:val="single" w:color="auto" w:sz="4" w:space="0"/>
              <w:bottom w:val="single" w:color="auto" w:sz="4" w:space="0"/>
              <w:right w:val="single" w:color="auto" w:sz="4" w:space="0"/>
            </w:tcBorders>
            <w:shd w:val="clear" w:color="auto" w:fill="D9D9D9"/>
            <w:tcMar>
              <w:top w:w="0" w:type="dxa"/>
              <w:left w:w="108" w:type="dxa"/>
              <w:bottom w:w="0" w:type="dxa"/>
              <w:right w:w="108" w:type="dxa"/>
            </w:tcMar>
          </w:tcPr>
          <w:p w14:paraId="0C46A5F4">
            <w:pPr>
              <w:pStyle w:val="46"/>
              <w:ind w:firstLine="480"/>
            </w:pPr>
            <w:r>
              <w:rPr>
                <w:rFonts w:hint="eastAsia"/>
              </w:rPr>
              <w:t>健壮性</w:t>
            </w:r>
          </w:p>
        </w:tc>
        <w:tc>
          <w:tcPr>
            <w:tcW w:w="672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4C94E5F">
            <w:pPr>
              <w:pStyle w:val="46"/>
              <w:ind w:firstLine="480"/>
            </w:pPr>
            <w:r>
              <w:rPr>
                <w:rFonts w:hint="eastAsia"/>
              </w:rPr>
              <w:t>保证在任何可能的用户输入下都能正常运行并对错误产生反馈</w:t>
            </w:r>
          </w:p>
        </w:tc>
      </w:tr>
      <w:tr w14:paraId="1673187F">
        <w:tblPrEx>
          <w:tblCellMar>
            <w:top w:w="15" w:type="dxa"/>
            <w:left w:w="15" w:type="dxa"/>
            <w:bottom w:w="15" w:type="dxa"/>
            <w:right w:w="15" w:type="dxa"/>
          </w:tblCellMar>
        </w:tblPrEx>
        <w:trPr>
          <w:trHeight w:val="405" w:hRule="atLeast"/>
        </w:trPr>
        <w:tc>
          <w:tcPr>
            <w:tcW w:w="2012" w:type="dxa"/>
            <w:tcBorders>
              <w:top w:val="single" w:color="auto" w:sz="4" w:space="0"/>
              <w:left w:val="single" w:color="auto" w:sz="4" w:space="0"/>
              <w:bottom w:val="single" w:color="auto" w:sz="4" w:space="0"/>
              <w:right w:val="single" w:color="auto" w:sz="4" w:space="0"/>
            </w:tcBorders>
            <w:shd w:val="clear" w:color="auto" w:fill="D9D9D9"/>
            <w:tcMar>
              <w:top w:w="0" w:type="dxa"/>
              <w:left w:w="108" w:type="dxa"/>
              <w:bottom w:w="0" w:type="dxa"/>
              <w:right w:w="108" w:type="dxa"/>
            </w:tcMar>
          </w:tcPr>
          <w:p w14:paraId="12968262">
            <w:pPr>
              <w:pStyle w:val="46"/>
              <w:ind w:firstLine="480"/>
            </w:pPr>
            <w:r>
              <w:rPr>
                <w:rFonts w:hint="eastAsia"/>
              </w:rPr>
              <w:t>性能，效率</w:t>
            </w:r>
          </w:p>
        </w:tc>
        <w:tc>
          <w:tcPr>
            <w:tcW w:w="672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52B1D6B">
            <w:pPr>
              <w:pStyle w:val="46"/>
              <w:ind w:firstLine="480"/>
            </w:pPr>
            <w:r>
              <w:rPr>
                <w:rFonts w:hint="eastAsia"/>
              </w:rPr>
              <w:t>对于用户的任何输入，保证系统在1s内给出反馈</w:t>
            </w:r>
          </w:p>
        </w:tc>
      </w:tr>
      <w:tr w14:paraId="5D0798F1">
        <w:tblPrEx>
          <w:tblCellMar>
            <w:top w:w="15" w:type="dxa"/>
            <w:left w:w="15" w:type="dxa"/>
            <w:bottom w:w="15" w:type="dxa"/>
            <w:right w:w="15" w:type="dxa"/>
          </w:tblCellMar>
        </w:tblPrEx>
        <w:trPr>
          <w:trHeight w:val="405" w:hRule="atLeast"/>
        </w:trPr>
        <w:tc>
          <w:tcPr>
            <w:tcW w:w="2012" w:type="dxa"/>
            <w:tcBorders>
              <w:top w:val="single" w:color="auto" w:sz="4" w:space="0"/>
              <w:left w:val="single" w:color="auto" w:sz="4" w:space="0"/>
              <w:bottom w:val="single" w:color="auto" w:sz="4" w:space="0"/>
              <w:right w:val="single" w:color="auto" w:sz="4" w:space="0"/>
            </w:tcBorders>
            <w:shd w:val="clear" w:color="auto" w:fill="D9D9D9"/>
            <w:tcMar>
              <w:top w:w="0" w:type="dxa"/>
              <w:left w:w="108" w:type="dxa"/>
              <w:bottom w:w="0" w:type="dxa"/>
              <w:right w:w="108" w:type="dxa"/>
            </w:tcMar>
          </w:tcPr>
          <w:p w14:paraId="12D751E6">
            <w:pPr>
              <w:pStyle w:val="46"/>
              <w:ind w:firstLine="480"/>
            </w:pPr>
            <w:r>
              <w:rPr>
                <w:rFonts w:hint="eastAsia"/>
              </w:rPr>
              <w:t>易用性</w:t>
            </w:r>
          </w:p>
        </w:tc>
        <w:tc>
          <w:tcPr>
            <w:tcW w:w="672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F1FB325">
            <w:pPr>
              <w:pStyle w:val="46"/>
              <w:ind w:firstLine="480"/>
            </w:pPr>
            <w:r>
              <w:rPr>
                <w:rFonts w:hint="eastAsia"/>
              </w:rPr>
              <w:t>保证大多数新用户可以自然找到对应功能模块并掌握使用方法，给出使用说明指导其余用户</w:t>
            </w:r>
          </w:p>
        </w:tc>
      </w:tr>
      <w:tr w14:paraId="652447DB">
        <w:tblPrEx>
          <w:tblCellMar>
            <w:top w:w="15" w:type="dxa"/>
            <w:left w:w="15" w:type="dxa"/>
            <w:bottom w:w="15" w:type="dxa"/>
            <w:right w:w="15" w:type="dxa"/>
          </w:tblCellMar>
        </w:tblPrEx>
        <w:trPr>
          <w:trHeight w:val="405" w:hRule="atLeast"/>
        </w:trPr>
        <w:tc>
          <w:tcPr>
            <w:tcW w:w="2012" w:type="dxa"/>
            <w:tcBorders>
              <w:top w:val="single" w:color="auto" w:sz="4" w:space="0"/>
              <w:left w:val="single" w:color="auto" w:sz="4" w:space="0"/>
              <w:bottom w:val="single" w:color="auto" w:sz="4" w:space="0"/>
              <w:right w:val="single" w:color="auto" w:sz="4" w:space="0"/>
            </w:tcBorders>
            <w:shd w:val="clear" w:color="auto" w:fill="D9D9D9"/>
            <w:tcMar>
              <w:top w:w="0" w:type="dxa"/>
              <w:left w:w="108" w:type="dxa"/>
              <w:bottom w:w="0" w:type="dxa"/>
              <w:right w:w="108" w:type="dxa"/>
            </w:tcMar>
          </w:tcPr>
          <w:p w14:paraId="1C8301FE">
            <w:pPr>
              <w:pStyle w:val="46"/>
              <w:ind w:firstLine="480"/>
            </w:pPr>
            <w:r>
              <w:rPr>
                <w:rFonts w:hint="eastAsia"/>
              </w:rPr>
              <w:t>清晰性</w:t>
            </w:r>
          </w:p>
        </w:tc>
        <w:tc>
          <w:tcPr>
            <w:tcW w:w="672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D444FCA">
            <w:pPr>
              <w:pStyle w:val="46"/>
              <w:ind w:firstLine="480"/>
            </w:pPr>
            <w:r>
              <w:rPr>
                <w:rFonts w:hint="eastAsia"/>
              </w:rPr>
              <w:t>系统描述清晰，功能界限划分明确</w:t>
            </w:r>
          </w:p>
        </w:tc>
      </w:tr>
      <w:tr w14:paraId="0A1DAB98">
        <w:tblPrEx>
          <w:tblCellMar>
            <w:top w:w="15" w:type="dxa"/>
            <w:left w:w="15" w:type="dxa"/>
            <w:bottom w:w="15" w:type="dxa"/>
            <w:right w:w="15" w:type="dxa"/>
          </w:tblCellMar>
        </w:tblPrEx>
        <w:trPr>
          <w:trHeight w:val="405" w:hRule="atLeast"/>
        </w:trPr>
        <w:tc>
          <w:tcPr>
            <w:tcW w:w="2012" w:type="dxa"/>
            <w:tcBorders>
              <w:top w:val="single" w:color="auto" w:sz="4" w:space="0"/>
              <w:left w:val="single" w:color="auto" w:sz="4" w:space="0"/>
              <w:bottom w:val="single" w:color="auto" w:sz="4" w:space="0"/>
              <w:right w:val="single" w:color="auto" w:sz="4" w:space="0"/>
            </w:tcBorders>
            <w:shd w:val="clear" w:color="auto" w:fill="D9D9D9"/>
            <w:tcMar>
              <w:top w:w="0" w:type="dxa"/>
              <w:left w:w="108" w:type="dxa"/>
              <w:bottom w:w="0" w:type="dxa"/>
              <w:right w:w="108" w:type="dxa"/>
            </w:tcMar>
          </w:tcPr>
          <w:p w14:paraId="73FBBAE8">
            <w:pPr>
              <w:pStyle w:val="46"/>
              <w:ind w:firstLine="480"/>
            </w:pPr>
            <w:r>
              <w:rPr>
                <w:rFonts w:hint="eastAsia"/>
              </w:rPr>
              <w:t>安全性</w:t>
            </w:r>
          </w:p>
        </w:tc>
        <w:tc>
          <w:tcPr>
            <w:tcW w:w="672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347DC2E">
            <w:pPr>
              <w:pStyle w:val="46"/>
              <w:ind w:firstLine="480"/>
            </w:pPr>
            <w:r>
              <w:rPr>
                <w:rFonts w:hint="eastAsia"/>
              </w:rPr>
              <w:t>保证对每一类别的用户，其能且只能获取、修改其权限内的信息</w:t>
            </w:r>
          </w:p>
        </w:tc>
      </w:tr>
      <w:tr w14:paraId="48659D92">
        <w:tblPrEx>
          <w:tblCellMar>
            <w:top w:w="15" w:type="dxa"/>
            <w:left w:w="15" w:type="dxa"/>
            <w:bottom w:w="15" w:type="dxa"/>
            <w:right w:w="15" w:type="dxa"/>
          </w:tblCellMar>
        </w:tblPrEx>
        <w:trPr>
          <w:trHeight w:val="405" w:hRule="atLeast"/>
        </w:trPr>
        <w:tc>
          <w:tcPr>
            <w:tcW w:w="2012" w:type="dxa"/>
            <w:tcBorders>
              <w:top w:val="single" w:color="auto" w:sz="4" w:space="0"/>
              <w:left w:val="single" w:color="auto" w:sz="4" w:space="0"/>
              <w:bottom w:val="single" w:color="auto" w:sz="4" w:space="0"/>
              <w:right w:val="single" w:color="auto" w:sz="4" w:space="0"/>
            </w:tcBorders>
            <w:shd w:val="clear" w:color="auto" w:fill="D9D9D9"/>
            <w:tcMar>
              <w:top w:w="0" w:type="dxa"/>
              <w:left w:w="108" w:type="dxa"/>
              <w:bottom w:w="0" w:type="dxa"/>
              <w:right w:w="108" w:type="dxa"/>
            </w:tcMar>
          </w:tcPr>
          <w:p w14:paraId="70A719A5">
            <w:pPr>
              <w:pStyle w:val="46"/>
              <w:ind w:firstLine="480"/>
            </w:pPr>
            <w:r>
              <w:rPr>
                <w:rFonts w:hint="eastAsia"/>
              </w:rPr>
              <w:t>可扩展性</w:t>
            </w:r>
          </w:p>
        </w:tc>
        <w:tc>
          <w:tcPr>
            <w:tcW w:w="672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C611288">
            <w:pPr>
              <w:pStyle w:val="46"/>
              <w:ind w:firstLine="480"/>
            </w:pPr>
            <w:r>
              <w:rPr>
                <w:rFonts w:hint="eastAsia"/>
              </w:rPr>
              <w:t>降低系统组件间的耦合性，使其易于扩展</w:t>
            </w:r>
          </w:p>
        </w:tc>
      </w:tr>
      <w:tr w14:paraId="782801E7">
        <w:tblPrEx>
          <w:tblCellMar>
            <w:top w:w="15" w:type="dxa"/>
            <w:left w:w="15" w:type="dxa"/>
            <w:bottom w:w="15" w:type="dxa"/>
            <w:right w:w="15" w:type="dxa"/>
          </w:tblCellMar>
        </w:tblPrEx>
        <w:trPr>
          <w:trHeight w:val="405" w:hRule="atLeast"/>
        </w:trPr>
        <w:tc>
          <w:tcPr>
            <w:tcW w:w="2012" w:type="dxa"/>
            <w:tcBorders>
              <w:top w:val="single" w:color="auto" w:sz="4" w:space="0"/>
              <w:left w:val="single" w:color="auto" w:sz="4" w:space="0"/>
              <w:bottom w:val="single" w:color="auto" w:sz="4" w:space="0"/>
              <w:right w:val="single" w:color="auto" w:sz="4" w:space="0"/>
            </w:tcBorders>
            <w:shd w:val="clear" w:color="auto" w:fill="D9D9D9"/>
            <w:tcMar>
              <w:top w:w="0" w:type="dxa"/>
              <w:left w:w="108" w:type="dxa"/>
              <w:bottom w:w="0" w:type="dxa"/>
              <w:right w:w="108" w:type="dxa"/>
            </w:tcMar>
          </w:tcPr>
          <w:p w14:paraId="0CD63867">
            <w:pPr>
              <w:pStyle w:val="46"/>
              <w:ind w:firstLine="480"/>
            </w:pPr>
            <w:r>
              <w:rPr>
                <w:rFonts w:hint="eastAsia"/>
              </w:rPr>
              <w:t>兼容性</w:t>
            </w:r>
          </w:p>
        </w:tc>
        <w:tc>
          <w:tcPr>
            <w:tcW w:w="672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E9A4739">
            <w:pPr>
              <w:pStyle w:val="46"/>
              <w:ind w:firstLine="480"/>
            </w:pPr>
            <w:r>
              <w:rPr>
                <w:rFonts w:hint="eastAsia"/>
              </w:rPr>
              <w:t>保证系统可以通过各大主流浏览器正常访问</w:t>
            </w:r>
          </w:p>
        </w:tc>
      </w:tr>
      <w:tr w14:paraId="2D4878E4">
        <w:tblPrEx>
          <w:tblCellMar>
            <w:top w:w="15" w:type="dxa"/>
            <w:left w:w="15" w:type="dxa"/>
            <w:bottom w:w="15" w:type="dxa"/>
            <w:right w:w="15" w:type="dxa"/>
          </w:tblCellMar>
        </w:tblPrEx>
        <w:trPr>
          <w:trHeight w:val="405" w:hRule="atLeast"/>
        </w:trPr>
        <w:tc>
          <w:tcPr>
            <w:tcW w:w="2012" w:type="dxa"/>
            <w:tcBorders>
              <w:top w:val="single" w:color="auto" w:sz="4" w:space="0"/>
              <w:left w:val="single" w:color="auto" w:sz="4" w:space="0"/>
              <w:bottom w:val="single" w:color="auto" w:sz="4" w:space="0"/>
              <w:right w:val="single" w:color="auto" w:sz="4" w:space="0"/>
            </w:tcBorders>
            <w:shd w:val="clear" w:color="auto" w:fill="D9D9D9"/>
            <w:tcMar>
              <w:top w:w="0" w:type="dxa"/>
              <w:left w:w="108" w:type="dxa"/>
              <w:bottom w:w="0" w:type="dxa"/>
              <w:right w:w="108" w:type="dxa"/>
            </w:tcMar>
          </w:tcPr>
          <w:p w14:paraId="0681FED3">
            <w:pPr>
              <w:pStyle w:val="46"/>
              <w:ind w:firstLine="480"/>
            </w:pPr>
            <w:r>
              <w:rPr>
                <w:rFonts w:hint="eastAsia"/>
              </w:rPr>
              <w:t>可移植性</w:t>
            </w:r>
          </w:p>
        </w:tc>
        <w:tc>
          <w:tcPr>
            <w:tcW w:w="672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5479BA0">
            <w:pPr>
              <w:pStyle w:val="46"/>
              <w:ind w:firstLine="480"/>
            </w:pPr>
            <w:r>
              <w:rPr>
                <w:rFonts w:hint="eastAsia"/>
              </w:rPr>
              <w:t>可在多端设备上正常浏览，完成页面逻辑功能</w:t>
            </w:r>
          </w:p>
        </w:tc>
      </w:tr>
    </w:tbl>
    <w:p w14:paraId="7639B598">
      <w:pPr>
        <w:ind w:firstLine="480"/>
      </w:pPr>
    </w:p>
    <w:p w14:paraId="0524E96D">
      <w:pPr>
        <w:pStyle w:val="3"/>
        <w:bidi w:val="0"/>
        <w:ind w:left="567" w:leftChars="0" w:hanging="567" w:firstLineChars="0"/>
      </w:pPr>
      <w:bookmarkStart w:id="233" w:name="_Toc4310"/>
      <w:bookmarkStart w:id="234" w:name="_Toc30083"/>
      <w:r>
        <w:rPr>
          <w:rFonts w:hint="eastAsia"/>
        </w:rPr>
        <w:t>其它需求</w:t>
      </w:r>
      <w:bookmarkEnd w:id="233"/>
      <w:bookmarkEnd w:id="234"/>
    </w:p>
    <w:p w14:paraId="22EDA881">
      <w:pPr>
        <w:pStyle w:val="46"/>
        <w:ind w:firstLine="480"/>
      </w:pPr>
      <w:r>
        <w:rPr>
          <w:rFonts w:hint="eastAsia"/>
        </w:rPr>
        <w:t>保证该系统展示出的用户发布的内容符合相关法律的规定。</w:t>
      </w:r>
    </w:p>
    <w:sectPr>
      <w:headerReference r:id="rId5" w:type="default"/>
      <w:footerReference r:id="rId6" w:type="default"/>
      <w:pgSz w:w="11906" w:h="16838"/>
      <w:pgMar w:top="1701" w:right="1134" w:bottom="1417" w:left="1701" w:header="851" w:footer="850" w:gutter="0"/>
      <w:cols w:space="0" w:num="1"/>
      <w:titlePg/>
      <w:docGrid w:type="lines" w:linePitch="31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ook Antiqua">
    <w:panose1 w:val="02040602050305030304"/>
    <w:charset w:val="00"/>
    <w:family w:val="roman"/>
    <w:pitch w:val="default"/>
    <w:sig w:usb0="00000287" w:usb1="00000000" w:usb2="00000000" w:usb3="00000000" w:csb0="2000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4"/>
      <w:tblW w:w="0" w:type="auto"/>
      <w:tblInd w:w="0" w:type="dxa"/>
      <w:tblLayout w:type="autofit"/>
      <w:tblCellMar>
        <w:top w:w="0" w:type="dxa"/>
        <w:left w:w="108" w:type="dxa"/>
        <w:bottom w:w="0" w:type="dxa"/>
        <w:right w:w="108" w:type="dxa"/>
      </w:tblCellMar>
    </w:tblPr>
    <w:tblGrid>
      <w:gridCol w:w="4643"/>
      <w:gridCol w:w="4643"/>
    </w:tblGrid>
    <w:tr w14:paraId="5F95331B">
      <w:tblPrEx>
        <w:tblCellMar>
          <w:top w:w="0" w:type="dxa"/>
          <w:left w:w="108" w:type="dxa"/>
          <w:bottom w:w="0" w:type="dxa"/>
          <w:right w:w="108" w:type="dxa"/>
        </w:tblCellMar>
      </w:tblPrEx>
      <w:tc>
        <w:tcPr>
          <w:tcW w:w="4643" w:type="dxa"/>
        </w:tcPr>
        <w:p w14:paraId="0C20F254">
          <w:pPr>
            <w:pStyle w:val="16"/>
            <w:ind w:firstLine="360"/>
          </w:pPr>
          <w:r>
            <w:t>2025</w:t>
          </w:r>
        </w:p>
      </w:tc>
      <w:tc>
        <w:tcPr>
          <w:tcW w:w="4643" w:type="dxa"/>
        </w:tcPr>
        <w:p w14:paraId="46C0FB87">
          <w:pPr>
            <w:pStyle w:val="16"/>
            <w:ind w:firstLine="360"/>
            <w:jc w:val="right"/>
          </w:pPr>
          <w:r>
            <w:rPr>
              <w:snapToGrid w:val="0"/>
            </w:rPr>
            <w:t xml:space="preserve">Page </w:t>
          </w:r>
          <w:r>
            <w:rPr>
              <w:rStyle w:val="26"/>
            </w:rPr>
            <w:fldChar w:fldCharType="begin"/>
          </w:r>
          <w:r>
            <w:rPr>
              <w:rStyle w:val="26"/>
            </w:rPr>
            <w:instrText xml:space="preserve"> PAGE </w:instrText>
          </w:r>
          <w:r>
            <w:rPr>
              <w:rStyle w:val="26"/>
            </w:rPr>
            <w:fldChar w:fldCharType="separate"/>
          </w:r>
          <w:r>
            <w:rPr>
              <w:rStyle w:val="26"/>
            </w:rPr>
            <w:t>9</w:t>
          </w:r>
          <w:r>
            <w:rPr>
              <w:rStyle w:val="26"/>
            </w:rPr>
            <w:fldChar w:fldCharType="end"/>
          </w:r>
          <w:r>
            <w:rPr>
              <w:snapToGrid w:val="0"/>
            </w:rPr>
            <w:t xml:space="preserve"> of </w:t>
          </w:r>
          <w:r>
            <w:rPr>
              <w:rStyle w:val="26"/>
            </w:rPr>
            <w:fldChar w:fldCharType="begin"/>
          </w:r>
          <w:r>
            <w:rPr>
              <w:rStyle w:val="26"/>
            </w:rPr>
            <w:instrText xml:space="preserve"> NUMPAGES </w:instrText>
          </w:r>
          <w:r>
            <w:rPr>
              <w:rStyle w:val="26"/>
            </w:rPr>
            <w:fldChar w:fldCharType="separate"/>
          </w:r>
          <w:r>
            <w:rPr>
              <w:rStyle w:val="26"/>
            </w:rPr>
            <w:t>9</w:t>
          </w:r>
          <w:r>
            <w:rPr>
              <w:rStyle w:val="26"/>
            </w:rPr>
            <w:fldChar w:fldCharType="end"/>
          </w:r>
        </w:p>
      </w:tc>
    </w:tr>
  </w:tbl>
  <w:p w14:paraId="746E089E">
    <w:pPr>
      <w:pStyle w:val="16"/>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3D376">
    <w:pPr>
      <w:pStyle w:val="17"/>
      <w:ind w:firstLine="360"/>
      <w:jc w:val="right"/>
    </w:pPr>
    <w:r>
      <w:rPr>
        <w:rFonts w:hint="eastAsia"/>
      </w:rPr>
      <w:t>科研实习信息平台-需求规格说明书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47A4F5"/>
    <w:multiLevelType w:val="multilevel"/>
    <w:tmpl w:val="B647A4F5"/>
    <w:lvl w:ilvl="0" w:tentative="0">
      <w:start w:val="1"/>
      <w:numFmt w:val="decimal"/>
      <w:pStyle w:val="2"/>
      <w:suff w:val="space"/>
      <w:lvlText w:val="%1"/>
      <w:lvlJc w:val="left"/>
      <w:pPr>
        <w:tabs>
          <w:tab w:val="left" w:pos="567"/>
        </w:tabs>
        <w:ind w:left="567" w:hanging="567"/>
      </w:pPr>
      <w:rPr>
        <w:rFonts w:hint="default" w:ascii="Times New Roman" w:hAnsi="Times New Roman" w:eastAsia="黑体"/>
      </w:rPr>
    </w:lvl>
    <w:lvl w:ilvl="1" w:tentative="0">
      <w:start w:val="1"/>
      <w:numFmt w:val="decimal"/>
      <w:pStyle w:val="3"/>
      <w:suff w:val="space"/>
      <w:lvlText w:val="%1.%2"/>
      <w:lvlJc w:val="left"/>
      <w:pPr>
        <w:tabs>
          <w:tab w:val="left" w:pos="567"/>
        </w:tabs>
        <w:ind w:left="567" w:hanging="567"/>
      </w:pPr>
      <w:rPr>
        <w:rFonts w:hint="default" w:eastAsia="黑体"/>
        <w:i w:val="0"/>
        <w:szCs w:val="28"/>
      </w:rPr>
    </w:lvl>
    <w:lvl w:ilvl="2" w:tentative="0">
      <w:start w:val="1"/>
      <w:numFmt w:val="decimal"/>
      <w:pStyle w:val="4"/>
      <w:suff w:val="space"/>
      <w:lvlText w:val="%1.%2.%3"/>
      <w:lvlJc w:val="left"/>
      <w:pPr>
        <w:ind w:left="0" w:firstLine="0"/>
      </w:pPr>
      <w:rPr>
        <w:rFonts w:hint="default" w:ascii="Times New Roman" w:hAnsi="Times New Roman" w:eastAsia="黑体"/>
        <w:sz w:val="24"/>
        <w:szCs w:val="24"/>
      </w:rPr>
    </w:lvl>
    <w:lvl w:ilvl="3" w:tentative="0">
      <w:start w:val="1"/>
      <w:numFmt w:val="decimal"/>
      <w:pStyle w:val="5"/>
      <w:suff w:val="nothing"/>
      <w:lvlText w:val="（%4）"/>
      <w:lvlJc w:val="left"/>
      <w:pPr>
        <w:tabs>
          <w:tab w:val="left" w:pos="420"/>
        </w:tabs>
        <w:ind w:left="0" w:firstLine="0"/>
      </w:pPr>
      <w:rPr>
        <w:rFonts w:hint="default"/>
        <w:i w:val="0"/>
      </w:rPr>
    </w:lvl>
    <w:lvl w:ilvl="4" w:tentative="0">
      <w:start w:val="1"/>
      <w:numFmt w:val="decimal"/>
      <w:pStyle w:val="6"/>
      <w:lvlText w:val="%1.%2.%3.%4.%5"/>
      <w:lvlJc w:val="left"/>
      <w:pPr>
        <w:tabs>
          <w:tab w:val="left" w:pos="992"/>
        </w:tabs>
        <w:ind w:left="992" w:hanging="992"/>
      </w:pPr>
      <w:rPr>
        <w:rFonts w:hint="eastAsia"/>
      </w:rPr>
    </w:lvl>
    <w:lvl w:ilvl="5" w:tentative="0">
      <w:start w:val="1"/>
      <w:numFmt w:val="decimal"/>
      <w:pStyle w:val="7"/>
      <w:lvlText w:val="%1.%2.%3.%4.%5.%6"/>
      <w:lvlJc w:val="left"/>
      <w:pPr>
        <w:tabs>
          <w:tab w:val="left" w:pos="1134"/>
        </w:tabs>
        <w:ind w:left="1134" w:hanging="1134"/>
      </w:pPr>
      <w:rPr>
        <w:rFonts w:hint="eastAsia"/>
      </w:rPr>
    </w:lvl>
    <w:lvl w:ilvl="6" w:tentative="0">
      <w:start w:val="1"/>
      <w:numFmt w:val="decimal"/>
      <w:pStyle w:val="8"/>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210"/>
  <w:drawingGridVerticalSpacing w:val="159"/>
  <w:displayVerticalDrawingGridEvery w:val="2"/>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RkZTYxMjA2ZDY3NTllODgzODhjOTdkZDQ4NzBlZGEifQ=="/>
  </w:docVars>
  <w:rsids>
    <w:rsidRoot w:val="009414B2"/>
    <w:rsid w:val="0000256D"/>
    <w:rsid w:val="00011DD5"/>
    <w:rsid w:val="00025453"/>
    <w:rsid w:val="0003714B"/>
    <w:rsid w:val="00041756"/>
    <w:rsid w:val="00041A11"/>
    <w:rsid w:val="000556FC"/>
    <w:rsid w:val="00065951"/>
    <w:rsid w:val="00072F97"/>
    <w:rsid w:val="00085B70"/>
    <w:rsid w:val="000A72CC"/>
    <w:rsid w:val="000B1425"/>
    <w:rsid w:val="000B6599"/>
    <w:rsid w:val="000C1DC9"/>
    <w:rsid w:val="000C3D02"/>
    <w:rsid w:val="000F6F0A"/>
    <w:rsid w:val="00131438"/>
    <w:rsid w:val="0013250A"/>
    <w:rsid w:val="00134712"/>
    <w:rsid w:val="00140BF2"/>
    <w:rsid w:val="00174DBF"/>
    <w:rsid w:val="00181715"/>
    <w:rsid w:val="00182810"/>
    <w:rsid w:val="001912C2"/>
    <w:rsid w:val="001A6D17"/>
    <w:rsid w:val="001B1760"/>
    <w:rsid w:val="001B1E9F"/>
    <w:rsid w:val="001C523F"/>
    <w:rsid w:val="001D42B7"/>
    <w:rsid w:val="001E035F"/>
    <w:rsid w:val="00202891"/>
    <w:rsid w:val="00207424"/>
    <w:rsid w:val="00211F6D"/>
    <w:rsid w:val="002249C5"/>
    <w:rsid w:val="00242BC6"/>
    <w:rsid w:val="00263129"/>
    <w:rsid w:val="00275CF6"/>
    <w:rsid w:val="0028035A"/>
    <w:rsid w:val="00296481"/>
    <w:rsid w:val="002A3752"/>
    <w:rsid w:val="002B1FE4"/>
    <w:rsid w:val="002C0DC1"/>
    <w:rsid w:val="002D0B2A"/>
    <w:rsid w:val="002D7D38"/>
    <w:rsid w:val="002E2AB5"/>
    <w:rsid w:val="00312ECB"/>
    <w:rsid w:val="00315740"/>
    <w:rsid w:val="003200B2"/>
    <w:rsid w:val="003240E0"/>
    <w:rsid w:val="0034224A"/>
    <w:rsid w:val="00376959"/>
    <w:rsid w:val="003B0454"/>
    <w:rsid w:val="003B5358"/>
    <w:rsid w:val="003D153A"/>
    <w:rsid w:val="003D2B67"/>
    <w:rsid w:val="003D36BF"/>
    <w:rsid w:val="003D46B6"/>
    <w:rsid w:val="003E08D7"/>
    <w:rsid w:val="003F19C1"/>
    <w:rsid w:val="003F1E5F"/>
    <w:rsid w:val="003F1FF2"/>
    <w:rsid w:val="003F3A9C"/>
    <w:rsid w:val="0040318B"/>
    <w:rsid w:val="004048AC"/>
    <w:rsid w:val="00434C4D"/>
    <w:rsid w:val="004357E1"/>
    <w:rsid w:val="004570F5"/>
    <w:rsid w:val="00490DA8"/>
    <w:rsid w:val="004A4C94"/>
    <w:rsid w:val="004B42F0"/>
    <w:rsid w:val="004B7649"/>
    <w:rsid w:val="004C0EC8"/>
    <w:rsid w:val="004C28F4"/>
    <w:rsid w:val="004D3EC1"/>
    <w:rsid w:val="004F2425"/>
    <w:rsid w:val="0050277F"/>
    <w:rsid w:val="00512BFC"/>
    <w:rsid w:val="005307EC"/>
    <w:rsid w:val="005407F1"/>
    <w:rsid w:val="00551337"/>
    <w:rsid w:val="00552E9C"/>
    <w:rsid w:val="00573B30"/>
    <w:rsid w:val="00573C1B"/>
    <w:rsid w:val="005947BB"/>
    <w:rsid w:val="005A0810"/>
    <w:rsid w:val="005A7A28"/>
    <w:rsid w:val="005A7BBD"/>
    <w:rsid w:val="005C104D"/>
    <w:rsid w:val="005C3DB9"/>
    <w:rsid w:val="005C47B6"/>
    <w:rsid w:val="005C5421"/>
    <w:rsid w:val="005D1ED7"/>
    <w:rsid w:val="005E09C6"/>
    <w:rsid w:val="005E5A55"/>
    <w:rsid w:val="005F28FC"/>
    <w:rsid w:val="00600A9E"/>
    <w:rsid w:val="006205FD"/>
    <w:rsid w:val="0062330F"/>
    <w:rsid w:val="00630E1D"/>
    <w:rsid w:val="00642EFA"/>
    <w:rsid w:val="00644404"/>
    <w:rsid w:val="006445D7"/>
    <w:rsid w:val="0064789A"/>
    <w:rsid w:val="006522D4"/>
    <w:rsid w:val="00677A8C"/>
    <w:rsid w:val="0069428D"/>
    <w:rsid w:val="006C1822"/>
    <w:rsid w:val="006C337A"/>
    <w:rsid w:val="006C55F3"/>
    <w:rsid w:val="006D1A36"/>
    <w:rsid w:val="006F6316"/>
    <w:rsid w:val="007869DB"/>
    <w:rsid w:val="00787E18"/>
    <w:rsid w:val="00792593"/>
    <w:rsid w:val="007A0A3C"/>
    <w:rsid w:val="007A16F5"/>
    <w:rsid w:val="007E52D9"/>
    <w:rsid w:val="00817E9D"/>
    <w:rsid w:val="0082444C"/>
    <w:rsid w:val="008330C5"/>
    <w:rsid w:val="00837700"/>
    <w:rsid w:val="00840719"/>
    <w:rsid w:val="0084424F"/>
    <w:rsid w:val="00861EC9"/>
    <w:rsid w:val="00867ACD"/>
    <w:rsid w:val="00871865"/>
    <w:rsid w:val="00881F1A"/>
    <w:rsid w:val="00895A43"/>
    <w:rsid w:val="008A390D"/>
    <w:rsid w:val="008B08D7"/>
    <w:rsid w:val="008C4FEF"/>
    <w:rsid w:val="008E41C5"/>
    <w:rsid w:val="008E5CA8"/>
    <w:rsid w:val="0090722B"/>
    <w:rsid w:val="00923F58"/>
    <w:rsid w:val="00931654"/>
    <w:rsid w:val="009321DF"/>
    <w:rsid w:val="009414B2"/>
    <w:rsid w:val="009471BE"/>
    <w:rsid w:val="009555EA"/>
    <w:rsid w:val="00964A11"/>
    <w:rsid w:val="0097381E"/>
    <w:rsid w:val="00973B2E"/>
    <w:rsid w:val="00983362"/>
    <w:rsid w:val="00984AB0"/>
    <w:rsid w:val="0098545E"/>
    <w:rsid w:val="009870ED"/>
    <w:rsid w:val="00992EBF"/>
    <w:rsid w:val="009B3994"/>
    <w:rsid w:val="009B5856"/>
    <w:rsid w:val="009D7480"/>
    <w:rsid w:val="009E6211"/>
    <w:rsid w:val="00A06259"/>
    <w:rsid w:val="00A2794A"/>
    <w:rsid w:val="00A5211B"/>
    <w:rsid w:val="00A5212F"/>
    <w:rsid w:val="00A77244"/>
    <w:rsid w:val="00A855CB"/>
    <w:rsid w:val="00AA0CE9"/>
    <w:rsid w:val="00AA5FF7"/>
    <w:rsid w:val="00AD1DD8"/>
    <w:rsid w:val="00AD2CEA"/>
    <w:rsid w:val="00AE47ED"/>
    <w:rsid w:val="00AF4A0F"/>
    <w:rsid w:val="00B00A5F"/>
    <w:rsid w:val="00B15BB9"/>
    <w:rsid w:val="00B24934"/>
    <w:rsid w:val="00B47759"/>
    <w:rsid w:val="00B50935"/>
    <w:rsid w:val="00B51B48"/>
    <w:rsid w:val="00B56FF5"/>
    <w:rsid w:val="00B636D8"/>
    <w:rsid w:val="00BA56F0"/>
    <w:rsid w:val="00BC0498"/>
    <w:rsid w:val="00BE2761"/>
    <w:rsid w:val="00C026F8"/>
    <w:rsid w:val="00C07C51"/>
    <w:rsid w:val="00C130DA"/>
    <w:rsid w:val="00C23DB6"/>
    <w:rsid w:val="00C36F97"/>
    <w:rsid w:val="00C40A26"/>
    <w:rsid w:val="00C57AC2"/>
    <w:rsid w:val="00C83AF9"/>
    <w:rsid w:val="00C85BBE"/>
    <w:rsid w:val="00CB043F"/>
    <w:rsid w:val="00CB2284"/>
    <w:rsid w:val="00CC360B"/>
    <w:rsid w:val="00CC4851"/>
    <w:rsid w:val="00CD0B61"/>
    <w:rsid w:val="00CD795B"/>
    <w:rsid w:val="00CE35E9"/>
    <w:rsid w:val="00CE3BB1"/>
    <w:rsid w:val="00CE3EE0"/>
    <w:rsid w:val="00CF12A4"/>
    <w:rsid w:val="00CF7253"/>
    <w:rsid w:val="00D00AE2"/>
    <w:rsid w:val="00D05671"/>
    <w:rsid w:val="00D16476"/>
    <w:rsid w:val="00D2665A"/>
    <w:rsid w:val="00D510DA"/>
    <w:rsid w:val="00D61BA7"/>
    <w:rsid w:val="00D63413"/>
    <w:rsid w:val="00D859E1"/>
    <w:rsid w:val="00D97A5C"/>
    <w:rsid w:val="00DA59EE"/>
    <w:rsid w:val="00DA66DB"/>
    <w:rsid w:val="00DB076F"/>
    <w:rsid w:val="00DB1E96"/>
    <w:rsid w:val="00DD1CBD"/>
    <w:rsid w:val="00DD559E"/>
    <w:rsid w:val="00DE027F"/>
    <w:rsid w:val="00DF0AF5"/>
    <w:rsid w:val="00E07852"/>
    <w:rsid w:val="00E174D1"/>
    <w:rsid w:val="00E20036"/>
    <w:rsid w:val="00E308B5"/>
    <w:rsid w:val="00E3260C"/>
    <w:rsid w:val="00E36C86"/>
    <w:rsid w:val="00E47594"/>
    <w:rsid w:val="00E54435"/>
    <w:rsid w:val="00E5475B"/>
    <w:rsid w:val="00E65670"/>
    <w:rsid w:val="00E6650E"/>
    <w:rsid w:val="00E67DD7"/>
    <w:rsid w:val="00E7390D"/>
    <w:rsid w:val="00E87887"/>
    <w:rsid w:val="00E96B04"/>
    <w:rsid w:val="00EC3072"/>
    <w:rsid w:val="00EC7E75"/>
    <w:rsid w:val="00ED2B40"/>
    <w:rsid w:val="00EE06A6"/>
    <w:rsid w:val="00EF3F97"/>
    <w:rsid w:val="00F04FE0"/>
    <w:rsid w:val="00F10B75"/>
    <w:rsid w:val="00F32078"/>
    <w:rsid w:val="00F34705"/>
    <w:rsid w:val="00F35DE1"/>
    <w:rsid w:val="00F374F2"/>
    <w:rsid w:val="00F5125A"/>
    <w:rsid w:val="00F51333"/>
    <w:rsid w:val="00F5704A"/>
    <w:rsid w:val="00F76C8B"/>
    <w:rsid w:val="00F77B37"/>
    <w:rsid w:val="00FD5031"/>
    <w:rsid w:val="00FE00BE"/>
    <w:rsid w:val="00FF4BC4"/>
    <w:rsid w:val="00FF6F88"/>
    <w:rsid w:val="0170355D"/>
    <w:rsid w:val="01992D53"/>
    <w:rsid w:val="03772F01"/>
    <w:rsid w:val="0FB15968"/>
    <w:rsid w:val="129A5390"/>
    <w:rsid w:val="18087696"/>
    <w:rsid w:val="1B5D63F1"/>
    <w:rsid w:val="1EC34207"/>
    <w:rsid w:val="22FF3DB9"/>
    <w:rsid w:val="2A5542FD"/>
    <w:rsid w:val="300854E0"/>
    <w:rsid w:val="30F511A0"/>
    <w:rsid w:val="31D3731F"/>
    <w:rsid w:val="350E26B2"/>
    <w:rsid w:val="367B6FB5"/>
    <w:rsid w:val="372B0DC3"/>
    <w:rsid w:val="3DEA67CE"/>
    <w:rsid w:val="41EB52E6"/>
    <w:rsid w:val="43257720"/>
    <w:rsid w:val="49E8450A"/>
    <w:rsid w:val="4DCA5C13"/>
    <w:rsid w:val="4EA07161"/>
    <w:rsid w:val="587C29ED"/>
    <w:rsid w:val="5E4D2736"/>
    <w:rsid w:val="61BA0CF4"/>
    <w:rsid w:val="632E2977"/>
    <w:rsid w:val="75DD65F8"/>
    <w:rsid w:val="78F702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39" w:semiHidden="0" w:name="toc 2"/>
    <w:lsdException w:qFormat="1" w:unhideWhenUsed="0" w:uiPriority="39" w:semiHidden="0" w:name="toc 3"/>
    <w:lsdException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numPr>
        <w:ilvl w:val="0"/>
        <w:numId w:val="1"/>
      </w:numPr>
      <w:spacing w:before="50" w:beforeLines="50" w:after="50" w:afterLines="50"/>
      <w:ind w:hanging="567" w:firstLineChars="0"/>
      <w:jc w:val="left"/>
      <w:outlineLvl w:val="0"/>
    </w:pPr>
    <w:rPr>
      <w:rFonts w:eastAsia="黑体"/>
      <w:sz w:val="32"/>
    </w:rPr>
  </w:style>
  <w:style w:type="paragraph" w:styleId="3">
    <w:name w:val="heading 2"/>
    <w:basedOn w:val="1"/>
    <w:next w:val="1"/>
    <w:link w:val="28"/>
    <w:autoRedefine/>
    <w:qFormat/>
    <w:uiPriority w:val="0"/>
    <w:pPr>
      <w:keepNext/>
      <w:keepLines/>
      <w:numPr>
        <w:ilvl w:val="1"/>
        <w:numId w:val="1"/>
      </w:numPr>
      <w:spacing w:before="50" w:beforeLines="50" w:after="50" w:afterLines="50"/>
      <w:ind w:hanging="567" w:firstLineChars="0"/>
      <w:jc w:val="left"/>
      <w:outlineLvl w:val="1"/>
    </w:pPr>
    <w:rPr>
      <w:rFonts w:eastAsia="黑体"/>
      <w:kern w:val="0"/>
      <w:sz w:val="28"/>
    </w:rPr>
  </w:style>
  <w:style w:type="paragraph" w:styleId="4">
    <w:name w:val="heading 3"/>
    <w:basedOn w:val="1"/>
    <w:next w:val="1"/>
    <w:link w:val="45"/>
    <w:autoRedefine/>
    <w:qFormat/>
    <w:uiPriority w:val="0"/>
    <w:pPr>
      <w:keepNext/>
      <w:keepLines/>
      <w:numPr>
        <w:ilvl w:val="2"/>
        <w:numId w:val="1"/>
      </w:numPr>
      <w:spacing w:before="50" w:beforeLines="50"/>
      <w:ind w:firstLineChars="0"/>
      <w:jc w:val="left"/>
      <w:outlineLvl w:val="2"/>
    </w:pPr>
    <w:rPr>
      <w:rFonts w:eastAsia="黑体"/>
      <w:bCs/>
      <w:szCs w:val="32"/>
    </w:rPr>
  </w:style>
  <w:style w:type="paragraph" w:styleId="5">
    <w:name w:val="heading 4"/>
    <w:basedOn w:val="1"/>
    <w:next w:val="1"/>
    <w:qFormat/>
    <w:uiPriority w:val="0"/>
    <w:pPr>
      <w:keepNext/>
      <w:numPr>
        <w:ilvl w:val="3"/>
        <w:numId w:val="1"/>
      </w:numPr>
      <w:tabs>
        <w:tab w:val="left" w:pos="0"/>
        <w:tab w:val="clear" w:pos="420"/>
      </w:tabs>
      <w:ind w:firstLineChars="0"/>
      <w:jc w:val="left"/>
      <w:outlineLvl w:val="3"/>
    </w:pPr>
    <w:rPr>
      <w:iCs/>
    </w:rPr>
  </w:style>
  <w:style w:type="paragraph" w:styleId="6">
    <w:name w:val="heading 5"/>
    <w:basedOn w:val="1"/>
    <w:next w:val="1"/>
    <w:autoRedefine/>
    <w:qFormat/>
    <w:uiPriority w:val="0"/>
    <w:pPr>
      <w:keepNext/>
      <w:numPr>
        <w:ilvl w:val="4"/>
        <w:numId w:val="1"/>
      </w:numPr>
      <w:ind w:hanging="992" w:firstLineChars="0"/>
      <w:outlineLvl w:val="4"/>
    </w:pPr>
    <w:rPr>
      <w:i/>
      <w:sz w:val="22"/>
    </w:rPr>
  </w:style>
  <w:style w:type="paragraph" w:styleId="7">
    <w:name w:val="heading 6"/>
    <w:basedOn w:val="1"/>
    <w:next w:val="1"/>
    <w:autoRedefine/>
    <w:qFormat/>
    <w:uiPriority w:val="0"/>
    <w:pPr>
      <w:keepNext/>
      <w:numPr>
        <w:ilvl w:val="5"/>
        <w:numId w:val="1"/>
      </w:numPr>
      <w:ind w:hanging="1134" w:firstLineChars="0"/>
      <w:outlineLvl w:val="5"/>
    </w:pPr>
    <w:rPr>
      <w:i/>
      <w:sz w:val="22"/>
    </w:rPr>
  </w:style>
  <w:style w:type="paragraph" w:styleId="8">
    <w:name w:val="heading 7"/>
    <w:basedOn w:val="1"/>
    <w:next w:val="1"/>
    <w:autoRedefine/>
    <w:qFormat/>
    <w:uiPriority w:val="0"/>
    <w:pPr>
      <w:keepNext/>
      <w:numPr>
        <w:ilvl w:val="6"/>
        <w:numId w:val="1"/>
      </w:numPr>
      <w:ind w:hanging="1276" w:firstLineChars="0"/>
      <w:outlineLvl w:val="6"/>
    </w:pPr>
    <w:rPr>
      <w:i/>
      <w:sz w:val="22"/>
    </w:rPr>
  </w:style>
  <w:style w:type="paragraph" w:styleId="9">
    <w:name w:val="heading 8"/>
    <w:basedOn w:val="1"/>
    <w:next w:val="1"/>
    <w:autoRedefine/>
    <w:qFormat/>
    <w:uiPriority w:val="0"/>
    <w:pPr>
      <w:keepNext/>
      <w:ind w:left="300" w:firstLine="420"/>
      <w:outlineLvl w:val="7"/>
    </w:pPr>
    <w:rPr>
      <w:i/>
      <w:iCs/>
    </w:rPr>
  </w:style>
  <w:style w:type="character" w:default="1" w:styleId="25">
    <w:name w:val="Default Paragraph Font"/>
    <w:autoRedefine/>
    <w:semiHidden/>
    <w:unhideWhenUsed/>
    <w:qFormat/>
    <w:uiPriority w:val="1"/>
  </w:style>
  <w:style w:type="table" w:default="1" w:styleId="24">
    <w:name w:val="Normal Table"/>
    <w:semiHidden/>
    <w:unhideWhenUsed/>
    <w:uiPriority w:val="99"/>
    <w:tblPr>
      <w:tblCellMar>
        <w:top w:w="0" w:type="dxa"/>
        <w:left w:w="108" w:type="dxa"/>
        <w:bottom w:w="0" w:type="dxa"/>
        <w:right w:w="108" w:type="dxa"/>
      </w:tblCellMar>
    </w:tblPr>
  </w:style>
  <w:style w:type="paragraph" w:styleId="10">
    <w:name w:val="Document Map"/>
    <w:basedOn w:val="1"/>
    <w:autoRedefine/>
    <w:semiHidden/>
    <w:qFormat/>
    <w:uiPriority w:val="0"/>
    <w:pPr>
      <w:shd w:val="clear" w:color="auto" w:fill="000080"/>
    </w:pPr>
  </w:style>
  <w:style w:type="paragraph" w:styleId="11">
    <w:name w:val="Body Text 3"/>
    <w:basedOn w:val="1"/>
    <w:autoRedefine/>
    <w:qFormat/>
    <w:uiPriority w:val="0"/>
    <w:rPr>
      <w:i/>
      <w:iCs/>
    </w:rPr>
  </w:style>
  <w:style w:type="paragraph" w:styleId="12">
    <w:name w:val="Body Text"/>
    <w:basedOn w:val="1"/>
    <w:autoRedefine/>
    <w:qFormat/>
    <w:uiPriority w:val="0"/>
    <w:rPr>
      <w:i/>
      <w:iCs/>
      <w:sz w:val="18"/>
    </w:rPr>
  </w:style>
  <w:style w:type="paragraph" w:styleId="13">
    <w:name w:val="Body Text Indent"/>
    <w:basedOn w:val="1"/>
    <w:uiPriority w:val="0"/>
    <w:pPr>
      <w:tabs>
        <w:tab w:val="left" w:pos="3346"/>
      </w:tabs>
      <w:ind w:firstLine="495"/>
    </w:pPr>
    <w:rPr>
      <w:i/>
      <w:iCs/>
    </w:rPr>
  </w:style>
  <w:style w:type="paragraph" w:styleId="14">
    <w:name w:val="toc 3"/>
    <w:basedOn w:val="1"/>
    <w:next w:val="1"/>
    <w:autoRedefine/>
    <w:qFormat/>
    <w:uiPriority w:val="39"/>
    <w:pPr>
      <w:ind w:left="400" w:leftChars="400" w:firstLine="0" w:firstLineChars="0"/>
    </w:pPr>
  </w:style>
  <w:style w:type="paragraph" w:styleId="15">
    <w:name w:val="Body Text Indent 2"/>
    <w:basedOn w:val="1"/>
    <w:uiPriority w:val="0"/>
    <w:pPr>
      <w:tabs>
        <w:tab w:val="left" w:pos="3346"/>
      </w:tabs>
      <w:ind w:firstLine="477"/>
    </w:pPr>
    <w:rPr>
      <w:i/>
      <w:iCs/>
    </w:rPr>
  </w:style>
  <w:style w:type="paragraph" w:styleId="16">
    <w:name w:val="footer"/>
    <w:basedOn w:val="1"/>
    <w:qFormat/>
    <w:uiPriority w:val="0"/>
    <w:pPr>
      <w:tabs>
        <w:tab w:val="center" w:pos="4153"/>
        <w:tab w:val="right" w:pos="8306"/>
      </w:tabs>
      <w:snapToGrid w:val="0"/>
      <w:jc w:val="left"/>
    </w:pPr>
    <w:rPr>
      <w:sz w:val="18"/>
      <w:szCs w:val="18"/>
    </w:rPr>
  </w:style>
  <w:style w:type="paragraph" w:styleId="17">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18">
    <w:name w:val="toc 1"/>
    <w:basedOn w:val="1"/>
    <w:next w:val="1"/>
    <w:autoRedefine/>
    <w:qFormat/>
    <w:uiPriority w:val="39"/>
    <w:pPr>
      <w:ind w:firstLine="0" w:firstLineChars="0"/>
    </w:pPr>
    <w:rPr>
      <w:rFonts w:eastAsia="黑体"/>
      <w:sz w:val="24"/>
    </w:rPr>
  </w:style>
  <w:style w:type="paragraph" w:styleId="19">
    <w:name w:val="toc 4"/>
    <w:basedOn w:val="1"/>
    <w:next w:val="1"/>
    <w:uiPriority w:val="39"/>
    <w:pPr>
      <w:ind w:left="1260" w:leftChars="600"/>
    </w:pPr>
  </w:style>
  <w:style w:type="paragraph" w:styleId="20">
    <w:name w:val="Body Text Indent 3"/>
    <w:basedOn w:val="1"/>
    <w:uiPriority w:val="0"/>
    <w:pPr>
      <w:ind w:firstLine="420"/>
    </w:pPr>
    <w:rPr>
      <w:i/>
      <w:iCs/>
      <w:sz w:val="18"/>
    </w:rPr>
  </w:style>
  <w:style w:type="paragraph" w:styleId="21">
    <w:name w:val="toc 2"/>
    <w:basedOn w:val="1"/>
    <w:next w:val="1"/>
    <w:uiPriority w:val="39"/>
    <w:pPr>
      <w:ind w:left="200" w:leftChars="200" w:firstLine="0" w:firstLineChars="0"/>
    </w:pPr>
    <w:rPr>
      <w:rFonts w:eastAsia="宋体"/>
    </w:rPr>
  </w:style>
  <w:style w:type="paragraph" w:styleId="22">
    <w:name w:val="Body Text 2"/>
    <w:basedOn w:val="1"/>
    <w:autoRedefine/>
    <w:qFormat/>
    <w:uiPriority w:val="0"/>
    <w:pPr>
      <w:keepLines/>
      <w:widowControl/>
    </w:pPr>
    <w:rPr>
      <w:i/>
      <w:snapToGrid w:val="0"/>
      <w:kern w:val="0"/>
      <w:sz w:val="20"/>
      <w:szCs w:val="20"/>
      <w:lang w:eastAsia="en-US"/>
    </w:rPr>
  </w:style>
  <w:style w:type="paragraph" w:styleId="23">
    <w:name w:val="Title"/>
    <w:basedOn w:val="1"/>
    <w:autoRedefine/>
    <w:qFormat/>
    <w:uiPriority w:val="0"/>
    <w:pPr>
      <w:spacing w:before="240" w:after="60"/>
      <w:jc w:val="center"/>
      <w:outlineLvl w:val="0"/>
    </w:pPr>
    <w:rPr>
      <w:rFonts w:ascii="Arial" w:hAnsi="Arial" w:cs="Arial"/>
      <w:b/>
      <w:bCs/>
      <w:sz w:val="32"/>
      <w:szCs w:val="32"/>
    </w:rPr>
  </w:style>
  <w:style w:type="character" w:styleId="26">
    <w:name w:val="page number"/>
    <w:basedOn w:val="25"/>
    <w:autoRedefine/>
    <w:qFormat/>
    <w:uiPriority w:val="0"/>
  </w:style>
  <w:style w:type="character" w:styleId="27">
    <w:name w:val="Hyperlink"/>
    <w:uiPriority w:val="99"/>
    <w:rPr>
      <w:color w:val="0000FF"/>
      <w:u w:val="single"/>
    </w:rPr>
  </w:style>
  <w:style w:type="character" w:customStyle="1" w:styleId="28">
    <w:name w:val="标题 2 字符"/>
    <w:link w:val="3"/>
    <w:autoRedefine/>
    <w:qFormat/>
    <w:uiPriority w:val="0"/>
    <w:rPr>
      <w:rFonts w:ascii="Times New Roman" w:hAnsi="Times New Roman" w:eastAsia="黑体"/>
      <w:kern w:val="0"/>
      <w:sz w:val="28"/>
      <w:szCs w:val="24"/>
    </w:rPr>
  </w:style>
  <w:style w:type="paragraph" w:customStyle="1" w:styleId="29">
    <w:name w:val="目录 11"/>
    <w:basedOn w:val="1"/>
    <w:next w:val="1"/>
    <w:autoRedefine/>
    <w:qFormat/>
    <w:uiPriority w:val="39"/>
    <w:pPr>
      <w:spacing w:before="120" w:after="120"/>
      <w:jc w:val="left"/>
    </w:pPr>
    <w:rPr>
      <w:b/>
      <w:bCs/>
      <w:caps/>
    </w:rPr>
  </w:style>
  <w:style w:type="paragraph" w:customStyle="1" w:styleId="30">
    <w:name w:val="目录 21"/>
    <w:basedOn w:val="1"/>
    <w:next w:val="1"/>
    <w:autoRedefine/>
    <w:qFormat/>
    <w:uiPriority w:val="39"/>
    <w:pPr>
      <w:ind w:left="210"/>
      <w:jc w:val="left"/>
    </w:pPr>
    <w:rPr>
      <w:smallCaps/>
    </w:rPr>
  </w:style>
  <w:style w:type="paragraph" w:customStyle="1" w:styleId="31">
    <w:name w:val="目录 31"/>
    <w:basedOn w:val="1"/>
    <w:next w:val="1"/>
    <w:autoRedefine/>
    <w:qFormat/>
    <w:uiPriority w:val="39"/>
    <w:pPr>
      <w:ind w:left="420"/>
      <w:jc w:val="left"/>
    </w:pPr>
    <w:rPr>
      <w:i/>
      <w:iCs/>
    </w:rPr>
  </w:style>
  <w:style w:type="paragraph" w:customStyle="1" w:styleId="32">
    <w:name w:val="目录 41"/>
    <w:basedOn w:val="1"/>
    <w:next w:val="1"/>
    <w:autoRedefine/>
    <w:qFormat/>
    <w:uiPriority w:val="39"/>
    <w:pPr>
      <w:ind w:left="630"/>
      <w:jc w:val="left"/>
    </w:pPr>
    <w:rPr>
      <w:szCs w:val="21"/>
    </w:rPr>
  </w:style>
  <w:style w:type="paragraph" w:customStyle="1" w:styleId="33">
    <w:name w:val="目录 51"/>
    <w:basedOn w:val="1"/>
    <w:next w:val="1"/>
    <w:autoRedefine/>
    <w:semiHidden/>
    <w:qFormat/>
    <w:uiPriority w:val="0"/>
    <w:pPr>
      <w:ind w:left="840"/>
      <w:jc w:val="left"/>
    </w:pPr>
    <w:rPr>
      <w:szCs w:val="21"/>
    </w:rPr>
  </w:style>
  <w:style w:type="paragraph" w:customStyle="1" w:styleId="34">
    <w:name w:val="目录 61"/>
    <w:basedOn w:val="1"/>
    <w:next w:val="1"/>
    <w:autoRedefine/>
    <w:semiHidden/>
    <w:qFormat/>
    <w:uiPriority w:val="0"/>
    <w:pPr>
      <w:ind w:left="1050"/>
      <w:jc w:val="left"/>
    </w:pPr>
    <w:rPr>
      <w:szCs w:val="21"/>
    </w:rPr>
  </w:style>
  <w:style w:type="paragraph" w:customStyle="1" w:styleId="35">
    <w:name w:val="目录 71"/>
    <w:basedOn w:val="1"/>
    <w:next w:val="1"/>
    <w:autoRedefine/>
    <w:semiHidden/>
    <w:qFormat/>
    <w:uiPriority w:val="0"/>
    <w:pPr>
      <w:ind w:left="1260"/>
      <w:jc w:val="left"/>
    </w:pPr>
    <w:rPr>
      <w:szCs w:val="21"/>
    </w:rPr>
  </w:style>
  <w:style w:type="paragraph" w:customStyle="1" w:styleId="36">
    <w:name w:val="目录 81"/>
    <w:basedOn w:val="1"/>
    <w:next w:val="1"/>
    <w:autoRedefine/>
    <w:semiHidden/>
    <w:qFormat/>
    <w:uiPriority w:val="0"/>
    <w:pPr>
      <w:ind w:left="1470"/>
      <w:jc w:val="left"/>
    </w:pPr>
    <w:rPr>
      <w:szCs w:val="21"/>
    </w:rPr>
  </w:style>
  <w:style w:type="paragraph" w:customStyle="1" w:styleId="37">
    <w:name w:val="目录 91"/>
    <w:basedOn w:val="1"/>
    <w:next w:val="1"/>
    <w:autoRedefine/>
    <w:semiHidden/>
    <w:qFormat/>
    <w:uiPriority w:val="0"/>
    <w:pPr>
      <w:ind w:left="1680"/>
      <w:jc w:val="left"/>
    </w:pPr>
    <w:rPr>
      <w:szCs w:val="21"/>
    </w:rPr>
  </w:style>
  <w:style w:type="paragraph" w:customStyle="1" w:styleId="38">
    <w:name w:val="Normal0"/>
    <w:autoRedefine/>
    <w:qFormat/>
    <w:uiPriority w:val="0"/>
    <w:rPr>
      <w:rFonts w:ascii="Times New Roman" w:hAnsi="Times New Roman" w:eastAsia="宋体" w:cs="Times New Roman"/>
      <w:lang w:val="en-US" w:eastAsia="en-US" w:bidi="ar-SA"/>
    </w:rPr>
  </w:style>
  <w:style w:type="paragraph" w:customStyle="1" w:styleId="39">
    <w:name w:val="Title 2"/>
    <w:basedOn w:val="38"/>
    <w:next w:val="23"/>
    <w:autoRedefine/>
    <w:qFormat/>
    <w:uiPriority w:val="0"/>
    <w:pPr>
      <w:spacing w:before="120" w:after="120"/>
      <w:jc w:val="center"/>
    </w:pPr>
    <w:rPr>
      <w:rFonts w:ascii="Book Antiqua" w:hAnsi="Book Antiqua"/>
      <w:b/>
    </w:rPr>
  </w:style>
  <w:style w:type="paragraph" w:customStyle="1" w:styleId="40">
    <w:name w:val="abstract"/>
    <w:basedOn w:val="1"/>
    <w:next w:val="1"/>
    <w:autoRedefine/>
    <w:qFormat/>
    <w:uiPriority w:val="0"/>
    <w:pPr>
      <w:widowControl/>
      <w:spacing w:before="120" w:after="120"/>
      <w:ind w:left="1440" w:right="1440"/>
    </w:pPr>
    <w:rPr>
      <w:rFonts w:ascii="Book Antiqua" w:hAnsi="Book Antiqua" w:eastAsia="Times New Roman"/>
      <w:i/>
      <w:kern w:val="0"/>
      <w:sz w:val="20"/>
      <w:szCs w:val="20"/>
      <w:lang w:eastAsia="en-US"/>
    </w:rPr>
  </w:style>
  <w:style w:type="character" w:customStyle="1" w:styleId="41">
    <w:name w:val="已访问的超链接1"/>
    <w:qFormat/>
    <w:uiPriority w:val="0"/>
    <w:rPr>
      <w:color w:val="800080"/>
      <w:u w:val="single"/>
    </w:rPr>
  </w:style>
  <w:style w:type="table" w:customStyle="1" w:styleId="42">
    <w:name w:val="表格样式1"/>
    <w:basedOn w:val="24"/>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pPr>
        <w:jc w:val="center"/>
      </w:pPr>
      <w:rPr>
        <w:rFonts w:eastAsia="宋体"/>
        <w:b w:val="0"/>
        <w:sz w:val="21"/>
      </w:rPr>
      <w:tcPr>
        <w:shd w:val="clear" w:color="auto" w:fill="D9D9D9"/>
      </w:tcPr>
    </w:tblStylePr>
  </w:style>
  <w:style w:type="paragraph" w:customStyle="1" w:styleId="43">
    <w:name w:val="样式 标题 4"/>
    <w:basedOn w:val="5"/>
    <w:autoRedefine/>
    <w:qFormat/>
    <w:uiPriority w:val="0"/>
    <w:rPr>
      <w:rFonts w:cs="宋体"/>
      <w:szCs w:val="20"/>
    </w:rPr>
  </w:style>
  <w:style w:type="paragraph" w:customStyle="1" w:styleId="44">
    <w:name w:val="paragraph"/>
    <w:basedOn w:val="1"/>
    <w:semiHidden/>
    <w:qFormat/>
    <w:uiPriority w:val="0"/>
    <w:pPr>
      <w:widowControl/>
      <w:ind w:firstLine="446"/>
      <w:jc w:val="left"/>
    </w:pPr>
    <w:rPr>
      <w:kern w:val="0"/>
    </w:rPr>
  </w:style>
  <w:style w:type="character" w:customStyle="1" w:styleId="45">
    <w:name w:val="标题 3 字符"/>
    <w:link w:val="4"/>
    <w:autoRedefine/>
    <w:qFormat/>
    <w:uiPriority w:val="0"/>
    <w:rPr>
      <w:rFonts w:eastAsia="黑体"/>
      <w:bCs/>
      <w:kern w:val="2"/>
      <w:sz w:val="24"/>
      <w:szCs w:val="32"/>
    </w:rPr>
  </w:style>
  <w:style w:type="paragraph" w:customStyle="1" w:styleId="46">
    <w:name w:val="论文正文"/>
    <w:basedOn w:val="1"/>
    <w:autoRedefine/>
    <w:qFormat/>
    <w:uiPriority w:val="0"/>
  </w:style>
  <w:style w:type="paragraph" w:customStyle="1" w:styleId="47">
    <w:name w:val="表头"/>
    <w:basedOn w:val="1"/>
    <w:autoRedefine/>
    <w:qFormat/>
    <w:uiPriority w:val="0"/>
    <w:pPr>
      <w:ind w:firstLine="0" w:firstLineChars="0"/>
      <w:jc w:val="center"/>
    </w:pPr>
    <w:rPr>
      <w:rFonts w:hint="eastAsia" w:eastAsia="黑体"/>
      <w:sz w:val="21"/>
      <w:szCs w:val="18"/>
    </w:rPr>
  </w:style>
  <w:style w:type="paragraph" w:customStyle="1" w:styleId="48">
    <w:name w:val="表格"/>
    <w:basedOn w:val="1"/>
    <w:autoRedefine/>
    <w:qFormat/>
    <w:uiPriority w:val="0"/>
    <w:pPr>
      <w:ind w:firstLine="0" w:firstLineChars="0"/>
    </w:pPr>
    <w:rPr>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E5424D-2EA9-4F47-A761-AA20FBF22998}">
  <ds:schemaRefs/>
</ds:datastoreItem>
</file>

<file path=docProps/app.xml><?xml version="1.0" encoding="utf-8"?>
<Properties xmlns="http://schemas.openxmlformats.org/officeDocument/2006/extended-properties" xmlns:vt="http://schemas.openxmlformats.org/officeDocument/2006/docPropsVTypes">
  <Template>Normal.dotm</Template>
  <Company>Vlife Laptop</Company>
  <Pages>27</Pages>
  <Words>9081</Words>
  <Characters>10728</Characters>
  <Lines>109</Lines>
  <Paragraphs>30</Paragraphs>
  <TotalTime>1</TotalTime>
  <ScaleCrop>false</ScaleCrop>
  <LinksUpToDate>false</LinksUpToDate>
  <CharactersWithSpaces>10950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2025-03-28T13:16:00Z</dcterms:created>
  <dc:creator>OYYX-LENOVO</dc:creator>
  <cp:lastModifiedBy>徐子航</cp:lastModifiedBy>
  <cp:lastPrinted>2023-03-29T19:18:00Z</cp:lastPrinted>
  <dcterms:modified xsi:type="dcterms:W3CDTF">2025-04-10T10:20:52Z</dcterms:modified>
  <dc:subject>产品/软件需求规格书</dc:subject>
  <dc:title>{ 项目名称 }</dc:title>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eyJoZGlkIjoiNzE2NjA0ZTBlOGI5MjRlNDdlODAyMmM3MmZlYmZhODAiLCJ1c2VySWQiOiIxNjE3MjY2MjY0In0=</vt:lpwstr>
  </property>
  <property fmtid="{D5CDD505-2E9C-101B-9397-08002B2CF9AE}" pid="3" name="KSOProductBuildVer">
    <vt:lpwstr>2052-12.1.0.18276</vt:lpwstr>
  </property>
  <property fmtid="{D5CDD505-2E9C-101B-9397-08002B2CF9AE}" pid="4" name="ICV">
    <vt:lpwstr>265E4F678D8149D8AF510B9D41030DD0_13</vt:lpwstr>
  </property>
</Properties>
</file>