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6F396" w14:textId="77777777" w:rsidR="003B1BB2" w:rsidRDefault="003B1BB2" w:rsidP="003B1BB2">
      <w:pPr>
        <w:pStyle w:val="a5"/>
      </w:pPr>
    </w:p>
    <w:p w14:paraId="02EB8C46" w14:textId="77777777" w:rsidR="003B1BB2" w:rsidRDefault="003B1BB2" w:rsidP="003B1BB2">
      <w:pPr>
        <w:pStyle w:val="a5"/>
      </w:pPr>
    </w:p>
    <w:p w14:paraId="2171178C" w14:textId="40FE5B8A" w:rsidR="003B1BB2" w:rsidRDefault="003B1BB2" w:rsidP="003B1BB2">
      <w:pPr>
        <w:pStyle w:val="a5"/>
      </w:pPr>
      <w:r>
        <w:t>软件需求</w:t>
      </w:r>
      <w:r>
        <w:rPr>
          <w:rFonts w:hint="eastAsia"/>
        </w:rPr>
        <w:t>规格说明书</w:t>
      </w:r>
      <w:r w:rsidR="00B50E9D">
        <w:rPr>
          <w:rFonts w:hint="eastAsia"/>
        </w:rPr>
        <w:t>V</w:t>
      </w:r>
      <w:r w:rsidR="00B50E9D">
        <w:t>3.0</w:t>
      </w:r>
    </w:p>
    <w:p w14:paraId="0AA11F98" w14:textId="77777777" w:rsidR="003B1BB2" w:rsidRPr="0016607C" w:rsidRDefault="003B1BB2" w:rsidP="003B1BB2">
      <w:pPr>
        <w:pStyle w:val="a6"/>
      </w:pPr>
      <w:r>
        <w:rPr>
          <w:rFonts w:hint="eastAsia"/>
        </w:rPr>
        <w:t>题目：</w:t>
      </w:r>
      <w:r>
        <w:t>模型演化版本管理可视化工具</w:t>
      </w:r>
    </w:p>
    <w:p w14:paraId="6245CA81" w14:textId="77777777" w:rsidR="003B1BB2" w:rsidRDefault="003B1BB2" w:rsidP="003B1BB2"/>
    <w:p w14:paraId="2A76B139" w14:textId="77777777" w:rsidR="003B1BB2" w:rsidRDefault="003B1BB2" w:rsidP="003B1BB2"/>
    <w:p w14:paraId="2679A2F0" w14:textId="77777777" w:rsidR="003B1BB2" w:rsidRDefault="003B1BB2" w:rsidP="003B1BB2">
      <w:pPr>
        <w:jc w:val="center"/>
        <w:rPr>
          <w:sz w:val="30"/>
          <w:szCs w:val="30"/>
        </w:rPr>
      </w:pPr>
    </w:p>
    <w:tbl>
      <w:tblPr>
        <w:tblStyle w:val="a4"/>
        <w:tblW w:w="0" w:type="auto"/>
        <w:jc w:val="center"/>
        <w:tblLook w:val="04A0" w:firstRow="1" w:lastRow="0" w:firstColumn="1" w:lastColumn="0" w:noHBand="0" w:noVBand="1"/>
      </w:tblPr>
      <w:tblGrid>
        <w:gridCol w:w="1188"/>
        <w:gridCol w:w="2669"/>
        <w:gridCol w:w="2592"/>
        <w:gridCol w:w="2607"/>
      </w:tblGrid>
      <w:tr w:rsidR="003B1BB2" w:rsidRPr="0019072C" w14:paraId="6DAB2CDB" w14:textId="77777777" w:rsidTr="00233746">
        <w:trPr>
          <w:jc w:val="center"/>
        </w:trPr>
        <w:tc>
          <w:tcPr>
            <w:tcW w:w="1208" w:type="dxa"/>
          </w:tcPr>
          <w:p w14:paraId="236C92C0" w14:textId="77777777" w:rsidR="003B1BB2" w:rsidRPr="0019072C" w:rsidRDefault="003B1BB2" w:rsidP="00233746">
            <w:pPr>
              <w:jc w:val="center"/>
              <w:rPr>
                <w:sz w:val="21"/>
                <w:szCs w:val="21"/>
              </w:rPr>
            </w:pPr>
            <w:r w:rsidRPr="0019072C">
              <w:rPr>
                <w:rFonts w:hint="eastAsia"/>
                <w:sz w:val="21"/>
                <w:szCs w:val="21"/>
              </w:rPr>
              <w:t>版本号</w:t>
            </w:r>
          </w:p>
        </w:tc>
        <w:tc>
          <w:tcPr>
            <w:tcW w:w="2752" w:type="dxa"/>
          </w:tcPr>
          <w:p w14:paraId="1746A71F" w14:textId="77777777" w:rsidR="003B1BB2" w:rsidRPr="0019072C" w:rsidRDefault="003B1BB2" w:rsidP="00233746">
            <w:pPr>
              <w:jc w:val="center"/>
              <w:rPr>
                <w:sz w:val="21"/>
                <w:szCs w:val="21"/>
              </w:rPr>
            </w:pPr>
            <w:r w:rsidRPr="0019072C">
              <w:rPr>
                <w:rFonts w:hint="eastAsia"/>
                <w:sz w:val="21"/>
                <w:szCs w:val="21"/>
              </w:rPr>
              <w:t>修订内容</w:t>
            </w:r>
          </w:p>
        </w:tc>
        <w:tc>
          <w:tcPr>
            <w:tcW w:w="2664" w:type="dxa"/>
          </w:tcPr>
          <w:p w14:paraId="0C85FBCC" w14:textId="77777777" w:rsidR="003B1BB2" w:rsidRPr="0019072C" w:rsidRDefault="003B1BB2" w:rsidP="00233746">
            <w:pPr>
              <w:jc w:val="center"/>
              <w:rPr>
                <w:sz w:val="21"/>
                <w:szCs w:val="21"/>
              </w:rPr>
            </w:pPr>
            <w:r>
              <w:rPr>
                <w:rFonts w:hint="eastAsia"/>
                <w:sz w:val="21"/>
                <w:szCs w:val="21"/>
              </w:rPr>
              <w:t>修订人</w:t>
            </w:r>
          </w:p>
        </w:tc>
        <w:tc>
          <w:tcPr>
            <w:tcW w:w="2664" w:type="dxa"/>
          </w:tcPr>
          <w:p w14:paraId="0B19890B" w14:textId="77777777" w:rsidR="003B1BB2" w:rsidRPr="0019072C" w:rsidRDefault="003B1BB2" w:rsidP="00233746">
            <w:pPr>
              <w:jc w:val="center"/>
              <w:rPr>
                <w:sz w:val="21"/>
                <w:szCs w:val="21"/>
              </w:rPr>
            </w:pPr>
            <w:r>
              <w:rPr>
                <w:rFonts w:hint="eastAsia"/>
                <w:sz w:val="21"/>
                <w:szCs w:val="21"/>
              </w:rPr>
              <w:t>日期</w:t>
            </w:r>
          </w:p>
        </w:tc>
      </w:tr>
      <w:tr w:rsidR="003B1BB2" w:rsidRPr="0019072C" w14:paraId="51B0D58A" w14:textId="77777777" w:rsidTr="00233746">
        <w:trPr>
          <w:jc w:val="center"/>
        </w:trPr>
        <w:tc>
          <w:tcPr>
            <w:tcW w:w="1208" w:type="dxa"/>
          </w:tcPr>
          <w:p w14:paraId="5AE4C0CC" w14:textId="77777777" w:rsidR="003B1BB2" w:rsidRPr="0019072C" w:rsidRDefault="003B1BB2" w:rsidP="00233746">
            <w:pPr>
              <w:jc w:val="center"/>
              <w:rPr>
                <w:sz w:val="21"/>
                <w:szCs w:val="21"/>
              </w:rPr>
            </w:pPr>
            <w:r w:rsidRPr="0019072C">
              <w:rPr>
                <w:rFonts w:hint="eastAsia"/>
                <w:sz w:val="21"/>
                <w:szCs w:val="21"/>
              </w:rPr>
              <w:t>v1.0</w:t>
            </w:r>
          </w:p>
        </w:tc>
        <w:tc>
          <w:tcPr>
            <w:tcW w:w="2752" w:type="dxa"/>
          </w:tcPr>
          <w:p w14:paraId="14C53A0A" w14:textId="77777777" w:rsidR="003B1BB2" w:rsidRPr="0019072C" w:rsidRDefault="003B1BB2" w:rsidP="00233746">
            <w:pPr>
              <w:jc w:val="center"/>
              <w:rPr>
                <w:sz w:val="21"/>
                <w:szCs w:val="21"/>
              </w:rPr>
            </w:pPr>
            <w:r>
              <w:rPr>
                <w:rFonts w:hint="eastAsia"/>
                <w:sz w:val="21"/>
                <w:szCs w:val="21"/>
              </w:rPr>
              <w:t>完成</w:t>
            </w:r>
            <w:r w:rsidRPr="0019072C">
              <w:rPr>
                <w:rFonts w:hint="eastAsia"/>
                <w:sz w:val="21"/>
                <w:szCs w:val="21"/>
              </w:rPr>
              <w:t>初版</w:t>
            </w:r>
          </w:p>
        </w:tc>
        <w:tc>
          <w:tcPr>
            <w:tcW w:w="2664" w:type="dxa"/>
          </w:tcPr>
          <w:p w14:paraId="6D5042A2" w14:textId="77777777" w:rsidR="003B1BB2" w:rsidRDefault="003B1BB2" w:rsidP="00233746">
            <w:pPr>
              <w:jc w:val="center"/>
              <w:rPr>
                <w:sz w:val="21"/>
                <w:szCs w:val="21"/>
              </w:rPr>
            </w:pPr>
            <w:r>
              <w:rPr>
                <w:rFonts w:hint="eastAsia"/>
                <w:sz w:val="21"/>
                <w:szCs w:val="21"/>
              </w:rPr>
              <w:t>王政江，孙傲歆</w:t>
            </w:r>
          </w:p>
        </w:tc>
        <w:tc>
          <w:tcPr>
            <w:tcW w:w="2664" w:type="dxa"/>
          </w:tcPr>
          <w:p w14:paraId="3B19391D" w14:textId="77777777" w:rsidR="003B1BB2" w:rsidRDefault="003B1BB2" w:rsidP="00233746">
            <w:pPr>
              <w:jc w:val="center"/>
              <w:rPr>
                <w:sz w:val="21"/>
                <w:szCs w:val="21"/>
              </w:rPr>
            </w:pPr>
            <w:r>
              <w:rPr>
                <w:rFonts w:hint="eastAsia"/>
                <w:sz w:val="21"/>
                <w:szCs w:val="21"/>
              </w:rPr>
              <w:t>2</w:t>
            </w:r>
            <w:r>
              <w:rPr>
                <w:sz w:val="21"/>
                <w:szCs w:val="21"/>
              </w:rPr>
              <w:t>024.3.27</w:t>
            </w:r>
          </w:p>
        </w:tc>
      </w:tr>
      <w:tr w:rsidR="003B1BB2" w:rsidRPr="0019072C" w14:paraId="3C3A7526" w14:textId="77777777" w:rsidTr="00233746">
        <w:trPr>
          <w:jc w:val="center"/>
        </w:trPr>
        <w:tc>
          <w:tcPr>
            <w:tcW w:w="1208" w:type="dxa"/>
          </w:tcPr>
          <w:p w14:paraId="07FCFE55" w14:textId="77777777" w:rsidR="003B1BB2" w:rsidRPr="0019072C" w:rsidRDefault="003B1BB2" w:rsidP="00233746">
            <w:pPr>
              <w:jc w:val="center"/>
              <w:rPr>
                <w:sz w:val="21"/>
                <w:szCs w:val="21"/>
              </w:rPr>
            </w:pPr>
            <w:r>
              <w:rPr>
                <w:rFonts w:hint="eastAsia"/>
                <w:sz w:val="21"/>
                <w:szCs w:val="21"/>
              </w:rPr>
              <w:t>v2.0</w:t>
            </w:r>
          </w:p>
        </w:tc>
        <w:tc>
          <w:tcPr>
            <w:tcW w:w="2752" w:type="dxa"/>
          </w:tcPr>
          <w:p w14:paraId="0FB5A546" w14:textId="77777777" w:rsidR="003B1BB2" w:rsidRDefault="003B1BB2" w:rsidP="00233746">
            <w:pPr>
              <w:jc w:val="center"/>
              <w:rPr>
                <w:sz w:val="21"/>
                <w:szCs w:val="21"/>
              </w:rPr>
            </w:pPr>
            <w:r>
              <w:rPr>
                <w:rFonts w:hint="eastAsia"/>
                <w:sz w:val="21"/>
                <w:szCs w:val="21"/>
              </w:rPr>
              <w:t>基于</w:t>
            </w:r>
            <w:r>
              <w:rPr>
                <w:rFonts w:hint="eastAsia"/>
                <w:sz w:val="21"/>
                <w:szCs w:val="21"/>
              </w:rPr>
              <w:t>D</w:t>
            </w:r>
            <w:r>
              <w:rPr>
                <w:rFonts w:hint="eastAsia"/>
                <w:sz w:val="21"/>
                <w:szCs w:val="21"/>
              </w:rPr>
              <w:t>和</w:t>
            </w:r>
            <w:r>
              <w:rPr>
                <w:rFonts w:hint="eastAsia"/>
                <w:sz w:val="21"/>
                <w:szCs w:val="21"/>
              </w:rPr>
              <w:t>E</w:t>
            </w:r>
            <w:r>
              <w:rPr>
                <w:rFonts w:hint="eastAsia"/>
                <w:sz w:val="21"/>
                <w:szCs w:val="21"/>
              </w:rPr>
              <w:t>组的评审修订</w:t>
            </w:r>
          </w:p>
        </w:tc>
        <w:tc>
          <w:tcPr>
            <w:tcW w:w="2664" w:type="dxa"/>
          </w:tcPr>
          <w:p w14:paraId="46923037" w14:textId="77777777" w:rsidR="003B1BB2" w:rsidRDefault="003B1BB2" w:rsidP="00233746">
            <w:pPr>
              <w:jc w:val="center"/>
              <w:rPr>
                <w:sz w:val="21"/>
                <w:szCs w:val="21"/>
              </w:rPr>
            </w:pPr>
            <w:r>
              <w:rPr>
                <w:rFonts w:hint="eastAsia"/>
                <w:sz w:val="21"/>
                <w:szCs w:val="21"/>
              </w:rPr>
              <w:t>王政江，朱绍铭</w:t>
            </w:r>
          </w:p>
        </w:tc>
        <w:tc>
          <w:tcPr>
            <w:tcW w:w="2664" w:type="dxa"/>
          </w:tcPr>
          <w:p w14:paraId="71509A40" w14:textId="77777777" w:rsidR="003B1BB2" w:rsidRDefault="003B1BB2" w:rsidP="00233746">
            <w:pPr>
              <w:jc w:val="center"/>
              <w:rPr>
                <w:sz w:val="21"/>
                <w:szCs w:val="21"/>
              </w:rPr>
            </w:pPr>
            <w:r>
              <w:rPr>
                <w:rFonts w:hint="eastAsia"/>
                <w:sz w:val="21"/>
                <w:szCs w:val="21"/>
              </w:rPr>
              <w:t>2</w:t>
            </w:r>
            <w:r>
              <w:rPr>
                <w:sz w:val="21"/>
                <w:szCs w:val="21"/>
              </w:rPr>
              <w:t>024</w:t>
            </w:r>
            <w:r>
              <w:rPr>
                <w:rFonts w:hint="eastAsia"/>
                <w:sz w:val="21"/>
                <w:szCs w:val="21"/>
              </w:rPr>
              <w:t>.</w:t>
            </w:r>
            <w:r>
              <w:rPr>
                <w:sz w:val="21"/>
                <w:szCs w:val="21"/>
              </w:rPr>
              <w:t>4.11</w:t>
            </w:r>
          </w:p>
        </w:tc>
      </w:tr>
      <w:tr w:rsidR="003B1BB2" w:rsidRPr="0019072C" w14:paraId="591871B2" w14:textId="77777777" w:rsidTr="00233746">
        <w:trPr>
          <w:jc w:val="center"/>
        </w:trPr>
        <w:tc>
          <w:tcPr>
            <w:tcW w:w="1208" w:type="dxa"/>
          </w:tcPr>
          <w:p w14:paraId="29ACFBDD" w14:textId="77777777" w:rsidR="003B1BB2" w:rsidRDefault="003B1BB2" w:rsidP="00233746">
            <w:pPr>
              <w:jc w:val="center"/>
              <w:rPr>
                <w:sz w:val="21"/>
                <w:szCs w:val="21"/>
              </w:rPr>
            </w:pPr>
            <w:r>
              <w:rPr>
                <w:sz w:val="21"/>
                <w:szCs w:val="21"/>
              </w:rPr>
              <w:t>V3.0</w:t>
            </w:r>
          </w:p>
        </w:tc>
        <w:tc>
          <w:tcPr>
            <w:tcW w:w="2752" w:type="dxa"/>
          </w:tcPr>
          <w:p w14:paraId="6C470494" w14:textId="77777777" w:rsidR="003B1BB2" w:rsidRDefault="003B1BB2" w:rsidP="00233746">
            <w:pPr>
              <w:jc w:val="center"/>
              <w:rPr>
                <w:sz w:val="21"/>
                <w:szCs w:val="21"/>
              </w:rPr>
            </w:pPr>
            <w:r>
              <w:rPr>
                <w:rFonts w:hint="eastAsia"/>
                <w:sz w:val="21"/>
                <w:szCs w:val="21"/>
              </w:rPr>
              <w:t>基于</w:t>
            </w:r>
            <w:r>
              <w:rPr>
                <w:rFonts w:hint="eastAsia"/>
                <w:sz w:val="21"/>
                <w:szCs w:val="21"/>
              </w:rPr>
              <w:t>G</w:t>
            </w:r>
            <w:r>
              <w:rPr>
                <w:rFonts w:hint="eastAsia"/>
                <w:sz w:val="21"/>
                <w:szCs w:val="21"/>
              </w:rPr>
              <w:t>和</w:t>
            </w:r>
            <w:r>
              <w:rPr>
                <w:rFonts w:hint="eastAsia"/>
                <w:sz w:val="21"/>
                <w:szCs w:val="21"/>
              </w:rPr>
              <w:t>H</w:t>
            </w:r>
            <w:r>
              <w:rPr>
                <w:rFonts w:hint="eastAsia"/>
                <w:sz w:val="21"/>
                <w:szCs w:val="21"/>
              </w:rPr>
              <w:t>组的评审修订</w:t>
            </w:r>
          </w:p>
        </w:tc>
        <w:tc>
          <w:tcPr>
            <w:tcW w:w="2664" w:type="dxa"/>
          </w:tcPr>
          <w:p w14:paraId="7B87A3EA" w14:textId="77777777" w:rsidR="003B1BB2" w:rsidRDefault="003B1BB2" w:rsidP="00233746">
            <w:pPr>
              <w:jc w:val="center"/>
              <w:rPr>
                <w:sz w:val="21"/>
                <w:szCs w:val="21"/>
              </w:rPr>
            </w:pPr>
            <w:r>
              <w:rPr>
                <w:rFonts w:hint="eastAsia"/>
                <w:sz w:val="21"/>
                <w:szCs w:val="21"/>
              </w:rPr>
              <w:t>孙傲歆，汪乾傲</w:t>
            </w:r>
          </w:p>
        </w:tc>
        <w:tc>
          <w:tcPr>
            <w:tcW w:w="2664" w:type="dxa"/>
          </w:tcPr>
          <w:p w14:paraId="1DA8357B" w14:textId="77777777" w:rsidR="003B1BB2" w:rsidRDefault="003B1BB2" w:rsidP="00233746">
            <w:pPr>
              <w:jc w:val="center"/>
              <w:rPr>
                <w:sz w:val="21"/>
                <w:szCs w:val="21"/>
              </w:rPr>
            </w:pPr>
            <w:r>
              <w:rPr>
                <w:rFonts w:hint="eastAsia"/>
                <w:sz w:val="21"/>
                <w:szCs w:val="21"/>
              </w:rPr>
              <w:t>2</w:t>
            </w:r>
            <w:r>
              <w:rPr>
                <w:sz w:val="21"/>
                <w:szCs w:val="21"/>
              </w:rPr>
              <w:t>024.4.18</w:t>
            </w:r>
          </w:p>
        </w:tc>
      </w:tr>
    </w:tbl>
    <w:p w14:paraId="19CE947B" w14:textId="77777777" w:rsidR="003B1BB2" w:rsidRDefault="003B1BB2" w:rsidP="003B1BB2">
      <w:pPr>
        <w:jc w:val="center"/>
        <w:rPr>
          <w:sz w:val="30"/>
          <w:szCs w:val="30"/>
        </w:rPr>
      </w:pPr>
    </w:p>
    <w:p w14:paraId="2522EBDB" w14:textId="77777777" w:rsidR="003B1BB2" w:rsidRDefault="003B1BB2" w:rsidP="003B1BB2">
      <w:pPr>
        <w:jc w:val="center"/>
        <w:rPr>
          <w:sz w:val="30"/>
          <w:szCs w:val="30"/>
        </w:rPr>
      </w:pPr>
    </w:p>
    <w:p w14:paraId="47BEFABD" w14:textId="77777777" w:rsidR="003B1BB2" w:rsidRDefault="003B1BB2" w:rsidP="003B1BB2">
      <w:pPr>
        <w:jc w:val="center"/>
        <w:rPr>
          <w:sz w:val="30"/>
          <w:szCs w:val="30"/>
        </w:rPr>
      </w:pPr>
    </w:p>
    <w:p w14:paraId="04A5F7C2" w14:textId="77777777" w:rsidR="003B1BB2" w:rsidRDefault="003B1BB2" w:rsidP="003B1BB2">
      <w:pPr>
        <w:jc w:val="center"/>
        <w:rPr>
          <w:sz w:val="30"/>
          <w:szCs w:val="30"/>
        </w:rPr>
      </w:pPr>
    </w:p>
    <w:p w14:paraId="6E1E91CF" w14:textId="77777777" w:rsidR="003B1BB2" w:rsidRDefault="003B1BB2" w:rsidP="003B1BB2">
      <w:pPr>
        <w:jc w:val="center"/>
        <w:rPr>
          <w:sz w:val="30"/>
          <w:szCs w:val="30"/>
        </w:rPr>
      </w:pPr>
    </w:p>
    <w:p w14:paraId="25CCA537" w14:textId="77777777" w:rsidR="003B1BB2" w:rsidRDefault="003B1BB2" w:rsidP="003B1BB2">
      <w:pPr>
        <w:jc w:val="center"/>
        <w:rPr>
          <w:sz w:val="30"/>
          <w:szCs w:val="30"/>
        </w:rPr>
      </w:pPr>
    </w:p>
    <w:p w14:paraId="36EB01ED" w14:textId="77777777" w:rsidR="003B1BB2" w:rsidRDefault="003B1BB2" w:rsidP="003B1BB2">
      <w:pPr>
        <w:jc w:val="center"/>
        <w:rPr>
          <w:sz w:val="30"/>
          <w:szCs w:val="30"/>
        </w:rPr>
      </w:pPr>
    </w:p>
    <w:p w14:paraId="70B5BDDB" w14:textId="77777777" w:rsidR="003B1BB2" w:rsidRDefault="003B1BB2" w:rsidP="003B1BB2">
      <w:pPr>
        <w:jc w:val="center"/>
        <w:rPr>
          <w:sz w:val="30"/>
          <w:szCs w:val="30"/>
        </w:rPr>
      </w:pPr>
      <w:r w:rsidRPr="0016607C">
        <w:rPr>
          <w:rFonts w:hint="eastAsia"/>
          <w:sz w:val="30"/>
          <w:szCs w:val="30"/>
        </w:rPr>
        <w:t>F</w:t>
      </w:r>
      <w:r w:rsidRPr="0016607C">
        <w:rPr>
          <w:rFonts w:hint="eastAsia"/>
          <w:sz w:val="30"/>
          <w:szCs w:val="30"/>
        </w:rPr>
        <w:t>组</w:t>
      </w:r>
    </w:p>
    <w:p w14:paraId="074175D2" w14:textId="77777777" w:rsidR="003B1BB2" w:rsidRPr="0016607C" w:rsidRDefault="003B1BB2" w:rsidP="003B1BB2">
      <w:pPr>
        <w:rPr>
          <w:sz w:val="30"/>
          <w:szCs w:val="30"/>
        </w:rPr>
      </w:pPr>
    </w:p>
    <w:p w14:paraId="7551A51F" w14:textId="77777777" w:rsidR="003B1BB2" w:rsidRDefault="003B1BB2" w:rsidP="003B1BB2">
      <w:pPr>
        <w:widowControl/>
        <w:rPr>
          <w:b/>
          <w:bCs/>
          <w:color w:val="1A1A1A"/>
          <w:sz w:val="36"/>
          <w:szCs w:val="36"/>
        </w:rPr>
      </w:pPr>
      <w:r>
        <w:br w:type="page"/>
      </w:r>
    </w:p>
    <w:p w14:paraId="74F3861D" w14:textId="77777777" w:rsidR="003F29B6" w:rsidRDefault="005F6DAE">
      <w:pPr>
        <w:pStyle w:val="1"/>
        <w:numPr>
          <w:ilvl w:val="0"/>
          <w:numId w:val="12"/>
        </w:numPr>
      </w:pPr>
      <w:r>
        <w:lastRenderedPageBreak/>
        <w:t>引言</w:t>
      </w:r>
    </w:p>
    <w:p w14:paraId="3D6CEE03" w14:textId="77777777" w:rsidR="003F29B6" w:rsidRDefault="005F6DAE" w:rsidP="003B1BB2">
      <w:pPr>
        <w:pStyle w:val="2"/>
        <w:numPr>
          <w:ilvl w:val="1"/>
          <w:numId w:val="12"/>
        </w:numPr>
        <w:ind w:left="505" w:hanging="505"/>
      </w:pPr>
      <w:r>
        <w:t>目的</w:t>
      </w:r>
    </w:p>
    <w:p w14:paraId="16F3BD16" w14:textId="77777777" w:rsidR="003F29B6" w:rsidRDefault="005F6DAE">
      <w:pPr>
        <w:snapToGrid/>
        <w:ind w:firstLineChars="200" w:firstLine="440"/>
      </w:pPr>
      <w:r>
        <w:t>本文档详尽地阐述了软件</w:t>
      </w:r>
      <w:r>
        <w:t>“</w:t>
      </w:r>
      <w:r>
        <w:t>模型演化版本管理可视化工具</w:t>
      </w:r>
      <w:r>
        <w:t>”</w:t>
      </w:r>
      <w:r>
        <w:t>的设计需求、基本模块和功能。旨在确保开发人员和测试人员对该软件的整体理解一致，为设计和实现开发阶段以及测试阶段提供依据。此外，本文档还旨在为用户提供度量和遵循的基准，使用户清晰地了解解决问题或达到目标所需的操作或权限。</w:t>
      </w:r>
    </w:p>
    <w:p w14:paraId="1FA9C039" w14:textId="77777777" w:rsidR="003F29B6" w:rsidRDefault="005F6DAE" w:rsidP="003B1BB2">
      <w:pPr>
        <w:pStyle w:val="2"/>
        <w:numPr>
          <w:ilvl w:val="1"/>
          <w:numId w:val="12"/>
        </w:numPr>
        <w:ind w:left="505" w:hanging="505"/>
      </w:pPr>
      <w:r>
        <w:t>范围</w:t>
      </w:r>
    </w:p>
    <w:p w14:paraId="4E400C45" w14:textId="77777777" w:rsidR="003F29B6" w:rsidRDefault="005F6DAE">
      <w:pPr>
        <w:snapToGrid/>
        <w:ind w:firstLineChars="200" w:firstLine="440"/>
      </w:pPr>
      <w:r>
        <w:t>“</w:t>
      </w:r>
      <w:r>
        <w:t>模型演化版本管理可视化工具</w:t>
      </w:r>
      <w:r>
        <w:t>”</w:t>
      </w:r>
      <w:r>
        <w:t>旨在为相关机器学习模型的使用者，尤其是初学者，提供有效的学习指导与帮助。其通过可视化的方式展现模型的架构、性能以及演化关系。</w:t>
      </w:r>
    </w:p>
    <w:p w14:paraId="0A238A70" w14:textId="77777777" w:rsidR="003F29B6" w:rsidRDefault="005F6DAE" w:rsidP="003B1BB2">
      <w:pPr>
        <w:pStyle w:val="2"/>
        <w:numPr>
          <w:ilvl w:val="1"/>
          <w:numId w:val="12"/>
        </w:numPr>
        <w:ind w:left="505" w:hanging="505"/>
      </w:pPr>
      <w:r>
        <w:t>术语与定义</w:t>
      </w:r>
    </w:p>
    <w:tbl>
      <w:tblPr>
        <w:tblStyle w:val="a4"/>
        <w:tblW w:w="0" w:type="auto"/>
        <w:tblLayout w:type="fixed"/>
        <w:tblLook w:val="04A0" w:firstRow="1" w:lastRow="0" w:firstColumn="1" w:lastColumn="0" w:noHBand="0" w:noVBand="1"/>
      </w:tblPr>
      <w:tblGrid>
        <w:gridCol w:w="2640"/>
        <w:gridCol w:w="6780"/>
      </w:tblGrid>
      <w:tr w:rsidR="003F29B6" w14:paraId="6555E570" w14:textId="77777777">
        <w:tc>
          <w:tcPr>
            <w:tcW w:w="2640" w:type="dxa"/>
          </w:tcPr>
          <w:p w14:paraId="10829639" w14:textId="77777777" w:rsidR="003F29B6" w:rsidRDefault="005F6DAE">
            <w:r>
              <w:t>术语</w:t>
            </w:r>
          </w:p>
        </w:tc>
        <w:tc>
          <w:tcPr>
            <w:tcW w:w="6780" w:type="dxa"/>
          </w:tcPr>
          <w:p w14:paraId="7CC9D0A3" w14:textId="77777777" w:rsidR="003F29B6" w:rsidRDefault="005F6DAE">
            <w:r>
              <w:t>说明</w:t>
            </w:r>
          </w:p>
        </w:tc>
      </w:tr>
      <w:tr w:rsidR="003F29B6" w14:paraId="30E9EFB2" w14:textId="77777777">
        <w:tc>
          <w:tcPr>
            <w:tcW w:w="2640" w:type="dxa"/>
          </w:tcPr>
          <w:p w14:paraId="2B4FED01" w14:textId="77777777" w:rsidR="003F29B6" w:rsidRDefault="005F6DAE">
            <w:r>
              <w:t>用户：学习者</w:t>
            </w:r>
          </w:p>
        </w:tc>
        <w:tc>
          <w:tcPr>
            <w:tcW w:w="6780" w:type="dxa"/>
          </w:tcPr>
          <w:p w14:paraId="344407BF" w14:textId="77777777" w:rsidR="003F29B6" w:rsidRDefault="005F6DAE">
            <w:r>
              <w:t>普通学习者用户能够浏览、搜索系统中已存储的机器学习模型列表，了解机器学习模型的演化关系和演化方式，但没有修改权限。</w:t>
            </w:r>
          </w:p>
        </w:tc>
      </w:tr>
      <w:tr w:rsidR="003F29B6" w14:paraId="4A2CC92D" w14:textId="77777777">
        <w:tc>
          <w:tcPr>
            <w:tcW w:w="2640" w:type="dxa"/>
          </w:tcPr>
          <w:p w14:paraId="199D5A2E" w14:textId="77777777" w:rsidR="003F29B6" w:rsidRDefault="005F6DAE">
            <w:r>
              <w:t>用户：贡献者</w:t>
            </w:r>
          </w:p>
        </w:tc>
        <w:tc>
          <w:tcPr>
            <w:tcW w:w="6780" w:type="dxa"/>
          </w:tcPr>
          <w:p w14:paraId="44995A5F" w14:textId="77777777" w:rsidR="003F29B6" w:rsidRDefault="005F6DAE">
            <w:r>
              <w:t>了解某些具体模型演化方式，具有意愿为系统贡献数据的用户，除了拥有学习者的所有权限外，还可以增加、删除和修改自己上传的机器学习模型，调整机器学习模型演化关系以及演化方式。</w:t>
            </w:r>
          </w:p>
        </w:tc>
      </w:tr>
      <w:tr w:rsidR="003F29B6" w14:paraId="4408E797" w14:textId="77777777">
        <w:tc>
          <w:tcPr>
            <w:tcW w:w="2640" w:type="dxa"/>
          </w:tcPr>
          <w:p w14:paraId="332E94F2" w14:textId="77777777" w:rsidR="003F29B6" w:rsidRDefault="005F6DAE">
            <w:r>
              <w:t>用户：管理员</w:t>
            </w:r>
          </w:p>
        </w:tc>
        <w:tc>
          <w:tcPr>
            <w:tcW w:w="6780" w:type="dxa"/>
          </w:tcPr>
          <w:p w14:paraId="1D14DA56" w14:textId="77777777" w:rsidR="003F29B6" w:rsidRDefault="005F6DAE">
            <w:r>
              <w:t>系统管理员用户具有贡献者的所有权限，并且可以管理用户、调整用户权限等。</w:t>
            </w:r>
          </w:p>
        </w:tc>
      </w:tr>
      <w:tr w:rsidR="003F29B6" w14:paraId="65A1FABB" w14:textId="77777777">
        <w:tc>
          <w:tcPr>
            <w:tcW w:w="2640" w:type="dxa"/>
          </w:tcPr>
          <w:p w14:paraId="24A9573C" w14:textId="77777777" w:rsidR="003F29B6" w:rsidRDefault="005F6DAE">
            <w:r>
              <w:t>机器学习模型</w:t>
            </w:r>
          </w:p>
        </w:tc>
        <w:tc>
          <w:tcPr>
            <w:tcW w:w="6780" w:type="dxa"/>
          </w:tcPr>
          <w:p w14:paraId="0F84684D" w14:textId="77777777" w:rsidR="003F29B6" w:rsidRDefault="005F6DAE">
            <w:pPr>
              <w:snapToGrid/>
              <w:spacing w:line="240" w:lineRule="auto"/>
            </w:pPr>
            <w:r>
              <w:t>机器学习模型是一种数学模型或计算机算法，其通过对数据进行学习和训练，能够自动地从数据中发现规律、模式或规则，并利用这些发现来执行预测、分类、聚类或决策等任务。这些模型可用于解决多种问题，例如图像识别、语音识别、自然语言处理、推荐系统、风险预测、医学诊断等领域。机器学习模型的性能通常会随着训练数据的增加而提高，但也受到模型选择、参数调整、特征工程等因素的影响。机器学习模型通常由多个算子相互连接构成。</w:t>
            </w:r>
          </w:p>
        </w:tc>
      </w:tr>
      <w:tr w:rsidR="003F29B6" w14:paraId="70C161D9" w14:textId="77777777">
        <w:tc>
          <w:tcPr>
            <w:tcW w:w="2640" w:type="dxa"/>
          </w:tcPr>
          <w:p w14:paraId="121CD0F2" w14:textId="77777777" w:rsidR="003F29B6" w:rsidRDefault="005F6DAE">
            <w:r>
              <w:t>数据集</w:t>
            </w:r>
          </w:p>
        </w:tc>
        <w:tc>
          <w:tcPr>
            <w:tcW w:w="6780" w:type="dxa"/>
          </w:tcPr>
          <w:p w14:paraId="768894CD" w14:textId="77777777" w:rsidR="003F29B6" w:rsidRDefault="005F6DAE">
            <w:r>
              <w:t>在机器学习领域，数据集是指用于训练和评估机器学习模型的数据集合。数据集由一组样本组成，每个样本包含一个或多个特征以及一个或多个标签（也称为目标变量）。</w:t>
            </w:r>
          </w:p>
        </w:tc>
      </w:tr>
      <w:tr w:rsidR="003F29B6" w14:paraId="6383F426" w14:textId="77777777">
        <w:tc>
          <w:tcPr>
            <w:tcW w:w="2640" w:type="dxa"/>
          </w:tcPr>
          <w:p w14:paraId="45D3B8E5" w14:textId="77777777" w:rsidR="003F29B6" w:rsidRDefault="005F6DAE">
            <w:r>
              <w:t>演化关系</w:t>
            </w:r>
          </w:p>
        </w:tc>
        <w:tc>
          <w:tcPr>
            <w:tcW w:w="6780" w:type="dxa"/>
          </w:tcPr>
          <w:p w14:paraId="6668F4CB" w14:textId="77777777" w:rsidR="003F29B6" w:rsidRDefault="005F6DAE">
            <w:r>
              <w:t>表示两个机器学习模型存在借鉴或迭代关系。一个模型建立在另一个模型的基础上，通过部分复用和部分修改的方式，以达到更好的结果。</w:t>
            </w:r>
          </w:p>
        </w:tc>
      </w:tr>
      <w:tr w:rsidR="003F29B6" w14:paraId="35E8281F" w14:textId="77777777">
        <w:tc>
          <w:tcPr>
            <w:tcW w:w="2640" w:type="dxa"/>
          </w:tcPr>
          <w:p w14:paraId="583A3EEE" w14:textId="77777777" w:rsidR="003F29B6" w:rsidRDefault="005F6DAE">
            <w:r>
              <w:lastRenderedPageBreak/>
              <w:t>演化方式</w:t>
            </w:r>
          </w:p>
        </w:tc>
        <w:tc>
          <w:tcPr>
            <w:tcW w:w="6780" w:type="dxa"/>
          </w:tcPr>
          <w:p w14:paraId="4D8D043B" w14:textId="77777777" w:rsidR="003F29B6" w:rsidRDefault="005F6DAE">
            <w:r>
              <w:t>表示两个存在演化关系的模型中，模型结构发生了具体的变化，可能包括但不限于以下情况：添加新的算子或层，删除不必要的算子或层，调整算子参数，修改连接方式等</w:t>
            </w:r>
          </w:p>
        </w:tc>
      </w:tr>
    </w:tbl>
    <w:p w14:paraId="2657FB30" w14:textId="77777777" w:rsidR="003F29B6" w:rsidRDefault="003F29B6"/>
    <w:p w14:paraId="184C36AF" w14:textId="77777777" w:rsidR="003F29B6" w:rsidRDefault="005F6DAE" w:rsidP="003B1BB2">
      <w:pPr>
        <w:pStyle w:val="2"/>
        <w:numPr>
          <w:ilvl w:val="1"/>
          <w:numId w:val="12"/>
        </w:numPr>
        <w:ind w:left="505" w:hanging="505"/>
      </w:pPr>
      <w:r>
        <w:t>引用文件</w:t>
      </w:r>
    </w:p>
    <w:p w14:paraId="3EDA8DAC" w14:textId="77777777" w:rsidR="003F29B6" w:rsidRDefault="005F6DAE">
      <w:pPr>
        <w:snapToGrid/>
        <w:spacing w:line="240" w:lineRule="auto"/>
      </w:pPr>
      <w:r>
        <w:rPr>
          <w:color w:val="000000"/>
        </w:rPr>
        <w:t>[1] Wang Q, Yuan J, Chen S, et al. Visual genealogy of deep neural networks[J]. IEEE transactions on visualization and computer graphics, 2019, 26(11): 3340-3352.</w:t>
      </w:r>
    </w:p>
    <w:p w14:paraId="6179DEDE" w14:textId="77777777" w:rsidR="003F29B6" w:rsidRDefault="005F6DAE">
      <w:pPr>
        <w:snapToGrid/>
        <w:spacing w:line="240" w:lineRule="auto"/>
      </w:pPr>
      <w:r>
        <w:rPr>
          <w:color w:val="000000"/>
        </w:rPr>
        <w:t>[2] [</w:t>
      </w:r>
      <w:r>
        <w:rPr>
          <w:color w:val="000000"/>
        </w:rPr>
        <w:t>计算机软件需求规格说明规范</w:t>
      </w:r>
      <w:r>
        <w:rPr>
          <w:color w:val="000000"/>
        </w:rPr>
        <w:t xml:space="preserve"> GB/T 9385-2008] (</w:t>
      </w:r>
      <w:r>
        <w:rPr>
          <w:color w:val="000000"/>
        </w:rPr>
        <w:t>国家标准</w:t>
      </w:r>
      <w:r>
        <w:rPr>
          <w:color w:val="000000"/>
        </w:rPr>
        <w:t>|GB/T 9385-2008 (samr.gov.cn))</w:t>
      </w:r>
    </w:p>
    <w:p w14:paraId="1B67CD42" w14:textId="77777777" w:rsidR="003F29B6" w:rsidRDefault="005F6DAE">
      <w:pPr>
        <w:snapToGrid/>
        <w:spacing w:line="240" w:lineRule="auto"/>
      </w:pPr>
      <w:r>
        <w:rPr>
          <w:color w:val="000000"/>
        </w:rPr>
        <w:t>[3] [</w:t>
      </w:r>
      <w:r>
        <w:rPr>
          <w:color w:val="000000"/>
        </w:rPr>
        <w:t>计算机软件文档编制规范</w:t>
      </w:r>
      <w:r>
        <w:rPr>
          <w:color w:val="000000"/>
        </w:rPr>
        <w:t xml:space="preserve">  GB/T 8567-2006] (</w:t>
      </w:r>
      <w:r>
        <w:rPr>
          <w:color w:val="000000"/>
        </w:rPr>
        <w:t>国家标准</w:t>
      </w:r>
      <w:r>
        <w:rPr>
          <w:color w:val="000000"/>
        </w:rPr>
        <w:t>|GB/T 8567-2006 (samr.gov.cn))</w:t>
      </w:r>
    </w:p>
    <w:p w14:paraId="783A11F3" w14:textId="77777777" w:rsidR="003F29B6" w:rsidRDefault="005F6DAE">
      <w:pPr>
        <w:snapToGrid/>
        <w:spacing w:line="240" w:lineRule="auto"/>
      </w:pPr>
      <w:r>
        <w:rPr>
          <w:color w:val="000000"/>
        </w:rPr>
        <w:t>[4] [React</w:t>
      </w:r>
      <w:r>
        <w:rPr>
          <w:color w:val="000000"/>
        </w:rPr>
        <w:t>官方文档</w:t>
      </w:r>
      <w:r>
        <w:rPr>
          <w:color w:val="000000"/>
        </w:rPr>
        <w:t xml:space="preserve">](React </w:t>
      </w:r>
      <w:r>
        <w:rPr>
          <w:color w:val="000000"/>
        </w:rPr>
        <w:t>官方中文文档</w:t>
      </w:r>
      <w:r>
        <w:rPr>
          <w:color w:val="000000"/>
        </w:rPr>
        <w:t xml:space="preserve"> – </w:t>
      </w:r>
      <w:r>
        <w:rPr>
          <w:color w:val="000000"/>
        </w:rPr>
        <w:t>用于构建用户界面的</w:t>
      </w:r>
      <w:r>
        <w:rPr>
          <w:color w:val="000000"/>
        </w:rPr>
        <w:t xml:space="preserve"> JavaScript </w:t>
      </w:r>
      <w:r>
        <w:rPr>
          <w:color w:val="000000"/>
        </w:rPr>
        <w:t>库</w:t>
      </w:r>
      <w:r>
        <w:rPr>
          <w:color w:val="000000"/>
        </w:rPr>
        <w:t xml:space="preserve"> (docschina.org))</w:t>
      </w:r>
    </w:p>
    <w:p w14:paraId="66CF8139" w14:textId="77777777" w:rsidR="003F29B6" w:rsidRDefault="005F6DAE">
      <w:pPr>
        <w:snapToGrid/>
        <w:spacing w:line="240" w:lineRule="auto"/>
      </w:pPr>
      <w:r>
        <w:rPr>
          <w:color w:val="000000"/>
        </w:rPr>
        <w:t>[5] [Django</w:t>
      </w:r>
      <w:r>
        <w:rPr>
          <w:color w:val="000000"/>
        </w:rPr>
        <w:t>官方文档</w:t>
      </w:r>
      <w:r>
        <w:rPr>
          <w:color w:val="000000"/>
        </w:rPr>
        <w:t xml:space="preserve">] (Django </w:t>
      </w:r>
      <w:r>
        <w:rPr>
          <w:color w:val="000000"/>
        </w:rPr>
        <w:t>文档</w:t>
      </w:r>
      <w:r>
        <w:rPr>
          <w:color w:val="000000"/>
        </w:rPr>
        <w:t xml:space="preserve"> | Django </w:t>
      </w:r>
      <w:r>
        <w:rPr>
          <w:color w:val="000000"/>
        </w:rPr>
        <w:t>文档</w:t>
      </w:r>
      <w:r>
        <w:rPr>
          <w:color w:val="000000"/>
        </w:rPr>
        <w:t xml:space="preserve"> | Django (djangoproject.com))</w:t>
      </w:r>
    </w:p>
    <w:p w14:paraId="419D61EA" w14:textId="77777777" w:rsidR="003F29B6" w:rsidRDefault="005F6DAE">
      <w:pPr>
        <w:snapToGrid/>
        <w:spacing w:line="240" w:lineRule="auto"/>
        <w:rPr>
          <w:color w:val="000000"/>
        </w:rPr>
      </w:pPr>
      <w:r>
        <w:rPr>
          <w:color w:val="000000"/>
        </w:rPr>
        <w:t>[6] [DNN_Genealogy] (wangqianwen0418/DNN-Genealogy: An visual summary of representative DNNs and their evolutionary relationships (github.com))</w:t>
      </w:r>
    </w:p>
    <w:p w14:paraId="4DC231A9" w14:textId="77777777" w:rsidR="003F29B6" w:rsidRDefault="005F6DAE">
      <w:pPr>
        <w:pStyle w:val="1"/>
        <w:numPr>
          <w:ilvl w:val="0"/>
          <w:numId w:val="12"/>
        </w:numPr>
      </w:pPr>
      <w:r>
        <w:t>总体概述</w:t>
      </w:r>
    </w:p>
    <w:p w14:paraId="2DF81090" w14:textId="77777777" w:rsidR="003F29B6" w:rsidRDefault="005F6DAE" w:rsidP="003B1BB2">
      <w:pPr>
        <w:pStyle w:val="2"/>
        <w:numPr>
          <w:ilvl w:val="1"/>
          <w:numId w:val="12"/>
        </w:numPr>
        <w:ind w:left="505" w:hanging="505"/>
      </w:pPr>
      <w:r>
        <w:t>产品描述</w:t>
      </w:r>
    </w:p>
    <w:p w14:paraId="20A03AEF" w14:textId="77777777" w:rsidR="003F29B6" w:rsidRDefault="005F6DAE">
      <w:pPr>
        <w:snapToGrid/>
        <w:ind w:firstLineChars="200" w:firstLine="440"/>
      </w:pPr>
      <w:r>
        <w:t>随着人工智能领域的迅速发展，市场对机器学习模型的需求不断增加，涵盖了多个行业。然而，当前存在众多不同类型的机器学习模型，初学者很难找到一个适合入门学习的起点，也难以理解不同模型之间的演化关系。因此，学习者们迫切需要一款软件来帮助他们更好地理解模型的结构、源码等信息，并清晰地了解不同模型之间的相互演化关系。</w:t>
      </w:r>
    </w:p>
    <w:p w14:paraId="3E019567" w14:textId="77777777" w:rsidR="003F29B6" w:rsidRDefault="005F6DAE">
      <w:pPr>
        <w:snapToGrid/>
        <w:ind w:firstLineChars="200" w:firstLine="440"/>
      </w:pPr>
      <w:r>
        <w:t>本项目旨在为相关机器学习模型的使用者，尤其是初学者，提供有效的学习指导和帮助，使用户能够更快地了解相关模型。作为一款教育工具，该工具的目标是面向具有多个演化版本的模型（例如</w:t>
      </w:r>
      <w:r>
        <w:t>YOLO</w:t>
      </w:r>
      <w:r>
        <w:t>模型），通过可视化的方式展示模型的架构、性能以及演化关系。</w:t>
      </w:r>
    </w:p>
    <w:p w14:paraId="5DCD5B32" w14:textId="77777777" w:rsidR="003F29B6" w:rsidRDefault="005F6DAE" w:rsidP="003B1BB2">
      <w:pPr>
        <w:pStyle w:val="2"/>
        <w:numPr>
          <w:ilvl w:val="1"/>
          <w:numId w:val="12"/>
        </w:numPr>
        <w:ind w:left="505" w:hanging="505"/>
      </w:pPr>
      <w:r>
        <w:t>产品功能</w:t>
      </w:r>
    </w:p>
    <w:p w14:paraId="2A3071A5" w14:textId="77777777" w:rsidR="003F29B6" w:rsidRDefault="005F6DAE">
      <w:pPr>
        <w:numPr>
          <w:ilvl w:val="0"/>
          <w:numId w:val="2"/>
        </w:numPr>
        <w:snapToGrid/>
      </w:pPr>
      <w:r>
        <w:rPr>
          <w:b/>
        </w:rPr>
        <w:t>账号管理：</w:t>
      </w:r>
      <w:r>
        <w:t>用户可以注册新账号、登录已有账号，以及注销账号。</w:t>
      </w:r>
    </w:p>
    <w:p w14:paraId="1F8490AC" w14:textId="77777777" w:rsidR="003F29B6" w:rsidRDefault="005F6DAE">
      <w:pPr>
        <w:numPr>
          <w:ilvl w:val="0"/>
          <w:numId w:val="2"/>
        </w:numPr>
        <w:snapToGrid/>
      </w:pPr>
      <w:r>
        <w:rPr>
          <w:b/>
        </w:rPr>
        <w:t>模型搜索与查看：</w:t>
      </w:r>
      <w:r>
        <w:t>用户可以搜索特定模型，并查看其演化关系和演化细节。</w:t>
      </w:r>
    </w:p>
    <w:p w14:paraId="3BAEE622" w14:textId="77777777" w:rsidR="003F29B6" w:rsidRDefault="005F6DAE">
      <w:pPr>
        <w:numPr>
          <w:ilvl w:val="0"/>
          <w:numId w:val="2"/>
        </w:numPr>
        <w:snapToGrid/>
      </w:pPr>
      <w:r>
        <w:rPr>
          <w:b/>
        </w:rPr>
        <w:t>模型上传和修改：</w:t>
      </w:r>
      <w:r>
        <w:t>模型贡献者可以上传</w:t>
      </w:r>
      <w:r>
        <w:t>ONNX</w:t>
      </w:r>
      <w:r>
        <w:t>、</w:t>
      </w:r>
      <w:r>
        <w:t>PyTorch</w:t>
      </w:r>
      <w:r>
        <w:t>源码，并在线编辑源码，以及修改或删除模型。</w:t>
      </w:r>
    </w:p>
    <w:p w14:paraId="3FBF836A" w14:textId="77777777" w:rsidR="003F29B6" w:rsidRDefault="005F6DAE">
      <w:pPr>
        <w:numPr>
          <w:ilvl w:val="0"/>
          <w:numId w:val="2"/>
        </w:numPr>
        <w:snapToGrid/>
      </w:pPr>
      <w:r>
        <w:rPr>
          <w:b/>
        </w:rPr>
        <w:t>定义模型演化关系：</w:t>
      </w:r>
      <w:r>
        <w:t>模型贡献者可以增加、删除模型演化关系，以及删除模型演化细节。</w:t>
      </w:r>
    </w:p>
    <w:p w14:paraId="312143EA" w14:textId="77777777" w:rsidR="003F29B6" w:rsidRDefault="005F6DAE">
      <w:pPr>
        <w:numPr>
          <w:ilvl w:val="0"/>
          <w:numId w:val="2"/>
        </w:numPr>
        <w:snapToGrid/>
      </w:pPr>
      <w:r>
        <w:rPr>
          <w:b/>
        </w:rPr>
        <w:t>用户管理：</w:t>
      </w:r>
      <w:r>
        <w:t>管理员具有权限管理功能，包括增加、删除用户，以及调整用户权限。</w:t>
      </w:r>
    </w:p>
    <w:p w14:paraId="643729A5" w14:textId="77777777" w:rsidR="003F29B6" w:rsidRDefault="005F6DAE" w:rsidP="003B1BB2">
      <w:pPr>
        <w:pStyle w:val="2"/>
        <w:numPr>
          <w:ilvl w:val="1"/>
          <w:numId w:val="12"/>
        </w:numPr>
        <w:ind w:left="505" w:hanging="505"/>
      </w:pPr>
      <w:r>
        <w:lastRenderedPageBreak/>
        <w:t>用户特点</w:t>
      </w:r>
    </w:p>
    <w:p w14:paraId="33457D47" w14:textId="77777777" w:rsidR="003F29B6" w:rsidRDefault="005F6DAE">
      <w:pPr>
        <w:ind w:firstLineChars="200" w:firstLine="440"/>
      </w:pPr>
      <w:r>
        <w:t>模型演化版本管理可视化工具的主要用户群体为机器学习领域的学习和研究人员，他们对相关模型有一定的了解。这一软件致力于解决用户在查看模型演化过程方面的困难，通过可视化方式清晰地展示模型的演化过程。根据用户角色的不同，我们将用户分为学习者、模型贡献者和管理员三类，并提供完备的个人信息处理机制，以确保用户能够添加自己的数据并进行反馈。我们希望用户能够在使用该工具的过程中获得乐趣，并帮助我们不断优化工具的功能。</w:t>
      </w:r>
    </w:p>
    <w:p w14:paraId="0BE3DA92" w14:textId="77777777" w:rsidR="003F29B6" w:rsidRDefault="005F6DAE" w:rsidP="003B1BB2">
      <w:pPr>
        <w:pStyle w:val="2"/>
        <w:numPr>
          <w:ilvl w:val="1"/>
          <w:numId w:val="12"/>
        </w:numPr>
        <w:ind w:left="505" w:hanging="505"/>
      </w:pPr>
      <w:r>
        <w:t>约束</w:t>
      </w:r>
    </w:p>
    <w:p w14:paraId="3F44DB58" w14:textId="77777777" w:rsidR="003F29B6" w:rsidRDefault="005F6DAE">
      <w:pPr>
        <w:numPr>
          <w:ilvl w:val="0"/>
          <w:numId w:val="13"/>
        </w:numPr>
        <w:snapToGrid/>
        <w:rPr>
          <w:b/>
        </w:rPr>
      </w:pPr>
      <w:r>
        <w:rPr>
          <w:b/>
        </w:rPr>
        <w:t>硬件环境：</w:t>
      </w:r>
    </w:p>
    <w:p w14:paraId="4F9FA3AC" w14:textId="77777777" w:rsidR="003F29B6" w:rsidRDefault="005F6DAE">
      <w:pPr>
        <w:snapToGrid/>
        <w:ind w:firstLineChars="200" w:firstLine="440"/>
      </w:pPr>
      <w:r>
        <w:t xml:space="preserve">CPU: x86-64 </w:t>
      </w:r>
      <w:r>
        <w:t>或</w:t>
      </w:r>
      <w:r>
        <w:t xml:space="preserve"> ARM </w:t>
      </w:r>
      <w:r>
        <w:t>架构</w:t>
      </w:r>
    </w:p>
    <w:p w14:paraId="3A56DC1F" w14:textId="77777777" w:rsidR="003F29B6" w:rsidRDefault="005F6DAE">
      <w:pPr>
        <w:snapToGrid/>
        <w:ind w:firstLineChars="200" w:firstLine="440"/>
      </w:pPr>
      <w:r>
        <w:t>内存</w:t>
      </w:r>
      <w:r>
        <w:t xml:space="preserve">: </w:t>
      </w:r>
      <w:r>
        <w:t>不少于</w:t>
      </w:r>
      <w:r>
        <w:t xml:space="preserve"> 4GB</w:t>
      </w:r>
    </w:p>
    <w:p w14:paraId="3147548C" w14:textId="77777777" w:rsidR="003F29B6" w:rsidRDefault="005F6DAE">
      <w:pPr>
        <w:snapToGrid/>
        <w:ind w:firstLineChars="200" w:firstLine="440"/>
      </w:pPr>
      <w:r>
        <w:t>硬盘</w:t>
      </w:r>
      <w:r>
        <w:t xml:space="preserve">: </w:t>
      </w:r>
      <w:r>
        <w:t>不少于</w:t>
      </w:r>
      <w:r>
        <w:t xml:space="preserve"> 20GB </w:t>
      </w:r>
      <w:r>
        <w:t>可用空间</w:t>
      </w:r>
    </w:p>
    <w:p w14:paraId="18835D0C" w14:textId="77777777" w:rsidR="003F29B6" w:rsidRDefault="005F6DAE">
      <w:pPr>
        <w:snapToGrid/>
        <w:ind w:firstLineChars="200" w:firstLine="440"/>
      </w:pPr>
      <w:r>
        <w:t>带宽：不少于</w:t>
      </w:r>
      <w:r>
        <w:t>5M</w:t>
      </w:r>
    </w:p>
    <w:p w14:paraId="02955534" w14:textId="77777777" w:rsidR="003F29B6" w:rsidRDefault="005F6DAE">
      <w:pPr>
        <w:snapToGrid/>
        <w:ind w:firstLineChars="200" w:firstLine="440"/>
      </w:pPr>
      <w:r>
        <w:t>操作系统：</w:t>
      </w:r>
      <w:r>
        <w:t>windows10</w:t>
      </w:r>
      <w:r>
        <w:t>及以上</w:t>
      </w:r>
      <w:r>
        <w:t>64</w:t>
      </w:r>
      <w:r>
        <w:t>位</w:t>
      </w:r>
      <w:r>
        <w:t xml:space="preserve"> or Ubuntu16.04</w:t>
      </w:r>
      <w:r>
        <w:t>及以上</w:t>
      </w:r>
      <w:r>
        <w:t>64</w:t>
      </w:r>
      <w:r>
        <w:t>位</w:t>
      </w:r>
    </w:p>
    <w:p w14:paraId="35F25614" w14:textId="77777777" w:rsidR="003F29B6" w:rsidRDefault="005F6DAE">
      <w:pPr>
        <w:numPr>
          <w:ilvl w:val="0"/>
          <w:numId w:val="11"/>
        </w:numPr>
        <w:snapToGrid/>
        <w:rPr>
          <w:b/>
        </w:rPr>
      </w:pPr>
      <w:r>
        <w:rPr>
          <w:b/>
        </w:rPr>
        <w:t>软件环境：</w:t>
      </w:r>
    </w:p>
    <w:p w14:paraId="2CDCFADC" w14:textId="77777777" w:rsidR="003F29B6" w:rsidRDefault="005F6DAE">
      <w:pPr>
        <w:ind w:firstLineChars="200" w:firstLine="440"/>
      </w:pPr>
      <w:r>
        <w:t>本程序的运行环境包括所有主流浏览器，例如：</w:t>
      </w:r>
      <w:r>
        <w:t>Firefox</w:t>
      </w:r>
      <w:r>
        <w:t>浏览器，</w:t>
      </w:r>
      <w:r>
        <w:t>Chrome</w:t>
      </w:r>
      <w:r>
        <w:t>浏览器，</w:t>
      </w:r>
      <w:r>
        <w:t>360</w:t>
      </w:r>
      <w:r>
        <w:t>浏览器等</w:t>
      </w:r>
    </w:p>
    <w:p w14:paraId="3490A03E" w14:textId="77777777" w:rsidR="003F29B6" w:rsidRDefault="005F6DAE" w:rsidP="003B1BB2">
      <w:pPr>
        <w:pStyle w:val="2"/>
        <w:numPr>
          <w:ilvl w:val="1"/>
          <w:numId w:val="12"/>
        </w:numPr>
        <w:ind w:left="505" w:hanging="505"/>
      </w:pPr>
      <w:r>
        <w:t>假设和依赖关系</w:t>
      </w:r>
    </w:p>
    <w:p w14:paraId="2B602797" w14:textId="77777777" w:rsidR="003F29B6" w:rsidRDefault="005F6DAE">
      <w:pPr>
        <w:snapToGrid/>
        <w:ind w:firstLineChars="200" w:firstLine="440"/>
      </w:pPr>
      <w:r>
        <w:t>在系统开发过程中做出以下假设与约定，以保证软件项目能够按时开发完成和投入运行、维护：</w:t>
      </w:r>
    </w:p>
    <w:p w14:paraId="22DBA71F" w14:textId="77777777" w:rsidR="003F29B6" w:rsidRDefault="005F6DAE">
      <w:pPr>
        <w:numPr>
          <w:ilvl w:val="0"/>
          <w:numId w:val="5"/>
        </w:numPr>
        <w:snapToGrid/>
      </w:pPr>
      <w:r>
        <w:t>变更需求需要按照规定的需求变更流程执行，并保持需求规格说明书的一致性；</w:t>
      </w:r>
    </w:p>
    <w:p w14:paraId="5FA70CE1" w14:textId="77777777" w:rsidR="003F29B6" w:rsidRDefault="005F6DAE">
      <w:pPr>
        <w:numPr>
          <w:ilvl w:val="0"/>
          <w:numId w:val="5"/>
        </w:numPr>
        <w:snapToGrid/>
      </w:pPr>
      <w:r>
        <w:t>项目开发进程严格按照实验计划执行；</w:t>
      </w:r>
    </w:p>
    <w:p w14:paraId="26A5EB8E" w14:textId="77777777" w:rsidR="003F29B6" w:rsidRDefault="005F6DAE">
      <w:pPr>
        <w:numPr>
          <w:ilvl w:val="0"/>
          <w:numId w:val="5"/>
        </w:numPr>
      </w:pPr>
      <w:r>
        <w:t>本项目包括前端、后端和算法支持三大模块。</w:t>
      </w:r>
    </w:p>
    <w:p w14:paraId="464A7BEE" w14:textId="77777777" w:rsidR="003F29B6" w:rsidRDefault="005F6DAE">
      <w:pPr>
        <w:pStyle w:val="1"/>
        <w:numPr>
          <w:ilvl w:val="0"/>
          <w:numId w:val="6"/>
        </w:numPr>
      </w:pPr>
      <w:r>
        <w:t>具体需求</w:t>
      </w:r>
    </w:p>
    <w:p w14:paraId="32812F08" w14:textId="77777777" w:rsidR="003F29B6" w:rsidRDefault="005F6DAE" w:rsidP="003B1BB2">
      <w:pPr>
        <w:pStyle w:val="2"/>
        <w:numPr>
          <w:ilvl w:val="1"/>
          <w:numId w:val="6"/>
        </w:numPr>
        <w:ind w:left="505" w:hanging="505"/>
      </w:pPr>
      <w:r>
        <w:t>外部接口需求</w:t>
      </w:r>
    </w:p>
    <w:p w14:paraId="20F60A05" w14:textId="77777777" w:rsidR="003F29B6" w:rsidRDefault="005F6DAE" w:rsidP="003B1BB2">
      <w:pPr>
        <w:pStyle w:val="3"/>
        <w:numPr>
          <w:ilvl w:val="2"/>
          <w:numId w:val="6"/>
        </w:numPr>
        <w:ind w:left="675" w:hanging="675"/>
      </w:pPr>
      <w:r>
        <w:t>用户界面</w:t>
      </w:r>
    </w:p>
    <w:p w14:paraId="19EB1991" w14:textId="77777777" w:rsidR="003F29B6" w:rsidRDefault="005F6DAE">
      <w:pPr>
        <w:ind w:firstLineChars="200" w:firstLine="440"/>
      </w:pPr>
      <w:r>
        <w:t>本软件采用</w:t>
      </w:r>
      <w:r>
        <w:t>BS</w:t>
      </w:r>
      <w:r>
        <w:t>（</w:t>
      </w:r>
      <w:r>
        <w:t>Browser-Server</w:t>
      </w:r>
      <w:r>
        <w:t>）架构。所有用户均通过浏览器（如</w:t>
      </w:r>
      <w:r>
        <w:t>Chrome</w:t>
      </w:r>
      <w:r>
        <w:t>、</w:t>
      </w:r>
      <w:r>
        <w:t>Firefox</w:t>
      </w:r>
      <w:r>
        <w:t>等）访问特定的网址以使用该软件。</w:t>
      </w:r>
    </w:p>
    <w:p w14:paraId="6B40888B" w14:textId="77777777" w:rsidR="003F29B6" w:rsidRDefault="005F6DAE" w:rsidP="003B1BB2">
      <w:pPr>
        <w:pStyle w:val="3"/>
        <w:numPr>
          <w:ilvl w:val="2"/>
          <w:numId w:val="6"/>
        </w:numPr>
        <w:ind w:left="675" w:hanging="675"/>
      </w:pPr>
      <w:r>
        <w:lastRenderedPageBreak/>
        <w:t>硬件接口</w:t>
      </w:r>
    </w:p>
    <w:p w14:paraId="25C33788" w14:textId="77777777" w:rsidR="003F29B6" w:rsidRDefault="005F6DAE">
      <w:pPr>
        <w:ind w:firstLineChars="200" w:firstLine="440"/>
      </w:pPr>
      <w:r>
        <w:t>无。</w:t>
      </w:r>
    </w:p>
    <w:p w14:paraId="4D3619C6" w14:textId="77777777" w:rsidR="003F29B6" w:rsidRDefault="005F6DAE" w:rsidP="003B1BB2">
      <w:pPr>
        <w:pStyle w:val="3"/>
        <w:numPr>
          <w:ilvl w:val="2"/>
          <w:numId w:val="6"/>
        </w:numPr>
        <w:ind w:left="675" w:hanging="675"/>
      </w:pPr>
      <w:r>
        <w:t>软件接口</w:t>
      </w:r>
    </w:p>
    <w:p w14:paraId="2F8791B4" w14:textId="77777777" w:rsidR="003F29B6" w:rsidRDefault="005F6DAE">
      <w:pPr>
        <w:snapToGrid/>
        <w:spacing w:line="240" w:lineRule="auto"/>
        <w:ind w:firstLineChars="200" w:firstLine="440"/>
      </w:pPr>
      <w:r>
        <w:t>Python</w:t>
      </w:r>
      <w:r>
        <w:t>类库，浏览器</w:t>
      </w:r>
      <w:r>
        <w:t>Console</w:t>
      </w:r>
      <w:r>
        <w:t>控制台。</w:t>
      </w:r>
    </w:p>
    <w:p w14:paraId="7EED78E2" w14:textId="77777777" w:rsidR="003F29B6" w:rsidRDefault="005F6DAE" w:rsidP="003B1BB2">
      <w:pPr>
        <w:pStyle w:val="3"/>
        <w:numPr>
          <w:ilvl w:val="2"/>
          <w:numId w:val="6"/>
        </w:numPr>
        <w:ind w:left="675" w:hanging="675"/>
      </w:pPr>
      <w:r>
        <w:t>通信接口</w:t>
      </w:r>
    </w:p>
    <w:p w14:paraId="774375C7" w14:textId="77777777" w:rsidR="003F29B6" w:rsidRDefault="005F6DAE">
      <w:pPr>
        <w:snapToGrid/>
        <w:spacing w:line="240" w:lineRule="auto"/>
        <w:ind w:firstLineChars="200" w:firstLine="440"/>
      </w:pPr>
      <w:r>
        <w:t>HTTP</w:t>
      </w:r>
      <w:r>
        <w:t>协议、</w:t>
      </w:r>
      <w:r>
        <w:t>HTTPS</w:t>
      </w:r>
      <w:r>
        <w:t>协议、</w:t>
      </w:r>
      <w:r>
        <w:t>TCP</w:t>
      </w:r>
      <w:r>
        <w:t>协议、</w:t>
      </w:r>
      <w:r>
        <w:t>IP</w:t>
      </w:r>
      <w:r>
        <w:t>协议、</w:t>
      </w:r>
      <w:r>
        <w:t>FTP</w:t>
      </w:r>
      <w:r>
        <w:t>协议、</w:t>
      </w:r>
      <w:r>
        <w:t>SMTP</w:t>
      </w:r>
      <w:r>
        <w:t>协议、</w:t>
      </w:r>
      <w:r>
        <w:t>UDP</w:t>
      </w:r>
      <w:r>
        <w:t>协议。</w:t>
      </w:r>
    </w:p>
    <w:p w14:paraId="720A40E9" w14:textId="77777777" w:rsidR="003F29B6" w:rsidRDefault="005F6DAE" w:rsidP="003B1BB2">
      <w:pPr>
        <w:pStyle w:val="2"/>
        <w:numPr>
          <w:ilvl w:val="1"/>
          <w:numId w:val="6"/>
        </w:numPr>
        <w:ind w:left="505" w:hanging="505"/>
      </w:pPr>
      <w:r>
        <w:t>功能需求</w:t>
      </w:r>
    </w:p>
    <w:p w14:paraId="0E6920F6" w14:textId="77777777" w:rsidR="003F29B6" w:rsidRDefault="005F6DAE">
      <w:pPr>
        <w:snapToGrid/>
        <w:spacing w:line="240" w:lineRule="auto"/>
        <w:ind w:firstLineChars="200" w:firstLine="440"/>
      </w:pPr>
      <w:r>
        <w:t>本项目需支持以下功能性需求，以满足用户对产品提供特定功能的期望。</w:t>
      </w:r>
    </w:p>
    <w:p w14:paraId="722229A6" w14:textId="77777777" w:rsidR="003F29B6" w:rsidRDefault="005F6DAE" w:rsidP="003B1BB2">
      <w:pPr>
        <w:pStyle w:val="3"/>
        <w:numPr>
          <w:ilvl w:val="2"/>
          <w:numId w:val="6"/>
        </w:numPr>
        <w:ind w:left="675" w:hanging="675"/>
      </w:pPr>
      <w:r>
        <w:t>总体用例图</w:t>
      </w:r>
    </w:p>
    <w:p w14:paraId="23A4AC8F" w14:textId="77777777" w:rsidR="003F29B6" w:rsidRDefault="005F6DAE">
      <w:pPr>
        <w:ind w:firstLineChars="200" w:firstLine="440"/>
      </w:pPr>
      <w:r>
        <w:t>总体用例图如图</w:t>
      </w:r>
      <w:r>
        <w:t>3-1</w:t>
      </w:r>
      <w:r>
        <w:t>所示，包含普通用户（学习者）、模型贡献者以及管理员等参与者。用例包括注册、管理账号、查看模型、上传模型、修改模型、定义模型演化细节以及管理用户等。接下来，将按需求的顺序对每一个用例进行详细介绍。</w:t>
      </w:r>
    </w:p>
    <w:p w14:paraId="7F7CA91C" w14:textId="77777777" w:rsidR="003F29B6" w:rsidRDefault="005F6DAE">
      <w:r>
        <w:rPr>
          <w:noProof/>
        </w:rPr>
        <w:lastRenderedPageBreak/>
        <w:drawing>
          <wp:inline distT="0" distB="0" distL="0" distR="0" wp14:anchorId="76EF3625" wp14:editId="51FD1EDA">
            <wp:extent cx="5760720" cy="4954092"/>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5"/>
                    <a:stretch/>
                  </pic:blipFill>
                  <pic:spPr>
                    <a:xfrm>
                      <a:off x="0" y="0"/>
                      <a:ext cx="5760720" cy="4954092"/>
                    </a:xfrm>
                    <a:prstGeom prst="rect">
                      <a:avLst/>
                    </a:prstGeom>
                  </pic:spPr>
                </pic:pic>
              </a:graphicData>
            </a:graphic>
          </wp:inline>
        </w:drawing>
      </w:r>
    </w:p>
    <w:p w14:paraId="6C709C18" w14:textId="77777777" w:rsidR="003F29B6" w:rsidRDefault="005F6DAE">
      <w:pPr>
        <w:jc w:val="center"/>
      </w:pPr>
      <w:r>
        <w:t>图</w:t>
      </w:r>
      <w:r>
        <w:t xml:space="preserve">3-1 </w:t>
      </w:r>
      <w:r>
        <w:t>总体用例图</w:t>
      </w:r>
    </w:p>
    <w:p w14:paraId="3721278D" w14:textId="77777777" w:rsidR="003F29B6" w:rsidRDefault="005F6DAE" w:rsidP="003B1BB2">
      <w:pPr>
        <w:pStyle w:val="3"/>
        <w:numPr>
          <w:ilvl w:val="2"/>
          <w:numId w:val="6"/>
        </w:numPr>
        <w:ind w:left="675" w:hanging="675"/>
      </w:pPr>
      <w:r>
        <w:t>账号管理</w:t>
      </w:r>
    </w:p>
    <w:p w14:paraId="0DF7162E" w14:textId="77777777" w:rsidR="003F29B6" w:rsidRDefault="005F6DAE">
      <w:pPr>
        <w:ind w:firstLineChars="200" w:firstLine="440"/>
      </w:pPr>
      <w:r>
        <w:t>账号管理需求包括注册、登录、注销、修改密码和权限变动申请用例，账号管理需求用例图如图</w:t>
      </w:r>
      <w:r>
        <w:t>3-2</w:t>
      </w:r>
      <w:r>
        <w:t>所示。</w:t>
      </w:r>
    </w:p>
    <w:p w14:paraId="5B1AA0E6" w14:textId="77777777" w:rsidR="003F29B6" w:rsidRDefault="005F6DAE">
      <w:r>
        <w:rPr>
          <w:noProof/>
        </w:rPr>
        <w:lastRenderedPageBreak/>
        <w:drawing>
          <wp:inline distT="0" distB="0" distL="0" distR="0" wp14:anchorId="7695834F" wp14:editId="60DB600A">
            <wp:extent cx="5610225" cy="436245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6"/>
                    <a:stretch/>
                  </pic:blipFill>
                  <pic:spPr>
                    <a:xfrm>
                      <a:off x="0" y="0"/>
                      <a:ext cx="5610225" cy="4362450"/>
                    </a:xfrm>
                    <a:prstGeom prst="rect">
                      <a:avLst/>
                    </a:prstGeom>
                  </pic:spPr>
                </pic:pic>
              </a:graphicData>
            </a:graphic>
          </wp:inline>
        </w:drawing>
      </w:r>
    </w:p>
    <w:p w14:paraId="279B8E9E" w14:textId="77777777" w:rsidR="003F29B6" w:rsidRDefault="005F6DAE">
      <w:pPr>
        <w:jc w:val="center"/>
      </w:pPr>
      <w:r>
        <w:t>图</w:t>
      </w:r>
      <w:r>
        <w:t xml:space="preserve">3-2 </w:t>
      </w:r>
      <w:r>
        <w:t>账号管理用例图</w:t>
      </w:r>
    </w:p>
    <w:p w14:paraId="15BB0EEE" w14:textId="77777777" w:rsidR="003F29B6" w:rsidRDefault="005F6DAE" w:rsidP="003B1BB2">
      <w:pPr>
        <w:pStyle w:val="4"/>
        <w:numPr>
          <w:ilvl w:val="3"/>
          <w:numId w:val="6"/>
        </w:numPr>
        <w:ind w:left="839" w:hanging="839"/>
      </w:pPr>
      <w:r>
        <w:t>注册</w:t>
      </w:r>
    </w:p>
    <w:p w14:paraId="44387789" w14:textId="77777777" w:rsidR="003F29B6" w:rsidRDefault="005F6DAE">
      <w:pPr>
        <w:ind w:firstLineChars="200" w:firstLine="440"/>
        <w:rPr>
          <w:color w:val="000000"/>
        </w:rPr>
      </w:pPr>
      <w:r>
        <w:rPr>
          <w:color w:val="000000"/>
        </w:rPr>
        <w:t>用户注册的</w:t>
      </w:r>
      <w:r>
        <w:rPr>
          <w:color w:val="000000"/>
        </w:rPr>
        <w:t>RUCM</w:t>
      </w:r>
      <w:r>
        <w:rPr>
          <w:color w:val="000000"/>
        </w:rPr>
        <w:t>描述如下所示：</w:t>
      </w:r>
    </w:p>
    <w:p w14:paraId="454E89A7" w14:textId="77777777" w:rsidR="003F29B6" w:rsidRDefault="005F6DAE">
      <w:r>
        <w:rPr>
          <w:noProof/>
          <w:color w:val="000000"/>
        </w:rPr>
        <w:lastRenderedPageBreak/>
        <w:drawing>
          <wp:inline distT="0" distB="0" distL="0" distR="0" wp14:anchorId="5B0040AA" wp14:editId="33BD9C37">
            <wp:extent cx="5760720" cy="4933124"/>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7"/>
                    <a:stretch/>
                  </pic:blipFill>
                  <pic:spPr>
                    <a:xfrm>
                      <a:off x="0" y="0"/>
                      <a:ext cx="5760720" cy="4933124"/>
                    </a:xfrm>
                    <a:prstGeom prst="rect">
                      <a:avLst/>
                    </a:prstGeom>
                  </pic:spPr>
                </pic:pic>
              </a:graphicData>
            </a:graphic>
          </wp:inline>
        </w:drawing>
      </w:r>
    </w:p>
    <w:p w14:paraId="71039F0F" w14:textId="77777777" w:rsidR="003F29B6" w:rsidRDefault="005F6DAE">
      <w:pPr>
        <w:jc w:val="center"/>
      </w:pPr>
      <w:r>
        <w:t>图</w:t>
      </w:r>
      <w:r>
        <w:t xml:space="preserve">3-3 </w:t>
      </w:r>
      <w:r>
        <w:t>用户注册</w:t>
      </w:r>
      <w:r>
        <w:t>RUCM</w:t>
      </w:r>
      <w:r>
        <w:t>图</w:t>
      </w:r>
    </w:p>
    <w:p w14:paraId="32FA0906" w14:textId="77777777" w:rsidR="003F29B6" w:rsidRDefault="005F6DAE" w:rsidP="003B1BB2">
      <w:pPr>
        <w:pStyle w:val="4"/>
        <w:numPr>
          <w:ilvl w:val="3"/>
          <w:numId w:val="6"/>
        </w:numPr>
        <w:ind w:left="839" w:hanging="839"/>
      </w:pPr>
      <w:r>
        <w:t>登录</w:t>
      </w:r>
    </w:p>
    <w:p w14:paraId="3D38E759" w14:textId="77777777" w:rsidR="003F29B6" w:rsidRDefault="005F6DAE">
      <w:pPr>
        <w:ind w:firstLineChars="200" w:firstLine="440"/>
        <w:rPr>
          <w:color w:val="000000"/>
        </w:rPr>
      </w:pPr>
      <w:r>
        <w:rPr>
          <w:color w:val="000000"/>
        </w:rPr>
        <w:t>登录</w:t>
      </w:r>
      <w:r>
        <w:rPr>
          <w:color w:val="000000"/>
        </w:rPr>
        <w:t>RUCM</w:t>
      </w:r>
      <w:r>
        <w:rPr>
          <w:color w:val="000000"/>
        </w:rPr>
        <w:t>描述如下所示：</w:t>
      </w:r>
    </w:p>
    <w:p w14:paraId="4B1015B3" w14:textId="77777777" w:rsidR="003F29B6" w:rsidRDefault="005F6DAE">
      <w:r>
        <w:rPr>
          <w:noProof/>
        </w:rPr>
        <w:lastRenderedPageBreak/>
        <w:drawing>
          <wp:inline distT="0" distB="0" distL="0" distR="0" wp14:anchorId="0C1EB763" wp14:editId="334AD287">
            <wp:extent cx="5760720" cy="4014914"/>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8"/>
                    <a:stretch/>
                  </pic:blipFill>
                  <pic:spPr>
                    <a:xfrm>
                      <a:off x="0" y="0"/>
                      <a:ext cx="5760720" cy="4014914"/>
                    </a:xfrm>
                    <a:prstGeom prst="rect">
                      <a:avLst/>
                    </a:prstGeom>
                  </pic:spPr>
                </pic:pic>
              </a:graphicData>
            </a:graphic>
          </wp:inline>
        </w:drawing>
      </w:r>
    </w:p>
    <w:p w14:paraId="431D6219" w14:textId="77777777" w:rsidR="003F29B6" w:rsidRDefault="005F6DAE">
      <w:pPr>
        <w:jc w:val="center"/>
      </w:pPr>
      <w:r>
        <w:t>图</w:t>
      </w:r>
      <w:r>
        <w:t xml:space="preserve">3-4 </w:t>
      </w:r>
      <w:r>
        <w:t>用户登录</w:t>
      </w:r>
      <w:r>
        <w:t>RUCM</w:t>
      </w:r>
      <w:r>
        <w:t>图</w:t>
      </w:r>
    </w:p>
    <w:p w14:paraId="59492C67" w14:textId="77777777" w:rsidR="003F29B6" w:rsidRDefault="005F6DAE" w:rsidP="003B1BB2">
      <w:pPr>
        <w:pStyle w:val="4"/>
        <w:numPr>
          <w:ilvl w:val="3"/>
          <w:numId w:val="6"/>
        </w:numPr>
        <w:ind w:left="839" w:hanging="839"/>
      </w:pPr>
      <w:r>
        <w:t>注销</w:t>
      </w:r>
    </w:p>
    <w:p w14:paraId="673944A8" w14:textId="77777777" w:rsidR="003F29B6" w:rsidRDefault="005F6DAE">
      <w:pPr>
        <w:ind w:firstLineChars="200" w:firstLine="440"/>
      </w:pPr>
      <w:r>
        <w:rPr>
          <w:color w:val="000000"/>
        </w:rPr>
        <w:t>注销用例描述如下所示：</w:t>
      </w:r>
    </w:p>
    <w:p w14:paraId="1B0BC7B0" w14:textId="77777777" w:rsidR="003F29B6" w:rsidRDefault="005F6DAE">
      <w:r>
        <w:rPr>
          <w:noProof/>
        </w:rPr>
        <w:drawing>
          <wp:inline distT="0" distB="0" distL="0" distR="0" wp14:anchorId="4293ACE8" wp14:editId="365D1D0B">
            <wp:extent cx="5760720" cy="3525474"/>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9"/>
                    <a:stretch/>
                  </pic:blipFill>
                  <pic:spPr>
                    <a:xfrm>
                      <a:off x="0" y="0"/>
                      <a:ext cx="5760720" cy="3525474"/>
                    </a:xfrm>
                    <a:prstGeom prst="rect">
                      <a:avLst/>
                    </a:prstGeom>
                  </pic:spPr>
                </pic:pic>
              </a:graphicData>
            </a:graphic>
          </wp:inline>
        </w:drawing>
      </w:r>
    </w:p>
    <w:p w14:paraId="2DF85892" w14:textId="77777777" w:rsidR="003F29B6" w:rsidRDefault="005F6DAE">
      <w:pPr>
        <w:jc w:val="center"/>
      </w:pPr>
      <w:r>
        <w:t>图</w:t>
      </w:r>
      <w:r>
        <w:t xml:space="preserve">3-5 </w:t>
      </w:r>
      <w:r>
        <w:t>用户注销</w:t>
      </w:r>
      <w:r>
        <w:t>RUCM</w:t>
      </w:r>
      <w:r>
        <w:t>图</w:t>
      </w:r>
    </w:p>
    <w:p w14:paraId="2B6AA445" w14:textId="77777777" w:rsidR="003F29B6" w:rsidRDefault="005F6DAE" w:rsidP="003B1BB2">
      <w:pPr>
        <w:pStyle w:val="4"/>
        <w:numPr>
          <w:ilvl w:val="3"/>
          <w:numId w:val="6"/>
        </w:numPr>
        <w:ind w:left="839" w:hanging="839"/>
      </w:pPr>
      <w:r>
        <w:lastRenderedPageBreak/>
        <w:t>修改密码</w:t>
      </w:r>
    </w:p>
    <w:p w14:paraId="352CACA1" w14:textId="77777777" w:rsidR="003F29B6" w:rsidRDefault="005F6DAE">
      <w:pPr>
        <w:ind w:firstLineChars="200" w:firstLine="440"/>
        <w:rPr>
          <w:color w:val="000000"/>
        </w:rPr>
      </w:pPr>
      <w:r>
        <w:rPr>
          <w:color w:val="000000"/>
        </w:rPr>
        <w:t>修改密码</w:t>
      </w:r>
      <w:r>
        <w:rPr>
          <w:color w:val="000000"/>
        </w:rPr>
        <w:t>RUCM</w:t>
      </w:r>
      <w:r>
        <w:rPr>
          <w:color w:val="000000"/>
        </w:rPr>
        <w:t>描述如下所示：</w:t>
      </w:r>
    </w:p>
    <w:p w14:paraId="0DE773DC" w14:textId="77777777" w:rsidR="003F29B6" w:rsidRDefault="005F6DAE">
      <w:pPr>
        <w:rPr>
          <w:color w:val="000000"/>
        </w:rPr>
      </w:pPr>
      <w:r>
        <w:rPr>
          <w:noProof/>
          <w:color w:val="000000"/>
        </w:rPr>
        <w:drawing>
          <wp:inline distT="0" distB="0" distL="0" distR="0" wp14:anchorId="2D3003E4" wp14:editId="261213F4">
            <wp:extent cx="5760720" cy="5139424"/>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0"/>
                    <a:stretch/>
                  </pic:blipFill>
                  <pic:spPr>
                    <a:xfrm>
                      <a:off x="0" y="0"/>
                      <a:ext cx="5760720" cy="5139424"/>
                    </a:xfrm>
                    <a:prstGeom prst="rect">
                      <a:avLst/>
                    </a:prstGeom>
                  </pic:spPr>
                </pic:pic>
              </a:graphicData>
            </a:graphic>
          </wp:inline>
        </w:drawing>
      </w:r>
    </w:p>
    <w:p w14:paraId="03546A76" w14:textId="77777777" w:rsidR="003F29B6" w:rsidRDefault="005F6DAE">
      <w:pPr>
        <w:jc w:val="center"/>
      </w:pPr>
      <w:r>
        <w:t>图</w:t>
      </w:r>
      <w:r>
        <w:t xml:space="preserve">3-6 </w:t>
      </w:r>
      <w:r>
        <w:t>修改密码</w:t>
      </w:r>
      <w:r>
        <w:t>RUCM</w:t>
      </w:r>
      <w:r>
        <w:t>图</w:t>
      </w:r>
    </w:p>
    <w:p w14:paraId="5884D26F" w14:textId="77777777" w:rsidR="003F29B6" w:rsidRDefault="005F6DAE" w:rsidP="003B1BB2">
      <w:pPr>
        <w:pStyle w:val="4"/>
        <w:numPr>
          <w:ilvl w:val="3"/>
          <w:numId w:val="6"/>
        </w:numPr>
        <w:ind w:left="839" w:hanging="839"/>
      </w:pPr>
      <w:r>
        <w:t>权限变动申请</w:t>
      </w:r>
    </w:p>
    <w:p w14:paraId="7A89D48C" w14:textId="77777777" w:rsidR="003F29B6" w:rsidRDefault="005F6DAE">
      <w:pPr>
        <w:ind w:firstLineChars="200" w:firstLine="440"/>
      </w:pPr>
      <w:r>
        <w:rPr>
          <w:color w:val="000000"/>
        </w:rPr>
        <w:t>权限变动申请</w:t>
      </w:r>
      <w:r>
        <w:rPr>
          <w:color w:val="000000"/>
        </w:rPr>
        <w:t>RUCM</w:t>
      </w:r>
      <w:r>
        <w:rPr>
          <w:color w:val="000000"/>
        </w:rPr>
        <w:t>描述如下所示：</w:t>
      </w:r>
    </w:p>
    <w:p w14:paraId="14AC091B" w14:textId="77777777" w:rsidR="003F29B6" w:rsidRDefault="005F6DAE">
      <w:r>
        <w:rPr>
          <w:b/>
          <w:noProof/>
        </w:rPr>
        <w:lastRenderedPageBreak/>
        <w:drawing>
          <wp:inline distT="0" distB="0" distL="0" distR="0" wp14:anchorId="1E942E1E" wp14:editId="35B9EA66">
            <wp:extent cx="5760720" cy="2580369"/>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1"/>
                    <a:stretch/>
                  </pic:blipFill>
                  <pic:spPr>
                    <a:xfrm>
                      <a:off x="0" y="0"/>
                      <a:ext cx="5760720" cy="2580369"/>
                    </a:xfrm>
                    <a:prstGeom prst="rect">
                      <a:avLst/>
                    </a:prstGeom>
                  </pic:spPr>
                </pic:pic>
              </a:graphicData>
            </a:graphic>
          </wp:inline>
        </w:drawing>
      </w:r>
    </w:p>
    <w:p w14:paraId="26E6093B" w14:textId="77777777" w:rsidR="003F29B6" w:rsidRDefault="005F6DAE">
      <w:pPr>
        <w:jc w:val="center"/>
      </w:pPr>
      <w:r>
        <w:t>图</w:t>
      </w:r>
      <w:r>
        <w:t xml:space="preserve">3-7 </w:t>
      </w:r>
      <w:r>
        <w:t>权限变动申请</w:t>
      </w:r>
      <w:r>
        <w:t>RUCM</w:t>
      </w:r>
      <w:r>
        <w:t>图</w:t>
      </w:r>
    </w:p>
    <w:p w14:paraId="61FCEDA7" w14:textId="77777777" w:rsidR="003F29B6" w:rsidRDefault="005F6DAE" w:rsidP="003B1BB2">
      <w:pPr>
        <w:pStyle w:val="3"/>
        <w:numPr>
          <w:ilvl w:val="2"/>
          <w:numId w:val="6"/>
        </w:numPr>
        <w:ind w:left="675" w:hanging="675"/>
      </w:pPr>
      <w:r>
        <w:t>模型查看</w:t>
      </w:r>
    </w:p>
    <w:p w14:paraId="3F361BF9" w14:textId="77777777" w:rsidR="003F29B6" w:rsidRDefault="005F6DAE">
      <w:pPr>
        <w:ind w:firstLineChars="200" w:firstLine="440"/>
      </w:pPr>
      <w:r>
        <w:t>模型查看需求包括搜索模型、查看模型、查看模型信息、查看模型演化图和查看模型演化细节用例，模型查看需求用例图如图</w:t>
      </w:r>
      <w:r>
        <w:t>3-8</w:t>
      </w:r>
      <w:r>
        <w:t>所示。</w:t>
      </w:r>
    </w:p>
    <w:p w14:paraId="19DC0669" w14:textId="77777777" w:rsidR="003F29B6" w:rsidRDefault="005F6DAE">
      <w:r>
        <w:rPr>
          <w:noProof/>
        </w:rPr>
        <w:drawing>
          <wp:inline distT="0" distB="0" distL="0" distR="0" wp14:anchorId="3862190E" wp14:editId="26680B4C">
            <wp:extent cx="5760720" cy="2990613"/>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2"/>
                    <a:stretch/>
                  </pic:blipFill>
                  <pic:spPr>
                    <a:xfrm>
                      <a:off x="0" y="0"/>
                      <a:ext cx="5760720" cy="2990613"/>
                    </a:xfrm>
                    <a:prstGeom prst="rect">
                      <a:avLst/>
                    </a:prstGeom>
                  </pic:spPr>
                </pic:pic>
              </a:graphicData>
            </a:graphic>
          </wp:inline>
        </w:drawing>
      </w:r>
    </w:p>
    <w:p w14:paraId="28EEB3A7" w14:textId="77777777" w:rsidR="003F29B6" w:rsidRDefault="005F6DAE">
      <w:pPr>
        <w:jc w:val="center"/>
      </w:pPr>
      <w:r>
        <w:t>图</w:t>
      </w:r>
      <w:r>
        <w:t xml:space="preserve">3-8 </w:t>
      </w:r>
      <w:r>
        <w:t>模型查看用例图</w:t>
      </w:r>
    </w:p>
    <w:p w14:paraId="686EC869" w14:textId="77777777" w:rsidR="003F29B6" w:rsidRDefault="005F6DAE" w:rsidP="003B1BB2">
      <w:pPr>
        <w:pStyle w:val="4"/>
        <w:numPr>
          <w:ilvl w:val="3"/>
          <w:numId w:val="6"/>
        </w:numPr>
        <w:ind w:left="839" w:hanging="839"/>
      </w:pPr>
      <w:r>
        <w:t>搜索模型</w:t>
      </w:r>
    </w:p>
    <w:p w14:paraId="7D0B4D91" w14:textId="77777777" w:rsidR="003F29B6" w:rsidRDefault="005F6DAE">
      <w:pPr>
        <w:ind w:firstLineChars="200" w:firstLine="440"/>
        <w:rPr>
          <w:color w:val="000000"/>
        </w:rPr>
      </w:pPr>
      <w:r>
        <w:rPr>
          <w:color w:val="000000"/>
        </w:rPr>
        <w:t>搜索模型</w:t>
      </w:r>
      <w:r>
        <w:rPr>
          <w:color w:val="000000"/>
        </w:rPr>
        <w:t>RUCM</w:t>
      </w:r>
      <w:r>
        <w:rPr>
          <w:color w:val="000000"/>
        </w:rPr>
        <w:t>描述如下图所示：</w:t>
      </w:r>
    </w:p>
    <w:p w14:paraId="35ABA352" w14:textId="77777777" w:rsidR="003F29B6" w:rsidRDefault="005F6DAE">
      <w:r>
        <w:rPr>
          <w:noProof/>
          <w:color w:val="000000"/>
        </w:rPr>
        <w:lastRenderedPageBreak/>
        <w:drawing>
          <wp:inline distT="0" distB="0" distL="0" distR="0" wp14:anchorId="00863AF4" wp14:editId="38905C09">
            <wp:extent cx="5760720" cy="3552747"/>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3"/>
                    <a:stretch/>
                  </pic:blipFill>
                  <pic:spPr>
                    <a:xfrm>
                      <a:off x="0" y="0"/>
                      <a:ext cx="5760720" cy="3552747"/>
                    </a:xfrm>
                    <a:prstGeom prst="rect">
                      <a:avLst/>
                    </a:prstGeom>
                  </pic:spPr>
                </pic:pic>
              </a:graphicData>
            </a:graphic>
          </wp:inline>
        </w:drawing>
      </w:r>
    </w:p>
    <w:p w14:paraId="14A54D25" w14:textId="77777777" w:rsidR="003F29B6" w:rsidRDefault="005F6DAE">
      <w:pPr>
        <w:jc w:val="center"/>
      </w:pPr>
      <w:r>
        <w:t>图</w:t>
      </w:r>
      <w:r>
        <w:t xml:space="preserve">3-9 </w:t>
      </w:r>
      <w:r>
        <w:t>搜索模型</w:t>
      </w:r>
      <w:r>
        <w:t>RUCM</w:t>
      </w:r>
      <w:r>
        <w:t>图</w:t>
      </w:r>
    </w:p>
    <w:p w14:paraId="248D3B71" w14:textId="77777777" w:rsidR="003F29B6" w:rsidRDefault="005F6DAE" w:rsidP="003B1BB2">
      <w:pPr>
        <w:pStyle w:val="4"/>
        <w:numPr>
          <w:ilvl w:val="3"/>
          <w:numId w:val="6"/>
        </w:numPr>
        <w:ind w:left="839" w:hanging="839"/>
      </w:pPr>
      <w:r>
        <w:t>查看模型</w:t>
      </w:r>
    </w:p>
    <w:p w14:paraId="592E1DF7" w14:textId="77777777" w:rsidR="003F29B6" w:rsidRDefault="005F6DAE">
      <w:pPr>
        <w:ind w:firstLineChars="200" w:firstLine="440"/>
        <w:rPr>
          <w:color w:val="000000"/>
        </w:rPr>
      </w:pPr>
      <w:r>
        <w:rPr>
          <w:color w:val="000000"/>
        </w:rPr>
        <w:t>查看模型</w:t>
      </w:r>
      <w:r>
        <w:rPr>
          <w:color w:val="000000"/>
        </w:rPr>
        <w:t>RUCM</w:t>
      </w:r>
      <w:r>
        <w:rPr>
          <w:color w:val="000000"/>
        </w:rPr>
        <w:t>描述如下表所示：</w:t>
      </w:r>
    </w:p>
    <w:p w14:paraId="5940643F" w14:textId="77777777" w:rsidR="003F29B6" w:rsidRDefault="005F6DAE">
      <w:r>
        <w:rPr>
          <w:noProof/>
          <w:color w:val="000000"/>
        </w:rPr>
        <w:drawing>
          <wp:inline distT="0" distB="0" distL="0" distR="0" wp14:anchorId="1527A45C" wp14:editId="2CD90942">
            <wp:extent cx="5961891" cy="3134787"/>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14"/>
                    <a:srcRect/>
                    <a:stretch/>
                  </pic:blipFill>
                  <pic:spPr>
                    <a:xfrm>
                      <a:off x="0" y="0"/>
                      <a:ext cx="5961891" cy="3134787"/>
                    </a:xfrm>
                    <a:prstGeom prst="rect">
                      <a:avLst/>
                    </a:prstGeom>
                  </pic:spPr>
                </pic:pic>
              </a:graphicData>
            </a:graphic>
          </wp:inline>
        </w:drawing>
      </w:r>
    </w:p>
    <w:p w14:paraId="1652A4B9" w14:textId="77777777" w:rsidR="003F29B6" w:rsidRDefault="005F6DAE">
      <w:pPr>
        <w:jc w:val="center"/>
      </w:pPr>
      <w:r>
        <w:t>图</w:t>
      </w:r>
      <w:r>
        <w:t xml:space="preserve">3-10 </w:t>
      </w:r>
      <w:r>
        <w:t>查看模型</w:t>
      </w:r>
      <w:r>
        <w:t>RUCM</w:t>
      </w:r>
      <w:r>
        <w:t>图</w:t>
      </w:r>
    </w:p>
    <w:p w14:paraId="7B860CE5" w14:textId="77777777" w:rsidR="003F29B6" w:rsidRDefault="005F6DAE" w:rsidP="003B1BB2">
      <w:pPr>
        <w:pStyle w:val="4"/>
        <w:numPr>
          <w:ilvl w:val="3"/>
          <w:numId w:val="6"/>
        </w:numPr>
        <w:ind w:left="839" w:hanging="839"/>
      </w:pPr>
      <w:r>
        <w:t>查看模型信息</w:t>
      </w:r>
    </w:p>
    <w:p w14:paraId="60A9962A" w14:textId="77777777" w:rsidR="003F29B6" w:rsidRDefault="005F6DAE">
      <w:pPr>
        <w:ind w:firstLineChars="200" w:firstLine="440"/>
      </w:pPr>
      <w:r>
        <w:rPr>
          <w:color w:val="000000"/>
        </w:rPr>
        <w:t>查看模型信息</w:t>
      </w:r>
      <w:r>
        <w:rPr>
          <w:color w:val="000000"/>
        </w:rPr>
        <w:t>RUCM</w:t>
      </w:r>
      <w:r>
        <w:rPr>
          <w:color w:val="000000"/>
        </w:rPr>
        <w:t>描述如下表所示，以文字形式显示模型的基本属性信息：</w:t>
      </w:r>
    </w:p>
    <w:p w14:paraId="64F2B587" w14:textId="77777777" w:rsidR="003F29B6" w:rsidRDefault="005F6DAE">
      <w:r>
        <w:rPr>
          <w:noProof/>
        </w:rPr>
        <w:lastRenderedPageBreak/>
        <w:drawing>
          <wp:inline distT="0" distB="0" distL="0" distR="0" wp14:anchorId="1D44E66C" wp14:editId="77486E9C">
            <wp:extent cx="5760720" cy="2437721"/>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15"/>
                    <a:stretch/>
                  </pic:blipFill>
                  <pic:spPr>
                    <a:xfrm>
                      <a:off x="0" y="0"/>
                      <a:ext cx="5760720" cy="2437721"/>
                    </a:xfrm>
                    <a:prstGeom prst="rect">
                      <a:avLst/>
                    </a:prstGeom>
                  </pic:spPr>
                </pic:pic>
              </a:graphicData>
            </a:graphic>
          </wp:inline>
        </w:drawing>
      </w:r>
    </w:p>
    <w:p w14:paraId="4E2AE7F0" w14:textId="77777777" w:rsidR="003F29B6" w:rsidRDefault="005F6DAE">
      <w:pPr>
        <w:jc w:val="center"/>
      </w:pPr>
      <w:r>
        <w:t>图</w:t>
      </w:r>
      <w:r>
        <w:t xml:space="preserve">3-11 </w:t>
      </w:r>
      <w:r>
        <w:t>查看模型信息</w:t>
      </w:r>
      <w:r>
        <w:t>RUCM</w:t>
      </w:r>
      <w:r>
        <w:t>图</w:t>
      </w:r>
    </w:p>
    <w:p w14:paraId="5F10D19B" w14:textId="77777777" w:rsidR="003F29B6" w:rsidRDefault="005F6DAE" w:rsidP="003B1BB2">
      <w:pPr>
        <w:pStyle w:val="4"/>
        <w:numPr>
          <w:ilvl w:val="3"/>
          <w:numId w:val="6"/>
        </w:numPr>
        <w:ind w:left="839" w:hanging="839"/>
      </w:pPr>
      <w:r>
        <w:t>查看模型演化图</w:t>
      </w:r>
    </w:p>
    <w:p w14:paraId="234604F9" w14:textId="77777777" w:rsidR="003F29B6" w:rsidRDefault="005F6DAE">
      <w:pPr>
        <w:ind w:firstLineChars="200" w:firstLine="440"/>
      </w:pPr>
      <w:r>
        <w:rPr>
          <w:color w:val="000000"/>
        </w:rPr>
        <w:t>查看模型演化图</w:t>
      </w:r>
      <w:r>
        <w:rPr>
          <w:color w:val="000000"/>
        </w:rPr>
        <w:t>RUCM</w:t>
      </w:r>
      <w:r>
        <w:rPr>
          <w:color w:val="000000"/>
        </w:rPr>
        <w:t>描述如下表所示，以拓扑图的形式显示多个模型之间的演化关系：</w:t>
      </w:r>
    </w:p>
    <w:p w14:paraId="503979E1" w14:textId="77777777" w:rsidR="003F29B6" w:rsidRDefault="005F6DAE">
      <w:r>
        <w:rPr>
          <w:noProof/>
        </w:rPr>
        <w:drawing>
          <wp:inline distT="0" distB="0" distL="0" distR="0" wp14:anchorId="30C84B69" wp14:editId="0F01D4FD">
            <wp:extent cx="5760720" cy="2283072"/>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6" name="picture" descr="descript"/>
                    <pic:cNvPicPr/>
                  </pic:nvPicPr>
                  <pic:blipFill rotWithShape="1">
                    <a:blip r:embed="rId16"/>
                    <a:stretch/>
                  </pic:blipFill>
                  <pic:spPr>
                    <a:xfrm>
                      <a:off x="0" y="0"/>
                      <a:ext cx="5760720" cy="2283072"/>
                    </a:xfrm>
                    <a:prstGeom prst="rect">
                      <a:avLst/>
                    </a:prstGeom>
                  </pic:spPr>
                </pic:pic>
              </a:graphicData>
            </a:graphic>
          </wp:inline>
        </w:drawing>
      </w:r>
    </w:p>
    <w:p w14:paraId="48059A22" w14:textId="77777777" w:rsidR="003F29B6" w:rsidRDefault="005F6DAE">
      <w:pPr>
        <w:jc w:val="center"/>
      </w:pPr>
      <w:r>
        <w:t>图</w:t>
      </w:r>
      <w:r>
        <w:t xml:space="preserve">3-12 </w:t>
      </w:r>
      <w:r>
        <w:t>查看模型演化图</w:t>
      </w:r>
      <w:r>
        <w:t>RUCM</w:t>
      </w:r>
      <w:r>
        <w:t>图</w:t>
      </w:r>
    </w:p>
    <w:p w14:paraId="19F6EBB0" w14:textId="77777777" w:rsidR="003F29B6" w:rsidRDefault="005F6DAE" w:rsidP="003B1BB2">
      <w:pPr>
        <w:pStyle w:val="4"/>
        <w:numPr>
          <w:ilvl w:val="3"/>
          <w:numId w:val="6"/>
        </w:numPr>
        <w:ind w:left="839" w:hanging="839"/>
      </w:pPr>
      <w:r>
        <w:t>查看模型演化细节</w:t>
      </w:r>
    </w:p>
    <w:p w14:paraId="30BC708B" w14:textId="77777777" w:rsidR="003F29B6" w:rsidRDefault="005F6DAE">
      <w:pPr>
        <w:ind w:firstLineChars="200" w:firstLine="440"/>
      </w:pPr>
      <w:r>
        <w:rPr>
          <w:color w:val="000000"/>
        </w:rPr>
        <w:t>查看模型演化细节</w:t>
      </w:r>
      <w:r>
        <w:rPr>
          <w:color w:val="000000"/>
        </w:rPr>
        <w:t>RUCM</w:t>
      </w:r>
      <w:r>
        <w:rPr>
          <w:color w:val="000000"/>
        </w:rPr>
        <w:t>描述如下表所示，以拓扑图的形式显示两个模型之间的具体演化关系，例如某一模块的删除和复用：</w:t>
      </w:r>
    </w:p>
    <w:p w14:paraId="4836416A" w14:textId="77777777" w:rsidR="003F29B6" w:rsidRDefault="005F6DAE">
      <w:r>
        <w:rPr>
          <w:b/>
          <w:noProof/>
        </w:rPr>
        <w:lastRenderedPageBreak/>
        <w:drawing>
          <wp:inline distT="0" distB="0" distL="0" distR="0" wp14:anchorId="54549938" wp14:editId="4C86D2BC">
            <wp:extent cx="5760720" cy="2598062"/>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9" name="picture" descr="descript"/>
                    <pic:cNvPicPr/>
                  </pic:nvPicPr>
                  <pic:blipFill rotWithShape="1">
                    <a:blip r:embed="rId17"/>
                    <a:stretch/>
                  </pic:blipFill>
                  <pic:spPr>
                    <a:xfrm>
                      <a:off x="0" y="0"/>
                      <a:ext cx="5760720" cy="2598062"/>
                    </a:xfrm>
                    <a:prstGeom prst="rect">
                      <a:avLst/>
                    </a:prstGeom>
                  </pic:spPr>
                </pic:pic>
              </a:graphicData>
            </a:graphic>
          </wp:inline>
        </w:drawing>
      </w:r>
    </w:p>
    <w:p w14:paraId="64784CD5" w14:textId="77777777" w:rsidR="003F29B6" w:rsidRDefault="005F6DAE">
      <w:pPr>
        <w:jc w:val="center"/>
      </w:pPr>
      <w:r>
        <w:t>图</w:t>
      </w:r>
      <w:r>
        <w:t xml:space="preserve">3-13 </w:t>
      </w:r>
      <w:r>
        <w:t>查看模型演化细节</w:t>
      </w:r>
      <w:r>
        <w:t>RUCM</w:t>
      </w:r>
      <w:r>
        <w:t>图</w:t>
      </w:r>
    </w:p>
    <w:p w14:paraId="76287299" w14:textId="77777777" w:rsidR="003F29B6" w:rsidRDefault="003F29B6"/>
    <w:p w14:paraId="08C15504" w14:textId="77777777" w:rsidR="003F29B6" w:rsidRDefault="005F6DAE" w:rsidP="003B1BB2">
      <w:pPr>
        <w:pStyle w:val="3"/>
        <w:numPr>
          <w:ilvl w:val="2"/>
          <w:numId w:val="6"/>
        </w:numPr>
        <w:ind w:left="675" w:hanging="675"/>
      </w:pPr>
      <w:r>
        <w:t>模型上传及修改</w:t>
      </w:r>
    </w:p>
    <w:p w14:paraId="7BE7309F" w14:textId="77777777" w:rsidR="003F29B6" w:rsidRDefault="005F6DAE">
      <w:pPr>
        <w:ind w:firstLineChars="200" w:firstLine="440"/>
      </w:pPr>
      <w:r>
        <w:t>模型上传及修改都是由模型贡献者发起的动作，此用例包括上传</w:t>
      </w:r>
      <w:r>
        <w:t>ONNX</w:t>
      </w:r>
      <w:r>
        <w:t>、上传</w:t>
      </w:r>
      <w:r>
        <w:t>PyTorch</w:t>
      </w:r>
      <w:r>
        <w:t>代码、在线编辑</w:t>
      </w:r>
      <w:r>
        <w:t>PyTorch</w:t>
      </w:r>
      <w:r>
        <w:t>代码、修改模型简介以及删除模型，用例图如下所示：</w:t>
      </w:r>
    </w:p>
    <w:p w14:paraId="6F415079" w14:textId="77777777" w:rsidR="003F29B6" w:rsidRDefault="005F6DAE" w:rsidP="003B1BB2">
      <w:pPr>
        <w:jc w:val="center"/>
      </w:pPr>
      <w:r>
        <w:rPr>
          <w:noProof/>
        </w:rPr>
        <w:drawing>
          <wp:inline distT="0" distB="0" distL="0" distR="0" wp14:anchorId="6B4F4485" wp14:editId="7E0BFA93">
            <wp:extent cx="4705350" cy="4445000"/>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2" name="picture" descr="descript"/>
                    <pic:cNvPicPr/>
                  </pic:nvPicPr>
                  <pic:blipFill rotWithShape="1">
                    <a:blip r:embed="rId18"/>
                    <a:stretch/>
                  </pic:blipFill>
                  <pic:spPr>
                    <a:xfrm>
                      <a:off x="0" y="0"/>
                      <a:ext cx="4705690" cy="4445321"/>
                    </a:xfrm>
                    <a:prstGeom prst="rect">
                      <a:avLst/>
                    </a:prstGeom>
                  </pic:spPr>
                </pic:pic>
              </a:graphicData>
            </a:graphic>
          </wp:inline>
        </w:drawing>
      </w:r>
    </w:p>
    <w:p w14:paraId="37B936F5" w14:textId="77777777" w:rsidR="003F29B6" w:rsidRDefault="005F6DAE">
      <w:pPr>
        <w:jc w:val="center"/>
      </w:pPr>
      <w:r>
        <w:t>图</w:t>
      </w:r>
      <w:r>
        <w:t xml:space="preserve">3-14 </w:t>
      </w:r>
      <w:r>
        <w:t>上传模型和修改模型用例图</w:t>
      </w:r>
    </w:p>
    <w:p w14:paraId="577E185D" w14:textId="77777777" w:rsidR="003F29B6" w:rsidRDefault="005F6DAE" w:rsidP="003B1BB2">
      <w:pPr>
        <w:pStyle w:val="4"/>
        <w:numPr>
          <w:ilvl w:val="3"/>
          <w:numId w:val="6"/>
        </w:numPr>
        <w:ind w:left="839" w:hanging="839"/>
      </w:pPr>
      <w:r>
        <w:lastRenderedPageBreak/>
        <w:t>上传</w:t>
      </w:r>
      <w:r>
        <w:t>ONNX</w:t>
      </w:r>
    </w:p>
    <w:p w14:paraId="1B798CF1" w14:textId="77777777" w:rsidR="003F29B6" w:rsidRDefault="005F6DAE">
      <w:pPr>
        <w:ind w:firstLineChars="200" w:firstLine="440"/>
      </w:pPr>
      <w:r>
        <w:t>上传</w:t>
      </w:r>
      <w:r>
        <w:t>ONNX</w:t>
      </w:r>
      <w:r>
        <w:t>的</w:t>
      </w:r>
      <w:r>
        <w:t>RUCM</w:t>
      </w:r>
      <w:r>
        <w:t>描述如下：</w:t>
      </w:r>
    </w:p>
    <w:p w14:paraId="2120B545" w14:textId="77777777" w:rsidR="003F29B6" w:rsidRDefault="005F6DAE">
      <w:r>
        <w:rPr>
          <w:noProof/>
        </w:rPr>
        <w:drawing>
          <wp:inline distT="0" distB="0" distL="0" distR="0" wp14:anchorId="59BF3260" wp14:editId="16FC74BA">
            <wp:extent cx="5760720" cy="4933124"/>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5" name="picture" descr="descript"/>
                    <pic:cNvPicPr/>
                  </pic:nvPicPr>
                  <pic:blipFill rotWithShape="1">
                    <a:blip r:embed="rId19"/>
                    <a:stretch/>
                  </pic:blipFill>
                  <pic:spPr>
                    <a:xfrm>
                      <a:off x="0" y="0"/>
                      <a:ext cx="5760720" cy="4933124"/>
                    </a:xfrm>
                    <a:prstGeom prst="rect">
                      <a:avLst/>
                    </a:prstGeom>
                  </pic:spPr>
                </pic:pic>
              </a:graphicData>
            </a:graphic>
          </wp:inline>
        </w:drawing>
      </w:r>
    </w:p>
    <w:p w14:paraId="7ED6E8FC" w14:textId="77777777" w:rsidR="003F29B6" w:rsidRDefault="005F6DAE">
      <w:pPr>
        <w:jc w:val="center"/>
      </w:pPr>
      <w:r>
        <w:t>图</w:t>
      </w:r>
      <w:r>
        <w:t xml:space="preserve">3-15 </w:t>
      </w:r>
      <w:r>
        <w:t>上传</w:t>
      </w:r>
      <w:r>
        <w:t>ONNX</w:t>
      </w:r>
      <w:r>
        <w:t>文件</w:t>
      </w:r>
      <w:r>
        <w:t>RUCM</w:t>
      </w:r>
      <w:r>
        <w:t>图</w:t>
      </w:r>
    </w:p>
    <w:p w14:paraId="15B51259" w14:textId="77777777" w:rsidR="003F29B6" w:rsidRDefault="005F6DAE" w:rsidP="003B1BB2">
      <w:pPr>
        <w:pStyle w:val="4"/>
        <w:numPr>
          <w:ilvl w:val="3"/>
          <w:numId w:val="6"/>
        </w:numPr>
        <w:ind w:left="839" w:hanging="839"/>
      </w:pPr>
      <w:r>
        <w:t>上传</w:t>
      </w:r>
      <w:r>
        <w:t>PyTorch</w:t>
      </w:r>
      <w:r>
        <w:t>源码并编辑</w:t>
      </w:r>
    </w:p>
    <w:p w14:paraId="5E8D8B1D" w14:textId="77777777" w:rsidR="003F29B6" w:rsidRDefault="005F6DAE">
      <w:pPr>
        <w:ind w:firstLineChars="200" w:firstLine="440"/>
      </w:pPr>
      <w:r>
        <w:t>上传</w:t>
      </w:r>
      <w:r>
        <w:t>PyTorch</w:t>
      </w:r>
      <w:r>
        <w:t>源码的</w:t>
      </w:r>
      <w:r>
        <w:t>RUCM</w:t>
      </w:r>
      <w:r>
        <w:t>描述如下：</w:t>
      </w:r>
    </w:p>
    <w:p w14:paraId="771ECCDF" w14:textId="77777777" w:rsidR="003F29B6" w:rsidRDefault="005F6DAE">
      <w:r>
        <w:rPr>
          <w:noProof/>
        </w:rPr>
        <w:lastRenderedPageBreak/>
        <w:drawing>
          <wp:inline distT="0" distB="0" distL="0" distR="0" wp14:anchorId="6E16D3F7" wp14:editId="7CCEA71C">
            <wp:extent cx="5760720" cy="4947059"/>
            <wp:effectExtent l="0" t="0" r="0" b="0"/>
            <wp:docPr id="47" name="picture" descr="descript"/>
            <wp:cNvGraphicFramePr/>
            <a:graphic xmlns:a="http://schemas.openxmlformats.org/drawingml/2006/main">
              <a:graphicData uri="http://schemas.openxmlformats.org/drawingml/2006/picture">
                <pic:pic xmlns:pic="http://schemas.openxmlformats.org/drawingml/2006/picture">
                  <pic:nvPicPr>
                    <pic:cNvPr id="48" name="picture" descr="descript"/>
                    <pic:cNvPicPr/>
                  </pic:nvPicPr>
                  <pic:blipFill rotWithShape="1">
                    <a:blip r:embed="rId20"/>
                    <a:stretch/>
                  </pic:blipFill>
                  <pic:spPr>
                    <a:xfrm>
                      <a:off x="0" y="0"/>
                      <a:ext cx="5760720" cy="4947059"/>
                    </a:xfrm>
                    <a:prstGeom prst="rect">
                      <a:avLst/>
                    </a:prstGeom>
                  </pic:spPr>
                </pic:pic>
              </a:graphicData>
            </a:graphic>
          </wp:inline>
        </w:drawing>
      </w:r>
    </w:p>
    <w:p w14:paraId="73A67215" w14:textId="77777777" w:rsidR="003F29B6" w:rsidRDefault="005F6DAE">
      <w:pPr>
        <w:jc w:val="center"/>
      </w:pPr>
      <w:r>
        <w:t>图</w:t>
      </w:r>
      <w:r>
        <w:t xml:space="preserve">3-16 </w:t>
      </w:r>
      <w:r>
        <w:t>上传</w:t>
      </w:r>
      <w:r>
        <w:t>PyTorch</w:t>
      </w:r>
      <w:r>
        <w:t>源码</w:t>
      </w:r>
      <w:r>
        <w:t>RUCM</w:t>
      </w:r>
      <w:r>
        <w:t>图</w:t>
      </w:r>
    </w:p>
    <w:p w14:paraId="53737F32" w14:textId="77777777" w:rsidR="003F29B6" w:rsidRDefault="005F6DAE" w:rsidP="003B1BB2">
      <w:pPr>
        <w:pStyle w:val="4"/>
        <w:numPr>
          <w:ilvl w:val="3"/>
          <w:numId w:val="6"/>
        </w:numPr>
        <w:ind w:left="839" w:hanging="839"/>
      </w:pPr>
      <w:r>
        <w:t>修改模型简介</w:t>
      </w:r>
    </w:p>
    <w:p w14:paraId="10E38CD7" w14:textId="77777777" w:rsidR="003F29B6" w:rsidRDefault="005F6DAE">
      <w:pPr>
        <w:ind w:firstLineChars="200" w:firstLine="440"/>
      </w:pPr>
      <w:r>
        <w:t>修改模型信息的</w:t>
      </w:r>
      <w:r>
        <w:t>RUCM</w:t>
      </w:r>
      <w:r>
        <w:t>描述如下：</w:t>
      </w:r>
    </w:p>
    <w:p w14:paraId="049EC842" w14:textId="77777777" w:rsidR="003F29B6" w:rsidRDefault="005F6DAE">
      <w:r>
        <w:rPr>
          <w:noProof/>
        </w:rPr>
        <w:drawing>
          <wp:inline distT="0" distB="0" distL="0" distR="0" wp14:anchorId="1EEDCB18" wp14:editId="23951D2E">
            <wp:extent cx="5760720" cy="2686201"/>
            <wp:effectExtent l="0" t="0" r="0" b="0"/>
            <wp:docPr id="50" name="picture" descr="descript"/>
            <wp:cNvGraphicFramePr/>
            <a:graphic xmlns:a="http://schemas.openxmlformats.org/drawingml/2006/main">
              <a:graphicData uri="http://schemas.openxmlformats.org/drawingml/2006/picture">
                <pic:pic xmlns:pic="http://schemas.openxmlformats.org/drawingml/2006/picture">
                  <pic:nvPicPr>
                    <pic:cNvPr id="51" name="picture" descr="descript"/>
                    <pic:cNvPicPr/>
                  </pic:nvPicPr>
                  <pic:blipFill rotWithShape="1">
                    <a:blip r:embed="rId21"/>
                    <a:stretch/>
                  </pic:blipFill>
                  <pic:spPr>
                    <a:xfrm>
                      <a:off x="0" y="0"/>
                      <a:ext cx="5760720" cy="2686201"/>
                    </a:xfrm>
                    <a:prstGeom prst="rect">
                      <a:avLst/>
                    </a:prstGeom>
                  </pic:spPr>
                </pic:pic>
              </a:graphicData>
            </a:graphic>
          </wp:inline>
        </w:drawing>
      </w:r>
    </w:p>
    <w:p w14:paraId="5A754FA3" w14:textId="77777777" w:rsidR="003F29B6" w:rsidRDefault="005F6DAE">
      <w:pPr>
        <w:jc w:val="center"/>
      </w:pPr>
      <w:r>
        <w:t>图</w:t>
      </w:r>
      <w:r>
        <w:t xml:space="preserve">3-17 </w:t>
      </w:r>
      <w:r>
        <w:t>修改模型信息</w:t>
      </w:r>
      <w:r>
        <w:t>RUCM</w:t>
      </w:r>
      <w:r>
        <w:t>图</w:t>
      </w:r>
    </w:p>
    <w:p w14:paraId="617CFAE0" w14:textId="77777777" w:rsidR="003F29B6" w:rsidRDefault="005F6DAE" w:rsidP="003B1BB2">
      <w:pPr>
        <w:pStyle w:val="4"/>
        <w:numPr>
          <w:ilvl w:val="3"/>
          <w:numId w:val="6"/>
        </w:numPr>
        <w:ind w:left="839" w:hanging="839"/>
      </w:pPr>
      <w:r>
        <w:lastRenderedPageBreak/>
        <w:t>删除模型</w:t>
      </w:r>
    </w:p>
    <w:p w14:paraId="12B15B57" w14:textId="77777777" w:rsidR="003F29B6" w:rsidRDefault="005F6DAE">
      <w:pPr>
        <w:ind w:firstLineChars="200" w:firstLine="440"/>
      </w:pPr>
      <w:r>
        <w:t>删除模型信息的</w:t>
      </w:r>
      <w:r>
        <w:t>RUCM</w:t>
      </w:r>
      <w:r>
        <w:t>描述如下：</w:t>
      </w:r>
    </w:p>
    <w:p w14:paraId="3909C4AA" w14:textId="77777777" w:rsidR="003F29B6" w:rsidRDefault="005F6DAE">
      <w:r>
        <w:rPr>
          <w:noProof/>
        </w:rPr>
        <w:drawing>
          <wp:inline distT="0" distB="0" distL="0" distR="0" wp14:anchorId="2A8D2FCD" wp14:editId="056F86E5">
            <wp:extent cx="5760720" cy="2838208"/>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4" name="picture" descr="descript"/>
                    <pic:cNvPicPr/>
                  </pic:nvPicPr>
                  <pic:blipFill rotWithShape="1">
                    <a:blip r:embed="rId22"/>
                    <a:srcRect/>
                    <a:stretch/>
                  </pic:blipFill>
                  <pic:spPr>
                    <a:xfrm>
                      <a:off x="0" y="0"/>
                      <a:ext cx="5760720" cy="2838208"/>
                    </a:xfrm>
                    <a:prstGeom prst="rect">
                      <a:avLst/>
                    </a:prstGeom>
                    <a:ln/>
                  </pic:spPr>
                </pic:pic>
              </a:graphicData>
            </a:graphic>
          </wp:inline>
        </w:drawing>
      </w:r>
    </w:p>
    <w:p w14:paraId="46CA801B" w14:textId="77777777" w:rsidR="003F29B6" w:rsidRDefault="005F6DAE">
      <w:pPr>
        <w:jc w:val="center"/>
      </w:pPr>
      <w:r>
        <w:t>图</w:t>
      </w:r>
      <w:r>
        <w:t xml:space="preserve">3-18 </w:t>
      </w:r>
      <w:r>
        <w:t>删除模型</w:t>
      </w:r>
      <w:r>
        <w:t>RUCM</w:t>
      </w:r>
      <w:r>
        <w:t>图</w:t>
      </w:r>
    </w:p>
    <w:p w14:paraId="61A1572F" w14:textId="77777777" w:rsidR="003F29B6" w:rsidRDefault="003F29B6"/>
    <w:p w14:paraId="059A9BF1" w14:textId="77777777" w:rsidR="003F29B6" w:rsidRDefault="005F6DAE" w:rsidP="003B1BB2">
      <w:pPr>
        <w:pStyle w:val="3"/>
        <w:numPr>
          <w:ilvl w:val="2"/>
          <w:numId w:val="6"/>
        </w:numPr>
        <w:ind w:left="675" w:hanging="675"/>
      </w:pPr>
      <w:r>
        <w:t>定义模型演化细节</w:t>
      </w:r>
    </w:p>
    <w:p w14:paraId="175D1551" w14:textId="77777777" w:rsidR="003F29B6" w:rsidRDefault="005F6DAE">
      <w:pPr>
        <w:snapToGrid/>
        <w:ind w:firstLineChars="200" w:firstLine="440"/>
      </w:pPr>
      <w:r>
        <w:t>定义模型演化细节首先需要准备基础数据集和将要训练这些数据的神经网络代码（未训练模型）。这些代码在经过数据集的训练之后会产生新的模型，而这些训练好的模型可以使用一些指标（比如执行时间、预测准确率等）来进行定量的评测。</w:t>
      </w:r>
    </w:p>
    <w:p w14:paraId="690770B5" w14:textId="77777777" w:rsidR="003F29B6" w:rsidRDefault="005F6DAE">
      <w:pPr>
        <w:snapToGrid/>
        <w:ind w:firstLineChars="200" w:firstLine="440"/>
      </w:pPr>
      <w:r>
        <w:t>具体的实现方案包括在后端数据库中增加两个表：一个表用于存放基础数据集，其属性包括数据集的名称及其类型；另一个表用于存放训练之后的模型，其属性包括训练使用的数据集、模型代码、模型标签以及它是由哪个未训练的模型经过相应的数据集训练得到的。随后，这些信息的内部逻辑通过图片的方式进行可视化并展示给系统用户。同时，允许用户对这些关系进行编辑。</w:t>
      </w:r>
    </w:p>
    <w:p w14:paraId="5D7BB701" w14:textId="77777777" w:rsidR="003F29B6" w:rsidRDefault="005F6DAE" w:rsidP="003B1BB2">
      <w:pPr>
        <w:ind w:firstLineChars="200" w:firstLine="440"/>
        <w:jc w:val="center"/>
      </w:pPr>
      <w:r>
        <w:t>此用例包括增加模型演化关系、删除模型演化关系和修改模型演化对应细节。增加模型演化关系需要明确它使用了哪一个数据集，从而产生了哪一个新的模型。</w:t>
      </w:r>
      <w:r>
        <w:rPr>
          <w:noProof/>
        </w:rPr>
        <w:lastRenderedPageBreak/>
        <w:drawing>
          <wp:inline distT="0" distB="0" distL="0" distR="0" wp14:anchorId="2296B43E" wp14:editId="26BD63E8">
            <wp:extent cx="4502150" cy="3441700"/>
            <wp:effectExtent l="0" t="0" r="0" b="0"/>
            <wp:docPr id="56" name="picture" descr="descript"/>
            <wp:cNvGraphicFramePr/>
            <a:graphic xmlns:a="http://schemas.openxmlformats.org/drawingml/2006/main">
              <a:graphicData uri="http://schemas.openxmlformats.org/drawingml/2006/picture">
                <pic:pic xmlns:pic="http://schemas.openxmlformats.org/drawingml/2006/picture">
                  <pic:nvPicPr>
                    <pic:cNvPr id="57" name="picture" descr="descript"/>
                    <pic:cNvPicPr/>
                  </pic:nvPicPr>
                  <pic:blipFill rotWithShape="1">
                    <a:blip r:embed="rId23"/>
                    <a:stretch/>
                  </pic:blipFill>
                  <pic:spPr>
                    <a:xfrm>
                      <a:off x="0" y="0"/>
                      <a:ext cx="4502733" cy="3442146"/>
                    </a:xfrm>
                    <a:prstGeom prst="rect">
                      <a:avLst/>
                    </a:prstGeom>
                  </pic:spPr>
                </pic:pic>
              </a:graphicData>
            </a:graphic>
          </wp:inline>
        </w:drawing>
      </w:r>
    </w:p>
    <w:p w14:paraId="6E2886BD" w14:textId="77777777" w:rsidR="003F29B6" w:rsidRDefault="005F6DAE">
      <w:pPr>
        <w:jc w:val="center"/>
      </w:pPr>
      <w:r>
        <w:t>图</w:t>
      </w:r>
      <w:r>
        <w:t xml:space="preserve">3-19 </w:t>
      </w:r>
      <w:r>
        <w:t>定义模型演化细节用例图</w:t>
      </w:r>
    </w:p>
    <w:p w14:paraId="23C5F7A6" w14:textId="77777777" w:rsidR="003F29B6" w:rsidRDefault="005F6DAE" w:rsidP="003B1BB2">
      <w:pPr>
        <w:pStyle w:val="4"/>
        <w:numPr>
          <w:ilvl w:val="3"/>
          <w:numId w:val="6"/>
        </w:numPr>
        <w:ind w:left="839" w:hanging="839"/>
      </w:pPr>
      <w:r>
        <w:t>增加模型演化关系</w:t>
      </w:r>
    </w:p>
    <w:p w14:paraId="7CBA5FDC" w14:textId="77777777" w:rsidR="003F29B6" w:rsidRDefault="005F6DAE">
      <w:pPr>
        <w:ind w:firstLineChars="200" w:firstLine="440"/>
      </w:pPr>
      <w:r>
        <w:t>增加模型演化关系的</w:t>
      </w:r>
      <w:r>
        <w:t>RUCM</w:t>
      </w:r>
      <w:r>
        <w:t>图如下所示：</w:t>
      </w:r>
    </w:p>
    <w:p w14:paraId="14FC82D8" w14:textId="77777777" w:rsidR="003F29B6" w:rsidRDefault="005F6DAE">
      <w:r>
        <w:rPr>
          <w:noProof/>
        </w:rPr>
        <w:drawing>
          <wp:inline distT="0" distB="0" distL="0" distR="0" wp14:anchorId="706AC3D6" wp14:editId="4AE7E533">
            <wp:extent cx="5760720" cy="4008874"/>
            <wp:effectExtent l="0" t="0" r="0" b="0"/>
            <wp:docPr id="59" name="picture" descr="descript"/>
            <wp:cNvGraphicFramePr/>
            <a:graphic xmlns:a="http://schemas.openxmlformats.org/drawingml/2006/main">
              <a:graphicData uri="http://schemas.openxmlformats.org/drawingml/2006/picture">
                <pic:pic xmlns:pic="http://schemas.openxmlformats.org/drawingml/2006/picture">
                  <pic:nvPicPr>
                    <pic:cNvPr id="60" name="picture" descr="descript"/>
                    <pic:cNvPicPr/>
                  </pic:nvPicPr>
                  <pic:blipFill rotWithShape="1">
                    <a:blip r:embed="rId24"/>
                    <a:srcRect/>
                    <a:stretch/>
                  </pic:blipFill>
                  <pic:spPr>
                    <a:xfrm>
                      <a:off x="0" y="0"/>
                      <a:ext cx="5760720" cy="4008874"/>
                    </a:xfrm>
                    <a:prstGeom prst="rect">
                      <a:avLst/>
                    </a:prstGeom>
                    <a:ln/>
                  </pic:spPr>
                </pic:pic>
              </a:graphicData>
            </a:graphic>
          </wp:inline>
        </w:drawing>
      </w:r>
    </w:p>
    <w:p w14:paraId="36345F21" w14:textId="77777777" w:rsidR="003F29B6" w:rsidRDefault="005F6DAE">
      <w:pPr>
        <w:jc w:val="center"/>
      </w:pPr>
      <w:r>
        <w:t>图</w:t>
      </w:r>
      <w:r>
        <w:t xml:space="preserve">3-20 </w:t>
      </w:r>
      <w:r>
        <w:t>增加模型演化关系</w:t>
      </w:r>
      <w:r>
        <w:t>RUCM</w:t>
      </w:r>
      <w:r>
        <w:t>图</w:t>
      </w:r>
    </w:p>
    <w:p w14:paraId="1232337B" w14:textId="77777777" w:rsidR="003F29B6" w:rsidRDefault="005F6DAE" w:rsidP="003B1BB2">
      <w:pPr>
        <w:pStyle w:val="4"/>
        <w:numPr>
          <w:ilvl w:val="3"/>
          <w:numId w:val="6"/>
        </w:numPr>
        <w:ind w:left="839" w:hanging="839"/>
      </w:pPr>
      <w:r>
        <w:lastRenderedPageBreak/>
        <w:t>删除模型演化关系</w:t>
      </w:r>
    </w:p>
    <w:p w14:paraId="2AEDBBE5" w14:textId="77777777" w:rsidR="003F29B6" w:rsidRDefault="005F6DAE">
      <w:r>
        <w:tab/>
      </w:r>
      <w:r>
        <w:t>删除模型演化关系的</w:t>
      </w:r>
      <w:r>
        <w:t>RUCM</w:t>
      </w:r>
      <w:r>
        <w:t>图如下所示：</w:t>
      </w:r>
    </w:p>
    <w:p w14:paraId="7D4DFB3B" w14:textId="77777777" w:rsidR="003F29B6" w:rsidRDefault="005F6DAE">
      <w:r>
        <w:rPr>
          <w:noProof/>
        </w:rPr>
        <w:drawing>
          <wp:inline distT="0" distB="0" distL="0" distR="0" wp14:anchorId="3D50A421" wp14:editId="59B54E38">
            <wp:extent cx="5760720" cy="2607011"/>
            <wp:effectExtent l="0" t="0" r="0" b="0"/>
            <wp:docPr id="62" name="picture" descr="descript"/>
            <wp:cNvGraphicFramePr/>
            <a:graphic xmlns:a="http://schemas.openxmlformats.org/drawingml/2006/main">
              <a:graphicData uri="http://schemas.openxmlformats.org/drawingml/2006/picture">
                <pic:pic xmlns:pic="http://schemas.openxmlformats.org/drawingml/2006/picture">
                  <pic:nvPicPr>
                    <pic:cNvPr id="63" name="picture" descr="descript"/>
                    <pic:cNvPicPr/>
                  </pic:nvPicPr>
                  <pic:blipFill rotWithShape="1">
                    <a:blip r:embed="rId25"/>
                    <a:stretch/>
                  </pic:blipFill>
                  <pic:spPr>
                    <a:xfrm>
                      <a:off x="0" y="0"/>
                      <a:ext cx="5760720" cy="2607011"/>
                    </a:xfrm>
                    <a:prstGeom prst="rect">
                      <a:avLst/>
                    </a:prstGeom>
                  </pic:spPr>
                </pic:pic>
              </a:graphicData>
            </a:graphic>
          </wp:inline>
        </w:drawing>
      </w:r>
    </w:p>
    <w:p w14:paraId="33AC0BBB" w14:textId="77777777" w:rsidR="003F29B6" w:rsidRDefault="005F6DAE">
      <w:pPr>
        <w:jc w:val="center"/>
      </w:pPr>
      <w:r>
        <w:t>图</w:t>
      </w:r>
      <w:r>
        <w:t xml:space="preserve">3-21 </w:t>
      </w:r>
      <w:r>
        <w:t>删除模型演化关系</w:t>
      </w:r>
      <w:r>
        <w:t>RUCM</w:t>
      </w:r>
      <w:r>
        <w:t>图</w:t>
      </w:r>
    </w:p>
    <w:p w14:paraId="6A4AE42A" w14:textId="77777777" w:rsidR="003F29B6" w:rsidRDefault="005F6DAE" w:rsidP="003B1BB2">
      <w:pPr>
        <w:pStyle w:val="4"/>
        <w:numPr>
          <w:ilvl w:val="3"/>
          <w:numId w:val="6"/>
        </w:numPr>
        <w:ind w:left="839" w:hanging="839"/>
      </w:pPr>
      <w:r>
        <w:t>修改模型演化细节</w:t>
      </w:r>
    </w:p>
    <w:p w14:paraId="56201A4A" w14:textId="77777777" w:rsidR="003F29B6" w:rsidRDefault="005F6DAE">
      <w:pPr>
        <w:ind w:firstLineChars="200" w:firstLine="440"/>
      </w:pPr>
      <w:r>
        <w:t>修改模型演化细节包括两个内容：修改整个版本之间的演化关系、修改版本内部结构中某些计算层的复用关系。该用例的</w:t>
      </w:r>
      <w:r>
        <w:t>RUCM</w:t>
      </w:r>
      <w:r>
        <w:t>图如下所示：</w:t>
      </w:r>
    </w:p>
    <w:p w14:paraId="289D6C77" w14:textId="77777777" w:rsidR="003F29B6" w:rsidRDefault="005F6DAE">
      <w:r>
        <w:rPr>
          <w:noProof/>
        </w:rPr>
        <w:drawing>
          <wp:inline distT="0" distB="0" distL="0" distR="0" wp14:anchorId="1B869815" wp14:editId="15851A06">
            <wp:extent cx="5760720" cy="3436863"/>
            <wp:effectExtent l="0" t="0" r="0" b="0"/>
            <wp:docPr id="65" name="picture" descr="descript"/>
            <wp:cNvGraphicFramePr/>
            <a:graphic xmlns:a="http://schemas.openxmlformats.org/drawingml/2006/main">
              <a:graphicData uri="http://schemas.openxmlformats.org/drawingml/2006/picture">
                <pic:pic xmlns:pic="http://schemas.openxmlformats.org/drawingml/2006/picture">
                  <pic:nvPicPr>
                    <pic:cNvPr id="66" name="picture" descr="descript"/>
                    <pic:cNvPicPr/>
                  </pic:nvPicPr>
                  <pic:blipFill rotWithShape="1">
                    <a:blip r:embed="rId26"/>
                    <a:stretch/>
                  </pic:blipFill>
                  <pic:spPr>
                    <a:xfrm>
                      <a:off x="0" y="0"/>
                      <a:ext cx="5760720" cy="3436863"/>
                    </a:xfrm>
                    <a:prstGeom prst="rect">
                      <a:avLst/>
                    </a:prstGeom>
                  </pic:spPr>
                </pic:pic>
              </a:graphicData>
            </a:graphic>
          </wp:inline>
        </w:drawing>
      </w:r>
    </w:p>
    <w:p w14:paraId="3A56D411" w14:textId="77777777" w:rsidR="003F29B6" w:rsidRDefault="005F6DAE">
      <w:pPr>
        <w:jc w:val="center"/>
      </w:pPr>
      <w:r>
        <w:t>图</w:t>
      </w:r>
      <w:r>
        <w:t xml:space="preserve">3-22 </w:t>
      </w:r>
      <w:r>
        <w:t>修改模型演化细节</w:t>
      </w:r>
      <w:r>
        <w:t>RUCM</w:t>
      </w:r>
      <w:r>
        <w:t>图</w:t>
      </w:r>
    </w:p>
    <w:p w14:paraId="30126AEA" w14:textId="77777777" w:rsidR="003F29B6" w:rsidRDefault="005F6DAE" w:rsidP="003B1BB2">
      <w:pPr>
        <w:pStyle w:val="3"/>
        <w:numPr>
          <w:ilvl w:val="2"/>
          <w:numId w:val="6"/>
        </w:numPr>
        <w:ind w:left="675" w:hanging="675"/>
      </w:pPr>
      <w:r>
        <w:lastRenderedPageBreak/>
        <w:t>用户管理</w:t>
      </w:r>
    </w:p>
    <w:p w14:paraId="4D9C6B93" w14:textId="77777777" w:rsidR="003F29B6" w:rsidRDefault="005F6DAE">
      <w:pPr>
        <w:ind w:firstLineChars="200" w:firstLine="440"/>
      </w:pPr>
      <w:r>
        <w:t>用户管理需求包括管理用户、删除用户和用户权限变动用例，用户管理需求用例图如图</w:t>
      </w:r>
      <w:r>
        <w:t>3-6</w:t>
      </w:r>
      <w:r>
        <w:t>所示。</w:t>
      </w:r>
    </w:p>
    <w:p w14:paraId="04D7B4B5" w14:textId="77777777" w:rsidR="003F29B6" w:rsidRDefault="005F6DAE" w:rsidP="003B1BB2">
      <w:pPr>
        <w:jc w:val="center"/>
      </w:pPr>
      <w:r>
        <w:rPr>
          <w:noProof/>
        </w:rPr>
        <w:drawing>
          <wp:inline distT="0" distB="0" distL="0" distR="0" wp14:anchorId="2E441B18" wp14:editId="7D93EB9E">
            <wp:extent cx="4527550" cy="2241550"/>
            <wp:effectExtent l="0" t="0" r="0" b="0"/>
            <wp:docPr id="68" name="picture" descr="descript"/>
            <wp:cNvGraphicFramePr/>
            <a:graphic xmlns:a="http://schemas.openxmlformats.org/drawingml/2006/main">
              <a:graphicData uri="http://schemas.openxmlformats.org/drawingml/2006/picture">
                <pic:pic xmlns:pic="http://schemas.openxmlformats.org/drawingml/2006/picture">
                  <pic:nvPicPr>
                    <pic:cNvPr id="69" name="picture" descr="descript"/>
                    <pic:cNvPicPr/>
                  </pic:nvPicPr>
                  <pic:blipFill rotWithShape="1">
                    <a:blip r:embed="rId27"/>
                    <a:stretch/>
                  </pic:blipFill>
                  <pic:spPr>
                    <a:xfrm>
                      <a:off x="0" y="0"/>
                      <a:ext cx="4527550" cy="2241550"/>
                    </a:xfrm>
                    <a:prstGeom prst="rect">
                      <a:avLst/>
                    </a:prstGeom>
                  </pic:spPr>
                </pic:pic>
              </a:graphicData>
            </a:graphic>
          </wp:inline>
        </w:drawing>
      </w:r>
    </w:p>
    <w:p w14:paraId="623C301C" w14:textId="77777777" w:rsidR="003F29B6" w:rsidRDefault="005F6DAE">
      <w:pPr>
        <w:jc w:val="center"/>
      </w:pPr>
      <w:r>
        <w:t>图</w:t>
      </w:r>
      <w:r>
        <w:t xml:space="preserve">3-23 </w:t>
      </w:r>
      <w:r>
        <w:t>用户管理用例图</w:t>
      </w:r>
    </w:p>
    <w:p w14:paraId="3A0E9064" w14:textId="77777777" w:rsidR="003F29B6" w:rsidRDefault="005F6DAE" w:rsidP="003B1BB2">
      <w:pPr>
        <w:pStyle w:val="4"/>
        <w:numPr>
          <w:ilvl w:val="3"/>
          <w:numId w:val="6"/>
        </w:numPr>
        <w:ind w:left="839" w:hanging="839"/>
      </w:pPr>
      <w:r>
        <w:t>管理用户</w:t>
      </w:r>
    </w:p>
    <w:p w14:paraId="5BC62D95" w14:textId="77777777" w:rsidR="003F29B6" w:rsidRDefault="005F6DAE">
      <w:pPr>
        <w:ind w:firstLineChars="200" w:firstLine="440"/>
      </w:pPr>
      <w:r>
        <w:rPr>
          <w:color w:val="000000"/>
        </w:rPr>
        <w:t>管理用户</w:t>
      </w:r>
      <w:r>
        <w:rPr>
          <w:color w:val="000000"/>
        </w:rPr>
        <w:t>RUCM</w:t>
      </w:r>
      <w:r>
        <w:rPr>
          <w:color w:val="000000"/>
        </w:rPr>
        <w:t>描述如下所示：</w:t>
      </w:r>
    </w:p>
    <w:p w14:paraId="5CCFA47D" w14:textId="77777777" w:rsidR="003F29B6" w:rsidRDefault="005F6DAE" w:rsidP="003B1BB2">
      <w:pPr>
        <w:jc w:val="center"/>
      </w:pPr>
      <w:r>
        <w:rPr>
          <w:noProof/>
        </w:rPr>
        <w:drawing>
          <wp:inline distT="0" distB="0" distL="0" distR="0" wp14:anchorId="1CDDF142" wp14:editId="1B88C324">
            <wp:extent cx="4914900" cy="4381500"/>
            <wp:effectExtent l="0" t="0" r="0" b="0"/>
            <wp:docPr id="71" name="picture" descr="descript"/>
            <wp:cNvGraphicFramePr/>
            <a:graphic xmlns:a="http://schemas.openxmlformats.org/drawingml/2006/main">
              <a:graphicData uri="http://schemas.openxmlformats.org/drawingml/2006/picture">
                <pic:pic xmlns:pic="http://schemas.openxmlformats.org/drawingml/2006/picture">
                  <pic:nvPicPr>
                    <pic:cNvPr id="72" name="picture" descr="descript"/>
                    <pic:cNvPicPr/>
                  </pic:nvPicPr>
                  <pic:blipFill rotWithShape="1">
                    <a:blip r:embed="rId28"/>
                    <a:stretch/>
                  </pic:blipFill>
                  <pic:spPr>
                    <a:xfrm>
                      <a:off x="0" y="0"/>
                      <a:ext cx="4915332" cy="4381885"/>
                    </a:xfrm>
                    <a:prstGeom prst="rect">
                      <a:avLst/>
                    </a:prstGeom>
                  </pic:spPr>
                </pic:pic>
              </a:graphicData>
            </a:graphic>
          </wp:inline>
        </w:drawing>
      </w:r>
    </w:p>
    <w:p w14:paraId="24E636D0" w14:textId="77777777" w:rsidR="003F29B6" w:rsidRDefault="005F6DAE">
      <w:pPr>
        <w:jc w:val="center"/>
      </w:pPr>
      <w:r>
        <w:t>图</w:t>
      </w:r>
      <w:r>
        <w:t xml:space="preserve">3-24 </w:t>
      </w:r>
      <w:r>
        <w:t>用户管理</w:t>
      </w:r>
      <w:r>
        <w:t>RUCM</w:t>
      </w:r>
      <w:r>
        <w:t>图</w:t>
      </w:r>
    </w:p>
    <w:p w14:paraId="2ED19684" w14:textId="77777777" w:rsidR="003F29B6" w:rsidRDefault="005F6DAE" w:rsidP="003B1BB2">
      <w:pPr>
        <w:pStyle w:val="4"/>
        <w:numPr>
          <w:ilvl w:val="3"/>
          <w:numId w:val="6"/>
        </w:numPr>
        <w:ind w:left="839" w:hanging="839"/>
      </w:pPr>
      <w:r>
        <w:lastRenderedPageBreak/>
        <w:t>删除用户</w:t>
      </w:r>
    </w:p>
    <w:p w14:paraId="39880E56" w14:textId="77777777" w:rsidR="003F29B6" w:rsidRDefault="005F6DAE">
      <w:pPr>
        <w:ind w:firstLineChars="200" w:firstLine="440"/>
      </w:pPr>
      <w:r>
        <w:rPr>
          <w:color w:val="000000"/>
        </w:rPr>
        <w:t>删除用户用例描述如下表所示：</w:t>
      </w:r>
    </w:p>
    <w:p w14:paraId="339ABE8D" w14:textId="77777777" w:rsidR="003F29B6" w:rsidRDefault="005F6DAE" w:rsidP="003B1BB2">
      <w:pPr>
        <w:jc w:val="center"/>
      </w:pPr>
      <w:r>
        <w:rPr>
          <w:b/>
          <w:noProof/>
        </w:rPr>
        <w:drawing>
          <wp:inline distT="0" distB="0" distL="0" distR="0" wp14:anchorId="24FFB8DF" wp14:editId="2CB3B007">
            <wp:extent cx="4959350" cy="3270250"/>
            <wp:effectExtent l="0" t="0" r="0" b="0"/>
            <wp:docPr id="74" name="picture" descr="descript"/>
            <wp:cNvGraphicFramePr/>
            <a:graphic xmlns:a="http://schemas.openxmlformats.org/drawingml/2006/main">
              <a:graphicData uri="http://schemas.openxmlformats.org/drawingml/2006/picture">
                <pic:pic xmlns:pic="http://schemas.openxmlformats.org/drawingml/2006/picture">
                  <pic:nvPicPr>
                    <pic:cNvPr id="75" name="picture" descr="descript"/>
                    <pic:cNvPicPr/>
                  </pic:nvPicPr>
                  <pic:blipFill rotWithShape="1">
                    <a:blip r:embed="rId29"/>
                    <a:stretch/>
                  </pic:blipFill>
                  <pic:spPr>
                    <a:xfrm>
                      <a:off x="0" y="0"/>
                      <a:ext cx="4959574" cy="3270398"/>
                    </a:xfrm>
                    <a:prstGeom prst="rect">
                      <a:avLst/>
                    </a:prstGeom>
                  </pic:spPr>
                </pic:pic>
              </a:graphicData>
            </a:graphic>
          </wp:inline>
        </w:drawing>
      </w:r>
    </w:p>
    <w:p w14:paraId="528D01BC" w14:textId="77777777" w:rsidR="003F29B6" w:rsidRDefault="005F6DAE">
      <w:pPr>
        <w:jc w:val="center"/>
      </w:pPr>
      <w:r>
        <w:t>图</w:t>
      </w:r>
      <w:r>
        <w:t xml:space="preserve">3-25 </w:t>
      </w:r>
      <w:r>
        <w:t>删除用户</w:t>
      </w:r>
      <w:r>
        <w:t>RUCM</w:t>
      </w:r>
      <w:r>
        <w:t>图</w:t>
      </w:r>
    </w:p>
    <w:p w14:paraId="06887353" w14:textId="77777777" w:rsidR="003F29B6" w:rsidRDefault="005F6DAE" w:rsidP="003B1BB2">
      <w:pPr>
        <w:pStyle w:val="4"/>
        <w:numPr>
          <w:ilvl w:val="3"/>
          <w:numId w:val="6"/>
        </w:numPr>
        <w:ind w:left="839" w:hanging="839"/>
      </w:pPr>
      <w:r>
        <w:t>权限变动审核</w:t>
      </w:r>
    </w:p>
    <w:p w14:paraId="3BBCEB74" w14:textId="77777777" w:rsidR="003F29B6" w:rsidRDefault="005F6DAE">
      <w:pPr>
        <w:ind w:firstLineChars="200" w:firstLine="440"/>
      </w:pPr>
      <w:r>
        <w:rPr>
          <w:color w:val="000000"/>
        </w:rPr>
        <w:t>权限变动审核</w:t>
      </w:r>
      <w:r>
        <w:rPr>
          <w:color w:val="000000"/>
        </w:rPr>
        <w:t>RUCM</w:t>
      </w:r>
      <w:r>
        <w:rPr>
          <w:color w:val="000000"/>
        </w:rPr>
        <w:t>描述如下所示：</w:t>
      </w:r>
    </w:p>
    <w:p w14:paraId="59A192BC" w14:textId="77777777" w:rsidR="003F29B6" w:rsidRDefault="005F6DAE" w:rsidP="003B1BB2">
      <w:pPr>
        <w:jc w:val="center"/>
      </w:pPr>
      <w:r>
        <w:rPr>
          <w:noProof/>
        </w:rPr>
        <w:drawing>
          <wp:inline distT="0" distB="0" distL="0" distR="0" wp14:anchorId="72EB4B78" wp14:editId="2DFE88DC">
            <wp:extent cx="4978400" cy="3619500"/>
            <wp:effectExtent l="0" t="0" r="0" b="0"/>
            <wp:docPr id="77" name="picture" descr="descript"/>
            <wp:cNvGraphicFramePr/>
            <a:graphic xmlns:a="http://schemas.openxmlformats.org/drawingml/2006/main">
              <a:graphicData uri="http://schemas.openxmlformats.org/drawingml/2006/picture">
                <pic:pic xmlns:pic="http://schemas.openxmlformats.org/drawingml/2006/picture">
                  <pic:nvPicPr>
                    <pic:cNvPr id="78" name="picture" descr="descript"/>
                    <pic:cNvPicPr/>
                  </pic:nvPicPr>
                  <pic:blipFill rotWithShape="1">
                    <a:blip r:embed="rId30"/>
                    <a:stretch/>
                  </pic:blipFill>
                  <pic:spPr>
                    <a:xfrm>
                      <a:off x="0" y="0"/>
                      <a:ext cx="4986145" cy="3625131"/>
                    </a:xfrm>
                    <a:prstGeom prst="rect">
                      <a:avLst/>
                    </a:prstGeom>
                  </pic:spPr>
                </pic:pic>
              </a:graphicData>
            </a:graphic>
          </wp:inline>
        </w:drawing>
      </w:r>
    </w:p>
    <w:p w14:paraId="26872F15" w14:textId="77777777" w:rsidR="003F29B6" w:rsidRDefault="005F6DAE">
      <w:pPr>
        <w:jc w:val="center"/>
      </w:pPr>
      <w:r>
        <w:t>图</w:t>
      </w:r>
      <w:r>
        <w:t xml:space="preserve">3-26 </w:t>
      </w:r>
      <w:r>
        <w:t>权限变动审核</w:t>
      </w:r>
      <w:r>
        <w:t>RUCM</w:t>
      </w:r>
      <w:r>
        <w:t>图</w:t>
      </w:r>
    </w:p>
    <w:p w14:paraId="2B260AFA" w14:textId="77777777" w:rsidR="003F29B6" w:rsidRDefault="005F6DAE" w:rsidP="003B1BB2">
      <w:pPr>
        <w:pStyle w:val="2"/>
        <w:numPr>
          <w:ilvl w:val="1"/>
          <w:numId w:val="6"/>
        </w:numPr>
        <w:ind w:left="505" w:hanging="505"/>
      </w:pPr>
      <w:r>
        <w:lastRenderedPageBreak/>
        <w:t>性能需求</w:t>
      </w:r>
    </w:p>
    <w:p w14:paraId="6D7FE432" w14:textId="77777777" w:rsidR="003F29B6" w:rsidRDefault="005F6DAE">
      <w:pPr>
        <w:numPr>
          <w:ilvl w:val="0"/>
          <w:numId w:val="14"/>
        </w:numPr>
        <w:snapToGrid/>
      </w:pPr>
      <w:r>
        <w:t>能够承受</w:t>
      </w:r>
      <w:r>
        <w:t>50</w:t>
      </w:r>
      <w:r>
        <w:t>名用户的同时在线请求</w:t>
      </w:r>
    </w:p>
    <w:p w14:paraId="5E624806" w14:textId="77777777" w:rsidR="003F29B6" w:rsidRDefault="005F6DAE">
      <w:pPr>
        <w:numPr>
          <w:ilvl w:val="0"/>
          <w:numId w:val="14"/>
        </w:numPr>
        <w:snapToGrid/>
      </w:pPr>
      <w:r>
        <w:t>能够满足每秒</w:t>
      </w:r>
      <w:r>
        <w:t>10</w:t>
      </w:r>
      <w:r>
        <w:t>次的修改模型请求和每秒</w:t>
      </w:r>
      <w:r>
        <w:t>50</w:t>
      </w:r>
      <w:r>
        <w:t>次的查询请求</w:t>
      </w:r>
    </w:p>
    <w:p w14:paraId="7B7203BD" w14:textId="77777777" w:rsidR="003F29B6" w:rsidRDefault="005F6DAE">
      <w:pPr>
        <w:numPr>
          <w:ilvl w:val="0"/>
          <w:numId w:val="14"/>
        </w:numPr>
        <w:snapToGrid/>
      </w:pPr>
      <w:r>
        <w:t>静态页面的反应时间不能超过</w:t>
      </w:r>
      <w:r>
        <w:t>1</w:t>
      </w:r>
      <w:r>
        <w:t>秒</w:t>
      </w:r>
    </w:p>
    <w:p w14:paraId="600669A3" w14:textId="77777777" w:rsidR="003F29B6" w:rsidRDefault="005F6DAE">
      <w:pPr>
        <w:numPr>
          <w:ilvl w:val="0"/>
          <w:numId w:val="14"/>
        </w:numPr>
      </w:pPr>
      <w:r>
        <w:t>添加模型至出结果的时间不能超过</w:t>
      </w:r>
      <w:r>
        <w:t>1</w:t>
      </w:r>
      <w:r>
        <w:t>分钟</w:t>
      </w:r>
    </w:p>
    <w:p w14:paraId="710F7558" w14:textId="77777777" w:rsidR="003F29B6" w:rsidRDefault="005F6DAE" w:rsidP="003B1BB2">
      <w:pPr>
        <w:pStyle w:val="2"/>
        <w:numPr>
          <w:ilvl w:val="1"/>
          <w:numId w:val="6"/>
        </w:numPr>
        <w:ind w:left="505" w:hanging="505"/>
      </w:pPr>
      <w:r>
        <w:t>设计约束</w:t>
      </w:r>
    </w:p>
    <w:p w14:paraId="791596B8" w14:textId="77777777" w:rsidR="003F29B6" w:rsidRDefault="005F6DAE" w:rsidP="003B1BB2">
      <w:pPr>
        <w:pStyle w:val="3"/>
        <w:numPr>
          <w:ilvl w:val="2"/>
          <w:numId w:val="6"/>
        </w:numPr>
        <w:ind w:left="675" w:hanging="675"/>
      </w:pPr>
      <w:r>
        <w:t>技术约束</w:t>
      </w:r>
    </w:p>
    <w:p w14:paraId="4C440475" w14:textId="77777777" w:rsidR="003F29B6" w:rsidRDefault="005F6DAE">
      <w:pPr>
        <w:numPr>
          <w:ilvl w:val="0"/>
          <w:numId w:val="1"/>
        </w:numPr>
        <w:snapToGrid/>
      </w:pPr>
      <w:r>
        <w:rPr>
          <w:b/>
        </w:rPr>
        <w:t>平台限制：</w:t>
      </w:r>
      <w:r>
        <w:t>软件能够在</w:t>
      </w:r>
      <w:r>
        <w:t xml:space="preserve"> Windows</w:t>
      </w:r>
      <w:r>
        <w:t>、</w:t>
      </w:r>
      <w:r>
        <w:t xml:space="preserve">macOS </w:t>
      </w:r>
      <w:r>
        <w:t>和</w:t>
      </w:r>
      <w:r>
        <w:t xml:space="preserve"> Linux </w:t>
      </w:r>
      <w:r>
        <w:t>等操作系统上运行</w:t>
      </w:r>
    </w:p>
    <w:p w14:paraId="686BE0D5" w14:textId="77777777" w:rsidR="003F29B6" w:rsidRDefault="005F6DAE">
      <w:pPr>
        <w:numPr>
          <w:ilvl w:val="0"/>
          <w:numId w:val="1"/>
        </w:numPr>
        <w:snapToGrid/>
      </w:pPr>
      <w:r>
        <w:rPr>
          <w:b/>
        </w:rPr>
        <w:t>数据存储：</w:t>
      </w:r>
      <w:r>
        <w:t>数据库采用</w:t>
      </w:r>
      <w:r>
        <w:t>Neo4j</w:t>
      </w:r>
      <w:r>
        <w:t>和</w:t>
      </w:r>
      <w:r>
        <w:t>MySQL</w:t>
      </w:r>
      <w:r>
        <w:t>，必须符合公司的数据安全政策。</w:t>
      </w:r>
    </w:p>
    <w:p w14:paraId="0D9D2D8A" w14:textId="77777777" w:rsidR="003F29B6" w:rsidRDefault="005F6DAE" w:rsidP="003B1BB2">
      <w:pPr>
        <w:pStyle w:val="3"/>
        <w:numPr>
          <w:ilvl w:val="2"/>
          <w:numId w:val="6"/>
        </w:numPr>
        <w:ind w:left="675" w:hanging="675"/>
      </w:pPr>
      <w:r>
        <w:t>安全约束</w:t>
      </w:r>
    </w:p>
    <w:p w14:paraId="61E8B8A9" w14:textId="77777777" w:rsidR="003F29B6" w:rsidRDefault="005F6DAE">
      <w:pPr>
        <w:numPr>
          <w:ilvl w:val="0"/>
          <w:numId w:val="16"/>
        </w:numPr>
        <w:snapToGrid/>
      </w:pPr>
      <w:r>
        <w:rPr>
          <w:b/>
        </w:rPr>
        <w:t>身份验证：</w:t>
      </w:r>
      <w:r>
        <w:t>用户登录采用双因素身份验证，使用</w:t>
      </w:r>
      <w:r>
        <w:t xml:space="preserve"> OAuth 2.0 </w:t>
      </w:r>
      <w:r>
        <w:t>或类似的安全协议。</w:t>
      </w:r>
    </w:p>
    <w:p w14:paraId="380107B5" w14:textId="77777777" w:rsidR="003F29B6" w:rsidRDefault="005F6DAE">
      <w:pPr>
        <w:numPr>
          <w:ilvl w:val="0"/>
          <w:numId w:val="16"/>
        </w:numPr>
        <w:snapToGrid/>
      </w:pPr>
      <w:r>
        <w:rPr>
          <w:b/>
        </w:rPr>
        <w:t>数据加密：</w:t>
      </w:r>
      <w:r>
        <w:t>所有敏感数据在传输和存储时使用</w:t>
      </w:r>
      <w:r>
        <w:t xml:space="preserve"> TLS </w:t>
      </w:r>
      <w:r>
        <w:t>加密，并符合</w:t>
      </w:r>
      <w:r>
        <w:t>PCI DSS</w:t>
      </w:r>
      <w:r>
        <w:t>标准。</w:t>
      </w:r>
    </w:p>
    <w:p w14:paraId="1A917C34" w14:textId="77777777" w:rsidR="003F29B6" w:rsidRDefault="005F6DAE">
      <w:pPr>
        <w:numPr>
          <w:ilvl w:val="0"/>
          <w:numId w:val="16"/>
        </w:numPr>
        <w:snapToGrid/>
      </w:pPr>
      <w:r>
        <w:rPr>
          <w:b/>
        </w:rPr>
        <w:t>模型加密：</w:t>
      </w:r>
      <w:r>
        <w:t>使用</w:t>
      </w:r>
      <w:r>
        <w:t>AES</w:t>
      </w:r>
      <w:r>
        <w:t>、</w:t>
      </w:r>
      <w:r>
        <w:t>DES</w:t>
      </w:r>
      <w:r>
        <w:t>等对称加密算法对数据库中的模型进行加密</w:t>
      </w:r>
    </w:p>
    <w:p w14:paraId="5A569B60" w14:textId="77777777" w:rsidR="003F29B6" w:rsidRDefault="005F6DAE" w:rsidP="003B1BB2">
      <w:pPr>
        <w:pStyle w:val="3"/>
        <w:numPr>
          <w:ilvl w:val="2"/>
          <w:numId w:val="6"/>
        </w:numPr>
        <w:ind w:left="675" w:hanging="675"/>
      </w:pPr>
      <w:r>
        <w:t>法律约束</w:t>
      </w:r>
    </w:p>
    <w:p w14:paraId="47938C77" w14:textId="77777777" w:rsidR="003F29B6" w:rsidRDefault="005F6DAE">
      <w:pPr>
        <w:numPr>
          <w:ilvl w:val="0"/>
          <w:numId w:val="7"/>
        </w:numPr>
        <w:snapToGrid/>
      </w:pPr>
      <w:r>
        <w:rPr>
          <w:b/>
        </w:rPr>
        <w:t>隐私保护：</w:t>
      </w:r>
      <w:r>
        <w:t>软件必须遵循当地隐私法规，保护用户的个人数据，需提供隐私政策并获得用户同意。</w:t>
      </w:r>
    </w:p>
    <w:p w14:paraId="02807BDD" w14:textId="77777777" w:rsidR="003F29B6" w:rsidRDefault="005F6DAE">
      <w:pPr>
        <w:numPr>
          <w:ilvl w:val="0"/>
          <w:numId w:val="7"/>
        </w:numPr>
        <w:snapToGrid/>
      </w:pPr>
      <w:r>
        <w:rPr>
          <w:b/>
        </w:rPr>
        <w:t>知识产权：</w:t>
      </w:r>
      <w:r>
        <w:t>软件开发过程中使用的所有第三方库、插件和工具必须遵守相关的开源许可证，不得侵犯他人的知识产权。</w:t>
      </w:r>
    </w:p>
    <w:p w14:paraId="161C7D78" w14:textId="77777777" w:rsidR="003F29B6" w:rsidRDefault="005F6DAE" w:rsidP="003B1BB2">
      <w:pPr>
        <w:pStyle w:val="2"/>
        <w:numPr>
          <w:ilvl w:val="1"/>
          <w:numId w:val="6"/>
        </w:numPr>
        <w:ind w:left="505" w:hanging="505"/>
      </w:pPr>
      <w:r>
        <w:t>软件系统属性</w:t>
      </w:r>
    </w:p>
    <w:p w14:paraId="5E061034" w14:textId="77777777" w:rsidR="003F29B6" w:rsidRDefault="005F6DAE" w:rsidP="003B1BB2">
      <w:pPr>
        <w:pStyle w:val="3"/>
        <w:numPr>
          <w:ilvl w:val="2"/>
          <w:numId w:val="6"/>
        </w:numPr>
        <w:ind w:left="675" w:hanging="675"/>
      </w:pPr>
      <w:r>
        <w:t>可靠性</w:t>
      </w:r>
    </w:p>
    <w:p w14:paraId="29A880CB" w14:textId="77777777" w:rsidR="003F29B6" w:rsidRDefault="005F6DAE">
      <w:pPr>
        <w:numPr>
          <w:ilvl w:val="0"/>
          <w:numId w:val="10"/>
        </w:numPr>
      </w:pPr>
      <w:r>
        <w:t>web</w:t>
      </w:r>
      <w:r>
        <w:t>站点要求能以</w:t>
      </w:r>
      <w:r>
        <w:t>7*24</w:t>
      </w:r>
      <w:r>
        <w:t>小时连续不间断运行，每年非计划之中（包括升级、维护）的停机时间不能高于</w:t>
      </w:r>
      <w:r>
        <w:t>30</w:t>
      </w:r>
      <w:r>
        <w:t>小时。</w:t>
      </w:r>
      <w:r>
        <w:t>Web</w:t>
      </w:r>
      <w:r>
        <w:t>系统能够快速地进行重新部署，特别是在系统出现故障时，能够在</w:t>
      </w:r>
      <w:r>
        <w:t>0.5</w:t>
      </w:r>
      <w:r>
        <w:t>小时内切换到备用机。</w:t>
      </w:r>
    </w:p>
    <w:p w14:paraId="4061C6C9" w14:textId="77777777" w:rsidR="003F29B6" w:rsidRDefault="005F6DAE">
      <w:pPr>
        <w:numPr>
          <w:ilvl w:val="0"/>
          <w:numId w:val="10"/>
        </w:numPr>
      </w:pPr>
      <w:r>
        <w:t>保证系统的</w:t>
      </w:r>
      <w:r>
        <w:rPr>
          <w:color w:val="000000"/>
        </w:rPr>
        <w:t>平均修复时间不超过</w:t>
      </w:r>
      <w:r>
        <w:rPr>
          <w:color w:val="000000"/>
        </w:rPr>
        <w:t>0.5</w:t>
      </w:r>
      <w:r>
        <w:rPr>
          <w:color w:val="000000"/>
        </w:rPr>
        <w:t>小时，平均无故障时间不低于</w:t>
      </w:r>
      <w:r>
        <w:rPr>
          <w:color w:val="000000"/>
        </w:rPr>
        <w:t>4000</w:t>
      </w:r>
      <w:r>
        <w:rPr>
          <w:color w:val="000000"/>
        </w:rPr>
        <w:t>小时</w:t>
      </w:r>
    </w:p>
    <w:p w14:paraId="0213DB19" w14:textId="77777777" w:rsidR="003F29B6" w:rsidRDefault="005F6DAE">
      <w:pPr>
        <w:numPr>
          <w:ilvl w:val="0"/>
          <w:numId w:val="10"/>
        </w:numPr>
      </w:pPr>
      <w:r>
        <w:t>在多个管理员同时对模型修改时，保证最终显示的内容不冲突，不出现内容混乱或丢失等情况。</w:t>
      </w:r>
    </w:p>
    <w:p w14:paraId="4EC90BE6" w14:textId="77777777" w:rsidR="003F29B6" w:rsidRDefault="005F6DAE" w:rsidP="003B1BB2">
      <w:pPr>
        <w:pStyle w:val="3"/>
        <w:numPr>
          <w:ilvl w:val="2"/>
          <w:numId w:val="6"/>
        </w:numPr>
        <w:ind w:left="675" w:hanging="675"/>
      </w:pPr>
      <w:r>
        <w:lastRenderedPageBreak/>
        <w:t>可用性</w:t>
      </w:r>
    </w:p>
    <w:p w14:paraId="11DA4AC8" w14:textId="77777777" w:rsidR="003F29B6" w:rsidRDefault="005F6DAE">
      <w:pPr>
        <w:numPr>
          <w:ilvl w:val="0"/>
          <w:numId w:val="4"/>
        </w:numPr>
        <w:snapToGrid/>
      </w:pPr>
      <w:r>
        <w:t>在平台上线后，在软硬件设备没有发生变化和维修的状态下，能够一直保持运行状态，保证各项功能的正常运行。</w:t>
      </w:r>
    </w:p>
    <w:p w14:paraId="7E738510" w14:textId="77777777" w:rsidR="003F29B6" w:rsidRDefault="005F6DAE">
      <w:pPr>
        <w:numPr>
          <w:ilvl w:val="0"/>
          <w:numId w:val="4"/>
        </w:numPr>
        <w:snapToGrid/>
      </w:pPr>
      <w:r>
        <w:t>能够保证用户使用时不会出现异常情况，模型结构及其演化关系显示正确，搜索功能能给出正确的结果。</w:t>
      </w:r>
    </w:p>
    <w:p w14:paraId="30C4AFAC" w14:textId="77777777" w:rsidR="003F29B6" w:rsidRDefault="005F6DAE" w:rsidP="003B1BB2">
      <w:pPr>
        <w:pStyle w:val="3"/>
        <w:numPr>
          <w:ilvl w:val="2"/>
          <w:numId w:val="6"/>
        </w:numPr>
        <w:ind w:left="675" w:hanging="675"/>
      </w:pPr>
      <w:r>
        <w:t>安全保密性</w:t>
      </w:r>
    </w:p>
    <w:p w14:paraId="049432E1" w14:textId="77777777" w:rsidR="003F29B6" w:rsidRDefault="005F6DAE">
      <w:pPr>
        <w:numPr>
          <w:ilvl w:val="0"/>
          <w:numId w:val="8"/>
        </w:numPr>
        <w:snapToGrid/>
        <w:rPr>
          <w:color w:val="000000"/>
        </w:rPr>
      </w:pPr>
      <w:r>
        <w:rPr>
          <w:color w:val="000000"/>
        </w:rPr>
        <w:t>在成功登录账户前，系统必须拒绝所有修改网站内容的行为，包括上传修改模型及定义演化细节。</w:t>
      </w:r>
    </w:p>
    <w:p w14:paraId="4470899A" w14:textId="77777777" w:rsidR="003F29B6" w:rsidRDefault="005F6DAE">
      <w:pPr>
        <w:numPr>
          <w:ilvl w:val="0"/>
          <w:numId w:val="8"/>
        </w:numPr>
        <w:snapToGrid/>
        <w:rPr>
          <w:color w:val="000000"/>
        </w:rPr>
      </w:pPr>
      <w:r>
        <w:rPr>
          <w:color w:val="000000"/>
        </w:rPr>
        <w:t>非管理员账户，不具有删除和修改任何已审核通过的模型的权力。</w:t>
      </w:r>
    </w:p>
    <w:p w14:paraId="2C5BA4B3" w14:textId="77777777" w:rsidR="003F29B6" w:rsidRDefault="005F6DAE">
      <w:pPr>
        <w:numPr>
          <w:ilvl w:val="0"/>
          <w:numId w:val="8"/>
        </w:numPr>
        <w:snapToGrid/>
        <w:rPr>
          <w:color w:val="000000"/>
        </w:rPr>
      </w:pPr>
      <w:r>
        <w:rPr>
          <w:color w:val="000000"/>
        </w:rPr>
        <w:t>在受到</w:t>
      </w:r>
      <w:r>
        <w:rPr>
          <w:color w:val="000000"/>
        </w:rPr>
        <w:t>[</w:t>
      </w:r>
      <w:r>
        <w:rPr>
          <w:color w:val="000000"/>
        </w:rPr>
        <w:t>伪装的用户</w:t>
      </w:r>
      <w:r>
        <w:rPr>
          <w:color w:val="000000"/>
        </w:rPr>
        <w:t>]</w:t>
      </w:r>
      <w:r>
        <w:rPr>
          <w:color w:val="000000"/>
        </w:rPr>
        <w:t>访问时，系统应该能够</w:t>
      </w:r>
      <w:r>
        <w:rPr>
          <w:color w:val="000000"/>
        </w:rPr>
        <w:t>[</w:t>
      </w:r>
      <w:r>
        <w:rPr>
          <w:color w:val="000000"/>
        </w:rPr>
        <w:t>检测</w:t>
      </w:r>
      <w:r>
        <w:rPr>
          <w:color w:val="000000"/>
        </w:rPr>
        <w:t>|</w:t>
      </w:r>
      <w:r>
        <w:rPr>
          <w:color w:val="000000"/>
        </w:rPr>
        <w:t>阻止</w:t>
      </w:r>
      <w:r>
        <w:rPr>
          <w:color w:val="000000"/>
        </w:rPr>
        <w:t>]</w:t>
      </w:r>
      <w:r>
        <w:rPr>
          <w:color w:val="000000"/>
        </w:rPr>
        <w:t>任何伪造的登录数据。</w:t>
      </w:r>
    </w:p>
    <w:p w14:paraId="52CA3301" w14:textId="77777777" w:rsidR="003F29B6" w:rsidRDefault="005F6DAE">
      <w:pPr>
        <w:numPr>
          <w:ilvl w:val="0"/>
          <w:numId w:val="8"/>
        </w:numPr>
        <w:snapToGrid/>
      </w:pPr>
      <w:r>
        <w:rPr>
          <w:color w:val="000000"/>
        </w:rPr>
        <w:t>系统能够保护已上传模型及其演化细节等数据不被随意篡改、删除。</w:t>
      </w:r>
    </w:p>
    <w:p w14:paraId="32138E3F" w14:textId="77777777" w:rsidR="003F29B6" w:rsidRDefault="005F6DAE" w:rsidP="003B1BB2">
      <w:pPr>
        <w:pStyle w:val="3"/>
        <w:numPr>
          <w:ilvl w:val="2"/>
          <w:numId w:val="6"/>
        </w:numPr>
        <w:ind w:left="675" w:hanging="675"/>
      </w:pPr>
      <w:r>
        <w:t>可维护性</w:t>
      </w:r>
    </w:p>
    <w:p w14:paraId="3344DB68" w14:textId="77777777" w:rsidR="003F29B6" w:rsidRDefault="005F6DAE">
      <w:pPr>
        <w:numPr>
          <w:ilvl w:val="0"/>
          <w:numId w:val="15"/>
        </w:numPr>
        <w:snapToGrid/>
      </w:pPr>
      <w:r>
        <w:t>系统出现故障时，能快速定位并解决问题。</w:t>
      </w:r>
    </w:p>
    <w:p w14:paraId="73A1FA6C" w14:textId="77777777" w:rsidR="003F29B6" w:rsidRDefault="005F6DAE">
      <w:pPr>
        <w:numPr>
          <w:ilvl w:val="0"/>
          <w:numId w:val="15"/>
        </w:numPr>
        <w:snapToGrid/>
      </w:pPr>
      <w:r>
        <w:t>维护好必要的注释。要求代码要容易被人理解，容易修改和增强功能。</w:t>
      </w:r>
    </w:p>
    <w:p w14:paraId="2810F2AD" w14:textId="77777777" w:rsidR="003F29B6" w:rsidRDefault="005F6DAE">
      <w:pPr>
        <w:numPr>
          <w:ilvl w:val="0"/>
          <w:numId w:val="15"/>
        </w:numPr>
        <w:snapToGrid/>
      </w:pPr>
      <w:r>
        <w:t>要求同一模块的代码按照相同格式书写，变量名要语义相关，不发生代码重用现象，结构和表现要分离。</w:t>
      </w:r>
    </w:p>
    <w:p w14:paraId="2D3AB0FD" w14:textId="77777777" w:rsidR="003F29B6" w:rsidRDefault="005F6DAE">
      <w:pPr>
        <w:numPr>
          <w:ilvl w:val="0"/>
          <w:numId w:val="15"/>
        </w:numPr>
      </w:pPr>
      <w:r>
        <w:t>HTML</w:t>
      </w:r>
      <w:r>
        <w:t>只用来形成网页的结构，网页的布局、表现方式用</w:t>
      </w:r>
      <w:r>
        <w:t>CSS</w:t>
      </w:r>
      <w:r>
        <w:t>完成。</w:t>
      </w:r>
    </w:p>
    <w:p w14:paraId="3FA4A118" w14:textId="77777777" w:rsidR="003F29B6" w:rsidRDefault="005F6DAE" w:rsidP="003B1BB2">
      <w:pPr>
        <w:pStyle w:val="3"/>
        <w:numPr>
          <w:ilvl w:val="2"/>
          <w:numId w:val="6"/>
        </w:numPr>
        <w:ind w:left="675" w:hanging="675"/>
      </w:pPr>
      <w:r>
        <w:t>可移植性</w:t>
      </w:r>
    </w:p>
    <w:p w14:paraId="29C4DEA0" w14:textId="77777777" w:rsidR="003F29B6" w:rsidRDefault="005F6DAE">
      <w:pPr>
        <w:ind w:firstLineChars="200" w:firstLine="440"/>
      </w:pPr>
      <w:r>
        <w:rPr>
          <w:color w:val="000000"/>
        </w:rPr>
        <w:t>使用本网站的用户可能涵盖各种操作系统、浏览器以及电子设备，包括笔记本电脑、平板电脑和智能手机等。这就要求网页界面的设计应当根据用户的行为和设备环境（如操作系统、屏幕尺寸、屏幕定向等）进行相应的调整，以确保网页内容能够清晰地展现出来。</w:t>
      </w:r>
    </w:p>
    <w:p w14:paraId="009D6FDA" w14:textId="77777777" w:rsidR="003F29B6" w:rsidRDefault="005F6DAE" w:rsidP="003B1BB2">
      <w:pPr>
        <w:pStyle w:val="2"/>
        <w:numPr>
          <w:ilvl w:val="1"/>
          <w:numId w:val="6"/>
        </w:numPr>
        <w:ind w:left="505" w:hanging="505"/>
      </w:pPr>
      <w:r>
        <w:t>其他需求</w:t>
      </w:r>
    </w:p>
    <w:p w14:paraId="32D8BBDD" w14:textId="77777777" w:rsidR="003F29B6" w:rsidRDefault="005F6DAE" w:rsidP="003B1BB2">
      <w:pPr>
        <w:pStyle w:val="3"/>
        <w:numPr>
          <w:ilvl w:val="2"/>
          <w:numId w:val="6"/>
        </w:numPr>
        <w:ind w:left="675" w:hanging="675"/>
      </w:pPr>
      <w:r>
        <w:t>易操作性</w:t>
      </w:r>
    </w:p>
    <w:p w14:paraId="3FABD392" w14:textId="77777777" w:rsidR="003F29B6" w:rsidRDefault="005F6DAE">
      <w:pPr>
        <w:numPr>
          <w:ilvl w:val="0"/>
          <w:numId w:val="3"/>
        </w:numPr>
        <w:snapToGrid/>
      </w:pPr>
      <w:r>
        <w:rPr>
          <w:color w:val="000000"/>
        </w:rPr>
        <w:t>用户在访问网页后应当清晰地了解到该网站的功能和目的</w:t>
      </w:r>
      <w:r>
        <w:t>。</w:t>
      </w:r>
    </w:p>
    <w:p w14:paraId="3DE0558E" w14:textId="77777777" w:rsidR="003F29B6" w:rsidRDefault="005F6DAE">
      <w:pPr>
        <w:numPr>
          <w:ilvl w:val="0"/>
          <w:numId w:val="3"/>
        </w:numPr>
        <w:snapToGrid/>
      </w:pPr>
      <w:r>
        <w:t>用户能在刚接触网站时，根据网站提示，轻松的完成自己想完成的任务。</w:t>
      </w:r>
    </w:p>
    <w:p w14:paraId="623EEBB8" w14:textId="77777777" w:rsidR="003F29B6" w:rsidRDefault="005F6DAE">
      <w:pPr>
        <w:numPr>
          <w:ilvl w:val="0"/>
          <w:numId w:val="3"/>
        </w:numPr>
      </w:pPr>
      <w:r>
        <w:t>网站需要提供详尽的帮助文档，以便用户在感到迷茫时能够得到必要的帮助和指导。</w:t>
      </w:r>
    </w:p>
    <w:p w14:paraId="22E5E875" w14:textId="77777777" w:rsidR="003F29B6" w:rsidRDefault="005F6DAE">
      <w:pPr>
        <w:numPr>
          <w:ilvl w:val="0"/>
          <w:numId w:val="3"/>
        </w:numPr>
      </w:pPr>
      <w:r>
        <w:t>当用户熟悉网站功能和界面后，能够快速、高效率地完成任务。</w:t>
      </w:r>
    </w:p>
    <w:p w14:paraId="69139895" w14:textId="77777777" w:rsidR="003F29B6" w:rsidRDefault="005F6DAE" w:rsidP="003B1BB2">
      <w:pPr>
        <w:pStyle w:val="3"/>
        <w:numPr>
          <w:ilvl w:val="2"/>
          <w:numId w:val="6"/>
        </w:numPr>
        <w:ind w:left="675" w:hanging="675"/>
      </w:pPr>
      <w:r>
        <w:lastRenderedPageBreak/>
        <w:t>界面美观性</w:t>
      </w:r>
    </w:p>
    <w:p w14:paraId="2FD1824B" w14:textId="77777777" w:rsidR="003F29B6" w:rsidRDefault="005F6DAE">
      <w:pPr>
        <w:numPr>
          <w:ilvl w:val="0"/>
          <w:numId w:val="9"/>
        </w:numPr>
        <w:snapToGrid/>
      </w:pPr>
      <w:r>
        <w:t>网站的导航界面不超过</w:t>
      </w:r>
      <w:r>
        <w:t>10</w:t>
      </w:r>
      <w:r>
        <w:t>个。</w:t>
      </w:r>
    </w:p>
    <w:p w14:paraId="13803BE2" w14:textId="77777777" w:rsidR="003F29B6" w:rsidRDefault="005F6DAE">
      <w:pPr>
        <w:numPr>
          <w:ilvl w:val="0"/>
          <w:numId w:val="9"/>
        </w:numPr>
        <w:snapToGrid/>
      </w:pPr>
      <w:r>
        <w:t>网站页面相互协调，整个页面所展示的视觉效果良好，最后形成一个和谐的整体。</w:t>
      </w:r>
    </w:p>
    <w:p w14:paraId="39860F44" w14:textId="77777777" w:rsidR="003F29B6" w:rsidRDefault="005F6DAE">
      <w:pPr>
        <w:numPr>
          <w:ilvl w:val="0"/>
          <w:numId w:val="9"/>
        </w:numPr>
        <w:snapToGrid/>
      </w:pPr>
      <w:r>
        <w:t>保证主界面足够醒目，侧边和底部栏目清晰易懂。</w:t>
      </w:r>
    </w:p>
    <w:p w14:paraId="67046616" w14:textId="77777777" w:rsidR="003F29B6" w:rsidRDefault="005F6DAE">
      <w:pPr>
        <w:numPr>
          <w:ilvl w:val="0"/>
          <w:numId w:val="9"/>
        </w:numPr>
      </w:pPr>
      <w:r>
        <w:t>对于部分较长的页面，应在底部设置导航。</w:t>
      </w:r>
    </w:p>
    <w:p w14:paraId="2ECD57A6" w14:textId="77777777" w:rsidR="003F29B6" w:rsidRDefault="003F29B6"/>
    <w:p w14:paraId="16A8463C" w14:textId="77777777" w:rsidR="003F29B6" w:rsidRDefault="003F29B6"/>
    <w:p w14:paraId="509B37D9" w14:textId="77777777" w:rsidR="003F29B6" w:rsidRDefault="003F29B6">
      <w:pPr>
        <w:snapToGrid/>
        <w:spacing w:line="240" w:lineRule="auto"/>
      </w:pPr>
    </w:p>
    <w:p w14:paraId="6DBA67AE" w14:textId="77777777" w:rsidR="003F29B6" w:rsidRDefault="003F29B6">
      <w:pPr>
        <w:snapToGrid/>
        <w:spacing w:line="240" w:lineRule="auto"/>
      </w:pPr>
    </w:p>
    <w:p w14:paraId="232874F9" w14:textId="77777777" w:rsidR="003F29B6" w:rsidRDefault="003F29B6">
      <w:pPr>
        <w:snapToGrid/>
        <w:spacing w:line="240" w:lineRule="auto"/>
      </w:pPr>
    </w:p>
    <w:p w14:paraId="621C4A8C" w14:textId="77777777" w:rsidR="003F29B6" w:rsidRDefault="003F29B6">
      <w:pPr>
        <w:snapToGrid/>
        <w:spacing w:line="240" w:lineRule="auto"/>
      </w:pPr>
    </w:p>
    <w:p w14:paraId="7264D1BF" w14:textId="77777777" w:rsidR="003F29B6" w:rsidRDefault="003F29B6"/>
    <w:p w14:paraId="20CF7404" w14:textId="77777777" w:rsidR="003F29B6" w:rsidRDefault="003F29B6"/>
    <w:p w14:paraId="51A27905" w14:textId="77777777" w:rsidR="003F29B6" w:rsidRDefault="003F29B6"/>
    <w:p w14:paraId="61099E2A" w14:textId="77777777" w:rsidR="003F29B6" w:rsidRDefault="003F29B6"/>
    <w:p w14:paraId="490599EF" w14:textId="77777777" w:rsidR="003F29B6" w:rsidRDefault="003F29B6"/>
    <w:sectPr w:rsidR="003F29B6">
      <w:pgSz w:w="11906" w:h="16838"/>
      <w:pgMar w:top="1361" w:right="1417" w:bottom="1361" w:left="1417" w:header="712" w:footer="85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ongti SC">
    <w:altName w:val="微软雅黑"/>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391D"/>
    <w:multiLevelType w:val="multilevel"/>
    <w:tmpl w:val="9768F8DA"/>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1" w15:restartNumberingAfterBreak="0">
    <w:nsid w:val="06B03269"/>
    <w:multiLevelType w:val="multilevel"/>
    <w:tmpl w:val="43929804"/>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2" w15:restartNumberingAfterBreak="0">
    <w:nsid w:val="1C5F0FFD"/>
    <w:multiLevelType w:val="multilevel"/>
    <w:tmpl w:val="430201EC"/>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3" w15:restartNumberingAfterBreak="0">
    <w:nsid w:val="223C0BC7"/>
    <w:multiLevelType w:val="multilevel"/>
    <w:tmpl w:val="214A9122"/>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4" w15:restartNumberingAfterBreak="0">
    <w:nsid w:val="231C2F1D"/>
    <w:multiLevelType w:val="multilevel"/>
    <w:tmpl w:val="74B6E1D0"/>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5" w15:restartNumberingAfterBreak="0">
    <w:nsid w:val="2D386CE7"/>
    <w:multiLevelType w:val="multilevel"/>
    <w:tmpl w:val="60086DE4"/>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6" w15:restartNumberingAfterBreak="0">
    <w:nsid w:val="2D6E0384"/>
    <w:multiLevelType w:val="multilevel"/>
    <w:tmpl w:val="157EC95C"/>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7" w15:restartNumberingAfterBreak="0">
    <w:nsid w:val="2EF40671"/>
    <w:multiLevelType w:val="multilevel"/>
    <w:tmpl w:val="B61E1FCE"/>
    <w:lvl w:ilvl="0">
      <w:start w:val="1"/>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8" w15:restartNumberingAfterBreak="0">
    <w:nsid w:val="30C24536"/>
    <w:multiLevelType w:val="multilevel"/>
    <w:tmpl w:val="BAB413A4"/>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9" w15:restartNumberingAfterBreak="0">
    <w:nsid w:val="33C12FD3"/>
    <w:multiLevelType w:val="multilevel"/>
    <w:tmpl w:val="F4AC0306"/>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10" w15:restartNumberingAfterBreak="0">
    <w:nsid w:val="3B4D379E"/>
    <w:multiLevelType w:val="multilevel"/>
    <w:tmpl w:val="B3A2C42C"/>
    <w:lvl w:ilvl="0">
      <w:start w:val="3"/>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11" w15:restartNumberingAfterBreak="0">
    <w:nsid w:val="3B5319CA"/>
    <w:multiLevelType w:val="multilevel"/>
    <w:tmpl w:val="10980FC2"/>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12" w15:restartNumberingAfterBreak="0">
    <w:nsid w:val="3BD648C3"/>
    <w:multiLevelType w:val="multilevel"/>
    <w:tmpl w:val="32D44200"/>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13" w15:restartNumberingAfterBreak="0">
    <w:nsid w:val="5FAE52A3"/>
    <w:multiLevelType w:val="multilevel"/>
    <w:tmpl w:val="DC322330"/>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14" w15:restartNumberingAfterBreak="0">
    <w:nsid w:val="6D965FF1"/>
    <w:multiLevelType w:val="multilevel"/>
    <w:tmpl w:val="DE04DE26"/>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15" w15:restartNumberingAfterBreak="0">
    <w:nsid w:val="7D910595"/>
    <w:multiLevelType w:val="multilevel"/>
    <w:tmpl w:val="8550DE1E"/>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num w:numId="1">
    <w:abstractNumId w:val="2"/>
  </w:num>
  <w:num w:numId="2">
    <w:abstractNumId w:val="1"/>
  </w:num>
  <w:num w:numId="3">
    <w:abstractNumId w:val="9"/>
  </w:num>
  <w:num w:numId="4">
    <w:abstractNumId w:val="5"/>
  </w:num>
  <w:num w:numId="5">
    <w:abstractNumId w:val="15"/>
  </w:num>
  <w:num w:numId="6">
    <w:abstractNumId w:val="10"/>
  </w:num>
  <w:num w:numId="7">
    <w:abstractNumId w:val="13"/>
  </w:num>
  <w:num w:numId="8">
    <w:abstractNumId w:val="3"/>
  </w:num>
  <w:num w:numId="9">
    <w:abstractNumId w:val="11"/>
  </w:num>
  <w:num w:numId="10">
    <w:abstractNumId w:val="4"/>
  </w:num>
  <w:num w:numId="11">
    <w:abstractNumId w:val="14"/>
  </w:num>
  <w:num w:numId="12">
    <w:abstractNumId w:val="7"/>
  </w:num>
  <w:num w:numId="13">
    <w:abstractNumId w:val="0"/>
  </w:num>
  <w:num w:numId="14">
    <w:abstractNumId w:val="6"/>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B6"/>
    <w:rsid w:val="00004384"/>
    <w:rsid w:val="003B1BB2"/>
    <w:rsid w:val="003F29B6"/>
    <w:rsid w:val="005F6DAE"/>
    <w:rsid w:val="00870723"/>
    <w:rsid w:val="00B50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FBBA"/>
  <w15:docId w15:val="{B48780FB-AAFC-4322-A112-D0F028957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paragraph" w:styleId="2">
    <w:name w:val="heading 2"/>
    <w:basedOn w:val="a"/>
    <w:next w:val="a"/>
    <w:uiPriority w:val="9"/>
    <w:unhideWhenUsed/>
    <w:qFormat/>
    <w:pPr>
      <w:keepNext/>
      <w:keepLines/>
      <w:spacing w:before="0" w:after="0" w:line="408" w:lineRule="auto"/>
      <w:outlineLvl w:val="1"/>
    </w:pPr>
    <w:rPr>
      <w:b/>
      <w:bCs/>
      <w:color w:val="1A1A1A"/>
      <w:sz w:val="32"/>
      <w:szCs w:val="32"/>
    </w:rPr>
  </w:style>
  <w:style w:type="paragraph" w:styleId="3">
    <w:name w:val="heading 3"/>
    <w:basedOn w:val="a"/>
    <w:next w:val="a"/>
    <w:uiPriority w:val="9"/>
    <w:unhideWhenUsed/>
    <w:qFormat/>
    <w:pPr>
      <w:keepNext/>
      <w:keepLines/>
      <w:spacing w:before="0" w:after="0" w:line="408" w:lineRule="auto"/>
      <w:outlineLvl w:val="2"/>
    </w:pPr>
    <w:rPr>
      <w:b/>
      <w:bCs/>
      <w:color w:val="1A1A1A"/>
      <w:sz w:val="28"/>
      <w:szCs w:val="28"/>
    </w:rPr>
  </w:style>
  <w:style w:type="paragraph" w:styleId="4">
    <w:name w:val="heading 4"/>
    <w:basedOn w:val="a"/>
    <w:next w:val="a"/>
    <w:uiPriority w:val="9"/>
    <w:unhideWhenUsed/>
    <w:qFormat/>
    <w:pPr>
      <w:keepNext/>
      <w:keepLines/>
      <w:spacing w:before="0" w:after="0" w:line="408" w:lineRule="auto"/>
      <w:outlineLvl w:val="3"/>
    </w:pPr>
    <w:rPr>
      <w:b/>
      <w:bCs/>
      <w:color w:val="1A1A1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table" w:styleId="a4">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paragraph" w:styleId="a5">
    <w:name w:val="Title"/>
    <w:basedOn w:val="a"/>
    <w:next w:val="a"/>
    <w:uiPriority w:val="10"/>
    <w:qFormat/>
    <w:pPr>
      <w:keepNext/>
      <w:keepLines/>
      <w:spacing w:before="0" w:after="0" w:line="408" w:lineRule="auto"/>
      <w:jc w:val="center"/>
      <w:outlineLvl w:val="0"/>
    </w:pPr>
    <w:rPr>
      <w:b/>
      <w:bCs/>
      <w:color w:val="1A1A1A"/>
      <w:sz w:val="48"/>
      <w:szCs w:val="48"/>
    </w:rPr>
  </w:style>
  <w:style w:type="paragraph" w:styleId="a6">
    <w:name w:val="Subtitle"/>
    <w:basedOn w:val="a"/>
    <w:next w:val="a"/>
    <w:link w:val="a7"/>
    <w:uiPriority w:val="11"/>
    <w:qFormat/>
    <w:rsid w:val="003B1BB2"/>
    <w:pPr>
      <w:spacing w:before="240"/>
      <w:jc w:val="center"/>
      <w:outlineLvl w:val="1"/>
    </w:pPr>
    <w:rPr>
      <w:rFonts w:asciiTheme="minorHAnsi" w:eastAsia="Songti SC" w:hAnsiTheme="minorHAnsi" w:cstheme="minorBidi"/>
      <w:b/>
      <w:bCs/>
      <w:kern w:val="28"/>
      <w:sz w:val="32"/>
      <w:szCs w:val="32"/>
    </w:rPr>
  </w:style>
  <w:style w:type="character" w:customStyle="1" w:styleId="a7">
    <w:name w:val="副标题 字符"/>
    <w:basedOn w:val="a0"/>
    <w:link w:val="a6"/>
    <w:uiPriority w:val="11"/>
    <w:rsid w:val="003B1BB2"/>
    <w:rPr>
      <w:rFonts w:asciiTheme="minorHAnsi" w:eastAsia="Songti SC"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傲歆 孙</cp:lastModifiedBy>
  <cp:revision>3</cp:revision>
  <dcterms:created xsi:type="dcterms:W3CDTF">2024-04-18T07:24:00Z</dcterms:created>
  <dcterms:modified xsi:type="dcterms:W3CDTF">2024-04-18T07:25:00Z</dcterms:modified>
</cp:coreProperties>
</file>