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75C3" w14:textId="77777777" w:rsidR="00AF443D" w:rsidRDefault="00AF443D" w:rsidP="007B02A5">
      <w:pPr>
        <w:pStyle w:val="1"/>
        <w:numPr>
          <w:ilvl w:val="0"/>
          <w:numId w:val="0"/>
        </w:numPr>
        <w:jc w:val="center"/>
        <w:rPr>
          <w:rFonts w:hint="eastAsia"/>
          <w:sz w:val="72"/>
          <w:szCs w:val="72"/>
        </w:rPr>
      </w:pPr>
      <w:bookmarkStart w:id="0" w:name="_Hlk89279041"/>
      <w:bookmarkStart w:id="1" w:name="_Toc85927740"/>
      <w:bookmarkStart w:id="2" w:name="_Toc85927825"/>
      <w:bookmarkEnd w:id="0"/>
    </w:p>
    <w:p w14:paraId="249A5E85" w14:textId="67011257" w:rsidR="00A71018" w:rsidRPr="00A71018" w:rsidRDefault="00A71018" w:rsidP="007B02A5">
      <w:pPr>
        <w:pStyle w:val="1"/>
        <w:numPr>
          <w:ilvl w:val="0"/>
          <w:numId w:val="0"/>
        </w:numPr>
        <w:jc w:val="center"/>
        <w:rPr>
          <w:rFonts w:hint="eastAsia"/>
          <w:sz w:val="72"/>
          <w:szCs w:val="72"/>
        </w:rPr>
      </w:pPr>
      <w:bookmarkStart w:id="3" w:name="_Toc86268759"/>
      <w:bookmarkStart w:id="4" w:name="_Toc87953774"/>
      <w:bookmarkStart w:id="5" w:name="_Toc89279672"/>
      <w:bookmarkStart w:id="6" w:name="_Toc89720746"/>
      <w:bookmarkStart w:id="7" w:name="_Toc89723501"/>
      <w:bookmarkStart w:id="8" w:name="_Toc90322220"/>
      <w:bookmarkStart w:id="9" w:name="_Toc97061263"/>
      <w:bookmarkStart w:id="10" w:name="_Toc97230815"/>
      <w:bookmarkStart w:id="11" w:name="_Toc215518156"/>
      <w:r w:rsidRPr="00A71018">
        <w:rPr>
          <w:rFonts w:hint="eastAsia"/>
          <w:sz w:val="72"/>
          <w:szCs w:val="72"/>
        </w:rPr>
        <w:t>电</w:t>
      </w:r>
      <w:bookmarkEnd w:id="1"/>
      <w:bookmarkEnd w:id="2"/>
      <w:bookmarkEnd w:id="3"/>
      <w:bookmarkEnd w:id="4"/>
      <w:bookmarkEnd w:id="5"/>
      <w:bookmarkEnd w:id="6"/>
      <w:bookmarkEnd w:id="7"/>
      <w:bookmarkEnd w:id="8"/>
      <w:bookmarkEnd w:id="9"/>
      <w:bookmarkEnd w:id="10"/>
      <w:bookmarkEnd w:id="11"/>
    </w:p>
    <w:p w14:paraId="277F4626" w14:textId="77777777" w:rsidR="00A71018" w:rsidRPr="00A71018" w:rsidRDefault="00A71018" w:rsidP="007B02A5">
      <w:pPr>
        <w:pStyle w:val="1"/>
        <w:numPr>
          <w:ilvl w:val="0"/>
          <w:numId w:val="0"/>
        </w:numPr>
        <w:jc w:val="center"/>
        <w:rPr>
          <w:rFonts w:hint="eastAsia"/>
          <w:sz w:val="72"/>
          <w:szCs w:val="72"/>
        </w:rPr>
      </w:pPr>
      <w:bookmarkStart w:id="12" w:name="_Toc85927741"/>
      <w:bookmarkStart w:id="13" w:name="_Toc85927826"/>
      <w:bookmarkStart w:id="14" w:name="_Toc86268760"/>
      <w:bookmarkStart w:id="15" w:name="_Toc87953775"/>
      <w:bookmarkStart w:id="16" w:name="_Toc89279673"/>
      <w:bookmarkStart w:id="17" w:name="_Toc89720747"/>
      <w:bookmarkStart w:id="18" w:name="_Toc89723502"/>
      <w:bookmarkStart w:id="19" w:name="_Toc90322221"/>
      <w:bookmarkStart w:id="20" w:name="_Toc97061264"/>
      <w:bookmarkStart w:id="21" w:name="_Toc97230816"/>
      <w:bookmarkStart w:id="22" w:name="_Toc215518157"/>
      <w:r w:rsidRPr="00A71018">
        <w:rPr>
          <w:rFonts w:hint="eastAsia"/>
          <w:sz w:val="72"/>
          <w:szCs w:val="72"/>
        </w:rPr>
        <w:t>子</w:t>
      </w:r>
      <w:bookmarkEnd w:id="12"/>
      <w:bookmarkEnd w:id="13"/>
      <w:bookmarkEnd w:id="14"/>
      <w:bookmarkEnd w:id="15"/>
      <w:bookmarkEnd w:id="16"/>
      <w:bookmarkEnd w:id="17"/>
      <w:bookmarkEnd w:id="18"/>
      <w:bookmarkEnd w:id="19"/>
      <w:bookmarkEnd w:id="20"/>
      <w:bookmarkEnd w:id="21"/>
      <w:bookmarkEnd w:id="22"/>
    </w:p>
    <w:p w14:paraId="625FC04C" w14:textId="77777777" w:rsidR="00A71018" w:rsidRPr="00A71018" w:rsidRDefault="00A71018" w:rsidP="007B02A5">
      <w:pPr>
        <w:pStyle w:val="1"/>
        <w:numPr>
          <w:ilvl w:val="0"/>
          <w:numId w:val="0"/>
        </w:numPr>
        <w:jc w:val="center"/>
        <w:rPr>
          <w:rFonts w:hint="eastAsia"/>
          <w:sz w:val="72"/>
          <w:szCs w:val="72"/>
        </w:rPr>
      </w:pPr>
      <w:bookmarkStart w:id="23" w:name="_Toc85927742"/>
      <w:bookmarkStart w:id="24" w:name="_Toc85927827"/>
      <w:bookmarkStart w:id="25" w:name="_Toc86268761"/>
      <w:bookmarkStart w:id="26" w:name="_Toc87953776"/>
      <w:bookmarkStart w:id="27" w:name="_Toc89279674"/>
      <w:bookmarkStart w:id="28" w:name="_Toc89720748"/>
      <w:bookmarkStart w:id="29" w:name="_Toc89723503"/>
      <w:bookmarkStart w:id="30" w:name="_Toc90322222"/>
      <w:bookmarkStart w:id="31" w:name="_Toc97061265"/>
      <w:bookmarkStart w:id="32" w:name="_Toc97230817"/>
      <w:bookmarkStart w:id="33" w:name="_Toc215518158"/>
      <w:r w:rsidRPr="00A71018">
        <w:rPr>
          <w:rFonts w:hint="eastAsia"/>
          <w:sz w:val="72"/>
          <w:szCs w:val="72"/>
        </w:rPr>
        <w:t>线</w:t>
      </w:r>
      <w:bookmarkEnd w:id="23"/>
      <w:bookmarkEnd w:id="24"/>
      <w:bookmarkEnd w:id="25"/>
      <w:bookmarkEnd w:id="26"/>
      <w:bookmarkEnd w:id="27"/>
      <w:bookmarkEnd w:id="28"/>
      <w:bookmarkEnd w:id="29"/>
      <w:bookmarkEnd w:id="30"/>
      <w:bookmarkEnd w:id="31"/>
      <w:bookmarkEnd w:id="32"/>
      <w:bookmarkEnd w:id="33"/>
    </w:p>
    <w:p w14:paraId="3BAB4225" w14:textId="77777777" w:rsidR="00A71018" w:rsidRPr="00A71018" w:rsidRDefault="00A71018" w:rsidP="007B02A5">
      <w:pPr>
        <w:pStyle w:val="1"/>
        <w:numPr>
          <w:ilvl w:val="0"/>
          <w:numId w:val="0"/>
        </w:numPr>
        <w:jc w:val="center"/>
        <w:rPr>
          <w:rFonts w:hint="eastAsia"/>
          <w:sz w:val="72"/>
          <w:szCs w:val="72"/>
        </w:rPr>
      </w:pPr>
      <w:bookmarkStart w:id="34" w:name="_Toc85927743"/>
      <w:bookmarkStart w:id="35" w:name="_Toc85927828"/>
      <w:bookmarkStart w:id="36" w:name="_Toc86268762"/>
      <w:bookmarkStart w:id="37" w:name="_Toc87953777"/>
      <w:bookmarkStart w:id="38" w:name="_Toc89279675"/>
      <w:bookmarkStart w:id="39" w:name="_Toc89720749"/>
      <w:bookmarkStart w:id="40" w:name="_Toc89723504"/>
      <w:bookmarkStart w:id="41" w:name="_Toc90322223"/>
      <w:bookmarkStart w:id="42" w:name="_Toc97061266"/>
      <w:bookmarkStart w:id="43" w:name="_Toc97230818"/>
      <w:bookmarkStart w:id="44" w:name="_Toc215518159"/>
      <w:r w:rsidRPr="00A71018">
        <w:rPr>
          <w:rFonts w:hint="eastAsia"/>
          <w:sz w:val="72"/>
          <w:szCs w:val="72"/>
        </w:rPr>
        <w:t>路</w:t>
      </w:r>
      <w:bookmarkEnd w:id="34"/>
      <w:bookmarkEnd w:id="35"/>
      <w:bookmarkEnd w:id="36"/>
      <w:bookmarkEnd w:id="37"/>
      <w:bookmarkEnd w:id="38"/>
      <w:bookmarkEnd w:id="39"/>
      <w:bookmarkEnd w:id="40"/>
      <w:bookmarkEnd w:id="41"/>
      <w:bookmarkEnd w:id="42"/>
      <w:bookmarkEnd w:id="43"/>
      <w:bookmarkEnd w:id="44"/>
    </w:p>
    <w:p w14:paraId="33AA36AE" w14:textId="77777777" w:rsidR="00A71018" w:rsidRPr="00A71018" w:rsidRDefault="00A71018" w:rsidP="007B02A5">
      <w:pPr>
        <w:pStyle w:val="1"/>
        <w:numPr>
          <w:ilvl w:val="0"/>
          <w:numId w:val="0"/>
        </w:numPr>
        <w:jc w:val="center"/>
        <w:rPr>
          <w:rFonts w:hint="eastAsia"/>
          <w:sz w:val="72"/>
          <w:szCs w:val="72"/>
        </w:rPr>
      </w:pPr>
      <w:bookmarkStart w:id="45" w:name="_Toc85927744"/>
      <w:bookmarkStart w:id="46" w:name="_Toc85927829"/>
      <w:bookmarkStart w:id="47" w:name="_Toc86268763"/>
      <w:bookmarkStart w:id="48" w:name="_Toc87953778"/>
      <w:bookmarkStart w:id="49" w:name="_Toc89279676"/>
      <w:bookmarkStart w:id="50" w:name="_Toc89720750"/>
      <w:bookmarkStart w:id="51" w:name="_Toc89723505"/>
      <w:bookmarkStart w:id="52" w:name="_Toc90322224"/>
      <w:bookmarkStart w:id="53" w:name="_Toc97061267"/>
      <w:bookmarkStart w:id="54" w:name="_Toc97230819"/>
      <w:bookmarkStart w:id="55" w:name="_Toc215518160"/>
      <w:r w:rsidRPr="00A71018">
        <w:rPr>
          <w:rFonts w:hint="eastAsia"/>
          <w:sz w:val="72"/>
          <w:szCs w:val="72"/>
        </w:rPr>
        <w:t>实</w:t>
      </w:r>
      <w:bookmarkEnd w:id="45"/>
      <w:bookmarkEnd w:id="46"/>
      <w:bookmarkEnd w:id="47"/>
      <w:bookmarkEnd w:id="48"/>
      <w:bookmarkEnd w:id="49"/>
      <w:bookmarkEnd w:id="50"/>
      <w:bookmarkEnd w:id="51"/>
      <w:bookmarkEnd w:id="52"/>
      <w:bookmarkEnd w:id="53"/>
      <w:bookmarkEnd w:id="54"/>
      <w:bookmarkEnd w:id="55"/>
    </w:p>
    <w:p w14:paraId="452814C8" w14:textId="77777777" w:rsidR="00A71018" w:rsidRPr="00A71018" w:rsidRDefault="00A71018" w:rsidP="007B02A5">
      <w:pPr>
        <w:pStyle w:val="1"/>
        <w:numPr>
          <w:ilvl w:val="0"/>
          <w:numId w:val="0"/>
        </w:numPr>
        <w:jc w:val="center"/>
        <w:rPr>
          <w:rFonts w:hint="eastAsia"/>
          <w:sz w:val="72"/>
          <w:szCs w:val="72"/>
        </w:rPr>
      </w:pPr>
      <w:bookmarkStart w:id="56" w:name="_Toc85927745"/>
      <w:bookmarkStart w:id="57" w:name="_Toc85927830"/>
      <w:bookmarkStart w:id="58" w:name="_Toc86268764"/>
      <w:bookmarkStart w:id="59" w:name="_Toc87953779"/>
      <w:bookmarkStart w:id="60" w:name="_Toc89279677"/>
      <w:bookmarkStart w:id="61" w:name="_Toc89720751"/>
      <w:bookmarkStart w:id="62" w:name="_Toc89723506"/>
      <w:bookmarkStart w:id="63" w:name="_Toc90322225"/>
      <w:bookmarkStart w:id="64" w:name="_Toc97061268"/>
      <w:bookmarkStart w:id="65" w:name="_Toc97230820"/>
      <w:bookmarkStart w:id="66" w:name="_Toc215518161"/>
      <w:r w:rsidRPr="00A71018">
        <w:rPr>
          <w:rFonts w:hint="eastAsia"/>
          <w:sz w:val="72"/>
          <w:szCs w:val="72"/>
        </w:rPr>
        <w:t>验</w:t>
      </w:r>
      <w:bookmarkEnd w:id="56"/>
      <w:bookmarkEnd w:id="57"/>
      <w:bookmarkEnd w:id="58"/>
      <w:bookmarkEnd w:id="59"/>
      <w:bookmarkEnd w:id="60"/>
      <w:bookmarkEnd w:id="61"/>
      <w:bookmarkEnd w:id="62"/>
      <w:bookmarkEnd w:id="63"/>
      <w:bookmarkEnd w:id="64"/>
      <w:bookmarkEnd w:id="65"/>
      <w:bookmarkEnd w:id="66"/>
    </w:p>
    <w:p w14:paraId="233881C5" w14:textId="77777777" w:rsidR="00A71018" w:rsidRPr="00A71018" w:rsidRDefault="00A71018" w:rsidP="007B02A5">
      <w:pPr>
        <w:pStyle w:val="1"/>
        <w:numPr>
          <w:ilvl w:val="0"/>
          <w:numId w:val="0"/>
        </w:numPr>
        <w:jc w:val="center"/>
        <w:rPr>
          <w:rFonts w:hint="eastAsia"/>
          <w:sz w:val="72"/>
          <w:szCs w:val="72"/>
        </w:rPr>
      </w:pPr>
      <w:bookmarkStart w:id="67" w:name="_Toc85927746"/>
      <w:bookmarkStart w:id="68" w:name="_Toc85927831"/>
      <w:bookmarkStart w:id="69" w:name="_Toc86268765"/>
      <w:bookmarkStart w:id="70" w:name="_Toc87953780"/>
      <w:bookmarkStart w:id="71" w:name="_Toc89279678"/>
      <w:bookmarkStart w:id="72" w:name="_Toc89720752"/>
      <w:bookmarkStart w:id="73" w:name="_Toc89723507"/>
      <w:bookmarkStart w:id="74" w:name="_Toc90322226"/>
      <w:bookmarkStart w:id="75" w:name="_Toc97061269"/>
      <w:bookmarkStart w:id="76" w:name="_Toc97230821"/>
      <w:bookmarkStart w:id="77" w:name="_Toc215518162"/>
      <w:r w:rsidRPr="00A71018">
        <w:rPr>
          <w:rFonts w:hint="eastAsia"/>
          <w:sz w:val="72"/>
          <w:szCs w:val="72"/>
        </w:rPr>
        <w:t>报</w:t>
      </w:r>
      <w:bookmarkEnd w:id="67"/>
      <w:bookmarkEnd w:id="68"/>
      <w:bookmarkEnd w:id="69"/>
      <w:bookmarkEnd w:id="70"/>
      <w:bookmarkEnd w:id="71"/>
      <w:bookmarkEnd w:id="72"/>
      <w:bookmarkEnd w:id="73"/>
      <w:bookmarkEnd w:id="74"/>
      <w:bookmarkEnd w:id="75"/>
      <w:bookmarkEnd w:id="76"/>
      <w:bookmarkEnd w:id="77"/>
    </w:p>
    <w:p w14:paraId="10073816" w14:textId="48E6643A" w:rsidR="00A71018" w:rsidRDefault="00A71018" w:rsidP="007B02A5">
      <w:pPr>
        <w:pStyle w:val="1"/>
        <w:numPr>
          <w:ilvl w:val="0"/>
          <w:numId w:val="0"/>
        </w:numPr>
        <w:jc w:val="center"/>
        <w:rPr>
          <w:rFonts w:hint="eastAsia"/>
          <w:sz w:val="72"/>
          <w:szCs w:val="72"/>
        </w:rPr>
      </w:pPr>
      <w:bookmarkStart w:id="78" w:name="_Toc85927747"/>
      <w:bookmarkStart w:id="79" w:name="_Toc85927832"/>
      <w:bookmarkStart w:id="80" w:name="_Toc86268766"/>
      <w:bookmarkStart w:id="81" w:name="_Toc87953781"/>
      <w:bookmarkStart w:id="82" w:name="_Toc89279679"/>
      <w:bookmarkStart w:id="83" w:name="_Toc89720753"/>
      <w:bookmarkStart w:id="84" w:name="_Toc89723508"/>
      <w:bookmarkStart w:id="85" w:name="_Toc90322227"/>
      <w:bookmarkStart w:id="86" w:name="_Toc97061270"/>
      <w:bookmarkStart w:id="87" w:name="_Toc97230822"/>
      <w:bookmarkStart w:id="88" w:name="_Toc215518163"/>
      <w:r w:rsidRPr="00A71018">
        <w:rPr>
          <w:rFonts w:hint="eastAsia"/>
          <w:sz w:val="72"/>
          <w:szCs w:val="72"/>
        </w:rPr>
        <w:t>告</w:t>
      </w:r>
      <w:bookmarkEnd w:id="78"/>
      <w:bookmarkEnd w:id="79"/>
      <w:bookmarkEnd w:id="80"/>
      <w:bookmarkEnd w:id="81"/>
      <w:bookmarkEnd w:id="82"/>
      <w:bookmarkEnd w:id="83"/>
      <w:bookmarkEnd w:id="84"/>
      <w:bookmarkEnd w:id="85"/>
      <w:bookmarkEnd w:id="86"/>
      <w:bookmarkEnd w:id="87"/>
      <w:bookmarkEnd w:id="88"/>
    </w:p>
    <w:p w14:paraId="4978CEA2" w14:textId="77777777" w:rsidR="007B02A5" w:rsidRPr="007B02A5" w:rsidRDefault="007B02A5" w:rsidP="007B02A5">
      <w:pPr>
        <w:ind w:firstLine="480"/>
        <w:rPr>
          <w:rFonts w:hint="eastAsia"/>
        </w:rPr>
      </w:pPr>
    </w:p>
    <w:p w14:paraId="0024DB48" w14:textId="62AE8911" w:rsidR="00A71018" w:rsidRPr="007B02A5" w:rsidRDefault="00A71018" w:rsidP="007B02A5">
      <w:pPr>
        <w:pStyle w:val="1"/>
        <w:numPr>
          <w:ilvl w:val="0"/>
          <w:numId w:val="0"/>
        </w:numPr>
        <w:ind w:firstLineChars="300" w:firstLine="1084"/>
        <w:rPr>
          <w:rFonts w:hint="eastAsia"/>
          <w:u w:val="single"/>
        </w:rPr>
      </w:pPr>
      <w:bookmarkStart w:id="89" w:name="_Toc85927748"/>
      <w:bookmarkStart w:id="90" w:name="_Toc85927833"/>
      <w:bookmarkStart w:id="91" w:name="_Toc86268767"/>
      <w:bookmarkStart w:id="92" w:name="_Toc87953782"/>
      <w:bookmarkStart w:id="93" w:name="_Toc89279680"/>
      <w:bookmarkStart w:id="94" w:name="_Toc89720754"/>
      <w:bookmarkStart w:id="95" w:name="_Toc89723509"/>
      <w:bookmarkStart w:id="96" w:name="_Toc90322228"/>
      <w:bookmarkStart w:id="97" w:name="_Toc97061271"/>
      <w:bookmarkStart w:id="98" w:name="_Toc97230823"/>
      <w:bookmarkStart w:id="99" w:name="_Toc215518164"/>
      <w:r w:rsidRPr="00A71018">
        <w:rPr>
          <w:rFonts w:hint="eastAsia"/>
        </w:rPr>
        <w:t>学院</w:t>
      </w:r>
      <w:r>
        <w:rPr>
          <w:rFonts w:hint="eastAsia"/>
        </w:rPr>
        <w:t>：</w:t>
      </w:r>
      <w:r w:rsidRPr="007B02A5">
        <w:rPr>
          <w:rFonts w:hint="eastAsia"/>
          <w:u w:val="single"/>
        </w:rPr>
        <w:t>电子信息与通信学院</w:t>
      </w:r>
      <w:bookmarkEnd w:id="89"/>
      <w:bookmarkEnd w:id="90"/>
      <w:bookmarkEnd w:id="91"/>
      <w:bookmarkEnd w:id="92"/>
      <w:bookmarkEnd w:id="93"/>
      <w:bookmarkEnd w:id="94"/>
      <w:bookmarkEnd w:id="95"/>
      <w:bookmarkEnd w:id="96"/>
      <w:bookmarkEnd w:id="97"/>
      <w:bookmarkEnd w:id="98"/>
      <w:bookmarkEnd w:id="99"/>
      <w:r w:rsidR="007B02A5">
        <w:rPr>
          <w:rFonts w:hint="eastAsia"/>
          <w:u w:val="single"/>
        </w:rPr>
        <w:t xml:space="preserve"> </w:t>
      </w:r>
      <w:r w:rsidR="007B02A5">
        <w:rPr>
          <w:u w:val="single"/>
        </w:rPr>
        <w:t xml:space="preserve">         </w:t>
      </w:r>
    </w:p>
    <w:p w14:paraId="17A74F8A" w14:textId="36B1B8AD" w:rsidR="00A71018" w:rsidRPr="007B02A5" w:rsidRDefault="00A71018" w:rsidP="007B02A5">
      <w:pPr>
        <w:pStyle w:val="1"/>
        <w:numPr>
          <w:ilvl w:val="0"/>
          <w:numId w:val="0"/>
        </w:numPr>
        <w:ind w:firstLineChars="300" w:firstLine="1084"/>
        <w:rPr>
          <w:rFonts w:hint="eastAsia"/>
          <w:u w:val="single"/>
        </w:rPr>
      </w:pPr>
      <w:bookmarkStart w:id="100" w:name="_Toc85927749"/>
      <w:bookmarkStart w:id="101" w:name="_Toc85927834"/>
      <w:bookmarkStart w:id="102" w:name="_Toc86268768"/>
      <w:bookmarkStart w:id="103" w:name="_Toc87953783"/>
      <w:bookmarkStart w:id="104" w:name="_Toc89279681"/>
      <w:bookmarkStart w:id="105" w:name="_Toc89720755"/>
      <w:bookmarkStart w:id="106" w:name="_Toc89723510"/>
      <w:bookmarkStart w:id="107" w:name="_Toc90322229"/>
      <w:bookmarkStart w:id="108" w:name="_Toc97061272"/>
      <w:bookmarkStart w:id="109" w:name="_Toc97230824"/>
      <w:bookmarkStart w:id="110" w:name="_Toc215518165"/>
      <w:r>
        <w:rPr>
          <w:rFonts w:hint="eastAsia"/>
        </w:rPr>
        <w:t>班级：</w:t>
      </w:r>
      <w:bookmarkEnd w:id="100"/>
      <w:bookmarkEnd w:id="101"/>
      <w:bookmarkEnd w:id="102"/>
      <w:bookmarkEnd w:id="103"/>
      <w:bookmarkEnd w:id="104"/>
      <w:bookmarkEnd w:id="105"/>
      <w:bookmarkEnd w:id="106"/>
      <w:bookmarkEnd w:id="107"/>
      <w:bookmarkEnd w:id="108"/>
      <w:bookmarkEnd w:id="109"/>
      <w:r w:rsidR="000D194F">
        <w:rPr>
          <w:rFonts w:hint="eastAsia"/>
          <w:u w:val="single"/>
        </w:rPr>
        <w:t>通信2404班</w:t>
      </w:r>
      <w:bookmarkEnd w:id="110"/>
      <w:r w:rsidR="007B02A5">
        <w:rPr>
          <w:rFonts w:hint="eastAsia"/>
          <w:u w:val="single"/>
        </w:rPr>
        <w:t xml:space="preserve"> </w:t>
      </w:r>
      <w:r w:rsidR="007B02A5">
        <w:rPr>
          <w:u w:val="single"/>
        </w:rPr>
        <w:t xml:space="preserve">                </w:t>
      </w:r>
    </w:p>
    <w:p w14:paraId="5FAE4B95" w14:textId="1E3E978E" w:rsidR="00A71018" w:rsidRPr="007B02A5" w:rsidRDefault="00A71018" w:rsidP="007B02A5">
      <w:pPr>
        <w:pStyle w:val="1"/>
        <w:numPr>
          <w:ilvl w:val="0"/>
          <w:numId w:val="0"/>
        </w:numPr>
        <w:ind w:firstLineChars="300" w:firstLine="1084"/>
        <w:rPr>
          <w:rFonts w:hint="eastAsia"/>
          <w:u w:val="single"/>
        </w:rPr>
      </w:pPr>
      <w:bookmarkStart w:id="111" w:name="_Toc85927750"/>
      <w:bookmarkStart w:id="112" w:name="_Toc85927835"/>
      <w:bookmarkStart w:id="113" w:name="_Toc86268769"/>
      <w:bookmarkStart w:id="114" w:name="_Toc87953784"/>
      <w:bookmarkStart w:id="115" w:name="_Toc89279682"/>
      <w:bookmarkStart w:id="116" w:name="_Toc89720756"/>
      <w:bookmarkStart w:id="117" w:name="_Toc89723511"/>
      <w:bookmarkStart w:id="118" w:name="_Toc90322230"/>
      <w:bookmarkStart w:id="119" w:name="_Toc97061273"/>
      <w:bookmarkStart w:id="120" w:name="_Toc97230825"/>
      <w:bookmarkStart w:id="121" w:name="_Toc215518166"/>
      <w:r>
        <w:rPr>
          <w:rFonts w:hint="eastAsia"/>
        </w:rPr>
        <w:t>姓名：</w:t>
      </w:r>
      <w:bookmarkEnd w:id="111"/>
      <w:bookmarkEnd w:id="112"/>
      <w:bookmarkEnd w:id="113"/>
      <w:bookmarkEnd w:id="114"/>
      <w:bookmarkEnd w:id="115"/>
      <w:bookmarkEnd w:id="116"/>
      <w:bookmarkEnd w:id="117"/>
      <w:bookmarkEnd w:id="118"/>
      <w:bookmarkEnd w:id="119"/>
      <w:bookmarkEnd w:id="120"/>
      <w:bookmarkEnd w:id="121"/>
      <w:r w:rsidR="00AA191E">
        <w:rPr>
          <w:rFonts w:hint="eastAsia"/>
          <w:u w:val="single"/>
        </w:rPr>
        <w:t xml:space="preserve">      </w:t>
      </w:r>
      <w:r w:rsidR="007B02A5">
        <w:rPr>
          <w:rFonts w:hint="eastAsia"/>
          <w:u w:val="single"/>
        </w:rPr>
        <w:t xml:space="preserve"> </w:t>
      </w:r>
      <w:r w:rsidR="007B02A5">
        <w:rPr>
          <w:u w:val="single"/>
        </w:rPr>
        <w:t xml:space="preserve">                     </w:t>
      </w:r>
    </w:p>
    <w:p w14:paraId="2D3E8FD2" w14:textId="439238AD" w:rsidR="00A71018" w:rsidRDefault="00A71018" w:rsidP="007B02A5">
      <w:pPr>
        <w:pStyle w:val="1"/>
        <w:numPr>
          <w:ilvl w:val="0"/>
          <w:numId w:val="0"/>
        </w:numPr>
        <w:ind w:firstLineChars="300" w:firstLine="1084"/>
        <w:rPr>
          <w:rFonts w:hint="eastAsia"/>
        </w:rPr>
      </w:pPr>
      <w:bookmarkStart w:id="122" w:name="_Toc85927751"/>
      <w:bookmarkStart w:id="123" w:name="_Toc85927836"/>
      <w:bookmarkStart w:id="124" w:name="_Toc86268770"/>
      <w:bookmarkStart w:id="125" w:name="_Toc87953785"/>
      <w:bookmarkStart w:id="126" w:name="_Toc89279683"/>
      <w:bookmarkStart w:id="127" w:name="_Toc89720757"/>
      <w:bookmarkStart w:id="128" w:name="_Toc89723512"/>
      <w:bookmarkStart w:id="129" w:name="_Toc90322231"/>
      <w:bookmarkStart w:id="130" w:name="_Toc97061274"/>
      <w:bookmarkStart w:id="131" w:name="_Toc97230826"/>
      <w:bookmarkStart w:id="132" w:name="_Toc215518167"/>
      <w:r>
        <w:rPr>
          <w:rFonts w:hint="eastAsia"/>
        </w:rPr>
        <w:t>学号：</w:t>
      </w:r>
      <w:bookmarkEnd w:id="122"/>
      <w:bookmarkEnd w:id="123"/>
      <w:bookmarkEnd w:id="124"/>
      <w:bookmarkEnd w:id="125"/>
      <w:bookmarkEnd w:id="126"/>
      <w:bookmarkEnd w:id="127"/>
      <w:bookmarkEnd w:id="128"/>
      <w:bookmarkEnd w:id="129"/>
      <w:bookmarkEnd w:id="130"/>
      <w:bookmarkEnd w:id="131"/>
      <w:bookmarkEnd w:id="132"/>
      <w:r w:rsidR="00AA191E">
        <w:rPr>
          <w:rFonts w:hint="eastAsia"/>
          <w:u w:val="single"/>
        </w:rPr>
        <w:t xml:space="preserve">          </w:t>
      </w:r>
      <w:r w:rsidR="007B02A5">
        <w:rPr>
          <w:u w:val="single"/>
        </w:rPr>
        <w:t xml:space="preserve">                 </w:t>
      </w:r>
      <w:r w:rsidR="000D194F">
        <w:rPr>
          <w:rFonts w:hint="eastAsia"/>
          <w:u w:val="single"/>
        </w:rPr>
        <w:t xml:space="preserve"> </w:t>
      </w:r>
    </w:p>
    <w:p w14:paraId="14F2A5D2" w14:textId="4E8FDC82" w:rsidR="007B02A5" w:rsidRDefault="00A71018" w:rsidP="007B02A5">
      <w:pPr>
        <w:pStyle w:val="1"/>
        <w:numPr>
          <w:ilvl w:val="0"/>
          <w:numId w:val="0"/>
        </w:numPr>
        <w:ind w:firstLineChars="300" w:firstLine="1084"/>
        <w:rPr>
          <w:rFonts w:hint="eastAsia"/>
          <w:u w:val="single"/>
        </w:rPr>
        <w:sectPr w:rsidR="007B02A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bookmarkStart w:id="133" w:name="_Toc85927752"/>
      <w:bookmarkStart w:id="134" w:name="_Toc85927837"/>
      <w:bookmarkStart w:id="135" w:name="_Toc86268771"/>
      <w:bookmarkStart w:id="136" w:name="_Toc87953786"/>
      <w:bookmarkStart w:id="137" w:name="_Toc89279684"/>
      <w:bookmarkStart w:id="138" w:name="_Toc89720758"/>
      <w:bookmarkStart w:id="139" w:name="_Toc89723513"/>
      <w:bookmarkStart w:id="140" w:name="_Toc90322232"/>
      <w:bookmarkStart w:id="141" w:name="_Toc97061275"/>
      <w:bookmarkStart w:id="142" w:name="_Toc97230827"/>
      <w:bookmarkStart w:id="143" w:name="_Toc215518168"/>
      <w:r>
        <w:rPr>
          <w:rFonts w:hint="eastAsia"/>
        </w:rPr>
        <w:t>实验时间：</w:t>
      </w:r>
      <w:r w:rsidR="000D194F">
        <w:rPr>
          <w:rFonts w:hint="eastAsia"/>
          <w:u w:val="single"/>
        </w:rPr>
        <w:t>2025</w:t>
      </w:r>
      <w:r w:rsidR="007B02A5" w:rsidRPr="007B02A5">
        <w:rPr>
          <w:rFonts w:hint="eastAsia"/>
          <w:u w:val="single"/>
        </w:rPr>
        <w:t>年</w:t>
      </w:r>
      <w:r w:rsidR="000D194F">
        <w:rPr>
          <w:rFonts w:hint="eastAsia"/>
          <w:u w:val="single"/>
        </w:rPr>
        <w:t>11</w:t>
      </w:r>
      <w:r w:rsidR="007B02A5" w:rsidRPr="007B02A5">
        <w:rPr>
          <w:rFonts w:hint="eastAsia"/>
          <w:u w:val="single"/>
        </w:rPr>
        <w:t>月</w:t>
      </w:r>
      <w:r w:rsidR="000D194F">
        <w:rPr>
          <w:rFonts w:hint="eastAsia"/>
          <w:u w:val="single"/>
        </w:rPr>
        <w:t>04</w:t>
      </w:r>
      <w:r w:rsidR="007B02A5" w:rsidRPr="007B02A5">
        <w:rPr>
          <w:rFonts w:hint="eastAsia"/>
          <w:u w:val="single"/>
        </w:rPr>
        <w:t>日</w:t>
      </w:r>
      <w:bookmarkEnd w:id="133"/>
      <w:bookmarkEnd w:id="134"/>
      <w:bookmarkEnd w:id="135"/>
      <w:bookmarkEnd w:id="136"/>
      <w:bookmarkEnd w:id="137"/>
      <w:bookmarkEnd w:id="138"/>
      <w:bookmarkEnd w:id="139"/>
      <w:bookmarkEnd w:id="140"/>
      <w:bookmarkEnd w:id="141"/>
      <w:bookmarkEnd w:id="142"/>
      <w:bookmarkEnd w:id="143"/>
      <w:r w:rsidR="000D194F">
        <w:rPr>
          <w:rFonts w:hint="eastAsia"/>
          <w:u w:val="single"/>
        </w:rPr>
        <w:t xml:space="preserve">        </w:t>
      </w:r>
    </w:p>
    <w:sdt>
      <w:sdtPr>
        <w:rPr>
          <w:rFonts w:ascii="楷体" w:eastAsia="楷体" w:hAnsi="等线" w:cs="宋体"/>
          <w:color w:val="auto"/>
          <w:kern w:val="2"/>
          <w:sz w:val="24"/>
          <w:szCs w:val="22"/>
          <w:lang w:val="zh-CN"/>
        </w:rPr>
        <w:id w:val="387847076"/>
        <w:docPartObj>
          <w:docPartGallery w:val="Table of Contents"/>
          <w:docPartUnique/>
        </w:docPartObj>
      </w:sdtPr>
      <w:sdtEndPr>
        <w:rPr>
          <w:b/>
          <w:bCs/>
        </w:rPr>
      </w:sdtEndPr>
      <w:sdtContent>
        <w:p w14:paraId="1DAED523" w14:textId="77777777" w:rsidR="00D479E8" w:rsidRDefault="00142400" w:rsidP="0075025C">
          <w:pPr>
            <w:pStyle w:val="TOC"/>
            <w:ind w:firstLine="480"/>
            <w:rPr>
              <w:rFonts w:hint="eastAsia"/>
              <w:noProof/>
            </w:rPr>
          </w:pPr>
          <w:r>
            <w:rPr>
              <w:lang w:val="zh-CN"/>
            </w:rPr>
            <w:t>目录</w:t>
          </w:r>
          <w:r>
            <w:fldChar w:fldCharType="begin"/>
          </w:r>
          <w:r>
            <w:instrText xml:space="preserve"> TOC \o "1-3" \h \z \u </w:instrText>
          </w:r>
          <w:r>
            <w:fldChar w:fldCharType="separate"/>
          </w:r>
        </w:p>
        <w:p w14:paraId="316F9DA7" w14:textId="4C0063B8" w:rsidR="00D479E8" w:rsidRDefault="00D479E8">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18169" w:history="1">
            <w:r w:rsidRPr="006B41CE">
              <w:rPr>
                <w:rStyle w:val="ab"/>
                <w:rFonts w:hint="eastAsia"/>
                <w:noProof/>
              </w:rPr>
              <w:t>一、</w:t>
            </w:r>
            <w:r>
              <w:rPr>
                <w:rFonts w:asciiTheme="minorHAnsi" w:eastAsiaTheme="minorEastAsia" w:hAnsiTheme="minorHAnsi" w:cstheme="minorBidi" w:hint="eastAsia"/>
                <w:noProof/>
                <w:sz w:val="22"/>
                <w:szCs w:val="24"/>
                <w14:ligatures w14:val="standardContextual"/>
              </w:rPr>
              <w:tab/>
            </w:r>
            <w:r w:rsidRPr="006B41CE">
              <w:rPr>
                <w:rStyle w:val="ab"/>
                <w:rFonts w:hint="eastAsia"/>
                <w:noProof/>
              </w:rPr>
              <w:t>实验研究背景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1FFCE9C" w14:textId="4B5A0136" w:rsidR="00D479E8" w:rsidRDefault="00D479E8">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18170" w:history="1">
            <w:r w:rsidRPr="006B41CE">
              <w:rPr>
                <w:rStyle w:val="ab"/>
                <w:rFonts w:hint="eastAsia"/>
                <w:noProof/>
              </w:rPr>
              <w:t>二、</w:t>
            </w:r>
            <w:r>
              <w:rPr>
                <w:rFonts w:asciiTheme="minorHAnsi" w:eastAsiaTheme="minorEastAsia" w:hAnsiTheme="minorHAnsi" w:cstheme="minorBidi" w:hint="eastAsia"/>
                <w:noProof/>
                <w:sz w:val="22"/>
                <w:szCs w:val="24"/>
                <w14:ligatures w14:val="standardContextual"/>
              </w:rPr>
              <w:tab/>
            </w:r>
            <w:r w:rsidRPr="006B41CE">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DA60053" w14:textId="69A567A3"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1" w:history="1">
            <w:r w:rsidRPr="006B41CE">
              <w:rPr>
                <w:rStyle w:val="ab"/>
                <w:rFonts w:hint="eastAsia"/>
                <w:noProof/>
                <w:lang w:bidi="ar"/>
              </w:rPr>
              <w:t>2.1 蕴含逻辑理论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4675F33" w14:textId="6E36D944"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2" w:history="1">
            <w:r w:rsidRPr="006B41CE">
              <w:rPr>
                <w:rStyle w:val="ab"/>
                <w:rFonts w:hint="eastAsia"/>
                <w:noProof/>
                <w:lang w:bidi="ar"/>
              </w:rPr>
              <w:t>2.2.1 辅助逻辑理论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CBBE27F" w14:textId="4F8EC338"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3" w:history="1">
            <w:r w:rsidRPr="006B41CE">
              <w:rPr>
                <w:rStyle w:val="ab"/>
                <w:rFonts w:hint="eastAsia"/>
                <w:noProof/>
                <w:lang w:bidi="ar"/>
              </w:rPr>
              <w:t>2.2.2 辅助逻辑的基础门电路及其仿真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EECFA1B" w14:textId="766EB6D1"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4" w:history="1">
            <w:r w:rsidRPr="006B41CE">
              <w:rPr>
                <w:rStyle w:val="ab"/>
                <w:rFonts w:hint="eastAsia"/>
                <w:noProof/>
                <w:lang w:bidi="ar"/>
              </w:rPr>
              <w:t>2.3.1 比例逻辑理论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4439AB9" w14:textId="0FA5AAB4"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5" w:history="1">
            <w:r w:rsidRPr="006B41CE">
              <w:rPr>
                <w:rStyle w:val="ab"/>
                <w:rFonts w:hint="eastAsia"/>
                <w:noProof/>
                <w:lang w:bidi="ar"/>
              </w:rPr>
              <w:t>2.3.2 比例逻辑的基础门电路及其仿真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0939EE6" w14:textId="4BCD9423"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6" w:history="1">
            <w:r w:rsidRPr="006B41CE">
              <w:rPr>
                <w:rStyle w:val="ab"/>
                <w:rFonts w:hint="eastAsia"/>
                <w:noProof/>
                <w:lang w:bidi="ar"/>
              </w:rPr>
              <w:t>2.4 新型比例逻辑概述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A43A269" w14:textId="565F6BDA" w:rsidR="00D479E8" w:rsidRDefault="00D479E8">
          <w:pPr>
            <w:pStyle w:val="TOC3"/>
            <w:tabs>
              <w:tab w:val="right" w:leader="dot" w:pos="8296"/>
            </w:tabs>
            <w:ind w:left="960" w:firstLine="480"/>
            <w:rPr>
              <w:rFonts w:asciiTheme="minorHAnsi" w:eastAsiaTheme="minorEastAsia" w:hAnsiTheme="minorHAnsi" w:cstheme="minorBidi" w:hint="eastAsia"/>
              <w:noProof/>
              <w:sz w:val="22"/>
              <w:szCs w:val="24"/>
              <w14:ligatures w14:val="standardContextual"/>
            </w:rPr>
          </w:pPr>
          <w:hyperlink w:anchor="_Toc215518177" w:history="1">
            <w:r w:rsidRPr="006B41CE">
              <w:rPr>
                <w:rStyle w:val="ab"/>
                <w:rFonts w:hint="eastAsia"/>
                <w:noProof/>
                <w:lang w:bidi="ar"/>
              </w:rPr>
              <w:t>2.5仿真设计与、或、非门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FBA9394" w14:textId="56EE8008" w:rsidR="00D479E8" w:rsidRDefault="00D479E8">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5518178" w:history="1">
            <w:r w:rsidRPr="006B41CE">
              <w:rPr>
                <w:rStyle w:val="ab"/>
                <w:rFonts w:hint="eastAsia"/>
                <w:noProof/>
              </w:rPr>
              <w:t>三、</w:t>
            </w:r>
            <w:r>
              <w:rPr>
                <w:rFonts w:asciiTheme="minorHAnsi" w:eastAsiaTheme="minorEastAsia" w:hAnsiTheme="minorHAnsi" w:cstheme="minorBidi" w:hint="eastAsia"/>
                <w:noProof/>
                <w:sz w:val="22"/>
                <w:szCs w:val="24"/>
                <w14:ligatures w14:val="standardContextual"/>
              </w:rPr>
              <w:tab/>
            </w:r>
            <w:r w:rsidRPr="006B41CE">
              <w:rPr>
                <w:rStyle w:val="ab"/>
                <w:rFonts w:hint="eastAsia"/>
                <w:noProof/>
              </w:rPr>
              <w:t>实验小结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_Toc215518178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BE38E8E" w14:textId="4D5FA792" w:rsidR="00142400" w:rsidRPr="007E1AB7" w:rsidRDefault="00142400" w:rsidP="007E1AB7">
          <w:pPr>
            <w:ind w:firstLine="482"/>
            <w:rPr>
              <w:rFonts w:hint="eastAsia"/>
            </w:rPr>
          </w:pPr>
          <w:r>
            <w:rPr>
              <w:b/>
              <w:bCs/>
              <w:lang w:val="zh-CN"/>
            </w:rPr>
            <w:fldChar w:fldCharType="end"/>
          </w:r>
        </w:p>
      </w:sdtContent>
    </w:sdt>
    <w:p w14:paraId="5CBEDB3A" w14:textId="77777777" w:rsidR="004137B8" w:rsidRDefault="004137B8" w:rsidP="004137B8">
      <w:pPr>
        <w:ind w:firstLine="723"/>
        <w:rPr>
          <w:rFonts w:hint="eastAsia"/>
          <w:b/>
          <w:bCs/>
          <w:kern w:val="44"/>
          <w:sz w:val="36"/>
          <w:szCs w:val="44"/>
          <w:u w:val="single"/>
        </w:rPr>
      </w:pPr>
    </w:p>
    <w:p w14:paraId="6EA6FF26" w14:textId="03E0A8F8" w:rsidR="004137B8" w:rsidRPr="004137B8" w:rsidRDefault="004137B8" w:rsidP="004137B8">
      <w:pPr>
        <w:ind w:firstLine="480"/>
        <w:rPr>
          <w:rFonts w:hint="eastAsia"/>
        </w:rPr>
        <w:sectPr w:rsidR="004137B8" w:rsidRPr="004137B8" w:rsidSect="00142400">
          <w:headerReference w:type="default" r:id="rId14"/>
          <w:footerReference w:type="default" r:id="rId15"/>
          <w:pgSz w:w="11906" w:h="16838"/>
          <w:pgMar w:top="1440" w:right="1800" w:bottom="1440" w:left="1800" w:header="851" w:footer="992" w:gutter="0"/>
          <w:pgNumType w:start="1"/>
          <w:cols w:space="425"/>
          <w:docGrid w:type="lines" w:linePitch="312"/>
        </w:sectPr>
      </w:pPr>
    </w:p>
    <w:p w14:paraId="5316311C" w14:textId="77777777" w:rsidR="00D1113D" w:rsidRDefault="00D1113D" w:rsidP="00D1113D">
      <w:pPr>
        <w:ind w:firstLine="723"/>
        <w:jc w:val="center"/>
        <w:rPr>
          <w:rFonts w:hint="eastAsia"/>
          <w:b/>
          <w:bCs/>
          <w:sz w:val="36"/>
          <w:szCs w:val="32"/>
        </w:rPr>
      </w:pPr>
      <w:r>
        <w:rPr>
          <w:rFonts w:hint="eastAsia"/>
          <w:b/>
          <w:bCs/>
          <w:sz w:val="36"/>
          <w:szCs w:val="32"/>
        </w:rPr>
        <w:lastRenderedPageBreak/>
        <w:t>基于忆阻器的数字电路设计</w:t>
      </w:r>
    </w:p>
    <w:p w14:paraId="2CEDAE7B" w14:textId="55E8ADB5" w:rsidR="00DF4B02" w:rsidRDefault="00DF4B02" w:rsidP="00DF4B02">
      <w:pPr>
        <w:pStyle w:val="1"/>
        <w:rPr>
          <w:rFonts w:hint="eastAsia"/>
        </w:rPr>
      </w:pPr>
      <w:bookmarkStart w:id="144" w:name="_Toc215518169"/>
      <w:r w:rsidRPr="00DF4B02">
        <w:rPr>
          <w:rFonts w:hint="eastAsia"/>
        </w:rPr>
        <w:t>实验研究背景</w:t>
      </w:r>
      <w:bookmarkEnd w:id="144"/>
    </w:p>
    <w:p w14:paraId="55193A84" w14:textId="0B1A7DD7" w:rsidR="00DF4B02" w:rsidRPr="00DF4B02" w:rsidRDefault="00DF4B02" w:rsidP="00DF4B02">
      <w:pPr>
        <w:ind w:firstLine="480"/>
        <w:rPr>
          <w:rFonts w:hint="eastAsia"/>
        </w:rPr>
      </w:pPr>
      <w:r w:rsidRPr="00DF4B02">
        <w:rPr>
          <w:rFonts w:hint="eastAsia"/>
        </w:rPr>
        <w:t>集成电路在经历飞速发展之后，逐现疲态，“摩尔定律”面临着挑战。如何在性能提升的前提下，不断减小尺寸、降低其功耗，成为人们迫切需要解决的问题。</w:t>
      </w:r>
    </w:p>
    <w:p w14:paraId="2919F0B2" w14:textId="3A0FD477" w:rsidR="00DF4B02" w:rsidRPr="00DF4B02" w:rsidRDefault="00DF4B02" w:rsidP="00DF4B02">
      <w:pPr>
        <w:ind w:firstLine="480"/>
        <w:rPr>
          <w:rFonts w:hint="eastAsia"/>
        </w:rPr>
      </w:pPr>
      <w:r w:rsidRPr="00DF4B02">
        <w:rPr>
          <w:rFonts w:hint="eastAsia"/>
        </w:rPr>
        <w:t>忆阻器具有纳米尺寸、低功耗、快速切换、良好的拓展性，与CMOS兼容等优势。它在非易失性逻辑运算、类脑神经形态计算、电子电路、混沌系统以及人工智能等方面，有望取代现有的晶体管成为下一代电子器件，为电子行业的发展带来突破。</w:t>
      </w:r>
    </w:p>
    <w:p w14:paraId="76A0671A" w14:textId="4F99673F" w:rsidR="00B87DB4" w:rsidRDefault="00B87DB4" w:rsidP="00B87DB4">
      <w:pPr>
        <w:pStyle w:val="1"/>
        <w:rPr>
          <w:rFonts w:hint="eastAsia"/>
        </w:rPr>
      </w:pPr>
      <w:bookmarkStart w:id="145" w:name="_Toc215518170"/>
      <w:r>
        <w:rPr>
          <w:rFonts w:hint="eastAsia"/>
        </w:rPr>
        <w:t>实验</w:t>
      </w:r>
      <w:r w:rsidR="00DF4B02">
        <w:rPr>
          <w:rFonts w:hint="eastAsia"/>
        </w:rPr>
        <w:t>任务</w:t>
      </w:r>
      <w:bookmarkEnd w:id="145"/>
    </w:p>
    <w:p w14:paraId="3B78BA92" w14:textId="77777777" w:rsidR="00DF4B02" w:rsidRPr="00110F75" w:rsidRDefault="00DF4B02" w:rsidP="00DF4B02">
      <w:pPr>
        <w:tabs>
          <w:tab w:val="left" w:pos="476"/>
        </w:tabs>
        <w:spacing w:line="400" w:lineRule="atLeast"/>
        <w:ind w:firstLineChars="0" w:firstLine="0"/>
        <w:jc w:val="left"/>
        <w:rPr>
          <w:rFonts w:ascii="宋体" w:eastAsia="宋体" w:hAnsi="宋体" w:hint="eastAsia"/>
          <w:b/>
          <w:bCs/>
          <w:color w:val="000000"/>
          <w:kern w:val="0"/>
          <w:sz w:val="28"/>
          <w:szCs w:val="28"/>
          <w:lang w:bidi="ar"/>
        </w:rPr>
      </w:pPr>
      <w:r w:rsidRPr="00DF4B02">
        <w:rPr>
          <w:rFonts w:hAnsi="楷体" w:cs="黑体" w:hint="eastAsia"/>
          <w:sz w:val="28"/>
          <w:szCs w:val="28"/>
        </w:rPr>
        <w:t>1.分析并建立不同的忆阻器模型</w:t>
      </w:r>
    </w:p>
    <w:p w14:paraId="219A557F" w14:textId="0BFEFF2E" w:rsidR="00DF4B02" w:rsidRPr="0073175A" w:rsidRDefault="00DF4B02" w:rsidP="00DF4B02">
      <w:pPr>
        <w:widowControl/>
        <w:ind w:firstLineChars="0" w:firstLine="0"/>
        <w:jc w:val="left"/>
        <w:rPr>
          <w:rFonts w:hAnsi="楷体" w:hint="eastAsia"/>
        </w:rPr>
      </w:pPr>
      <w:r w:rsidRPr="0073175A">
        <w:rPr>
          <w:rFonts w:hAnsi="楷体" w:hint="eastAsia"/>
          <w:b/>
          <w:bCs/>
          <w:color w:val="000000"/>
          <w:kern w:val="0"/>
          <w:szCs w:val="24"/>
          <w:lang w:bidi="ar"/>
        </w:rPr>
        <w:t>1.1导入忆阻器模型</w:t>
      </w:r>
    </w:p>
    <w:p w14:paraId="38CEB68A" w14:textId="0AF1DD27" w:rsidR="00DF4B02" w:rsidRPr="00DF4B02" w:rsidRDefault="00DF4B02" w:rsidP="00DF4B02">
      <w:pPr>
        <w:ind w:firstLine="480"/>
        <w:rPr>
          <w:rFonts w:hint="eastAsia"/>
        </w:rPr>
      </w:pPr>
      <w:r w:rsidRPr="00DF4B02">
        <w:rPr>
          <w:rFonts w:hint="eastAsia"/>
        </w:rPr>
        <w:t>这里以</w:t>
      </w:r>
      <w:r>
        <w:rPr>
          <w:rFonts w:hint="eastAsia"/>
        </w:rPr>
        <w:t>Known忆阻器</w:t>
      </w:r>
      <w:r w:rsidRPr="00DF4B02">
        <w:rPr>
          <w:rFonts w:hint="eastAsia"/>
        </w:rPr>
        <w:t>为例：</w:t>
      </w:r>
    </w:p>
    <w:p w14:paraId="6EFB8B4F" w14:textId="14A9F382" w:rsidR="00DF4B02" w:rsidRPr="00EB7E97" w:rsidRDefault="00FD2715" w:rsidP="00EB7E97">
      <w:pPr>
        <w:ind w:firstLine="480"/>
        <w:rPr>
          <w:rFonts w:hint="eastAsia"/>
        </w:rPr>
      </w:pPr>
      <w:r w:rsidRPr="00FD2715">
        <w:rPr>
          <w:rFonts w:ascii="宋体" w:eastAsia="宋体" w:hAnsi="宋体"/>
          <w:noProof/>
          <w:color w:val="000000"/>
          <w:kern w:val="0"/>
          <w:szCs w:val="24"/>
          <w:lang w:bidi="ar"/>
        </w:rPr>
        <w:drawing>
          <wp:anchor distT="0" distB="0" distL="114300" distR="114300" simplePos="0" relativeHeight="251658240" behindDoc="1" locked="0" layoutInCell="1" allowOverlap="1" wp14:anchorId="77848252" wp14:editId="29A1D297">
            <wp:simplePos x="0" y="0"/>
            <wp:positionH relativeFrom="margin">
              <wp:align>center</wp:align>
            </wp:positionH>
            <wp:positionV relativeFrom="paragraph">
              <wp:posOffset>451485</wp:posOffset>
            </wp:positionV>
            <wp:extent cx="4820285" cy="2847975"/>
            <wp:effectExtent l="0" t="0" r="0" b="9525"/>
            <wp:wrapTopAndBottom/>
            <wp:docPr id="686890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0750" name=""/>
                    <pic:cNvPicPr/>
                  </pic:nvPicPr>
                  <pic:blipFill>
                    <a:blip r:embed="rId16"/>
                    <a:stretch>
                      <a:fillRect/>
                    </a:stretch>
                  </pic:blipFill>
                  <pic:spPr>
                    <a:xfrm>
                      <a:off x="0" y="0"/>
                      <a:ext cx="4820285" cy="2847975"/>
                    </a:xfrm>
                    <a:prstGeom prst="rect">
                      <a:avLst/>
                    </a:prstGeom>
                  </pic:spPr>
                </pic:pic>
              </a:graphicData>
            </a:graphic>
          </wp:anchor>
        </w:drawing>
      </w:r>
      <w:r w:rsidR="00DF4B02" w:rsidRPr="00DF4B02">
        <w:rPr>
          <w:rFonts w:hint="eastAsia"/>
        </w:rPr>
        <w:t>忆阻器的符号如下，其中 TE为顶端，BE为底部，XSV外部连接以绘制状态变量</w:t>
      </w:r>
      <w:r w:rsidR="0073175A">
        <w:rPr>
          <w:rFonts w:hint="eastAsia"/>
        </w:rPr>
        <w:t>，这里我们不使用。</w:t>
      </w:r>
    </w:p>
    <w:p w14:paraId="431C58E6" w14:textId="77777777" w:rsidR="00DF4B02" w:rsidRPr="00EB7E97" w:rsidRDefault="00DF4B02" w:rsidP="00DF4B02">
      <w:pPr>
        <w:widowControl/>
        <w:ind w:firstLineChars="0" w:firstLine="0"/>
        <w:jc w:val="left"/>
        <w:rPr>
          <w:rFonts w:hAnsi="楷体" w:hint="eastAsia"/>
        </w:rPr>
      </w:pPr>
      <w:r w:rsidRPr="00EB7E97">
        <w:rPr>
          <w:rFonts w:hAnsi="楷体" w:hint="eastAsia"/>
          <w:b/>
          <w:bCs/>
          <w:color w:val="000000"/>
          <w:kern w:val="0"/>
          <w:szCs w:val="24"/>
          <w:lang w:bidi="ar"/>
        </w:rPr>
        <w:t>1.2测试模型</w:t>
      </w:r>
      <w:r w:rsidRPr="00EB7E97">
        <w:rPr>
          <w:rFonts w:hAnsi="楷体" w:hint="eastAsia"/>
          <w:b/>
          <w:bCs/>
          <w:color w:val="000000"/>
          <w:kern w:val="0"/>
          <w:sz w:val="31"/>
          <w:szCs w:val="31"/>
          <w:lang w:bidi="ar"/>
        </w:rPr>
        <w:t xml:space="preserve"> </w:t>
      </w:r>
    </w:p>
    <w:p w14:paraId="318B4B7E" w14:textId="48EA2974" w:rsidR="00DF4B02" w:rsidRPr="00EB7E97" w:rsidRDefault="00DF4B02" w:rsidP="00DF4B02">
      <w:pPr>
        <w:widowControl/>
        <w:ind w:firstLine="480"/>
        <w:jc w:val="left"/>
        <w:rPr>
          <w:rFonts w:hint="eastAsia"/>
        </w:rPr>
      </w:pPr>
      <w:r w:rsidRPr="00EB7E97">
        <w:rPr>
          <w:rFonts w:hint="eastAsia"/>
        </w:rPr>
        <w:t>完成如下电路图连接，设置仿真时间为0.1（默认单位为s）。点击导线测量电压，点击 TE 端口测量电流。右键点击 x 轴，将 time 修改为 V(n001)，按 F5，删去V(n001)线。 此时得到忆阻器的 I-V 曲线。</w:t>
      </w:r>
    </w:p>
    <w:p w14:paraId="47DBF5BE" w14:textId="3D15F249" w:rsidR="00DF4B02" w:rsidRPr="00110F75" w:rsidRDefault="0002092D" w:rsidP="00DF4B02">
      <w:pPr>
        <w:tabs>
          <w:tab w:val="left" w:pos="476"/>
        </w:tabs>
        <w:spacing w:line="400" w:lineRule="atLeast"/>
        <w:ind w:firstLineChars="0" w:firstLine="0"/>
        <w:jc w:val="left"/>
        <w:rPr>
          <w:rFonts w:asciiTheme="minorEastAsia" w:eastAsiaTheme="minorEastAsia" w:hAnsiTheme="minorEastAsia" w:cstheme="minorEastAsia" w:hint="eastAsia"/>
        </w:rPr>
      </w:pPr>
      <w:r>
        <w:rPr>
          <w:rFonts w:asciiTheme="minorEastAsia" w:eastAsiaTheme="minorEastAsia" w:hAnsiTheme="minorEastAsia" w:cstheme="minorEastAsia"/>
          <w:noProof/>
        </w:rPr>
        <w:lastRenderedPageBreak/>
        <w:drawing>
          <wp:inline distT="0" distB="0" distL="114300" distR="114300" wp14:anchorId="0DFCBF3A" wp14:editId="3440CC58">
            <wp:extent cx="5250180" cy="1422400"/>
            <wp:effectExtent l="0" t="0" r="7620" b="6350"/>
            <wp:docPr id="2" name="图片 2" descr="屏幕截图 2025-11-24 17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1-24 172113"/>
                    <pic:cNvPicPr>
                      <a:picLocks noChangeAspect="1"/>
                    </pic:cNvPicPr>
                  </pic:nvPicPr>
                  <pic:blipFill rotWithShape="1">
                    <a:blip r:embed="rId17"/>
                    <a:srcRect b="49206"/>
                    <a:stretch>
                      <a:fillRect/>
                    </a:stretch>
                  </pic:blipFill>
                  <pic:spPr bwMode="auto">
                    <a:xfrm>
                      <a:off x="0" y="0"/>
                      <a:ext cx="5250180" cy="1422400"/>
                    </a:xfrm>
                    <a:prstGeom prst="rect">
                      <a:avLst/>
                    </a:prstGeom>
                    <a:ln>
                      <a:noFill/>
                    </a:ln>
                    <a:extLst>
                      <a:ext uri="{53640926-AAD7-44D8-BBD7-CCE9431645EC}">
                        <a14:shadowObscured xmlns:a14="http://schemas.microsoft.com/office/drawing/2010/main"/>
                      </a:ext>
                    </a:extLst>
                  </pic:spPr>
                </pic:pic>
              </a:graphicData>
            </a:graphic>
          </wp:inline>
        </w:drawing>
      </w:r>
      <w:r w:rsidRPr="0002092D">
        <w:rPr>
          <w:rFonts w:asciiTheme="minorEastAsia" w:eastAsiaTheme="minorEastAsia" w:hAnsiTheme="minorEastAsia" w:cstheme="minorEastAsia"/>
          <w:noProof/>
        </w:rPr>
        <w:drawing>
          <wp:inline distT="0" distB="0" distL="0" distR="0" wp14:anchorId="66E9B9B9" wp14:editId="646C9A79">
            <wp:extent cx="5274310" cy="1220470"/>
            <wp:effectExtent l="0" t="0" r="2540" b="0"/>
            <wp:docPr id="141151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18276" name=""/>
                    <pic:cNvPicPr/>
                  </pic:nvPicPr>
                  <pic:blipFill rotWithShape="1">
                    <a:blip r:embed="rId18"/>
                    <a:srcRect t="50233"/>
                    <a:stretch>
                      <a:fillRect/>
                    </a:stretch>
                  </pic:blipFill>
                  <pic:spPr bwMode="auto">
                    <a:xfrm>
                      <a:off x="0" y="0"/>
                      <a:ext cx="5274310" cy="1220470"/>
                    </a:xfrm>
                    <a:prstGeom prst="rect">
                      <a:avLst/>
                    </a:prstGeom>
                    <a:ln>
                      <a:noFill/>
                    </a:ln>
                    <a:extLst>
                      <a:ext uri="{53640926-AAD7-44D8-BBD7-CCE9431645EC}">
                        <a14:shadowObscured xmlns:a14="http://schemas.microsoft.com/office/drawing/2010/main"/>
                      </a:ext>
                    </a:extLst>
                  </pic:spPr>
                </pic:pic>
              </a:graphicData>
            </a:graphic>
          </wp:inline>
        </w:drawing>
      </w:r>
    </w:p>
    <w:p w14:paraId="5C6F531D" w14:textId="77777777" w:rsidR="00DF4B02" w:rsidRPr="0002092D" w:rsidRDefault="00DF4B02" w:rsidP="00DF4B02">
      <w:pPr>
        <w:tabs>
          <w:tab w:val="left" w:pos="322"/>
        </w:tabs>
        <w:ind w:firstLineChars="0" w:firstLine="0"/>
        <w:jc w:val="left"/>
        <w:rPr>
          <w:rFonts w:hAnsi="楷体" w:hint="eastAsia"/>
        </w:rPr>
      </w:pPr>
      <w:r w:rsidRPr="0002092D">
        <w:rPr>
          <w:rFonts w:hAnsi="楷体" w:hint="eastAsia"/>
          <w:b/>
          <w:bCs/>
          <w:color w:val="000000"/>
          <w:kern w:val="0"/>
          <w:szCs w:val="24"/>
          <w:lang w:bidi="ar"/>
        </w:rPr>
        <w:t>1.3硬件模拟</w:t>
      </w:r>
    </w:p>
    <w:p w14:paraId="2E4A6B7D" w14:textId="4D2C4175" w:rsidR="00DF4B02" w:rsidRDefault="00DF4B02" w:rsidP="0002092D">
      <w:pPr>
        <w:widowControl/>
        <w:ind w:firstLine="480"/>
        <w:jc w:val="left"/>
        <w:rPr>
          <w:rFonts w:hint="eastAsia"/>
        </w:rPr>
      </w:pPr>
      <w:r w:rsidRPr="0002092D">
        <w:rPr>
          <w:rFonts w:hint="eastAsia"/>
        </w:rPr>
        <w:t>通过二极管、电容和电阻来模拟忆阻器的非线性特性。具体电路图如下图所示。实际测试图如下图所示，可以看到 I-V 图符合忆阻器的 8 字曲线。</w:t>
      </w:r>
    </w:p>
    <w:p w14:paraId="02D0A8D5" w14:textId="51E76735" w:rsidR="00DF4B02" w:rsidRPr="0002092D" w:rsidRDefault="00DF4B02" w:rsidP="0002092D">
      <w:pPr>
        <w:tabs>
          <w:tab w:val="left" w:pos="322"/>
        </w:tabs>
        <w:ind w:firstLineChars="0" w:firstLine="0"/>
        <w:jc w:val="left"/>
        <w:rPr>
          <w:rFonts w:hint="eastAsia"/>
        </w:rPr>
      </w:pPr>
      <w:r>
        <w:rPr>
          <w:noProof/>
        </w:rPr>
        <w:drawing>
          <wp:inline distT="0" distB="0" distL="114300" distR="114300" wp14:anchorId="0D7EC0FC" wp14:editId="0E750B09">
            <wp:extent cx="5250180" cy="2834640"/>
            <wp:effectExtent l="0" t="0" r="7620" b="10160"/>
            <wp:docPr id="3" name="图片 3" descr="屏幕截图 2025-11-24 21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5-11-24 212629"/>
                    <pic:cNvPicPr>
                      <a:picLocks noChangeAspect="1"/>
                    </pic:cNvPicPr>
                  </pic:nvPicPr>
                  <pic:blipFill>
                    <a:blip r:embed="rId19"/>
                    <a:stretch>
                      <a:fillRect/>
                    </a:stretch>
                  </pic:blipFill>
                  <pic:spPr>
                    <a:xfrm>
                      <a:off x="0" y="0"/>
                      <a:ext cx="5250180" cy="2834640"/>
                    </a:xfrm>
                    <a:prstGeom prst="rect">
                      <a:avLst/>
                    </a:prstGeom>
                  </pic:spPr>
                </pic:pic>
              </a:graphicData>
            </a:graphic>
          </wp:inline>
        </w:drawing>
      </w:r>
    </w:p>
    <w:p w14:paraId="42B6296B" w14:textId="37785552" w:rsidR="0002092D" w:rsidRPr="0002092D" w:rsidRDefault="00DF4B02" w:rsidP="0002092D">
      <w:pPr>
        <w:ind w:firstLineChars="0" w:firstLine="0"/>
        <w:jc w:val="left"/>
        <w:rPr>
          <w:rFonts w:hAnsi="楷体" w:hint="eastAsia"/>
        </w:rPr>
      </w:pPr>
      <w:r w:rsidRPr="0002092D">
        <w:rPr>
          <w:rFonts w:hAnsi="楷体" w:hint="eastAsia"/>
          <w:b/>
          <w:bCs/>
          <w:color w:val="000000"/>
          <w:kern w:val="0"/>
          <w:szCs w:val="24"/>
          <w:lang w:bidi="ar"/>
        </w:rPr>
        <w:t>1.4建立不同忆阻器模型</w:t>
      </w:r>
    </w:p>
    <w:p w14:paraId="33A771C0" w14:textId="2177D9D8" w:rsidR="00DF4B02" w:rsidRDefault="0002092D" w:rsidP="0002092D">
      <w:pPr>
        <w:ind w:firstLineChars="0" w:firstLine="420"/>
        <w:jc w:val="left"/>
        <w:rPr>
          <w:rFonts w:hint="eastAsia"/>
        </w:rPr>
      </w:pPr>
      <w:r w:rsidRPr="0002092D">
        <w:rPr>
          <w:noProof/>
        </w:rPr>
        <w:drawing>
          <wp:anchor distT="0" distB="0" distL="114300" distR="114300" simplePos="0" relativeHeight="251659264" behindDoc="0" locked="0" layoutInCell="1" allowOverlap="1" wp14:anchorId="3968F37C" wp14:editId="0E56A375">
            <wp:simplePos x="0" y="0"/>
            <wp:positionH relativeFrom="margin">
              <wp:align>center</wp:align>
            </wp:positionH>
            <wp:positionV relativeFrom="paragraph">
              <wp:posOffset>452120</wp:posOffset>
            </wp:positionV>
            <wp:extent cx="2830830" cy="1447800"/>
            <wp:effectExtent l="0" t="0" r="7620" b="0"/>
            <wp:wrapTopAndBottom/>
            <wp:docPr id="1493681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81823" name=""/>
                    <pic:cNvPicPr/>
                  </pic:nvPicPr>
                  <pic:blipFill>
                    <a:blip r:embed="rId20"/>
                    <a:stretch>
                      <a:fillRect/>
                    </a:stretch>
                  </pic:blipFill>
                  <pic:spPr>
                    <a:xfrm>
                      <a:off x="0" y="0"/>
                      <a:ext cx="2830830" cy="1447800"/>
                    </a:xfrm>
                    <a:prstGeom prst="rect">
                      <a:avLst/>
                    </a:prstGeom>
                  </pic:spPr>
                </pic:pic>
              </a:graphicData>
            </a:graphic>
            <wp14:sizeRelH relativeFrom="margin">
              <wp14:pctWidth>0</wp14:pctWidth>
            </wp14:sizeRelH>
            <wp14:sizeRelV relativeFrom="margin">
              <wp14:pctHeight>0</wp14:pctHeight>
            </wp14:sizeRelV>
          </wp:anchor>
        </w:drawing>
      </w:r>
      <w:r w:rsidR="00DF4B02" w:rsidRPr="0002092D">
        <w:rPr>
          <w:rFonts w:hint="eastAsia"/>
        </w:rPr>
        <w:t>这里以</w:t>
      </w:r>
      <w:r w:rsidR="00502E85">
        <w:rPr>
          <w:rFonts w:hint="eastAsia"/>
        </w:rPr>
        <w:t>阈值型忆阻器memR_TH</w:t>
      </w:r>
      <w:r w:rsidR="00DF4B02" w:rsidRPr="0002092D">
        <w:rPr>
          <w:rFonts w:hint="eastAsia"/>
        </w:rPr>
        <w:t>为例：忆阻器的符号如下，其中</w:t>
      </w:r>
      <w:r>
        <w:t>plus</w:t>
      </w:r>
      <w:r w:rsidR="00DF4B02" w:rsidRPr="0002092D">
        <w:rPr>
          <w:rFonts w:hint="eastAsia"/>
        </w:rPr>
        <w:t>为顶端，</w:t>
      </w:r>
      <w:r>
        <w:t>minus</w:t>
      </w:r>
      <w:r w:rsidR="00DF4B02" w:rsidRPr="0002092D">
        <w:rPr>
          <w:rFonts w:hint="eastAsia"/>
        </w:rPr>
        <w:t>为底部，XSV外部连接以绘制状态变量</w:t>
      </w:r>
      <w:r w:rsidR="009036EF">
        <w:rPr>
          <w:rFonts w:hint="eastAsia"/>
        </w:rPr>
        <w:t>，</w:t>
      </w:r>
      <w:r>
        <w:rPr>
          <w:rFonts w:hint="eastAsia"/>
        </w:rPr>
        <w:t>这里隐藏了。</w:t>
      </w:r>
    </w:p>
    <w:p w14:paraId="4206A792" w14:textId="6130A769" w:rsidR="0002092D" w:rsidRPr="0002092D" w:rsidRDefault="0002092D" w:rsidP="0002092D">
      <w:pPr>
        <w:ind w:firstLineChars="0" w:firstLine="420"/>
        <w:jc w:val="left"/>
        <w:rPr>
          <w:rFonts w:hint="eastAsia"/>
        </w:rPr>
      </w:pPr>
    </w:p>
    <w:p w14:paraId="39C3AD44" w14:textId="53516CF4" w:rsidR="00DF4B02" w:rsidRPr="0002092D" w:rsidRDefault="00DF4B02" w:rsidP="00DF4B02">
      <w:pPr>
        <w:ind w:firstLineChars="0" w:firstLine="0"/>
        <w:jc w:val="left"/>
        <w:rPr>
          <w:rFonts w:hAnsi="楷体" w:hint="eastAsia"/>
        </w:rPr>
      </w:pPr>
      <w:r w:rsidRPr="0002092D">
        <w:rPr>
          <w:rFonts w:hAnsi="楷体" w:hint="eastAsia"/>
          <w:b/>
          <w:bCs/>
          <w:color w:val="000000"/>
          <w:kern w:val="0"/>
          <w:szCs w:val="24"/>
          <w:lang w:bidi="ar"/>
        </w:rPr>
        <w:lastRenderedPageBreak/>
        <w:t>1.4.1测试模型</w:t>
      </w:r>
    </w:p>
    <w:p w14:paraId="22DACD5E" w14:textId="18818C1E" w:rsidR="00DF4B02" w:rsidRPr="00CB5C1C" w:rsidRDefault="00DF4B02" w:rsidP="00DF4B02">
      <w:pPr>
        <w:widowControl/>
        <w:ind w:firstLine="480"/>
        <w:jc w:val="left"/>
        <w:rPr>
          <w:rFonts w:hint="eastAsia"/>
        </w:rPr>
      </w:pPr>
      <w:r w:rsidRPr="0002092D">
        <w:rPr>
          <w:rFonts w:hint="eastAsia"/>
        </w:rPr>
        <w:t>完成如下电路图连接，设置仿真时间为</w:t>
      </w:r>
      <w:r w:rsidRPr="0002092D">
        <w:t>0.1</w:t>
      </w:r>
      <w:r w:rsidRPr="0002092D">
        <w:rPr>
          <w:rFonts w:hint="eastAsia"/>
        </w:rPr>
        <w:t xml:space="preserve">（默认单位为 </w:t>
      </w:r>
      <w:r w:rsidRPr="0002092D">
        <w:t>s</w:t>
      </w:r>
      <w:r w:rsidRPr="0002092D">
        <w:rPr>
          <w:rFonts w:hint="eastAsia"/>
        </w:rPr>
        <w:t xml:space="preserve">）。点击导线测量电压，点击 TE 端口测量电流。右键点击 </w:t>
      </w:r>
      <w:r w:rsidRPr="0002092D">
        <w:t xml:space="preserve">x </w:t>
      </w:r>
      <w:r w:rsidRPr="0002092D">
        <w:rPr>
          <w:rFonts w:hint="eastAsia"/>
        </w:rPr>
        <w:t xml:space="preserve">轴，将 </w:t>
      </w:r>
      <w:r w:rsidRPr="0002092D">
        <w:t xml:space="preserve">time </w:t>
      </w:r>
      <w:r w:rsidRPr="0002092D">
        <w:rPr>
          <w:rFonts w:hint="eastAsia"/>
        </w:rPr>
        <w:t xml:space="preserve">修改为 </w:t>
      </w:r>
      <w:r w:rsidRPr="0002092D">
        <w:t>V(n001)</w:t>
      </w:r>
      <w:r w:rsidRPr="0002092D">
        <w:rPr>
          <w:rFonts w:hint="eastAsia"/>
        </w:rPr>
        <w:t xml:space="preserve">，此时得到忆阻器的 </w:t>
      </w:r>
      <w:r w:rsidRPr="0002092D">
        <w:t xml:space="preserve">I-V </w:t>
      </w:r>
      <w:r w:rsidRPr="0002092D">
        <w:rPr>
          <w:rFonts w:hint="eastAsia"/>
        </w:rPr>
        <w:t>曲线。</w:t>
      </w:r>
    </w:p>
    <w:p w14:paraId="3F054373" w14:textId="4044F28D" w:rsidR="00DF4B02" w:rsidRDefault="00DF4B02" w:rsidP="00DF4B02">
      <w:pPr>
        <w:ind w:firstLineChars="0" w:firstLine="0"/>
        <w:jc w:val="left"/>
        <w:rPr>
          <w:rFonts w:hint="eastAsia"/>
        </w:rPr>
      </w:pPr>
      <w:r>
        <w:rPr>
          <w:noProof/>
        </w:rPr>
        <w:drawing>
          <wp:inline distT="0" distB="0" distL="114300" distR="114300" wp14:anchorId="278E4605" wp14:editId="3019ECA1">
            <wp:extent cx="5270500" cy="2783840"/>
            <wp:effectExtent l="0" t="0" r="0" b="10160"/>
            <wp:docPr id="6" name="图片 6" descr="屏幕截图 2025-11-24 22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5-11-24 221429"/>
                    <pic:cNvPicPr>
                      <a:picLocks noChangeAspect="1"/>
                    </pic:cNvPicPr>
                  </pic:nvPicPr>
                  <pic:blipFill>
                    <a:blip r:embed="rId21"/>
                    <a:stretch>
                      <a:fillRect/>
                    </a:stretch>
                  </pic:blipFill>
                  <pic:spPr>
                    <a:xfrm>
                      <a:off x="0" y="0"/>
                      <a:ext cx="5270500" cy="2783840"/>
                    </a:xfrm>
                    <a:prstGeom prst="rect">
                      <a:avLst/>
                    </a:prstGeom>
                  </pic:spPr>
                </pic:pic>
              </a:graphicData>
            </a:graphic>
          </wp:inline>
        </w:drawing>
      </w:r>
    </w:p>
    <w:p w14:paraId="47F96460" w14:textId="4C3241E4" w:rsidR="00DF4B02" w:rsidRPr="00CB5C1C" w:rsidRDefault="00DF4B02" w:rsidP="00DF4B02">
      <w:pPr>
        <w:tabs>
          <w:tab w:val="left" w:pos="503"/>
        </w:tabs>
        <w:ind w:firstLineChars="0" w:firstLine="0"/>
        <w:jc w:val="left"/>
        <w:rPr>
          <w:rFonts w:hAnsi="楷体" w:hint="eastAsia"/>
          <w:sz w:val="28"/>
          <w:szCs w:val="28"/>
        </w:rPr>
      </w:pPr>
      <w:r w:rsidRPr="00CB5C1C">
        <w:rPr>
          <w:rFonts w:hAnsi="楷体" w:hint="eastAsia"/>
          <w:sz w:val="28"/>
          <w:szCs w:val="28"/>
        </w:rPr>
        <w:t>2</w:t>
      </w:r>
      <w:r w:rsidR="00CB5C1C" w:rsidRPr="00CB5C1C">
        <w:rPr>
          <w:rFonts w:hAnsi="楷体" w:hint="eastAsia"/>
          <w:sz w:val="28"/>
          <w:szCs w:val="28"/>
        </w:rPr>
        <w:t>．</w:t>
      </w:r>
      <w:r w:rsidRPr="00CB5C1C">
        <w:rPr>
          <w:rFonts w:hAnsi="楷体" w:hint="eastAsia"/>
          <w:sz w:val="28"/>
          <w:szCs w:val="28"/>
        </w:rPr>
        <w:t>分析阐述忆阻器逻辑电路设计方法原理，仿真设计与、或、非门</w:t>
      </w:r>
    </w:p>
    <w:p w14:paraId="458C894C" w14:textId="44722E0E" w:rsidR="00DF4B02" w:rsidRPr="00CB5C1C" w:rsidRDefault="00DF4B02" w:rsidP="00CB5C1C">
      <w:pPr>
        <w:pStyle w:val="3"/>
        <w:rPr>
          <w:rStyle w:val="ab"/>
          <w:rFonts w:ascii="楷体" w:hAnsi="楷体" w:cstheme="minorEastAsia" w:hint="eastAsia"/>
        </w:rPr>
      </w:pPr>
      <w:bookmarkStart w:id="146" w:name="_Toc215518171"/>
      <w:r w:rsidRPr="00CB5C1C">
        <w:rPr>
          <w:rFonts w:hint="eastAsia"/>
          <w:lang w:bidi="ar"/>
        </w:rPr>
        <w:t xml:space="preserve">2.1 </w:t>
      </w:r>
      <w:r w:rsidRPr="00CB5C1C">
        <w:rPr>
          <w:rFonts w:hint="eastAsia"/>
          <w:lang w:bidi="ar"/>
        </w:rPr>
        <w:t>蕴含逻辑理论</w:t>
      </w:r>
      <w:bookmarkEnd w:id="146"/>
    </w:p>
    <w:p w14:paraId="3B7BFAF5" w14:textId="5F1B1684" w:rsidR="00DF4B02" w:rsidRPr="00CB5C1C" w:rsidRDefault="00DF4B02" w:rsidP="00DF4B02">
      <w:pPr>
        <w:tabs>
          <w:tab w:val="left" w:pos="503"/>
        </w:tabs>
        <w:ind w:firstLine="480"/>
        <w:jc w:val="left"/>
        <w:rPr>
          <w:rFonts w:hint="eastAsia"/>
        </w:rPr>
      </w:pPr>
      <w:r w:rsidRPr="00CB5C1C">
        <w:rPr>
          <w:rFonts w:hint="eastAsia"/>
        </w:rPr>
        <w:t>我们对“或”、“与”、“非”、“异或”、“同或”等逻辑运算比较熟悉。蕴含逻辑也是一种逻辑运算，可以用符号“→”表示蕴含逻辑运算。此设计方法为惠普实验室在研究忆阻器特性时发现，近年来基于忆阻器的蕴含逻辑的应用研究范围也越来越广。</w:t>
      </w:r>
    </w:p>
    <w:p w14:paraId="44563951" w14:textId="6819A7D5" w:rsidR="00CB5C1C" w:rsidRPr="00CB5C1C" w:rsidRDefault="00CB5C1C" w:rsidP="00CB5C1C">
      <w:pPr>
        <w:tabs>
          <w:tab w:val="left" w:pos="503"/>
        </w:tabs>
        <w:ind w:firstLine="480"/>
        <w:jc w:val="left"/>
        <w:rPr>
          <w:rFonts w:hint="eastAsia"/>
        </w:rPr>
      </w:pPr>
      <w:r>
        <w:rPr>
          <w:rStyle w:val="ab"/>
          <w:rFonts w:hAnsi="楷体" w:hint="eastAsia"/>
          <w:noProof/>
        </w:rPr>
        <w:drawing>
          <wp:anchor distT="0" distB="0" distL="114300" distR="114300" simplePos="0" relativeHeight="251661312" behindDoc="0" locked="0" layoutInCell="1" allowOverlap="1" wp14:anchorId="679F0330" wp14:editId="1FDFCF1F">
            <wp:simplePos x="0" y="0"/>
            <wp:positionH relativeFrom="margin">
              <wp:align>center</wp:align>
            </wp:positionH>
            <wp:positionV relativeFrom="paragraph">
              <wp:posOffset>1022401</wp:posOffset>
            </wp:positionV>
            <wp:extent cx="4097020" cy="2026285"/>
            <wp:effectExtent l="0" t="0" r="0" b="0"/>
            <wp:wrapTopAndBottom/>
            <wp:docPr id="7" name="图片 7" descr="屏幕截图 2025-11-24 2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5-11-24 222818"/>
                    <pic:cNvPicPr>
                      <a:picLocks noChangeAspect="1"/>
                    </pic:cNvPicPr>
                  </pic:nvPicPr>
                  <pic:blipFill>
                    <a:blip r:embed="rId22"/>
                    <a:stretch>
                      <a:fillRect/>
                    </a:stretch>
                  </pic:blipFill>
                  <pic:spPr>
                    <a:xfrm>
                      <a:off x="0" y="0"/>
                      <a:ext cx="4097020" cy="2026285"/>
                    </a:xfrm>
                    <a:prstGeom prst="rect">
                      <a:avLst/>
                    </a:prstGeom>
                  </pic:spPr>
                </pic:pic>
              </a:graphicData>
            </a:graphic>
            <wp14:sizeRelH relativeFrom="margin">
              <wp14:pctWidth>0</wp14:pctWidth>
            </wp14:sizeRelH>
            <wp14:sizeRelV relativeFrom="margin">
              <wp14:pctHeight>0</wp14:pctHeight>
            </wp14:sizeRelV>
          </wp:anchor>
        </w:drawing>
      </w:r>
      <w:r w:rsidR="00DF4B02" w:rsidRPr="00CB5C1C">
        <w:rPr>
          <w:rFonts w:hint="eastAsia"/>
        </w:rPr>
        <w:t>忆阻器蕴含逻辑是基于忆阻器的非线性特性实现的一种逻辑电路设计方法。忆阻器的电阻值是可以随着输入电压的变化而变化的，而且忆阻器的电阻值在输入电压为一定值时会保持不变，如图中的 Vcond，这种电压称为“保持电压”。因此，我们可以利用忆阻器的这种特性来实现逻辑电路的运算存储功能。</w:t>
      </w:r>
    </w:p>
    <w:p w14:paraId="174D031A" w14:textId="3B4892D6" w:rsidR="00DF4B02" w:rsidRPr="00CB5C1C" w:rsidRDefault="00CB5C1C" w:rsidP="00DF4B02">
      <w:pPr>
        <w:tabs>
          <w:tab w:val="left" w:pos="503"/>
        </w:tabs>
        <w:ind w:left="480" w:hangingChars="200" w:hanging="480"/>
        <w:jc w:val="left"/>
        <w:rPr>
          <w:rFonts w:hint="eastAsia"/>
        </w:rPr>
      </w:pPr>
      <w:r>
        <w:tab/>
      </w:r>
      <w:r w:rsidR="00DF4B02" w:rsidRPr="00CB5C1C">
        <w:rPr>
          <w:rFonts w:hint="eastAsia"/>
        </w:rPr>
        <w:t>基础的蕴含逻辑门可以由两个忆阻器和一个负载电阻构成，其中负载电</w:t>
      </w:r>
    </w:p>
    <w:p w14:paraId="18674E3E" w14:textId="77777777" w:rsidR="00CB5C1C" w:rsidRDefault="00DF4B02" w:rsidP="00DF4B02">
      <w:pPr>
        <w:tabs>
          <w:tab w:val="left" w:pos="503"/>
        </w:tabs>
        <w:ind w:firstLineChars="0" w:firstLine="0"/>
        <w:jc w:val="left"/>
        <w:rPr>
          <w:rStyle w:val="ab"/>
          <w:rFonts w:hAnsi="楷体" w:hint="eastAsia"/>
          <w:noProof/>
        </w:rPr>
      </w:pPr>
      <w:r w:rsidRPr="00CB5C1C">
        <w:rPr>
          <w:rFonts w:hint="eastAsia"/>
        </w:rPr>
        <w:t>阻 R 需满足 RON &lt; R &lt; ROFF 如图(a)所示。其中操作输入电压脉冲时，输入</w:t>
      </w:r>
      <w:r w:rsidRPr="00CB5C1C">
        <w:rPr>
          <w:rFonts w:hint="eastAsia"/>
        </w:rPr>
        <w:lastRenderedPageBreak/>
        <w:t>端电压为 Vcond 的忆阻器 X 仅仅作为输入忆阻器，输入端电压为 Vset 的忆阻器 Y 为工作忆阻器，其既充当输入忆阻器又充当输出忆阻器，两者串联共同构成蕴含逻辑门，并且蕴含逻辑 x→y 的真值表是和x~→y一致的。图(b)为蕴含逻辑门符号。</w:t>
      </w:r>
    </w:p>
    <w:p w14:paraId="007CCB93" w14:textId="1BCCBC7A" w:rsidR="00DF4B02" w:rsidRDefault="00DF4B02" w:rsidP="00DF4B02">
      <w:pPr>
        <w:tabs>
          <w:tab w:val="left" w:pos="503"/>
        </w:tabs>
        <w:ind w:firstLineChars="0" w:firstLine="0"/>
        <w:jc w:val="left"/>
        <w:rPr>
          <w:rStyle w:val="ab"/>
          <w:rFonts w:hAnsi="楷体" w:hint="eastAsia"/>
        </w:rPr>
      </w:pPr>
      <w:r>
        <w:rPr>
          <w:rStyle w:val="ab"/>
          <w:rFonts w:hAnsi="楷体" w:hint="eastAsia"/>
          <w:noProof/>
        </w:rPr>
        <w:drawing>
          <wp:inline distT="0" distB="0" distL="114300" distR="114300" wp14:anchorId="5DB9DC21" wp14:editId="5D9E4512">
            <wp:extent cx="5270214" cy="1923898"/>
            <wp:effectExtent l="0" t="0" r="6985" b="635"/>
            <wp:docPr id="8" name="图片 8" descr="屏幕截图 2025-11-24 22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5-11-24 223049"/>
                    <pic:cNvPicPr>
                      <a:picLocks noChangeAspect="1"/>
                    </pic:cNvPicPr>
                  </pic:nvPicPr>
                  <pic:blipFill rotWithShape="1">
                    <a:blip r:embed="rId23"/>
                    <a:srcRect b="6374"/>
                    <a:stretch>
                      <a:fillRect/>
                    </a:stretch>
                  </pic:blipFill>
                  <pic:spPr bwMode="auto">
                    <a:xfrm>
                      <a:off x="0" y="0"/>
                      <a:ext cx="5271770" cy="1924466"/>
                    </a:xfrm>
                    <a:prstGeom prst="rect">
                      <a:avLst/>
                    </a:prstGeom>
                    <a:ln>
                      <a:noFill/>
                    </a:ln>
                    <a:extLst>
                      <a:ext uri="{53640926-AAD7-44D8-BBD7-CCE9431645EC}">
                        <a14:shadowObscured xmlns:a14="http://schemas.microsoft.com/office/drawing/2010/main"/>
                      </a:ext>
                    </a:extLst>
                  </pic:spPr>
                </pic:pic>
              </a:graphicData>
            </a:graphic>
          </wp:inline>
        </w:drawing>
      </w:r>
    </w:p>
    <w:p w14:paraId="4E9A72AF" w14:textId="77777777" w:rsidR="00DF4B02" w:rsidRDefault="00DF4B02" w:rsidP="00DF4B02">
      <w:pPr>
        <w:tabs>
          <w:tab w:val="left" w:pos="1331"/>
        </w:tabs>
        <w:ind w:firstLineChars="0" w:firstLine="0"/>
        <w:jc w:val="left"/>
        <w:rPr>
          <w:rStyle w:val="ab"/>
          <w:rFonts w:hAnsi="楷体" w:hint="eastAsia"/>
        </w:rPr>
      </w:pPr>
      <w:r>
        <w:rPr>
          <w:rStyle w:val="ab"/>
          <w:rFonts w:hAnsi="楷体" w:hint="eastAsia"/>
          <w:noProof/>
        </w:rPr>
        <w:drawing>
          <wp:inline distT="0" distB="0" distL="114300" distR="114300" wp14:anchorId="085583B9" wp14:editId="53AB1285">
            <wp:extent cx="5274310" cy="2194560"/>
            <wp:effectExtent l="0" t="0" r="8890" b="2540"/>
            <wp:docPr id="9" name="图片 9" descr="屏幕截图 2025-11-24 22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5-11-24 223108"/>
                    <pic:cNvPicPr>
                      <a:picLocks noChangeAspect="1"/>
                    </pic:cNvPicPr>
                  </pic:nvPicPr>
                  <pic:blipFill>
                    <a:blip r:embed="rId24"/>
                    <a:stretch>
                      <a:fillRect/>
                    </a:stretch>
                  </pic:blipFill>
                  <pic:spPr>
                    <a:xfrm>
                      <a:off x="0" y="0"/>
                      <a:ext cx="5274310" cy="2194560"/>
                    </a:xfrm>
                    <a:prstGeom prst="rect">
                      <a:avLst/>
                    </a:prstGeom>
                  </pic:spPr>
                </pic:pic>
              </a:graphicData>
            </a:graphic>
          </wp:inline>
        </w:drawing>
      </w:r>
    </w:p>
    <w:p w14:paraId="162E8AD4" w14:textId="77777777" w:rsidR="00DF4B02" w:rsidRDefault="00DF4B02" w:rsidP="00CB5C1C">
      <w:pPr>
        <w:pStyle w:val="3"/>
        <w:rPr>
          <w:rStyle w:val="ab"/>
          <w:rFonts w:asciiTheme="minorEastAsia" w:eastAsiaTheme="minorEastAsia" w:hAnsiTheme="minorEastAsia" w:cstheme="minorEastAsia" w:hint="eastAsia"/>
        </w:rPr>
      </w:pPr>
      <w:bookmarkStart w:id="147" w:name="_Toc215518172"/>
      <w:r>
        <w:rPr>
          <w:rFonts w:hint="eastAsia"/>
          <w:lang w:bidi="ar"/>
        </w:rPr>
        <w:t xml:space="preserve">2.2.1 </w:t>
      </w:r>
      <w:r>
        <w:rPr>
          <w:rFonts w:hint="eastAsia"/>
          <w:lang w:bidi="ar"/>
        </w:rPr>
        <w:t>辅助逻辑理论</w:t>
      </w:r>
      <w:bookmarkEnd w:id="147"/>
    </w:p>
    <w:p w14:paraId="1290B17F" w14:textId="77777777" w:rsidR="00DF4B02" w:rsidRPr="00CB5C1C" w:rsidRDefault="00DF4B02" w:rsidP="00DF4B02">
      <w:pPr>
        <w:tabs>
          <w:tab w:val="left" w:pos="503"/>
        </w:tabs>
        <w:ind w:firstLine="480"/>
        <w:jc w:val="left"/>
        <w:rPr>
          <w:rFonts w:hint="eastAsia"/>
        </w:rPr>
      </w:pPr>
      <w:r w:rsidRPr="00CB5C1C">
        <w:rPr>
          <w:rFonts w:hint="eastAsia"/>
        </w:rPr>
        <w:t>辅助逻辑(MAGICE)是与蕴含逻辑类似，也是纯忆阻器逻辑，只需要忆阻器即可实现逻辑运算。辅助逻辑设计也是使用高低阻态来表示逻辑状态，高阻态 ROFF</w:t>
      </w:r>
    </w:p>
    <w:p w14:paraId="53F61DBE" w14:textId="77777777" w:rsidR="00DF4B02" w:rsidRPr="00CB5C1C" w:rsidRDefault="00DF4B02" w:rsidP="00DF4B02">
      <w:pPr>
        <w:tabs>
          <w:tab w:val="left" w:pos="503"/>
        </w:tabs>
        <w:ind w:firstLineChars="0" w:firstLine="0"/>
        <w:jc w:val="left"/>
        <w:rPr>
          <w:rFonts w:hint="eastAsia"/>
        </w:rPr>
      </w:pPr>
      <w:r w:rsidRPr="00CB5C1C">
        <w:rPr>
          <w:rFonts w:hint="eastAsia"/>
        </w:rPr>
        <w:t>表示逻辑“0”，低阻态 RON表示逻辑“1”。与蕴含逻辑不同的是，辅助逻辑采用额外的输出忆阻器来储存输出结果。</w:t>
      </w:r>
    </w:p>
    <w:p w14:paraId="23DFDC3D" w14:textId="77777777" w:rsidR="00DF4B02" w:rsidRPr="00CB5C1C" w:rsidRDefault="00DF4B02" w:rsidP="00DF4B02">
      <w:pPr>
        <w:tabs>
          <w:tab w:val="left" w:pos="503"/>
        </w:tabs>
        <w:ind w:firstLine="480"/>
        <w:jc w:val="left"/>
        <w:rPr>
          <w:rFonts w:hint="eastAsia"/>
        </w:rPr>
      </w:pPr>
      <w:r w:rsidRPr="00CB5C1C">
        <w:rPr>
          <w:rFonts w:hint="eastAsia"/>
        </w:rPr>
        <w:t>同样与蕴含逻辑类似，辅助逻辑门的操作也是先进行初始化，为输出的忆阻器设置特定阻值，然后再施加脉冲电压进行蕴含逻辑操作。但辅助逻辑电压施加更简便，只需要控制一个端口的电压脉冲施加顺序即可。辅助逻辑也需要额外的读写电路来对忆阻器的阻值状态进行读和写的操作，关于读写电路部分可以参考文献。</w:t>
      </w:r>
    </w:p>
    <w:p w14:paraId="5E10DE4F" w14:textId="77777777" w:rsidR="00DF4B02" w:rsidRDefault="00DF4B02" w:rsidP="00CB5C1C">
      <w:pPr>
        <w:pStyle w:val="3"/>
        <w:rPr>
          <w:rFonts w:hint="eastAsia"/>
          <w:lang w:bidi="ar"/>
        </w:rPr>
      </w:pPr>
      <w:bookmarkStart w:id="148" w:name="_Toc215518173"/>
      <w:r>
        <w:rPr>
          <w:rFonts w:hint="eastAsia"/>
          <w:lang w:bidi="ar"/>
        </w:rPr>
        <w:t xml:space="preserve">2.2.2 </w:t>
      </w:r>
      <w:r>
        <w:rPr>
          <w:rFonts w:hint="eastAsia"/>
          <w:lang w:bidi="ar"/>
        </w:rPr>
        <w:t>辅助逻辑的基础门电路及其仿真</w:t>
      </w:r>
      <w:bookmarkEnd w:id="148"/>
    </w:p>
    <w:p w14:paraId="482D67D9" w14:textId="77777777" w:rsidR="00DF4B02" w:rsidRPr="00CB5C1C" w:rsidRDefault="00DF4B02" w:rsidP="00DF4B02">
      <w:pPr>
        <w:tabs>
          <w:tab w:val="left" w:pos="503"/>
        </w:tabs>
        <w:ind w:firstLine="480"/>
        <w:jc w:val="left"/>
        <w:rPr>
          <w:rFonts w:hint="eastAsia"/>
        </w:rPr>
      </w:pPr>
      <w:r w:rsidRPr="00CB5C1C">
        <w:rPr>
          <w:rFonts w:hint="eastAsia"/>
        </w:rPr>
        <w:t xml:space="preserve">这里介绍基于辅助逻辑的基础门电路，同时在 LTspice 上对这些电路进行仿真验证功能正确性。与蕴含逻辑基础门电路仿真相同，辅助逻辑基础门电路仿真验证。同样使用 Knowm 模型，仿真电路中设置的 Knowm 模型参数为正阈值电压VON=3.2V，负阈值电压 VOFF=1.2V，最小电阻 RON=20 Ω，最大电阻 </w:t>
      </w:r>
      <w:r w:rsidRPr="00CB5C1C">
        <w:rPr>
          <w:rFonts w:hint="eastAsia"/>
        </w:rPr>
        <w:lastRenderedPageBreak/>
        <w:t>ROFF=4 KΩ。</w:t>
      </w:r>
    </w:p>
    <w:p w14:paraId="10F5BFEF" w14:textId="77777777" w:rsidR="00DF4B02" w:rsidRDefault="00DF4B02" w:rsidP="00CB5C1C">
      <w:pPr>
        <w:pStyle w:val="3"/>
        <w:rPr>
          <w:rFonts w:hint="eastAsia"/>
          <w:lang w:bidi="ar"/>
        </w:rPr>
      </w:pPr>
      <w:bookmarkStart w:id="149" w:name="_Toc215518174"/>
      <w:r>
        <w:rPr>
          <w:rFonts w:hint="eastAsia"/>
          <w:lang w:bidi="ar"/>
        </w:rPr>
        <w:t xml:space="preserve">2.3.1 </w:t>
      </w:r>
      <w:r>
        <w:rPr>
          <w:rFonts w:hint="eastAsia"/>
          <w:lang w:bidi="ar"/>
        </w:rPr>
        <w:t>比例逻辑理论</w:t>
      </w:r>
      <w:bookmarkEnd w:id="149"/>
    </w:p>
    <w:p w14:paraId="3ED0EDF8" w14:textId="77777777" w:rsidR="00DF4B02" w:rsidRPr="00CB5C1C" w:rsidRDefault="00DF4B02" w:rsidP="00DF4B02">
      <w:pPr>
        <w:tabs>
          <w:tab w:val="left" w:pos="503"/>
        </w:tabs>
        <w:ind w:firstLine="480"/>
        <w:jc w:val="left"/>
        <w:rPr>
          <w:rFonts w:hint="eastAsia"/>
        </w:rPr>
      </w:pPr>
      <w:r w:rsidRPr="00CB5C1C">
        <w:rPr>
          <w:rFonts w:hint="eastAsia"/>
        </w:rPr>
        <w:t>比例逻辑是一种基于忆阻器的线性效应实现的逻辑电路设计方法。在比例</w:t>
      </w:r>
    </w:p>
    <w:p w14:paraId="70461B22" w14:textId="77777777" w:rsidR="00DF4B02" w:rsidRPr="00CB5C1C" w:rsidRDefault="00DF4B02" w:rsidP="00DF4B02">
      <w:pPr>
        <w:tabs>
          <w:tab w:val="left" w:pos="503"/>
        </w:tabs>
        <w:ind w:firstLineChars="0" w:firstLine="0"/>
        <w:jc w:val="left"/>
        <w:rPr>
          <w:rFonts w:hint="eastAsia"/>
        </w:rPr>
      </w:pPr>
      <w:r w:rsidRPr="00CB5C1C">
        <w:rPr>
          <w:rFonts w:hint="eastAsia"/>
        </w:rPr>
        <w:t>逻辑中。当输入信号发生变化时，忆阻器的电阻值会随之变化，从而改变输出电压的比例关系。通过这种方法，我们可以实现逻辑门的线性放大和比例控制功能。</w:t>
      </w:r>
    </w:p>
    <w:p w14:paraId="4C8BD199" w14:textId="77777777" w:rsidR="00DF4B02" w:rsidRPr="00CB5C1C" w:rsidRDefault="00DF4B02" w:rsidP="00DF4B02">
      <w:pPr>
        <w:tabs>
          <w:tab w:val="left" w:pos="503"/>
        </w:tabs>
        <w:ind w:firstLineChars="0" w:firstLine="0"/>
        <w:jc w:val="left"/>
        <w:rPr>
          <w:rFonts w:hint="eastAsia"/>
        </w:rPr>
      </w:pPr>
      <w:r w:rsidRPr="00CB5C1C">
        <w:rPr>
          <w:rFonts w:hint="eastAsia"/>
        </w:rPr>
        <w:t>比例逻辑是由忆阻器和 CMOS 的混合构成，逻辑状态由高、低电平来表示，高电平为逻辑“1”和逻辑“0”。同时，因为逻辑状态由高低电平来表示，比例逻辑设计电路思维与传统设计方法类似，不同的是比例逻辑设计出来的忆阻器基础门性能更优良，设计出来的组合逻辑电路性能也更好。</w:t>
      </w:r>
    </w:p>
    <w:p w14:paraId="2AF4CA4D" w14:textId="77777777" w:rsidR="00DF4B02" w:rsidRDefault="00DF4B02" w:rsidP="00CB5C1C">
      <w:pPr>
        <w:pStyle w:val="3"/>
        <w:rPr>
          <w:rFonts w:hint="eastAsia"/>
          <w:lang w:bidi="ar"/>
        </w:rPr>
      </w:pPr>
      <w:bookmarkStart w:id="150" w:name="_Toc215518175"/>
      <w:r>
        <w:rPr>
          <w:rFonts w:hint="eastAsia"/>
          <w:lang w:bidi="ar"/>
        </w:rPr>
        <w:t xml:space="preserve">2.3.2 </w:t>
      </w:r>
      <w:r>
        <w:rPr>
          <w:rFonts w:hint="eastAsia"/>
          <w:lang w:bidi="ar"/>
        </w:rPr>
        <w:t>比例逻辑的基础门电路及其仿真</w:t>
      </w:r>
      <w:bookmarkEnd w:id="150"/>
    </w:p>
    <w:p w14:paraId="0C01BF26" w14:textId="77777777" w:rsidR="00DF4B02" w:rsidRPr="00CB5C1C" w:rsidRDefault="00DF4B02" w:rsidP="00DF4B02">
      <w:pPr>
        <w:tabs>
          <w:tab w:val="left" w:pos="503"/>
        </w:tabs>
        <w:ind w:firstLine="480"/>
        <w:jc w:val="left"/>
        <w:rPr>
          <w:rFonts w:hint="eastAsia"/>
        </w:rPr>
      </w:pPr>
      <w:r w:rsidRPr="00CB5C1C">
        <w:rPr>
          <w:rFonts w:hint="eastAsia"/>
        </w:rPr>
        <w:t>结合忆阻器特性，来说明“或”门原理，如图 3-15(a) 所示，高电平(Vhigh为逻辑“1”，低电压(Vlow)为逻辑“0”。对于或门，当输入电压信号为 VIN_1 = Vhigh = 1、VIN_2 = Vlow = 0 时，输入端口1 的忆阻器转变为低电阻 RON，而输入端口 2 的忆阻器则呈现高电阻 ROFF，因为ROFF &gt;&gt; RON,则输出可表示为:</w:t>
      </w:r>
    </w:p>
    <w:p w14:paraId="3A0EB9BF" w14:textId="77777777" w:rsidR="00DF4B02" w:rsidRDefault="00DF4B02" w:rsidP="00DF4B02">
      <w:pPr>
        <w:tabs>
          <w:tab w:val="left" w:pos="503"/>
        </w:tabs>
        <w:ind w:firstLineChars="0" w:firstLine="0"/>
        <w:jc w:val="left"/>
        <w:rPr>
          <w:rStyle w:val="ab"/>
          <w:rFonts w:hAnsi="楷体" w:hint="eastAsia"/>
        </w:rPr>
      </w:pPr>
      <w:r>
        <w:rPr>
          <w:rStyle w:val="ab"/>
          <w:rFonts w:hAnsi="楷体" w:hint="eastAsia"/>
          <w:noProof/>
        </w:rPr>
        <w:drawing>
          <wp:inline distT="0" distB="0" distL="114300" distR="114300" wp14:anchorId="64F248A3" wp14:editId="3DD98AA1">
            <wp:extent cx="5272405" cy="3087370"/>
            <wp:effectExtent l="0" t="0" r="10795" b="11430"/>
            <wp:docPr id="11" name="图片 11" descr="屏幕截图 2025-11-24 22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11-24 223255"/>
                    <pic:cNvPicPr>
                      <a:picLocks noChangeAspect="1"/>
                    </pic:cNvPicPr>
                  </pic:nvPicPr>
                  <pic:blipFill>
                    <a:blip r:embed="rId25"/>
                    <a:stretch>
                      <a:fillRect/>
                    </a:stretch>
                  </pic:blipFill>
                  <pic:spPr>
                    <a:xfrm>
                      <a:off x="0" y="0"/>
                      <a:ext cx="5272405" cy="3087370"/>
                    </a:xfrm>
                    <a:prstGeom prst="rect">
                      <a:avLst/>
                    </a:prstGeom>
                  </pic:spPr>
                </pic:pic>
              </a:graphicData>
            </a:graphic>
          </wp:inline>
        </w:drawing>
      </w:r>
    </w:p>
    <w:p w14:paraId="61F89CEA" w14:textId="77777777" w:rsidR="00DF4B02" w:rsidRPr="00CB5C1C" w:rsidRDefault="00DF4B02" w:rsidP="00DF4B02">
      <w:pPr>
        <w:tabs>
          <w:tab w:val="left" w:pos="503"/>
        </w:tabs>
        <w:ind w:firstLine="480"/>
        <w:jc w:val="left"/>
        <w:rPr>
          <w:rFonts w:hint="eastAsia"/>
        </w:rPr>
      </w:pPr>
      <w:r w:rsidRPr="00CB5C1C">
        <w:rPr>
          <w:rFonts w:hint="eastAsia"/>
        </w:rPr>
        <w:t>同样的原理，只有当两个输入都为低电平时，输出才会为低电平，逻辑关系满足“或”门要求。“与”门原理相同，假当输入信号 VIN_1 = Vhigh = 1，VIN_2 = Vlow = 0 时，此时输入端口 1 的忆阻器的阻值会升至 ROFF；输入端口 2 的忆阻器的阻值会降至 RON，则此时的输出可以表示为：</w:t>
      </w:r>
    </w:p>
    <w:p w14:paraId="19A8B69E" w14:textId="77777777" w:rsidR="00DF4B02" w:rsidRDefault="00DF4B02" w:rsidP="00DF4B02">
      <w:pPr>
        <w:widowControl/>
        <w:ind w:firstLineChars="0" w:firstLine="0"/>
        <w:jc w:val="center"/>
        <w:rPr>
          <w:rStyle w:val="ab"/>
          <w:rFonts w:hAnsi="楷体" w:hint="eastAsia"/>
        </w:rPr>
      </w:pPr>
      <w:r>
        <w:rPr>
          <w:rFonts w:ascii="Cambria Math" w:eastAsia="Cambria Math" w:hAnsi="Cambria Math" w:cs="Cambria Math"/>
          <w:color w:val="000000"/>
          <w:kern w:val="0"/>
          <w:szCs w:val="24"/>
          <w:lang w:bidi="ar"/>
        </w:rPr>
        <w:t>𝑉</w:t>
      </w:r>
      <w:r>
        <w:rPr>
          <w:rFonts w:ascii="Cambria Math" w:eastAsia="Cambria Math" w:hAnsi="Cambria Math" w:cs="Cambria Math"/>
          <w:color w:val="000000"/>
          <w:kern w:val="0"/>
          <w:sz w:val="17"/>
          <w:szCs w:val="17"/>
          <w:lang w:bidi="ar"/>
        </w:rPr>
        <w:t xml:space="preserve">OUT </w:t>
      </w:r>
      <w:r>
        <w:rPr>
          <w:rFonts w:ascii="Cambria Math" w:eastAsia="Cambria Math" w:hAnsi="Cambria Math" w:cs="Cambria Math"/>
          <w:color w:val="000000"/>
          <w:kern w:val="0"/>
          <w:szCs w:val="24"/>
          <w:lang w:bidi="ar"/>
        </w:rPr>
        <w:t xml:space="preserve">= </w:t>
      </w:r>
      <w:r>
        <w:rPr>
          <w:rFonts w:ascii="Cambria Math" w:eastAsia="Cambria Math" w:hAnsi="Cambria Math" w:cs="Cambria Math" w:hint="eastAsia"/>
          <w:color w:val="000000"/>
          <w:kern w:val="0"/>
          <w:szCs w:val="24"/>
          <w:lang w:bidi="ar"/>
        </w:rPr>
        <w:t>(</w:t>
      </w:r>
      <w:r>
        <w:rPr>
          <w:rFonts w:ascii="Cambria Math" w:eastAsia="Cambria Math" w:hAnsi="Cambria Math" w:cs="Cambria Math"/>
          <w:color w:val="000000"/>
          <w:kern w:val="0"/>
          <w:szCs w:val="24"/>
          <w:lang w:bidi="ar"/>
        </w:rPr>
        <w:t>𝑅</w:t>
      </w:r>
      <w:r>
        <w:rPr>
          <w:rFonts w:ascii="Cambria Math" w:eastAsia="Cambria Math" w:hAnsi="Cambria Math" w:cs="Cambria Math"/>
          <w:color w:val="000000"/>
          <w:kern w:val="0"/>
          <w:sz w:val="17"/>
          <w:szCs w:val="17"/>
          <w:lang w:bidi="ar"/>
        </w:rPr>
        <w:t xml:space="preserve">on </w:t>
      </w:r>
      <w:r>
        <w:rPr>
          <w:rFonts w:ascii="Cambria Math" w:eastAsia="Cambria Math" w:hAnsi="Cambria Math" w:cs="Cambria Math" w:hint="eastAsia"/>
          <w:color w:val="000000"/>
          <w:kern w:val="0"/>
          <w:sz w:val="17"/>
          <w:szCs w:val="17"/>
          <w:lang w:bidi="ar"/>
        </w:rPr>
        <w:t>/(</w:t>
      </w:r>
      <w:r>
        <w:rPr>
          <w:rFonts w:ascii="Cambria Math" w:eastAsia="Cambria Math" w:hAnsi="Cambria Math" w:cs="Cambria Math"/>
          <w:color w:val="000000"/>
          <w:kern w:val="0"/>
          <w:szCs w:val="24"/>
          <w:lang w:bidi="ar"/>
        </w:rPr>
        <w:t>𝑅</w:t>
      </w:r>
      <w:r>
        <w:rPr>
          <w:rFonts w:ascii="Cambria Math" w:eastAsia="Cambria Math" w:hAnsi="Cambria Math" w:cs="Cambria Math"/>
          <w:color w:val="000000"/>
          <w:kern w:val="0"/>
          <w:sz w:val="17"/>
          <w:szCs w:val="17"/>
          <w:lang w:bidi="ar"/>
        </w:rPr>
        <w:t xml:space="preserve">ON </w:t>
      </w:r>
      <w:r>
        <w:rPr>
          <w:rFonts w:ascii="Cambria Math" w:eastAsia="Cambria Math" w:hAnsi="Cambria Math" w:cs="Cambria Math"/>
          <w:color w:val="000000"/>
          <w:kern w:val="0"/>
          <w:szCs w:val="24"/>
          <w:lang w:bidi="ar"/>
        </w:rPr>
        <w:t>+ 𝑅</w:t>
      </w:r>
      <w:r>
        <w:rPr>
          <w:rFonts w:ascii="Cambria Math" w:eastAsia="Cambria Math" w:hAnsi="Cambria Math" w:cs="Cambria Math"/>
          <w:color w:val="000000"/>
          <w:kern w:val="0"/>
          <w:sz w:val="17"/>
          <w:szCs w:val="17"/>
          <w:lang w:bidi="ar"/>
        </w:rPr>
        <w:t>OFF</w:t>
      </w:r>
      <w:r>
        <w:rPr>
          <w:rFonts w:ascii="Cambria Math" w:eastAsia="Cambria Math" w:hAnsi="Cambria Math" w:cs="Cambria Math" w:hint="eastAsia"/>
          <w:color w:val="000000"/>
          <w:kern w:val="0"/>
          <w:sz w:val="17"/>
          <w:szCs w:val="17"/>
          <w:lang w:bidi="ar"/>
        </w:rPr>
        <w:t>)</w:t>
      </w:r>
      <w:r>
        <w:rPr>
          <w:rFonts w:ascii="Cambria Math" w:eastAsia="Cambria Math" w:hAnsi="Cambria Math" w:cs="Cambria Math"/>
          <w:color w:val="000000"/>
          <w:kern w:val="0"/>
          <w:sz w:val="17"/>
          <w:szCs w:val="17"/>
          <w:lang w:bidi="ar"/>
        </w:rPr>
        <w:t xml:space="preserve"> </w:t>
      </w:r>
      <w:r>
        <w:rPr>
          <w:rFonts w:ascii="Cambria Math" w:eastAsia="Cambria Math" w:hAnsi="Cambria Math" w:cs="Cambria Math" w:hint="eastAsia"/>
          <w:color w:val="000000"/>
          <w:kern w:val="0"/>
          <w:sz w:val="17"/>
          <w:szCs w:val="17"/>
          <w:lang w:bidi="ar"/>
        </w:rPr>
        <w:t>)</w:t>
      </w:r>
      <w:r>
        <w:rPr>
          <w:rFonts w:ascii="Cambria Math" w:eastAsia="Cambria Math" w:hAnsi="Cambria Math" w:cs="Cambria Math"/>
          <w:color w:val="000000"/>
          <w:kern w:val="0"/>
          <w:szCs w:val="24"/>
          <w:lang w:bidi="ar"/>
        </w:rPr>
        <w:t>𝑉</w:t>
      </w:r>
      <w:r>
        <w:rPr>
          <w:rFonts w:ascii="Times New Roman" w:eastAsia="宋体" w:hAnsi="Times New Roman" w:cs="Times New Roman"/>
          <w:color w:val="000000"/>
          <w:kern w:val="0"/>
          <w:sz w:val="17"/>
          <w:szCs w:val="17"/>
          <w:lang w:bidi="ar"/>
        </w:rPr>
        <w:t xml:space="preserve">high </w:t>
      </w:r>
      <w:r>
        <w:rPr>
          <w:rFonts w:ascii="Cambria Math" w:eastAsia="Cambria Math" w:hAnsi="Cambria Math" w:cs="Cambria Math"/>
          <w:color w:val="000000"/>
          <w:kern w:val="0"/>
          <w:szCs w:val="24"/>
          <w:lang w:bidi="ar"/>
        </w:rPr>
        <w:t>≈ 0</w:t>
      </w:r>
    </w:p>
    <w:p w14:paraId="78729DAB" w14:textId="77777777" w:rsidR="00DF4B02" w:rsidRPr="00CB5C1C" w:rsidRDefault="00DF4B02" w:rsidP="00DF4B02">
      <w:pPr>
        <w:tabs>
          <w:tab w:val="left" w:pos="503"/>
        </w:tabs>
        <w:ind w:firstLine="480"/>
        <w:jc w:val="left"/>
        <w:rPr>
          <w:rFonts w:hint="eastAsia"/>
        </w:rPr>
      </w:pPr>
      <w:r w:rsidRPr="00CB5C1C">
        <w:rPr>
          <w:rFonts w:hint="eastAsia"/>
        </w:rPr>
        <w:t>由“与”和“或”门输出原理可知，输出的电压是由分压原理获得的，单个基础门分压输出影响微小，但是当电路设计过程中往往需要多个“与”门、“或”门，这样输出的电压衰减会比较严重，从而影响逻辑电路的正确输出。因此，通常需要多个“或”门或“与”门时，在中间添加 CMOS 晶体管构成的反相器抬升电压，同时构成“非”门电路参与电路设计，如图 3-15 (c)、(d)</w:t>
      </w:r>
      <w:r w:rsidRPr="00CB5C1C">
        <w:rPr>
          <w:rFonts w:hint="eastAsia"/>
        </w:rPr>
        <w:lastRenderedPageBreak/>
        <w:t>所示。图 3-15 (e)、(f)分别表示 N 输入“或”门和 N 输入“与”门。一般它们应用于组合逻辑电路设计时，其后都需要添加 CMOS 反相器。</w:t>
      </w:r>
    </w:p>
    <w:p w14:paraId="601793E4" w14:textId="77777777" w:rsidR="00DF4B02" w:rsidRDefault="00DF4B02" w:rsidP="00DF4B02">
      <w:pPr>
        <w:tabs>
          <w:tab w:val="left" w:pos="503"/>
        </w:tabs>
        <w:ind w:firstLine="480"/>
        <w:jc w:val="left"/>
        <w:rPr>
          <w:rStyle w:val="ab"/>
          <w:rFonts w:asciiTheme="minorEastAsia" w:eastAsiaTheme="minorEastAsia" w:hAnsiTheme="minorEastAsia" w:cstheme="minorEastAsia" w:hint="eastAsia"/>
        </w:rPr>
      </w:pPr>
      <w:r w:rsidRPr="00CB5C1C">
        <w:rPr>
          <w:rFonts w:hint="eastAsia"/>
        </w:rPr>
        <w:t>介绍完原理后，在 Ltspice 上对比例逻辑“与”门和“或”门进行仿真验证，使用忆阻器模型为通用忆阻器模型，其模型参数设置与上文通用模型仿真时设置参数相同，仿真结果如图 3-16(a)、(b)所示：</w:t>
      </w:r>
    </w:p>
    <w:p w14:paraId="03918BE4" w14:textId="77777777" w:rsidR="00DF4B02" w:rsidRDefault="00DF4B02" w:rsidP="00DF4B02">
      <w:pPr>
        <w:tabs>
          <w:tab w:val="left" w:pos="503"/>
        </w:tabs>
        <w:ind w:firstLineChars="0" w:firstLine="0"/>
        <w:jc w:val="left"/>
        <w:rPr>
          <w:rStyle w:val="ab"/>
          <w:rFonts w:hAnsi="楷体" w:hint="eastAsia"/>
        </w:rPr>
      </w:pPr>
      <w:r>
        <w:rPr>
          <w:rStyle w:val="ab"/>
          <w:rFonts w:hAnsi="楷体" w:hint="eastAsia"/>
          <w:noProof/>
        </w:rPr>
        <w:drawing>
          <wp:inline distT="0" distB="0" distL="114300" distR="114300" wp14:anchorId="5DA80E2A" wp14:editId="13344CA2">
            <wp:extent cx="5268595" cy="2536825"/>
            <wp:effectExtent l="0" t="0" r="1905" b="3175"/>
            <wp:docPr id="26228341" name="图片 26228341" descr="屏幕截图 2025-11-24 2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11-24 224339"/>
                    <pic:cNvPicPr>
                      <a:picLocks noChangeAspect="1"/>
                    </pic:cNvPicPr>
                  </pic:nvPicPr>
                  <pic:blipFill>
                    <a:blip r:embed="rId26"/>
                    <a:stretch>
                      <a:fillRect/>
                    </a:stretch>
                  </pic:blipFill>
                  <pic:spPr>
                    <a:xfrm>
                      <a:off x="0" y="0"/>
                      <a:ext cx="5268595" cy="2536825"/>
                    </a:xfrm>
                    <a:prstGeom prst="rect">
                      <a:avLst/>
                    </a:prstGeom>
                  </pic:spPr>
                </pic:pic>
              </a:graphicData>
            </a:graphic>
          </wp:inline>
        </w:drawing>
      </w:r>
    </w:p>
    <w:p w14:paraId="01B05930" w14:textId="77777777" w:rsidR="00DF4B02" w:rsidRDefault="00DF4B02" w:rsidP="00CB5C1C">
      <w:pPr>
        <w:pStyle w:val="3"/>
        <w:rPr>
          <w:rFonts w:hint="eastAsia"/>
          <w:lang w:bidi="ar"/>
        </w:rPr>
      </w:pPr>
      <w:bookmarkStart w:id="151" w:name="_Toc215518176"/>
      <w:r>
        <w:rPr>
          <w:rFonts w:hint="eastAsia"/>
          <w:lang w:bidi="ar"/>
        </w:rPr>
        <w:t xml:space="preserve">2.4 </w:t>
      </w:r>
      <w:r>
        <w:rPr>
          <w:rFonts w:hint="eastAsia"/>
          <w:lang w:bidi="ar"/>
        </w:rPr>
        <w:t>新型比例逻辑概述</w:t>
      </w:r>
      <w:bookmarkEnd w:id="151"/>
    </w:p>
    <w:p w14:paraId="655A321E" w14:textId="77777777" w:rsidR="00DF4B02" w:rsidRPr="00CB5C1C" w:rsidRDefault="00DF4B02" w:rsidP="00DF4B02">
      <w:pPr>
        <w:tabs>
          <w:tab w:val="left" w:pos="503"/>
        </w:tabs>
        <w:ind w:firstLine="480"/>
        <w:jc w:val="left"/>
        <w:rPr>
          <w:rFonts w:hint="eastAsia"/>
        </w:rPr>
      </w:pPr>
      <w:r w:rsidRPr="00CB5C1C">
        <w:rPr>
          <w:rFonts w:hint="eastAsia"/>
        </w:rPr>
        <w:t>在前面介绍了比例逻辑，传统的忆阻器比例逻辑单元通常由两个忆阻器和两个CMOS 晶体管组成，忆阻器构成“与”门或者“或”门，两个 CMOS 晶体管构成反相器起到“非”作用，同时抬升电压。对传统比例逻辑进行改良，进一步有了新型比例逻辑的设计方法，与传统比例逻辑相比，其设计更加灵活，可选择性更强，设计出来的逻辑电路集成度更高。</w:t>
      </w:r>
    </w:p>
    <w:p w14:paraId="5041A522" w14:textId="77777777" w:rsidR="00DF4B02" w:rsidRDefault="00DF4B02" w:rsidP="00CB5C1C">
      <w:pPr>
        <w:pStyle w:val="3"/>
        <w:rPr>
          <w:rFonts w:hint="eastAsia"/>
          <w:lang w:bidi="ar"/>
        </w:rPr>
      </w:pPr>
      <w:bookmarkStart w:id="152" w:name="_Toc215518177"/>
      <w:r>
        <w:rPr>
          <w:rFonts w:hint="eastAsia"/>
          <w:lang w:bidi="ar"/>
        </w:rPr>
        <w:t>2.5</w:t>
      </w:r>
      <w:r>
        <w:rPr>
          <w:rFonts w:hint="eastAsia"/>
          <w:lang w:bidi="ar"/>
        </w:rPr>
        <w:t>仿真设计与、或、非门</w:t>
      </w:r>
      <w:bookmarkEnd w:id="152"/>
    </w:p>
    <w:p w14:paraId="223ED750" w14:textId="2A347460" w:rsidR="00CB5C1C" w:rsidRDefault="00CB5C1C" w:rsidP="00CB5C1C">
      <w:pPr>
        <w:tabs>
          <w:tab w:val="left" w:pos="503"/>
        </w:tabs>
        <w:ind w:firstLine="480"/>
        <w:jc w:val="left"/>
        <w:rPr>
          <w:rFonts w:hint="eastAsia"/>
        </w:rPr>
      </w:pPr>
      <w:r w:rsidRPr="00CB5C1C">
        <w:rPr>
          <w:rStyle w:val="ab"/>
          <w:rFonts w:asciiTheme="minorEastAsia" w:eastAsiaTheme="minorEastAsia" w:hAnsiTheme="minorEastAsia" w:cstheme="minorEastAsia"/>
          <w:noProof/>
        </w:rPr>
        <w:drawing>
          <wp:anchor distT="0" distB="0" distL="114300" distR="114300" simplePos="0" relativeHeight="251662336" behindDoc="0" locked="0" layoutInCell="1" allowOverlap="1" wp14:anchorId="5341A870" wp14:editId="61FE4197">
            <wp:simplePos x="0" y="0"/>
            <wp:positionH relativeFrom="margin">
              <wp:align>center</wp:align>
            </wp:positionH>
            <wp:positionV relativeFrom="paragraph">
              <wp:posOffset>626136</wp:posOffset>
            </wp:positionV>
            <wp:extent cx="4915815" cy="2290417"/>
            <wp:effectExtent l="0" t="0" r="0" b="0"/>
            <wp:wrapTopAndBottom/>
            <wp:docPr id="2035252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52028" name=""/>
                    <pic:cNvPicPr/>
                  </pic:nvPicPr>
                  <pic:blipFill>
                    <a:blip r:embed="rId27"/>
                    <a:stretch>
                      <a:fillRect/>
                    </a:stretch>
                  </pic:blipFill>
                  <pic:spPr>
                    <a:xfrm>
                      <a:off x="0" y="0"/>
                      <a:ext cx="4915815" cy="2290417"/>
                    </a:xfrm>
                    <a:prstGeom prst="rect">
                      <a:avLst/>
                    </a:prstGeom>
                  </pic:spPr>
                </pic:pic>
              </a:graphicData>
            </a:graphic>
          </wp:anchor>
        </w:drawing>
      </w:r>
      <w:r w:rsidR="00DF4B02" w:rsidRPr="00CB5C1C">
        <w:rPr>
          <w:rFonts w:hint="eastAsia"/>
        </w:rPr>
        <w:t>以与门为例，与门的搭建如下图所示。设置电压源信号为脉冲波形，上升时间和下降时间设置为 1ns，V1 的周期为 2s，V2 的周期为 4s，可实现四种输入情况。运行可获得下图所示波形图。</w:t>
      </w:r>
    </w:p>
    <w:p w14:paraId="5BA43ACB" w14:textId="18ABB502" w:rsidR="00DF4B02" w:rsidRPr="00CB5C1C" w:rsidRDefault="00CB5C1C" w:rsidP="00CB5C1C">
      <w:pPr>
        <w:pStyle w:val="a6"/>
        <w:ind w:firstLine="420"/>
        <w:jc w:val="center"/>
        <w:rPr>
          <w:rStyle w:val="ab"/>
          <w:rFonts w:hint="eastAsia"/>
          <w:smallCaps/>
          <w:color w:val="5A5A5A" w:themeColor="text1" w:themeTint="A5"/>
          <w:u w:val="none"/>
        </w:rPr>
      </w:pPr>
      <w:r w:rsidRPr="00CB5C1C">
        <w:rPr>
          <w:rStyle w:val="ac"/>
          <w:rFonts w:hint="eastAsia"/>
        </w:rPr>
        <w:t>图</w:t>
      </w:r>
      <w:r w:rsidRPr="00CB5C1C">
        <w:rPr>
          <w:rStyle w:val="ac"/>
          <w:rFonts w:hint="eastAsia"/>
        </w:rPr>
        <w:t xml:space="preserve"> </w:t>
      </w:r>
      <w:r w:rsidRPr="00CB5C1C">
        <w:rPr>
          <w:rStyle w:val="ac"/>
          <w:rFonts w:hint="eastAsia"/>
        </w:rPr>
        <w:fldChar w:fldCharType="begin"/>
      </w:r>
      <w:r w:rsidRPr="00CB5C1C">
        <w:rPr>
          <w:rStyle w:val="ac"/>
          <w:rFonts w:hint="eastAsia"/>
        </w:rPr>
        <w:instrText xml:space="preserve"> SEQ </w:instrText>
      </w:r>
      <w:r w:rsidRPr="00CB5C1C">
        <w:rPr>
          <w:rStyle w:val="ac"/>
          <w:rFonts w:hint="eastAsia"/>
        </w:rPr>
        <w:instrText>图</w:instrText>
      </w:r>
      <w:r w:rsidRPr="00CB5C1C">
        <w:rPr>
          <w:rStyle w:val="ac"/>
          <w:rFonts w:hint="eastAsia"/>
        </w:rPr>
        <w:instrText xml:space="preserve"> \* ARABIC </w:instrText>
      </w:r>
      <w:r w:rsidRPr="00CB5C1C">
        <w:rPr>
          <w:rStyle w:val="ac"/>
          <w:rFonts w:hint="eastAsia"/>
        </w:rPr>
        <w:fldChar w:fldCharType="separate"/>
      </w:r>
      <w:r w:rsidR="009F593D">
        <w:rPr>
          <w:rStyle w:val="ac"/>
          <w:rFonts w:hint="eastAsia"/>
          <w:noProof/>
        </w:rPr>
        <w:t>1</w:t>
      </w:r>
      <w:r w:rsidRPr="00CB5C1C">
        <w:rPr>
          <w:rStyle w:val="ac"/>
          <w:rFonts w:hint="eastAsia"/>
        </w:rPr>
        <w:fldChar w:fldCharType="end"/>
      </w:r>
      <w:r w:rsidRPr="00CB5C1C">
        <w:rPr>
          <w:rStyle w:val="ac"/>
          <w:rFonts w:hint="eastAsia"/>
        </w:rPr>
        <w:t xml:space="preserve"> </w:t>
      </w:r>
      <w:r w:rsidRPr="00CB5C1C">
        <w:rPr>
          <w:rStyle w:val="ac"/>
        </w:rPr>
        <w:t>与门</w:t>
      </w:r>
    </w:p>
    <w:p w14:paraId="577FEEF8" w14:textId="256F38B8" w:rsidR="009F593D" w:rsidRDefault="009F593D" w:rsidP="009F593D">
      <w:pPr>
        <w:tabs>
          <w:tab w:val="left" w:pos="649"/>
        </w:tabs>
        <w:ind w:firstLine="640"/>
        <w:jc w:val="left"/>
        <w:rPr>
          <w:rFonts w:hint="eastAsia"/>
        </w:rPr>
      </w:pPr>
      <w:r w:rsidRPr="009F593D">
        <w:rPr>
          <w:rStyle w:val="ab"/>
          <w:rFonts w:asciiTheme="minorEastAsia" w:eastAsiaTheme="minorEastAsia" w:hAnsiTheme="minorEastAsia" w:cstheme="minorEastAsia"/>
          <w:b/>
          <w:bCs/>
          <w:i/>
          <w:iCs/>
          <w:noProof/>
          <w:sz w:val="32"/>
          <w:szCs w:val="28"/>
        </w:rPr>
        <w:lastRenderedPageBreak/>
        <w:drawing>
          <wp:anchor distT="0" distB="0" distL="114300" distR="114300" simplePos="0" relativeHeight="251666432" behindDoc="0" locked="0" layoutInCell="1" allowOverlap="1" wp14:anchorId="4B3D4AD2" wp14:editId="3BCF4134">
            <wp:simplePos x="0" y="0"/>
            <wp:positionH relativeFrom="margin">
              <wp:posOffset>-1270</wp:posOffset>
            </wp:positionH>
            <wp:positionV relativeFrom="paragraph">
              <wp:posOffset>2764079</wp:posOffset>
            </wp:positionV>
            <wp:extent cx="5274310" cy="2514600"/>
            <wp:effectExtent l="0" t="0" r="2540" b="0"/>
            <wp:wrapTopAndBottom/>
            <wp:docPr id="232962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62846" name=""/>
                    <pic:cNvPicPr/>
                  </pic:nvPicPr>
                  <pic:blipFill>
                    <a:blip r:embed="rId28"/>
                    <a:stretch>
                      <a:fillRect/>
                    </a:stretch>
                  </pic:blipFill>
                  <pic:spPr>
                    <a:xfrm>
                      <a:off x="0" y="0"/>
                      <a:ext cx="5274310" cy="2514600"/>
                    </a:xfrm>
                    <a:prstGeom prst="rect">
                      <a:avLst/>
                    </a:prstGeom>
                  </pic:spPr>
                </pic:pic>
              </a:graphicData>
            </a:graphic>
          </wp:anchor>
        </w:drawing>
      </w:r>
      <w:r w:rsidR="00F66C2D" w:rsidRPr="00F66C2D">
        <w:rPr>
          <w:rStyle w:val="ab"/>
          <w:rFonts w:asciiTheme="minorEastAsia" w:eastAsiaTheme="minorEastAsia" w:hAnsiTheme="minorEastAsia" w:cstheme="minorEastAsia"/>
          <w:noProof/>
        </w:rPr>
        <w:drawing>
          <wp:anchor distT="0" distB="0" distL="114300" distR="114300" simplePos="0" relativeHeight="251663360" behindDoc="0" locked="0" layoutInCell="1" allowOverlap="1" wp14:anchorId="1A581C6B" wp14:editId="45B9D4A4">
            <wp:simplePos x="0" y="0"/>
            <wp:positionH relativeFrom="margin">
              <wp:posOffset>-1270</wp:posOffset>
            </wp:positionH>
            <wp:positionV relativeFrom="paragraph">
              <wp:posOffset>225755</wp:posOffset>
            </wp:positionV>
            <wp:extent cx="5274310" cy="2446020"/>
            <wp:effectExtent l="0" t="0" r="2540" b="0"/>
            <wp:wrapTopAndBottom/>
            <wp:docPr id="1284468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8903" name=""/>
                    <pic:cNvPicPr/>
                  </pic:nvPicPr>
                  <pic:blipFill>
                    <a:blip r:embed="rId29"/>
                    <a:stretch>
                      <a:fillRect/>
                    </a:stretch>
                  </pic:blipFill>
                  <pic:spPr>
                    <a:xfrm>
                      <a:off x="0" y="0"/>
                      <a:ext cx="5274310" cy="2446020"/>
                    </a:xfrm>
                    <a:prstGeom prst="rect">
                      <a:avLst/>
                    </a:prstGeom>
                  </pic:spPr>
                </pic:pic>
              </a:graphicData>
            </a:graphic>
            <wp14:sizeRelH relativeFrom="page">
              <wp14:pctWidth>0</wp14:pctWidth>
            </wp14:sizeRelH>
            <wp14:sizeRelV relativeFrom="page">
              <wp14:pctHeight>0</wp14:pctHeight>
            </wp14:sizeRelV>
          </wp:anchor>
        </w:drawing>
      </w:r>
      <w:r w:rsidR="00DF4B02" w:rsidRPr="00CB5C1C">
        <w:rPr>
          <w:rFonts w:hint="eastAsia"/>
        </w:rPr>
        <w:t>同理，其余门电路搭建后设置相应信号，获得对应波形图如下：</w:t>
      </w:r>
      <w:r w:rsidR="00F66C2D">
        <w:rPr>
          <w:noProof/>
        </w:rPr>
        <mc:AlternateContent>
          <mc:Choice Requires="wps">
            <w:drawing>
              <wp:anchor distT="0" distB="0" distL="114300" distR="114300" simplePos="0" relativeHeight="251665408" behindDoc="0" locked="0" layoutInCell="1" allowOverlap="1" wp14:anchorId="0E8DA9B1" wp14:editId="41BBC458">
                <wp:simplePos x="0" y="0"/>
                <wp:positionH relativeFrom="column">
                  <wp:posOffset>-1905</wp:posOffset>
                </wp:positionH>
                <wp:positionV relativeFrom="paragraph">
                  <wp:posOffset>2538730</wp:posOffset>
                </wp:positionV>
                <wp:extent cx="5274310" cy="635"/>
                <wp:effectExtent l="0" t="0" r="0" b="0"/>
                <wp:wrapTopAndBottom/>
                <wp:docPr id="197758859"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7E202725" w14:textId="4F948EFB" w:rsidR="00F66C2D" w:rsidRPr="00F66C2D" w:rsidRDefault="00F66C2D" w:rsidP="00F66C2D">
                            <w:pPr>
                              <w:pStyle w:val="a6"/>
                              <w:ind w:firstLine="420"/>
                              <w:jc w:val="center"/>
                              <w:rPr>
                                <w:rStyle w:val="ac"/>
                                <w:rFonts w:hint="eastAsia"/>
                              </w:rPr>
                            </w:pPr>
                            <w:r w:rsidRPr="00F66C2D">
                              <w:rPr>
                                <w:rStyle w:val="ac"/>
                                <w:rFonts w:hint="eastAsia"/>
                              </w:rPr>
                              <w:t>图</w:t>
                            </w:r>
                            <w:r w:rsidRPr="00F66C2D">
                              <w:rPr>
                                <w:rStyle w:val="ac"/>
                                <w:rFonts w:hint="eastAsia"/>
                              </w:rPr>
                              <w:t xml:space="preserve"> </w:t>
                            </w:r>
                            <w:r w:rsidRPr="00F66C2D">
                              <w:rPr>
                                <w:rStyle w:val="ac"/>
                                <w:rFonts w:hint="eastAsia"/>
                              </w:rPr>
                              <w:fldChar w:fldCharType="begin"/>
                            </w:r>
                            <w:r w:rsidRPr="00F66C2D">
                              <w:rPr>
                                <w:rStyle w:val="ac"/>
                                <w:rFonts w:hint="eastAsia"/>
                              </w:rPr>
                              <w:instrText xml:space="preserve"> SEQ </w:instrText>
                            </w:r>
                            <w:r w:rsidRPr="00F66C2D">
                              <w:rPr>
                                <w:rStyle w:val="ac"/>
                                <w:rFonts w:hint="eastAsia"/>
                              </w:rPr>
                              <w:instrText>图</w:instrText>
                            </w:r>
                            <w:r w:rsidRPr="00F66C2D">
                              <w:rPr>
                                <w:rStyle w:val="ac"/>
                                <w:rFonts w:hint="eastAsia"/>
                              </w:rPr>
                              <w:instrText xml:space="preserve"> \* ARABIC </w:instrText>
                            </w:r>
                            <w:r w:rsidRPr="00F66C2D">
                              <w:rPr>
                                <w:rStyle w:val="ac"/>
                                <w:rFonts w:hint="eastAsia"/>
                              </w:rPr>
                              <w:fldChar w:fldCharType="separate"/>
                            </w:r>
                            <w:r w:rsidR="009F593D">
                              <w:rPr>
                                <w:rStyle w:val="ac"/>
                                <w:rFonts w:hint="eastAsia"/>
                                <w:noProof/>
                              </w:rPr>
                              <w:t>2</w:t>
                            </w:r>
                            <w:r w:rsidRPr="00F66C2D">
                              <w:rPr>
                                <w:rStyle w:val="ac"/>
                                <w:rFonts w:hint="eastAsia"/>
                              </w:rPr>
                              <w:fldChar w:fldCharType="end"/>
                            </w:r>
                            <w:r w:rsidRPr="00F66C2D">
                              <w:rPr>
                                <w:rStyle w:val="ac"/>
                                <w:rFonts w:hint="eastAsia"/>
                              </w:rPr>
                              <w:t xml:space="preserve"> </w:t>
                            </w:r>
                            <w:r w:rsidRPr="00F66C2D">
                              <w:rPr>
                                <w:rStyle w:val="ac"/>
                              </w:rPr>
                              <w:t>或门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8DA9B1" id="_x0000_t202" coordsize="21600,21600" o:spt="202" path="m,l,21600r21600,l21600,xe">
                <v:stroke joinstyle="miter"/>
                <v:path gradientshapeok="t" o:connecttype="rect"/>
              </v:shapetype>
              <v:shape id="文本框 1" o:spid="_x0000_s1026" type="#_x0000_t202" style="position:absolute;left:0;text-align:left;margin-left:-.15pt;margin-top:199.9pt;width:415.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" stroked="f">
                <v:textbox style="mso-fit-shape-to-text:t" inset="0,0,0,0">
                  <w:txbxContent>
                    <w:p w14:paraId="7E202725" w14:textId="4F948EFB" w:rsidR="00F66C2D" w:rsidRPr="00F66C2D" w:rsidRDefault="00F66C2D" w:rsidP="00F66C2D">
                      <w:pPr>
                        <w:pStyle w:val="a6"/>
                        <w:ind w:firstLine="420"/>
                        <w:jc w:val="center"/>
                        <w:rPr>
                          <w:rStyle w:val="ac"/>
                        </w:rPr>
                      </w:pPr>
                      <w:r w:rsidRPr="00F66C2D">
                        <w:rPr>
                          <w:rStyle w:val="ac"/>
                          <w:rFonts w:hint="eastAsia"/>
                        </w:rPr>
                        <w:t>图</w:t>
                      </w:r>
                      <w:r w:rsidRPr="00F66C2D">
                        <w:rPr>
                          <w:rStyle w:val="ac"/>
                          <w:rFonts w:hint="eastAsia"/>
                        </w:rPr>
                        <w:t xml:space="preserve"> </w:t>
                      </w:r>
                      <w:r w:rsidRPr="00F66C2D">
                        <w:rPr>
                          <w:rStyle w:val="ac"/>
                          <w:rFonts w:hint="eastAsia"/>
                        </w:rPr>
                        <w:fldChar w:fldCharType="begin"/>
                      </w:r>
                      <w:r w:rsidRPr="00F66C2D">
                        <w:rPr>
                          <w:rStyle w:val="ac"/>
                          <w:rFonts w:hint="eastAsia"/>
                        </w:rPr>
                        <w:instrText xml:space="preserve"> SEQ </w:instrText>
                      </w:r>
                      <w:r w:rsidRPr="00F66C2D">
                        <w:rPr>
                          <w:rStyle w:val="ac"/>
                          <w:rFonts w:hint="eastAsia"/>
                        </w:rPr>
                        <w:instrText>图</w:instrText>
                      </w:r>
                      <w:r w:rsidRPr="00F66C2D">
                        <w:rPr>
                          <w:rStyle w:val="ac"/>
                          <w:rFonts w:hint="eastAsia"/>
                        </w:rPr>
                        <w:instrText xml:space="preserve"> \* ARABIC </w:instrText>
                      </w:r>
                      <w:r w:rsidRPr="00F66C2D">
                        <w:rPr>
                          <w:rStyle w:val="ac"/>
                          <w:rFonts w:hint="eastAsia"/>
                        </w:rPr>
                        <w:fldChar w:fldCharType="separate"/>
                      </w:r>
                      <w:r w:rsidR="009F593D">
                        <w:rPr>
                          <w:rStyle w:val="ac"/>
                          <w:rFonts w:hint="eastAsia"/>
                          <w:noProof/>
                        </w:rPr>
                        <w:t>2</w:t>
                      </w:r>
                      <w:r w:rsidRPr="00F66C2D">
                        <w:rPr>
                          <w:rStyle w:val="ac"/>
                          <w:rFonts w:hint="eastAsia"/>
                        </w:rPr>
                        <w:fldChar w:fldCharType="end"/>
                      </w:r>
                      <w:r w:rsidRPr="00F66C2D">
                        <w:rPr>
                          <w:rStyle w:val="ac"/>
                          <w:rFonts w:hint="eastAsia"/>
                        </w:rPr>
                        <w:t xml:space="preserve"> </w:t>
                      </w:r>
                      <w:r w:rsidRPr="00F66C2D">
                        <w:rPr>
                          <w:rStyle w:val="ac"/>
                        </w:rPr>
                        <w:t>或门</w:t>
                      </w:r>
                    </w:p>
                  </w:txbxContent>
                </v:textbox>
                <w10:wrap type="topAndBottom"/>
              </v:shape>
            </w:pict>
          </mc:Fallback>
        </mc:AlternateContent>
      </w:r>
    </w:p>
    <w:p w14:paraId="71B62520" w14:textId="47127E6F" w:rsidR="00DF4B02" w:rsidRPr="009F593D" w:rsidRDefault="009F593D" w:rsidP="009F593D">
      <w:pPr>
        <w:pStyle w:val="a6"/>
        <w:ind w:firstLine="420"/>
        <w:jc w:val="center"/>
        <w:rPr>
          <w:rStyle w:val="ac"/>
          <w:rFonts w:hint="eastAsia"/>
        </w:rPr>
      </w:pPr>
      <w:r w:rsidRPr="009F593D">
        <w:rPr>
          <w:rStyle w:val="ac"/>
          <w:rFonts w:hint="eastAsia"/>
        </w:rPr>
        <w:t>图</w:t>
      </w:r>
      <w:r w:rsidRPr="009F593D">
        <w:rPr>
          <w:rStyle w:val="ac"/>
          <w:rFonts w:hint="eastAsia"/>
        </w:rPr>
        <w:t xml:space="preserve"> </w:t>
      </w:r>
      <w:r w:rsidRPr="009F593D">
        <w:rPr>
          <w:rStyle w:val="ac"/>
          <w:rFonts w:hint="eastAsia"/>
        </w:rPr>
        <w:fldChar w:fldCharType="begin"/>
      </w:r>
      <w:r w:rsidRPr="009F593D">
        <w:rPr>
          <w:rStyle w:val="ac"/>
          <w:rFonts w:hint="eastAsia"/>
        </w:rPr>
        <w:instrText xml:space="preserve"> SEQ </w:instrText>
      </w:r>
      <w:r w:rsidRPr="009F593D">
        <w:rPr>
          <w:rStyle w:val="ac"/>
          <w:rFonts w:hint="eastAsia"/>
        </w:rPr>
        <w:instrText>图</w:instrText>
      </w:r>
      <w:r w:rsidRPr="009F593D">
        <w:rPr>
          <w:rStyle w:val="ac"/>
          <w:rFonts w:hint="eastAsia"/>
        </w:rPr>
        <w:instrText xml:space="preserve"> \* ARABIC </w:instrText>
      </w:r>
      <w:r w:rsidRPr="009F593D">
        <w:rPr>
          <w:rStyle w:val="ac"/>
          <w:rFonts w:hint="eastAsia"/>
        </w:rPr>
        <w:fldChar w:fldCharType="separate"/>
      </w:r>
      <w:r w:rsidRPr="009F593D">
        <w:rPr>
          <w:rStyle w:val="ac"/>
          <w:rFonts w:hint="eastAsia"/>
        </w:rPr>
        <w:t>3</w:t>
      </w:r>
      <w:r w:rsidRPr="009F593D">
        <w:rPr>
          <w:rStyle w:val="ac"/>
          <w:rFonts w:hint="eastAsia"/>
        </w:rPr>
        <w:fldChar w:fldCharType="end"/>
      </w:r>
      <w:r w:rsidRPr="009F593D">
        <w:rPr>
          <w:rStyle w:val="ac"/>
          <w:rFonts w:hint="eastAsia"/>
        </w:rPr>
        <w:t xml:space="preserve"> </w:t>
      </w:r>
      <w:r w:rsidRPr="009F593D">
        <w:rPr>
          <w:rStyle w:val="ac"/>
        </w:rPr>
        <w:t>非门</w:t>
      </w:r>
    </w:p>
    <w:p w14:paraId="5941E2F7" w14:textId="3AC1E21E" w:rsidR="00DF4B02" w:rsidRDefault="00DF4B02" w:rsidP="00DF4B02">
      <w:pPr>
        <w:tabs>
          <w:tab w:val="left" w:pos="476"/>
        </w:tabs>
        <w:ind w:firstLineChars="0" w:firstLine="0"/>
        <w:jc w:val="left"/>
        <w:rPr>
          <w:rFonts w:hAnsi="楷体" w:cs="黑体" w:hint="eastAsia"/>
          <w:sz w:val="28"/>
          <w:szCs w:val="28"/>
        </w:rPr>
      </w:pPr>
      <w:r w:rsidRPr="00CB5C1C">
        <w:rPr>
          <w:rFonts w:hAnsi="楷体" w:cs="黑体" w:hint="eastAsia"/>
          <w:sz w:val="28"/>
          <w:szCs w:val="28"/>
        </w:rPr>
        <w:t>3、使用SPICE软件仿真忆阻器的特性—忆阻</w:t>
      </w:r>
      <w:r w:rsidR="009F593D">
        <w:rPr>
          <w:rFonts w:hAnsi="楷体" w:cs="黑体" w:hint="eastAsia"/>
          <w:sz w:val="28"/>
          <w:szCs w:val="28"/>
        </w:rPr>
        <w:t>触发器</w:t>
      </w:r>
      <w:r w:rsidRPr="00CB5C1C">
        <w:rPr>
          <w:rFonts w:hAnsi="楷体" w:cs="黑体" w:hint="eastAsia"/>
          <w:sz w:val="28"/>
          <w:szCs w:val="28"/>
        </w:rPr>
        <w:t>研究</w:t>
      </w:r>
    </w:p>
    <w:p w14:paraId="596181C3" w14:textId="25C42275" w:rsidR="00DF4B02" w:rsidRPr="00DF4B02" w:rsidRDefault="0097653E" w:rsidP="0097653E">
      <w:pPr>
        <w:ind w:firstLine="480"/>
        <w:rPr>
          <w:rFonts w:hint="eastAsia"/>
        </w:rPr>
      </w:pPr>
      <w:r w:rsidRPr="006B67CD">
        <w:rPr>
          <w:noProof/>
        </w:rPr>
        <w:drawing>
          <wp:anchor distT="0" distB="0" distL="114300" distR="114300" simplePos="0" relativeHeight="251667456" behindDoc="0" locked="0" layoutInCell="1" allowOverlap="1" wp14:anchorId="72673B72" wp14:editId="36563F38">
            <wp:simplePos x="0" y="0"/>
            <wp:positionH relativeFrom="margin">
              <wp:align>right</wp:align>
            </wp:positionH>
            <wp:positionV relativeFrom="paragraph">
              <wp:posOffset>537540</wp:posOffset>
            </wp:positionV>
            <wp:extent cx="5274310" cy="2437765"/>
            <wp:effectExtent l="0" t="0" r="2540" b="635"/>
            <wp:wrapTopAndBottom/>
            <wp:docPr id="9200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09" name=""/>
                    <pic:cNvPicPr/>
                  </pic:nvPicPr>
                  <pic:blipFill>
                    <a:blip r:embed="rId30"/>
                    <a:stretch>
                      <a:fillRect/>
                    </a:stretch>
                  </pic:blipFill>
                  <pic:spPr>
                    <a:xfrm>
                      <a:off x="0" y="0"/>
                      <a:ext cx="5274310" cy="2437765"/>
                    </a:xfrm>
                    <a:prstGeom prst="rect">
                      <a:avLst/>
                    </a:prstGeom>
                  </pic:spPr>
                </pic:pic>
              </a:graphicData>
            </a:graphic>
          </wp:anchor>
        </w:drawing>
      </w:r>
      <w:r w:rsidR="006B67CD" w:rsidRPr="006B67CD">
        <w:t>基于忆阻器的D触发器很成功地实现了D触发器的功能：在CP为高电平时Q的输出随着输入的D信号而改变，在CP为低电平时，则起到保持的作用。</w:t>
      </w:r>
    </w:p>
    <w:p w14:paraId="424B4CB1" w14:textId="2DCDF305" w:rsidR="007E06CA" w:rsidRDefault="007E06CA" w:rsidP="007E06CA">
      <w:pPr>
        <w:pStyle w:val="1"/>
        <w:rPr>
          <w:rFonts w:hint="eastAsia"/>
        </w:rPr>
      </w:pPr>
      <w:bookmarkStart w:id="153" w:name="_Toc215518178"/>
      <w:r>
        <w:rPr>
          <w:rFonts w:hint="eastAsia"/>
        </w:rPr>
        <w:lastRenderedPageBreak/>
        <w:t>实验小结</w:t>
      </w:r>
      <w:bookmarkEnd w:id="153"/>
    </w:p>
    <w:p w14:paraId="63199D11" w14:textId="56EFC869" w:rsidR="006B67CD" w:rsidRPr="006B67CD" w:rsidRDefault="006B67CD" w:rsidP="006B67CD">
      <w:pPr>
        <w:tabs>
          <w:tab w:val="left" w:pos="299"/>
        </w:tabs>
        <w:ind w:firstLine="480"/>
        <w:jc w:val="left"/>
        <w:rPr>
          <w:rFonts w:hint="eastAsia"/>
        </w:rPr>
      </w:pPr>
      <w:r w:rsidRPr="006B67CD">
        <w:rPr>
          <w:rFonts w:hint="eastAsia"/>
        </w:rPr>
        <w:t>通过本次实验，我深刻认识到忆阻器作为一种新兴电子器件，在突破传统 CMOS 电路尺寸与功耗限制方面具有显著潜力。其在非易失性存储与逻辑运算融合方面的特性，为未来低功耗、高集成度电路设计提供了新思路。</w:t>
      </w:r>
    </w:p>
    <w:p w14:paraId="68AB86C4" w14:textId="1781FDDB" w:rsidR="006B67CD" w:rsidRPr="006B67CD" w:rsidRDefault="006B67CD" w:rsidP="006B67CD">
      <w:pPr>
        <w:tabs>
          <w:tab w:val="left" w:pos="299"/>
        </w:tabs>
        <w:ind w:firstLine="480"/>
        <w:jc w:val="left"/>
        <w:rPr>
          <w:rFonts w:hint="eastAsia"/>
        </w:rPr>
      </w:pPr>
      <w:r w:rsidRPr="006B67CD">
        <w:rPr>
          <w:rFonts w:hint="eastAsia"/>
        </w:rPr>
        <w:t>然而，实验过程中也暴露出一些问题与挑战：</w:t>
      </w:r>
    </w:p>
    <w:p w14:paraId="175DF522" w14:textId="55D7A6A7" w:rsidR="006B67CD" w:rsidRPr="006B67CD" w:rsidRDefault="006B67CD" w:rsidP="006B67CD">
      <w:pPr>
        <w:tabs>
          <w:tab w:val="left" w:pos="299"/>
        </w:tabs>
        <w:ind w:firstLine="480"/>
        <w:jc w:val="left"/>
        <w:rPr>
          <w:rFonts w:hint="eastAsia"/>
        </w:rPr>
      </w:pPr>
      <w:r w:rsidRPr="006B67CD">
        <w:rPr>
          <w:rFonts w:hint="eastAsia"/>
        </w:rPr>
        <w:t>模型精度与适用性：不同忆阻器模型在仿真中的表现存在差异，部分模型在极端电压条件下的响应不够理想，说明模型参数的选取与校准对仿真结果的准确性至关重要。</w:t>
      </w:r>
    </w:p>
    <w:p w14:paraId="0A91CA5C" w14:textId="0F99A087" w:rsidR="006B67CD" w:rsidRPr="006B67CD" w:rsidRDefault="006B67CD" w:rsidP="006B67CD">
      <w:pPr>
        <w:tabs>
          <w:tab w:val="left" w:pos="299"/>
        </w:tabs>
        <w:ind w:firstLine="480"/>
        <w:jc w:val="left"/>
        <w:rPr>
          <w:rFonts w:hint="eastAsia"/>
        </w:rPr>
      </w:pPr>
      <w:r w:rsidRPr="006B67CD">
        <w:rPr>
          <w:rFonts w:hint="eastAsia"/>
        </w:rPr>
        <w:t>电路设计的复杂性：虽然忆阻器逻辑门结构简单，但在构建复杂电路（如四位加法器）时，仍需搭配 CMOS 电路进行信号修复与电压抬升，设计中需综合考虑时序、负载匹配等问题。</w:t>
      </w:r>
    </w:p>
    <w:p w14:paraId="160CD6F5" w14:textId="65858BAE" w:rsidR="006B67CD" w:rsidRPr="006B67CD" w:rsidRDefault="006B67CD" w:rsidP="006B67CD">
      <w:pPr>
        <w:tabs>
          <w:tab w:val="left" w:pos="299"/>
        </w:tabs>
        <w:ind w:firstLine="480"/>
        <w:jc w:val="left"/>
        <w:rPr>
          <w:rFonts w:hint="eastAsia"/>
        </w:rPr>
      </w:pPr>
      <w:r w:rsidRPr="006B67CD">
        <w:rPr>
          <w:rFonts w:hint="eastAsia"/>
        </w:rPr>
        <w:t>仿真与实际实现的差距：软件仿真虽能验证功能，但实际硬件中忆阻器的非线性、噪声、漂移等效应可能影响电路稳定性，未来需进一步结合实物测试以验证其可靠性。</w:t>
      </w:r>
    </w:p>
    <w:p w14:paraId="6A21D188" w14:textId="00A6CE51" w:rsidR="00AE25EC" w:rsidRDefault="006B67CD" w:rsidP="006B67CD">
      <w:pPr>
        <w:tabs>
          <w:tab w:val="left" w:pos="299"/>
        </w:tabs>
        <w:ind w:firstLine="480"/>
        <w:jc w:val="left"/>
        <w:rPr>
          <w:rFonts w:hint="eastAsia"/>
        </w:rPr>
      </w:pPr>
      <w:r w:rsidRPr="006B67CD">
        <w:rPr>
          <w:rFonts w:hint="eastAsia"/>
        </w:rPr>
        <w:t>总体而言，本次实验不仅巩固了数字电路与忆阻器相关知识，也提升了使用LTspice 进行电路仿真与分析的实践能力。忆阻器作为未来电子器件的重要发展方向，值得在后续学习与研究中持续关注与深入探索。</w:t>
      </w:r>
    </w:p>
    <w:p w14:paraId="43736F8C" w14:textId="725F8619" w:rsidR="0097653E" w:rsidRPr="00417BBD" w:rsidRDefault="0097653E" w:rsidP="006B67CD">
      <w:pPr>
        <w:tabs>
          <w:tab w:val="left" w:pos="299"/>
        </w:tabs>
        <w:ind w:firstLine="480"/>
        <w:jc w:val="left"/>
        <w:rPr>
          <w:rFonts w:hint="eastAsia"/>
        </w:rPr>
      </w:pPr>
    </w:p>
    <w:sectPr w:rsidR="0097653E" w:rsidRPr="00417BBD" w:rsidSect="00142400">
      <w:headerReference w:type="default" r:id="rId31"/>
      <w:footerReference w:type="default" r:id="rId3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2FBA5" w14:textId="77777777" w:rsidR="00133455" w:rsidRDefault="00133455" w:rsidP="00142400">
      <w:pPr>
        <w:ind w:firstLine="480"/>
        <w:rPr>
          <w:rFonts w:hint="eastAsia"/>
        </w:rPr>
      </w:pPr>
      <w:r>
        <w:separator/>
      </w:r>
    </w:p>
  </w:endnote>
  <w:endnote w:type="continuationSeparator" w:id="0">
    <w:p w14:paraId="65EF5B16" w14:textId="77777777" w:rsidR="00133455" w:rsidRDefault="00133455" w:rsidP="00142400">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1" w:subsetted="1" w:fontKey="{E1B38AFD-D712-4A99-AF85-48F6911133B0}"/>
    <w:embedBold r:id="rId2" w:subsetted="1" w:fontKey="{AD88660F-E8B2-4A9B-985A-9A114121A157}"/>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embedRegular r:id="rId3" w:subsetted="1" w:fontKey="{F78BAFAC-30CC-41BE-9AC7-DA63E9812601}"/>
  </w:font>
  <w:font w:name="黑体">
    <w:altName w:val="SimHei"/>
    <w:panose1 w:val="02010609060101010101"/>
    <w:charset w:val="86"/>
    <w:family w:val="modern"/>
    <w:pitch w:val="fixed"/>
    <w:sig w:usb0="800002BF" w:usb1="38CF7CFA" w:usb2="00000016" w:usb3="00000000" w:csb0="00040001" w:csb1="00000000"/>
    <w:embedRegular r:id="rId4" w:subsetted="1" w:fontKey="{7C2E9A4D-D631-4F30-A5C4-1E340681961D}"/>
  </w:font>
  <w:font w:name="华文楷体">
    <w:altName w:val="华文楷体X.挀."/>
    <w:panose1 w:val="02010600040101010101"/>
    <w:charset w:val="86"/>
    <w:family w:val="auto"/>
    <w:pitch w:val="variable"/>
    <w:sig w:usb0="00000287" w:usb1="080F0000" w:usb2="00000010" w:usb3="00000000" w:csb0="0004009F" w:csb1="00000000"/>
  </w:font>
  <w:font w:name="Symbol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Regular r:id="rId5" w:fontKey="{CB59EF57-1F58-4BC3-BB8A-8941F63546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B3BC" w14:textId="77777777" w:rsidR="00E940E2" w:rsidRDefault="00E940E2">
    <w:pPr>
      <w:pStyle w:val="a9"/>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0141" w14:textId="77777777" w:rsidR="00E940E2" w:rsidRDefault="00E940E2">
    <w:pPr>
      <w:pStyle w:val="a9"/>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EAD4" w14:textId="77777777" w:rsidR="00E940E2" w:rsidRDefault="00E940E2">
    <w:pPr>
      <w:pStyle w:val="a9"/>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38DC" w14:textId="32985A84" w:rsidR="00E940E2" w:rsidRDefault="00E940E2">
    <w:pPr>
      <w:pStyle w:val="a9"/>
      <w:ind w:firstLine="360"/>
      <w:jc w:val="center"/>
      <w:rPr>
        <w:rFonts w:hint="eastAsia"/>
      </w:rPr>
    </w:pPr>
  </w:p>
  <w:p w14:paraId="2A2DFCA9" w14:textId="77777777" w:rsidR="00E940E2" w:rsidRDefault="00E940E2">
    <w:pPr>
      <w:pStyle w:val="a9"/>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133194"/>
      <w:docPartObj>
        <w:docPartGallery w:val="Page Numbers (Bottom of Page)"/>
        <w:docPartUnique/>
      </w:docPartObj>
    </w:sdtPr>
    <w:sdtContent>
      <w:p w14:paraId="4E76801A" w14:textId="77777777" w:rsidR="00E940E2" w:rsidRDefault="00E940E2">
        <w:pPr>
          <w:pStyle w:val="a9"/>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31D4D5F" w14:textId="77777777" w:rsidR="00E940E2" w:rsidRDefault="00E940E2">
    <w:pPr>
      <w:pStyle w:val="a9"/>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7C8A7" w14:textId="77777777" w:rsidR="00133455" w:rsidRDefault="00133455" w:rsidP="00142400">
      <w:pPr>
        <w:ind w:firstLine="480"/>
        <w:rPr>
          <w:rFonts w:hint="eastAsia"/>
        </w:rPr>
      </w:pPr>
      <w:r>
        <w:separator/>
      </w:r>
    </w:p>
  </w:footnote>
  <w:footnote w:type="continuationSeparator" w:id="0">
    <w:p w14:paraId="5823CEF3" w14:textId="77777777" w:rsidR="00133455" w:rsidRDefault="00133455" w:rsidP="00142400">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160E" w14:textId="77777777" w:rsidR="00E940E2" w:rsidRDefault="00E940E2">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1D0D" w14:textId="77777777" w:rsidR="00E940E2" w:rsidRDefault="00E940E2">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7DB0" w14:textId="77777777" w:rsidR="00E940E2" w:rsidRDefault="00E940E2">
    <w:pPr>
      <w:pStyle w:val="a7"/>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64" w14:textId="69A18089" w:rsidR="00E940E2" w:rsidRDefault="00E940E2">
    <w:pPr>
      <w:pStyle w:val="a7"/>
      <w:ind w:firstLine="360"/>
      <w:rPr>
        <w:rFonts w:hint="eastAsia"/>
      </w:rPr>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6626" w14:textId="3B1952D7" w:rsidR="00E940E2" w:rsidRDefault="00E940E2" w:rsidP="00142400">
    <w:pPr>
      <w:pStyle w:val="a7"/>
      <w:ind w:firstLine="360"/>
      <w:rPr>
        <w:rFonts w:hint="eastAsia"/>
      </w:rPr>
    </w:pPr>
    <w:r>
      <w:rPr>
        <w:rFonts w:hint="eastAsia"/>
      </w:rPr>
      <w:t>电子线路实验报告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394"/>
    <w:multiLevelType w:val="hybridMultilevel"/>
    <w:tmpl w:val="8426369A"/>
    <w:lvl w:ilvl="0" w:tplc="5F243EFA">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 w15:restartNumberingAfterBreak="0">
    <w:nsid w:val="115348FD"/>
    <w:multiLevelType w:val="hybridMultilevel"/>
    <w:tmpl w:val="CBF88E14"/>
    <w:lvl w:ilvl="0" w:tplc="C78A9F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1BC06CD"/>
    <w:multiLevelType w:val="hybridMultilevel"/>
    <w:tmpl w:val="34AABBBA"/>
    <w:lvl w:ilvl="0" w:tplc="929626D6">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0C11C9"/>
    <w:multiLevelType w:val="hybridMultilevel"/>
    <w:tmpl w:val="1B469E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5826195"/>
    <w:multiLevelType w:val="hybridMultilevel"/>
    <w:tmpl w:val="F2E26734"/>
    <w:lvl w:ilvl="0" w:tplc="25CE98C2">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B45AE1"/>
    <w:multiLevelType w:val="hybridMultilevel"/>
    <w:tmpl w:val="72A245A4"/>
    <w:lvl w:ilvl="0" w:tplc="540A88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5B71E4A"/>
    <w:multiLevelType w:val="hybridMultilevel"/>
    <w:tmpl w:val="8DDCA2A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8285170"/>
    <w:multiLevelType w:val="hybridMultilevel"/>
    <w:tmpl w:val="F80220E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9D5008"/>
    <w:multiLevelType w:val="hybridMultilevel"/>
    <w:tmpl w:val="3EF6CFB6"/>
    <w:lvl w:ilvl="0" w:tplc="E58CD724">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C3943A9"/>
    <w:multiLevelType w:val="hybridMultilevel"/>
    <w:tmpl w:val="D5886D24"/>
    <w:lvl w:ilvl="0" w:tplc="56FEBA02">
      <w:numFmt w:val="decimal"/>
      <w:lvlText w:val="%1."/>
      <w:lvlJc w:val="left"/>
      <w:pPr>
        <w:ind w:left="98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4555B9E"/>
    <w:multiLevelType w:val="hybridMultilevel"/>
    <w:tmpl w:val="48206C96"/>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6CF64D7"/>
    <w:multiLevelType w:val="hybridMultilevel"/>
    <w:tmpl w:val="9C46992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93F5848"/>
    <w:multiLevelType w:val="hybridMultilevel"/>
    <w:tmpl w:val="3B606140"/>
    <w:lvl w:ilvl="0" w:tplc="6BBEEC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DE65DE3"/>
    <w:multiLevelType w:val="hybridMultilevel"/>
    <w:tmpl w:val="1C02F8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B96EBC"/>
    <w:multiLevelType w:val="hybridMultilevel"/>
    <w:tmpl w:val="BC38341E"/>
    <w:lvl w:ilvl="0" w:tplc="F45C10EE">
      <w:start w:val="1"/>
      <w:numFmt w:val="decimal"/>
      <w:pStyle w:val="2"/>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0873675"/>
    <w:multiLevelType w:val="hybridMultilevel"/>
    <w:tmpl w:val="CFE4EE5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5046B4B"/>
    <w:multiLevelType w:val="hybridMultilevel"/>
    <w:tmpl w:val="3C32D8E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890563"/>
    <w:multiLevelType w:val="hybridMultilevel"/>
    <w:tmpl w:val="88B4FC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4E5252C9"/>
    <w:multiLevelType w:val="hybridMultilevel"/>
    <w:tmpl w:val="7E7E3232"/>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E6A7847"/>
    <w:multiLevelType w:val="hybridMultilevel"/>
    <w:tmpl w:val="3B7692B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2B07FEB"/>
    <w:multiLevelType w:val="hybridMultilevel"/>
    <w:tmpl w:val="56DA5E08"/>
    <w:lvl w:ilvl="0" w:tplc="17BAB044">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33E3A5C"/>
    <w:multiLevelType w:val="hybridMultilevel"/>
    <w:tmpl w:val="39802D3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55557467"/>
    <w:multiLevelType w:val="hybridMultilevel"/>
    <w:tmpl w:val="B21EAF02"/>
    <w:lvl w:ilvl="0" w:tplc="74985344">
      <w:start w:val="1"/>
      <w:numFmt w:val="decimal"/>
      <w:lvlText w:val="%1."/>
      <w:lvlJc w:val="left"/>
      <w:pPr>
        <w:ind w:left="420" w:hanging="420"/>
      </w:pPr>
      <w:rPr>
        <w:rFonts w:hint="eastAsia"/>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23" w15:restartNumberingAfterBreak="0">
    <w:nsid w:val="55C778EE"/>
    <w:multiLevelType w:val="hybridMultilevel"/>
    <w:tmpl w:val="7C22803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77742AF"/>
    <w:multiLevelType w:val="hybridMultilevel"/>
    <w:tmpl w:val="8E9C6F6C"/>
    <w:lvl w:ilvl="0" w:tplc="50288D46">
      <w:start w:val="1"/>
      <w:numFmt w:val="chineseCountingThousand"/>
      <w:pStyle w:val="1"/>
      <w:lvlText w:val="%1、"/>
      <w:lvlJc w:val="left"/>
      <w:pPr>
        <w:ind w:left="3964" w:hanging="420"/>
      </w:pPr>
      <w:rPr>
        <w:lang w:val="en-US"/>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5" w15:restartNumberingAfterBreak="0">
    <w:nsid w:val="60DE6FEE"/>
    <w:multiLevelType w:val="hybridMultilevel"/>
    <w:tmpl w:val="95FC78D0"/>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2F82245"/>
    <w:multiLevelType w:val="hybridMultilevel"/>
    <w:tmpl w:val="B53EC48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9A774AC"/>
    <w:multiLevelType w:val="hybridMultilevel"/>
    <w:tmpl w:val="B1A220EC"/>
    <w:lvl w:ilvl="0" w:tplc="90707BAA">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757D7F74"/>
    <w:multiLevelType w:val="hybridMultilevel"/>
    <w:tmpl w:val="9BDE41D0"/>
    <w:lvl w:ilvl="0" w:tplc="0409000F">
      <w:start w:val="1"/>
      <w:numFmt w:val="decimal"/>
      <w:lvlText w:val="%1."/>
      <w:lvlJc w:val="left"/>
      <w:pPr>
        <w:ind w:left="420" w:hanging="420"/>
      </w:pPr>
      <w:rPr>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95097324">
    <w:abstractNumId w:val="7"/>
  </w:num>
  <w:num w:numId="2" w16cid:durableId="1151751006">
    <w:abstractNumId w:val="24"/>
  </w:num>
  <w:num w:numId="3" w16cid:durableId="1870944914">
    <w:abstractNumId w:val="6"/>
  </w:num>
  <w:num w:numId="4" w16cid:durableId="980500460">
    <w:abstractNumId w:val="28"/>
  </w:num>
  <w:num w:numId="5" w16cid:durableId="1164008151">
    <w:abstractNumId w:val="19"/>
  </w:num>
  <w:num w:numId="6" w16cid:durableId="236863246">
    <w:abstractNumId w:val="14"/>
  </w:num>
  <w:num w:numId="7" w16cid:durableId="1501386512">
    <w:abstractNumId w:val="14"/>
    <w:lvlOverride w:ilvl="0">
      <w:startOverride w:val="1"/>
    </w:lvlOverride>
  </w:num>
  <w:num w:numId="8" w16cid:durableId="368065614">
    <w:abstractNumId w:val="14"/>
    <w:lvlOverride w:ilvl="0">
      <w:startOverride w:val="1"/>
    </w:lvlOverride>
  </w:num>
  <w:num w:numId="9" w16cid:durableId="765538224">
    <w:abstractNumId w:val="14"/>
    <w:lvlOverride w:ilvl="0">
      <w:startOverride w:val="1"/>
    </w:lvlOverride>
  </w:num>
  <w:num w:numId="10" w16cid:durableId="1839925594">
    <w:abstractNumId w:val="15"/>
  </w:num>
  <w:num w:numId="11" w16cid:durableId="900822581">
    <w:abstractNumId w:val="14"/>
  </w:num>
  <w:num w:numId="12" w16cid:durableId="336230824">
    <w:abstractNumId w:val="5"/>
  </w:num>
  <w:num w:numId="13" w16cid:durableId="365645626">
    <w:abstractNumId w:val="14"/>
    <w:lvlOverride w:ilvl="0">
      <w:startOverride w:val="1"/>
    </w:lvlOverride>
  </w:num>
  <w:num w:numId="14" w16cid:durableId="1414887717">
    <w:abstractNumId w:val="16"/>
  </w:num>
  <w:num w:numId="15" w16cid:durableId="834341550">
    <w:abstractNumId w:val="18"/>
  </w:num>
  <w:num w:numId="16" w16cid:durableId="631138019">
    <w:abstractNumId w:val="11"/>
  </w:num>
  <w:num w:numId="17" w16cid:durableId="1035934626">
    <w:abstractNumId w:val="27"/>
  </w:num>
  <w:num w:numId="18" w16cid:durableId="1758210488">
    <w:abstractNumId w:val="25"/>
  </w:num>
  <w:num w:numId="19" w16cid:durableId="358121305">
    <w:abstractNumId w:val="21"/>
  </w:num>
  <w:num w:numId="20" w16cid:durableId="1351033229">
    <w:abstractNumId w:val="20"/>
  </w:num>
  <w:num w:numId="21" w16cid:durableId="1383599605">
    <w:abstractNumId w:val="23"/>
  </w:num>
  <w:num w:numId="22" w16cid:durableId="1920404453">
    <w:abstractNumId w:val="10"/>
  </w:num>
  <w:num w:numId="23" w16cid:durableId="1846480408">
    <w:abstractNumId w:val="26"/>
  </w:num>
  <w:num w:numId="24" w16cid:durableId="1010256618">
    <w:abstractNumId w:val="3"/>
  </w:num>
  <w:num w:numId="25" w16cid:durableId="1226718449">
    <w:abstractNumId w:val="17"/>
  </w:num>
  <w:num w:numId="26" w16cid:durableId="1787969268">
    <w:abstractNumId w:val="14"/>
    <w:lvlOverride w:ilvl="0">
      <w:startOverride w:val="1"/>
    </w:lvlOverride>
  </w:num>
  <w:num w:numId="27" w16cid:durableId="821241233">
    <w:abstractNumId w:val="4"/>
  </w:num>
  <w:num w:numId="28" w16cid:durableId="1796554749">
    <w:abstractNumId w:val="0"/>
  </w:num>
  <w:num w:numId="29" w16cid:durableId="503515569">
    <w:abstractNumId w:val="1"/>
  </w:num>
  <w:num w:numId="30" w16cid:durableId="5790559">
    <w:abstractNumId w:val="14"/>
    <w:lvlOverride w:ilvl="0">
      <w:startOverride w:val="1"/>
    </w:lvlOverride>
  </w:num>
  <w:num w:numId="31" w16cid:durableId="1740246718">
    <w:abstractNumId w:val="14"/>
    <w:lvlOverride w:ilvl="0">
      <w:startOverride w:val="1"/>
    </w:lvlOverride>
  </w:num>
  <w:num w:numId="32" w16cid:durableId="1366252729">
    <w:abstractNumId w:val="13"/>
  </w:num>
  <w:num w:numId="33" w16cid:durableId="923303799">
    <w:abstractNumId w:val="8"/>
  </w:num>
  <w:num w:numId="34" w16cid:durableId="1313292292">
    <w:abstractNumId w:val="2"/>
  </w:num>
  <w:num w:numId="35" w16cid:durableId="1283533645">
    <w:abstractNumId w:val="14"/>
    <w:lvlOverride w:ilvl="0">
      <w:startOverride w:val="2"/>
    </w:lvlOverride>
  </w:num>
  <w:num w:numId="36" w16cid:durableId="195625204">
    <w:abstractNumId w:val="9"/>
  </w:num>
  <w:num w:numId="37" w16cid:durableId="1770812840">
    <w:abstractNumId w:val="22"/>
  </w:num>
  <w:num w:numId="38" w16cid:durableId="1722946635">
    <w:abstractNumId w:val="14"/>
    <w:lvlOverride w:ilvl="0">
      <w:startOverride w:val="3"/>
    </w:lvlOverride>
  </w:num>
  <w:num w:numId="39" w16cid:durableId="810899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18"/>
    <w:rsid w:val="000046C9"/>
    <w:rsid w:val="00016529"/>
    <w:rsid w:val="0001685D"/>
    <w:rsid w:val="0002092D"/>
    <w:rsid w:val="00032CA4"/>
    <w:rsid w:val="00053B8E"/>
    <w:rsid w:val="00061294"/>
    <w:rsid w:val="00061F9B"/>
    <w:rsid w:val="000654DB"/>
    <w:rsid w:val="000B1EBD"/>
    <w:rsid w:val="000B2DF0"/>
    <w:rsid w:val="000C2C58"/>
    <w:rsid w:val="000D194F"/>
    <w:rsid w:val="000E321F"/>
    <w:rsid w:val="000F5D84"/>
    <w:rsid w:val="00116967"/>
    <w:rsid w:val="00133455"/>
    <w:rsid w:val="0013578D"/>
    <w:rsid w:val="00142400"/>
    <w:rsid w:val="00163DA0"/>
    <w:rsid w:val="00166EFB"/>
    <w:rsid w:val="001670D8"/>
    <w:rsid w:val="001670D9"/>
    <w:rsid w:val="001702E7"/>
    <w:rsid w:val="00186D0E"/>
    <w:rsid w:val="001C0513"/>
    <w:rsid w:val="001D0B12"/>
    <w:rsid w:val="001D1193"/>
    <w:rsid w:val="001D1532"/>
    <w:rsid w:val="001D3BFD"/>
    <w:rsid w:val="001F6BCD"/>
    <w:rsid w:val="002064AA"/>
    <w:rsid w:val="0022433F"/>
    <w:rsid w:val="00225701"/>
    <w:rsid w:val="00226D28"/>
    <w:rsid w:val="00231604"/>
    <w:rsid w:val="00245116"/>
    <w:rsid w:val="00252EE9"/>
    <w:rsid w:val="002650A5"/>
    <w:rsid w:val="00284CF9"/>
    <w:rsid w:val="00297299"/>
    <w:rsid w:val="002A7A7C"/>
    <w:rsid w:val="002C0869"/>
    <w:rsid w:val="002C359C"/>
    <w:rsid w:val="002C6A56"/>
    <w:rsid w:val="002D1AFC"/>
    <w:rsid w:val="002D492B"/>
    <w:rsid w:val="002D5925"/>
    <w:rsid w:val="002D75B0"/>
    <w:rsid w:val="002E0D0B"/>
    <w:rsid w:val="002F26EB"/>
    <w:rsid w:val="002F5A8F"/>
    <w:rsid w:val="00305836"/>
    <w:rsid w:val="003078FC"/>
    <w:rsid w:val="00322927"/>
    <w:rsid w:val="00326EAE"/>
    <w:rsid w:val="00352537"/>
    <w:rsid w:val="00371651"/>
    <w:rsid w:val="00372702"/>
    <w:rsid w:val="00374DC1"/>
    <w:rsid w:val="00380AD7"/>
    <w:rsid w:val="00384541"/>
    <w:rsid w:val="003878FE"/>
    <w:rsid w:val="00397F3E"/>
    <w:rsid w:val="003A2A56"/>
    <w:rsid w:val="003B5ACA"/>
    <w:rsid w:val="003B5CF6"/>
    <w:rsid w:val="003C38AF"/>
    <w:rsid w:val="003C3C74"/>
    <w:rsid w:val="003C53D9"/>
    <w:rsid w:val="003C7AB3"/>
    <w:rsid w:val="003D1423"/>
    <w:rsid w:val="003D5C73"/>
    <w:rsid w:val="003F0128"/>
    <w:rsid w:val="003F0AE4"/>
    <w:rsid w:val="00401BC9"/>
    <w:rsid w:val="00406247"/>
    <w:rsid w:val="004137B8"/>
    <w:rsid w:val="00417BBD"/>
    <w:rsid w:val="00457D7B"/>
    <w:rsid w:val="0046251E"/>
    <w:rsid w:val="00464F7C"/>
    <w:rsid w:val="00477418"/>
    <w:rsid w:val="00485432"/>
    <w:rsid w:val="004902A8"/>
    <w:rsid w:val="0049779A"/>
    <w:rsid w:val="004D1C72"/>
    <w:rsid w:val="004D48F2"/>
    <w:rsid w:val="004E0930"/>
    <w:rsid w:val="004E73BC"/>
    <w:rsid w:val="004F4786"/>
    <w:rsid w:val="00502E85"/>
    <w:rsid w:val="00516924"/>
    <w:rsid w:val="00526AB2"/>
    <w:rsid w:val="00536665"/>
    <w:rsid w:val="0055735C"/>
    <w:rsid w:val="00561245"/>
    <w:rsid w:val="00561C3A"/>
    <w:rsid w:val="00576AA0"/>
    <w:rsid w:val="0059227B"/>
    <w:rsid w:val="00596FA3"/>
    <w:rsid w:val="005E2A7F"/>
    <w:rsid w:val="005F6700"/>
    <w:rsid w:val="00602C13"/>
    <w:rsid w:val="006108C5"/>
    <w:rsid w:val="0061138F"/>
    <w:rsid w:val="00611DA6"/>
    <w:rsid w:val="00613F36"/>
    <w:rsid w:val="00621D71"/>
    <w:rsid w:val="00632B03"/>
    <w:rsid w:val="00650096"/>
    <w:rsid w:val="006504B7"/>
    <w:rsid w:val="00653DCE"/>
    <w:rsid w:val="0066042F"/>
    <w:rsid w:val="0066721D"/>
    <w:rsid w:val="00672601"/>
    <w:rsid w:val="00681CC1"/>
    <w:rsid w:val="00681D0E"/>
    <w:rsid w:val="00682EC7"/>
    <w:rsid w:val="00693241"/>
    <w:rsid w:val="006B5E75"/>
    <w:rsid w:val="006B67CD"/>
    <w:rsid w:val="006C2355"/>
    <w:rsid w:val="00725FD0"/>
    <w:rsid w:val="00727AB7"/>
    <w:rsid w:val="0073175A"/>
    <w:rsid w:val="0075025C"/>
    <w:rsid w:val="0075101E"/>
    <w:rsid w:val="007513DC"/>
    <w:rsid w:val="00752B1C"/>
    <w:rsid w:val="00776D0E"/>
    <w:rsid w:val="0078070A"/>
    <w:rsid w:val="00786C75"/>
    <w:rsid w:val="0079328F"/>
    <w:rsid w:val="007A3C5B"/>
    <w:rsid w:val="007B02A5"/>
    <w:rsid w:val="007C4046"/>
    <w:rsid w:val="007C5372"/>
    <w:rsid w:val="007D667E"/>
    <w:rsid w:val="007E06CA"/>
    <w:rsid w:val="007E1AB7"/>
    <w:rsid w:val="007E6088"/>
    <w:rsid w:val="007E77A3"/>
    <w:rsid w:val="007F0FAD"/>
    <w:rsid w:val="007F171E"/>
    <w:rsid w:val="0080080E"/>
    <w:rsid w:val="008149D0"/>
    <w:rsid w:val="00815C5A"/>
    <w:rsid w:val="0081658F"/>
    <w:rsid w:val="00817D4B"/>
    <w:rsid w:val="00834963"/>
    <w:rsid w:val="00837C43"/>
    <w:rsid w:val="00840A8B"/>
    <w:rsid w:val="00845B0D"/>
    <w:rsid w:val="0085297C"/>
    <w:rsid w:val="0086314F"/>
    <w:rsid w:val="00882522"/>
    <w:rsid w:val="008870B9"/>
    <w:rsid w:val="008A23B6"/>
    <w:rsid w:val="008C30D3"/>
    <w:rsid w:val="008D10B9"/>
    <w:rsid w:val="008D2278"/>
    <w:rsid w:val="008E0A9C"/>
    <w:rsid w:val="008E46DF"/>
    <w:rsid w:val="008E6DD6"/>
    <w:rsid w:val="008E7B69"/>
    <w:rsid w:val="008F070C"/>
    <w:rsid w:val="00900266"/>
    <w:rsid w:val="00901A35"/>
    <w:rsid w:val="009036EF"/>
    <w:rsid w:val="009069DF"/>
    <w:rsid w:val="00927741"/>
    <w:rsid w:val="0094001C"/>
    <w:rsid w:val="00945838"/>
    <w:rsid w:val="009661D5"/>
    <w:rsid w:val="0097653E"/>
    <w:rsid w:val="00977A28"/>
    <w:rsid w:val="0098163B"/>
    <w:rsid w:val="009B369A"/>
    <w:rsid w:val="009E3C92"/>
    <w:rsid w:val="009E41D5"/>
    <w:rsid w:val="009F593D"/>
    <w:rsid w:val="00A01287"/>
    <w:rsid w:val="00A11B42"/>
    <w:rsid w:val="00A1395C"/>
    <w:rsid w:val="00A2707F"/>
    <w:rsid w:val="00A508C2"/>
    <w:rsid w:val="00A71018"/>
    <w:rsid w:val="00A73A9A"/>
    <w:rsid w:val="00A841EB"/>
    <w:rsid w:val="00A842C5"/>
    <w:rsid w:val="00AA191E"/>
    <w:rsid w:val="00AB394B"/>
    <w:rsid w:val="00AB5406"/>
    <w:rsid w:val="00AB5F08"/>
    <w:rsid w:val="00AB66B6"/>
    <w:rsid w:val="00AD62DE"/>
    <w:rsid w:val="00AE25EC"/>
    <w:rsid w:val="00AE6F45"/>
    <w:rsid w:val="00AF3051"/>
    <w:rsid w:val="00AF443D"/>
    <w:rsid w:val="00B03E15"/>
    <w:rsid w:val="00B23998"/>
    <w:rsid w:val="00B3421A"/>
    <w:rsid w:val="00B34AB1"/>
    <w:rsid w:val="00B358F2"/>
    <w:rsid w:val="00B3696D"/>
    <w:rsid w:val="00B52583"/>
    <w:rsid w:val="00B55F73"/>
    <w:rsid w:val="00B87DB4"/>
    <w:rsid w:val="00B90615"/>
    <w:rsid w:val="00BA1B49"/>
    <w:rsid w:val="00BA28D6"/>
    <w:rsid w:val="00BB79FC"/>
    <w:rsid w:val="00BC70D2"/>
    <w:rsid w:val="00BD4A84"/>
    <w:rsid w:val="00BE3B0C"/>
    <w:rsid w:val="00BF54F9"/>
    <w:rsid w:val="00C25A16"/>
    <w:rsid w:val="00C358E1"/>
    <w:rsid w:val="00C40DDD"/>
    <w:rsid w:val="00C4286E"/>
    <w:rsid w:val="00C47888"/>
    <w:rsid w:val="00C522D3"/>
    <w:rsid w:val="00C61277"/>
    <w:rsid w:val="00C72819"/>
    <w:rsid w:val="00C75D3C"/>
    <w:rsid w:val="00C91D35"/>
    <w:rsid w:val="00CB15CB"/>
    <w:rsid w:val="00CB5AFD"/>
    <w:rsid w:val="00CB5C1C"/>
    <w:rsid w:val="00CB7712"/>
    <w:rsid w:val="00CD0FA1"/>
    <w:rsid w:val="00CD37E1"/>
    <w:rsid w:val="00CD4F44"/>
    <w:rsid w:val="00CF5AE6"/>
    <w:rsid w:val="00CF5F61"/>
    <w:rsid w:val="00CF7B76"/>
    <w:rsid w:val="00CF7D2E"/>
    <w:rsid w:val="00D1113D"/>
    <w:rsid w:val="00D21B06"/>
    <w:rsid w:val="00D23ADB"/>
    <w:rsid w:val="00D324DE"/>
    <w:rsid w:val="00D479E8"/>
    <w:rsid w:val="00D764C6"/>
    <w:rsid w:val="00D910FA"/>
    <w:rsid w:val="00D934BB"/>
    <w:rsid w:val="00DA1D07"/>
    <w:rsid w:val="00DC085B"/>
    <w:rsid w:val="00DC368D"/>
    <w:rsid w:val="00DD7D5E"/>
    <w:rsid w:val="00DE27CE"/>
    <w:rsid w:val="00DE5D0E"/>
    <w:rsid w:val="00DE7B03"/>
    <w:rsid w:val="00DF1443"/>
    <w:rsid w:val="00DF4405"/>
    <w:rsid w:val="00DF4B02"/>
    <w:rsid w:val="00E00B35"/>
    <w:rsid w:val="00E0523E"/>
    <w:rsid w:val="00E1074C"/>
    <w:rsid w:val="00E14F70"/>
    <w:rsid w:val="00E1677C"/>
    <w:rsid w:val="00E40049"/>
    <w:rsid w:val="00E4283D"/>
    <w:rsid w:val="00E5344A"/>
    <w:rsid w:val="00E5524A"/>
    <w:rsid w:val="00E57FAF"/>
    <w:rsid w:val="00E600A6"/>
    <w:rsid w:val="00E60B4C"/>
    <w:rsid w:val="00E646FB"/>
    <w:rsid w:val="00E7339F"/>
    <w:rsid w:val="00E940E2"/>
    <w:rsid w:val="00E94568"/>
    <w:rsid w:val="00EA35CF"/>
    <w:rsid w:val="00EB1C70"/>
    <w:rsid w:val="00EB6E93"/>
    <w:rsid w:val="00EB7E97"/>
    <w:rsid w:val="00EC0E8E"/>
    <w:rsid w:val="00EC340E"/>
    <w:rsid w:val="00EE0A95"/>
    <w:rsid w:val="00EF0BD7"/>
    <w:rsid w:val="00F05C2E"/>
    <w:rsid w:val="00F200F9"/>
    <w:rsid w:val="00F228A5"/>
    <w:rsid w:val="00F23C17"/>
    <w:rsid w:val="00F278AD"/>
    <w:rsid w:val="00F27C8A"/>
    <w:rsid w:val="00F34199"/>
    <w:rsid w:val="00F37DA9"/>
    <w:rsid w:val="00F6200C"/>
    <w:rsid w:val="00F66C2D"/>
    <w:rsid w:val="00F7109C"/>
    <w:rsid w:val="00F71A66"/>
    <w:rsid w:val="00F95117"/>
    <w:rsid w:val="00FA1F8D"/>
    <w:rsid w:val="00FA24C2"/>
    <w:rsid w:val="00FA53F6"/>
    <w:rsid w:val="00FC13DD"/>
    <w:rsid w:val="00FC19DE"/>
    <w:rsid w:val="00FC744F"/>
    <w:rsid w:val="00FD2715"/>
    <w:rsid w:val="00FF6435"/>
    <w:rsid w:val="00FF7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3A581B"/>
  <w14:defaultImageDpi w14:val="32767"/>
  <w15:chartTrackingRefBased/>
  <w15:docId w15:val="{533D5FED-B732-4283-9CE2-C1692D42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B69"/>
    <w:pPr>
      <w:widowControl w:val="0"/>
      <w:adjustRightInd w:val="0"/>
      <w:ind w:firstLineChars="200" w:firstLine="200"/>
      <w:jc w:val="both"/>
    </w:pPr>
    <w:rPr>
      <w:rFonts w:ascii="楷体" w:eastAsia="楷体" w:hAnsi="等线" w:cs="宋体"/>
      <w:sz w:val="24"/>
    </w:rPr>
  </w:style>
  <w:style w:type="paragraph" w:styleId="1">
    <w:name w:val="heading 1"/>
    <w:basedOn w:val="a"/>
    <w:next w:val="a"/>
    <w:link w:val="10"/>
    <w:uiPriority w:val="9"/>
    <w:qFormat/>
    <w:rsid w:val="00C91D35"/>
    <w:pPr>
      <w:numPr>
        <w:numId w:val="2"/>
      </w:numPr>
      <w:spacing w:before="120" w:after="120"/>
      <w:ind w:left="0" w:firstLineChars="0" w:firstLine="0"/>
      <w:outlineLvl w:val="0"/>
    </w:pPr>
    <w:rPr>
      <w:b/>
      <w:bCs/>
      <w:kern w:val="44"/>
      <w:sz w:val="36"/>
      <w:szCs w:val="44"/>
    </w:rPr>
  </w:style>
  <w:style w:type="paragraph" w:styleId="2">
    <w:name w:val="heading 2"/>
    <w:basedOn w:val="a"/>
    <w:next w:val="a"/>
    <w:link w:val="20"/>
    <w:uiPriority w:val="9"/>
    <w:unhideWhenUsed/>
    <w:qFormat/>
    <w:rsid w:val="0079328F"/>
    <w:pPr>
      <w:numPr>
        <w:numId w:val="11"/>
      </w:numPr>
      <w:ind w:firstLineChars="0" w:firstLine="0"/>
      <w:outlineLvl w:val="1"/>
    </w:pPr>
    <w:rPr>
      <w:rFonts w:ascii="等线 Light" w:hAnsi="等线 Light"/>
      <w:b/>
      <w:bCs/>
      <w:sz w:val="32"/>
      <w:szCs w:val="32"/>
    </w:rPr>
  </w:style>
  <w:style w:type="paragraph" w:styleId="3">
    <w:name w:val="heading 3"/>
    <w:basedOn w:val="a"/>
    <w:next w:val="a"/>
    <w:link w:val="30"/>
    <w:uiPriority w:val="9"/>
    <w:unhideWhenUsed/>
    <w:qFormat/>
    <w:rsid w:val="00F27C8A"/>
    <w:pPr>
      <w:ind w:firstLineChars="0" w:firstLine="0"/>
      <w:outlineLvl w:val="2"/>
    </w:pPr>
    <w:rPr>
      <w:rFonts w:ascii="宋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1D35"/>
    <w:rPr>
      <w:rFonts w:ascii="楷体" w:eastAsia="楷体" w:hAnsi="等线" w:cs="宋体"/>
      <w:b/>
      <w:bCs/>
      <w:kern w:val="44"/>
      <w:sz w:val="36"/>
      <w:szCs w:val="44"/>
    </w:rPr>
  </w:style>
  <w:style w:type="character" w:customStyle="1" w:styleId="20">
    <w:name w:val="标题 2 字符"/>
    <w:basedOn w:val="a0"/>
    <w:link w:val="2"/>
    <w:uiPriority w:val="9"/>
    <w:rsid w:val="0079328F"/>
    <w:rPr>
      <w:rFonts w:ascii="等线 Light" w:eastAsia="楷体" w:hAnsi="等线 Light" w:cs="宋体"/>
      <w:b/>
      <w:bCs/>
      <w:sz w:val="32"/>
      <w:szCs w:val="32"/>
    </w:rPr>
  </w:style>
  <w:style w:type="character" w:customStyle="1" w:styleId="30">
    <w:name w:val="标题 3 字符"/>
    <w:basedOn w:val="a0"/>
    <w:link w:val="3"/>
    <w:uiPriority w:val="9"/>
    <w:rsid w:val="00F27C8A"/>
    <w:rPr>
      <w:rFonts w:ascii="宋体" w:eastAsia="楷体" w:hAnsi="等线" w:cs="宋体"/>
      <w:b/>
      <w:bCs/>
      <w:sz w:val="28"/>
      <w:szCs w:val="32"/>
    </w:rPr>
  </w:style>
  <w:style w:type="paragraph" w:styleId="a3">
    <w:name w:val="List Paragraph"/>
    <w:basedOn w:val="a"/>
    <w:uiPriority w:val="99"/>
    <w:qFormat/>
    <w:rsid w:val="00E4283D"/>
    <w:pPr>
      <w:ind w:firstLine="420"/>
    </w:pPr>
  </w:style>
  <w:style w:type="table" w:styleId="a4">
    <w:name w:val="Table Grid"/>
    <w:basedOn w:val="a1"/>
    <w:uiPriority w:val="39"/>
    <w:rsid w:val="00167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F34199"/>
    <w:rPr>
      <w:color w:val="808080"/>
    </w:rPr>
  </w:style>
  <w:style w:type="paragraph" w:styleId="a6">
    <w:name w:val="caption"/>
    <w:basedOn w:val="a"/>
    <w:next w:val="a"/>
    <w:uiPriority w:val="35"/>
    <w:unhideWhenUsed/>
    <w:qFormat/>
    <w:rsid w:val="00BA1B49"/>
    <w:rPr>
      <w:rFonts w:eastAsia="黑体" w:hAnsiTheme="majorHAnsi" w:cstheme="majorBidi"/>
      <w:sz w:val="21"/>
      <w:szCs w:val="20"/>
    </w:rPr>
  </w:style>
  <w:style w:type="paragraph" w:styleId="a7">
    <w:name w:val="header"/>
    <w:basedOn w:val="a"/>
    <w:link w:val="a8"/>
    <w:uiPriority w:val="99"/>
    <w:unhideWhenUsed/>
    <w:rsid w:val="0014240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42400"/>
    <w:rPr>
      <w:rFonts w:ascii="楷体" w:eastAsia="楷体" w:hAnsi="等线" w:cs="宋体"/>
      <w:sz w:val="18"/>
      <w:szCs w:val="18"/>
    </w:rPr>
  </w:style>
  <w:style w:type="paragraph" w:styleId="a9">
    <w:name w:val="footer"/>
    <w:basedOn w:val="a"/>
    <w:link w:val="aa"/>
    <w:uiPriority w:val="99"/>
    <w:unhideWhenUsed/>
    <w:rsid w:val="00142400"/>
    <w:pPr>
      <w:tabs>
        <w:tab w:val="center" w:pos="4153"/>
        <w:tab w:val="right" w:pos="8306"/>
      </w:tabs>
      <w:snapToGrid w:val="0"/>
      <w:jc w:val="left"/>
    </w:pPr>
    <w:rPr>
      <w:sz w:val="18"/>
      <w:szCs w:val="18"/>
    </w:rPr>
  </w:style>
  <w:style w:type="character" w:customStyle="1" w:styleId="aa">
    <w:name w:val="页脚 字符"/>
    <w:basedOn w:val="a0"/>
    <w:link w:val="a9"/>
    <w:uiPriority w:val="99"/>
    <w:rsid w:val="00142400"/>
    <w:rPr>
      <w:rFonts w:ascii="楷体" w:eastAsia="楷体" w:hAnsi="等线" w:cs="宋体"/>
      <w:sz w:val="18"/>
      <w:szCs w:val="18"/>
    </w:rPr>
  </w:style>
  <w:style w:type="paragraph" w:styleId="TOC">
    <w:name w:val="TOC Heading"/>
    <w:basedOn w:val="1"/>
    <w:next w:val="a"/>
    <w:uiPriority w:val="39"/>
    <w:unhideWhenUsed/>
    <w:qFormat/>
    <w:rsid w:val="00142400"/>
    <w:pPr>
      <w:keepNext/>
      <w:keepLines/>
      <w:widowControl/>
      <w:numPr>
        <w:numId w:val="0"/>
      </w:numPr>
      <w:adjustRightInd/>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42400"/>
  </w:style>
  <w:style w:type="paragraph" w:styleId="TOC2">
    <w:name w:val="toc 2"/>
    <w:basedOn w:val="a"/>
    <w:next w:val="a"/>
    <w:autoRedefine/>
    <w:uiPriority w:val="39"/>
    <w:unhideWhenUsed/>
    <w:rsid w:val="00142400"/>
    <w:pPr>
      <w:ind w:leftChars="200" w:left="420"/>
    </w:pPr>
  </w:style>
  <w:style w:type="character" w:styleId="ab">
    <w:name w:val="Hyperlink"/>
    <w:basedOn w:val="a0"/>
    <w:uiPriority w:val="99"/>
    <w:unhideWhenUsed/>
    <w:qFormat/>
    <w:rsid w:val="00142400"/>
    <w:rPr>
      <w:color w:val="0563C1" w:themeColor="hyperlink"/>
      <w:u w:val="single"/>
    </w:rPr>
  </w:style>
  <w:style w:type="character" w:customStyle="1" w:styleId="fontstyle01">
    <w:name w:val="fontstyle01"/>
    <w:basedOn w:val="a0"/>
    <w:rsid w:val="00F27C8A"/>
    <w:rPr>
      <w:rFonts w:ascii="华文楷体" w:eastAsia="华文楷体" w:hAnsi="华文楷体" w:hint="eastAsia"/>
      <w:b w:val="0"/>
      <w:bCs w:val="0"/>
      <w:i w:val="0"/>
      <w:iCs w:val="0"/>
      <w:color w:val="000000"/>
      <w:sz w:val="48"/>
      <w:szCs w:val="48"/>
    </w:rPr>
  </w:style>
  <w:style w:type="character" w:customStyle="1" w:styleId="fontstyle11">
    <w:name w:val="fontstyle11"/>
    <w:basedOn w:val="a0"/>
    <w:rsid w:val="00F27C8A"/>
    <w:rPr>
      <w:rFonts w:ascii="SymbolMT" w:hAnsi="SymbolMT" w:hint="default"/>
      <w:b w:val="0"/>
      <w:bCs w:val="0"/>
      <w:i w:val="0"/>
      <w:iCs w:val="0"/>
      <w:color w:val="000000"/>
      <w:sz w:val="48"/>
      <w:szCs w:val="48"/>
    </w:rPr>
  </w:style>
  <w:style w:type="character" w:customStyle="1" w:styleId="fontstyle21">
    <w:name w:val="fontstyle21"/>
    <w:basedOn w:val="a0"/>
    <w:rsid w:val="00F27C8A"/>
    <w:rPr>
      <w:rFonts w:ascii="Times New Roman" w:hAnsi="Times New Roman" w:cs="Times New Roman" w:hint="default"/>
      <w:b w:val="0"/>
      <w:bCs w:val="0"/>
      <w:i w:val="0"/>
      <w:iCs w:val="0"/>
      <w:color w:val="000000"/>
      <w:sz w:val="24"/>
      <w:szCs w:val="24"/>
    </w:rPr>
  </w:style>
  <w:style w:type="character" w:customStyle="1" w:styleId="fontstyle31">
    <w:name w:val="fontstyle31"/>
    <w:basedOn w:val="a0"/>
    <w:rsid w:val="00F27C8A"/>
    <w:rPr>
      <w:rFonts w:ascii="Symbol" w:hAnsi="Symbol" w:hint="default"/>
      <w:b w:val="0"/>
      <w:bCs w:val="0"/>
      <w:i w:val="0"/>
      <w:iCs w:val="0"/>
      <w:color w:val="000000"/>
      <w:sz w:val="24"/>
      <w:szCs w:val="24"/>
    </w:rPr>
  </w:style>
  <w:style w:type="table" w:customStyle="1" w:styleId="11">
    <w:name w:val="网格型1"/>
    <w:basedOn w:val="a1"/>
    <w:next w:val="a4"/>
    <w:uiPriority w:val="59"/>
    <w:qFormat/>
    <w:rsid w:val="00B55F7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CF5F61"/>
    <w:pPr>
      <w:ind w:leftChars="400" w:left="840"/>
    </w:pPr>
  </w:style>
  <w:style w:type="table" w:customStyle="1" w:styleId="21">
    <w:name w:val="网格型2"/>
    <w:basedOn w:val="a1"/>
    <w:next w:val="a4"/>
    <w:qFormat/>
    <w:rsid w:val="00CD37E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ubtle Reference"/>
    <w:basedOn w:val="a0"/>
    <w:uiPriority w:val="31"/>
    <w:qFormat/>
    <w:rsid w:val="00CB5C1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1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2926A-196A-4B88-A82C-27F738C27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TotalTime>
  <Pages>10</Pages>
  <Words>682</Words>
  <Characters>3892</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zhibo</dc:creator>
  <cp:keywords/>
  <dc:description/>
  <cp:lastModifiedBy>TungeRa1n Lv</cp:lastModifiedBy>
  <cp:revision>89</cp:revision>
  <dcterms:created xsi:type="dcterms:W3CDTF">2021-11-01T09:11:00Z</dcterms:created>
  <dcterms:modified xsi:type="dcterms:W3CDTF">2025-12-01T15:23:00Z</dcterms:modified>
</cp:coreProperties>
</file>