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BAC4" w14:textId="77777777" w:rsidR="00304618" w:rsidRPr="00EA40D3" w:rsidRDefault="00271643" w:rsidP="00595A0C">
      <w:pPr>
        <w:tabs>
          <w:tab w:val="left" w:pos="8931"/>
        </w:tabs>
        <w:ind w:right="-1413"/>
        <w:rPr>
          <w:lang w:val="fr-FR"/>
        </w:rPr>
      </w:pPr>
      <w:r w:rsidRPr="00EA40D3">
        <w:rPr>
          <w:noProof/>
          <w:lang w:val="fr-FR" w:eastAsia="fr-FR"/>
        </w:rPr>
        <mc:AlternateContent>
          <mc:Choice Requires="wps">
            <w:drawing>
              <wp:anchor distT="0" distB="0" distL="114300" distR="114300" simplePos="0" relativeHeight="251663360" behindDoc="0" locked="0" layoutInCell="1" allowOverlap="1" wp14:anchorId="4EB684D2" wp14:editId="4B125A22">
                <wp:simplePos x="0" y="0"/>
                <wp:positionH relativeFrom="column">
                  <wp:posOffset>375920</wp:posOffset>
                </wp:positionH>
                <wp:positionV relativeFrom="paragraph">
                  <wp:posOffset>741045</wp:posOffset>
                </wp:positionV>
                <wp:extent cx="383170" cy="707886"/>
                <wp:effectExtent l="0" t="0" r="0" b="0"/>
                <wp:wrapNone/>
                <wp:docPr id="16" name="ZoneTexte 15"/>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14:paraId="7D7C313C" w14:textId="77777777"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type w14:anchorId="4EB684D2" id="_x0000_t202" coordsize="21600,21600" o:spt="202" path="m,l,21600r21600,l21600,xe">
                <v:stroke joinstyle="miter"/>
                <v:path gradientshapeok="t" o:connecttype="rect"/>
              </v:shapetype>
              <v:shape id="ZoneTexte 15" o:spid="_x0000_s1026" type="#_x0000_t202" style="position:absolute;margin-left:29.6pt;margin-top:58.35pt;width:30.15pt;height:5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" filled="f" stroked="f">
                <v:textbox style="mso-fit-shape-to-text:t">
                  <w:txbxContent>
                    <w:p w14:paraId="7D7C313C" w14:textId="77777777"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r w:rsidRPr="00EA40D3">
        <w:rPr>
          <w:noProof/>
          <w:lang w:val="fr-FR" w:eastAsia="fr-FR"/>
        </w:rPr>
        <mc:AlternateContent>
          <mc:Choice Requires="wps">
            <w:drawing>
              <wp:anchor distT="0" distB="0" distL="114300" distR="114300" simplePos="0" relativeHeight="251664384" behindDoc="0" locked="0" layoutInCell="1" allowOverlap="1" wp14:anchorId="1A18AF22" wp14:editId="40036A97">
                <wp:simplePos x="0" y="0"/>
                <wp:positionH relativeFrom="column">
                  <wp:posOffset>1097915</wp:posOffset>
                </wp:positionH>
                <wp:positionV relativeFrom="paragraph">
                  <wp:posOffset>730885</wp:posOffset>
                </wp:positionV>
                <wp:extent cx="383170" cy="707886"/>
                <wp:effectExtent l="0" t="0" r="0" b="0"/>
                <wp:wrapNone/>
                <wp:docPr id="17" name="ZoneTexte 16"/>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14:paraId="7A903AC7" w14:textId="77777777"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 w14:anchorId="1A18AF22" id="ZoneTexte 16" o:spid="_x0000_s1027" type="#_x0000_t202" style="position:absolute;margin-left:86.45pt;margin-top:57.55pt;width:30.15pt;height:5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" filled="f" stroked="f">
                <v:textbox style="mso-fit-shape-to-text:t">
                  <w:txbxContent>
                    <w:p w14:paraId="7A903AC7" w14:textId="77777777"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p>
    <w:p w14:paraId="13D6CC78" w14:textId="77777777" w:rsidR="00595A0C" w:rsidRPr="00EA40D3" w:rsidRDefault="00A1058A" w:rsidP="004D146C">
      <w:pPr>
        <w:pStyle w:val="NormalWeb"/>
        <w:spacing w:before="0" w:beforeAutospacing="0" w:after="0" w:afterAutospacing="0"/>
        <w:ind w:left="720"/>
        <w:jc w:val="center"/>
        <w:rPr>
          <w:rFonts w:ascii="Calibri" w:hAnsi="Calibri" w:cstheme="minorBidi"/>
          <w:b/>
          <w:bCs/>
          <w:color w:val="77933C"/>
          <w:kern w:val="24"/>
          <w:sz w:val="52"/>
          <w:szCs w:val="44"/>
        </w:rPr>
      </w:pPr>
      <w:r>
        <w:rPr>
          <w:rFonts w:ascii="Calibri" w:hAnsi="Calibri" w:cstheme="minorBidi"/>
          <w:b/>
          <w:bCs/>
          <w:color w:val="77933C"/>
          <w:kern w:val="24"/>
          <w:sz w:val="52"/>
          <w:szCs w:val="44"/>
        </w:rPr>
        <w:t>SP 0</w:t>
      </w:r>
      <w:r w:rsidR="00B52AA4">
        <w:rPr>
          <w:rFonts w:ascii="Calibri" w:hAnsi="Calibri" w:cstheme="minorBidi"/>
          <w:b/>
          <w:bCs/>
          <w:color w:val="77933C"/>
          <w:kern w:val="24"/>
          <w:sz w:val="52"/>
          <w:szCs w:val="44"/>
        </w:rPr>
        <w:t>6</w:t>
      </w:r>
      <w:r w:rsidR="00595A0C" w:rsidRPr="00EA40D3">
        <w:rPr>
          <w:rFonts w:ascii="Calibri" w:hAnsi="Calibri" w:cstheme="minorBidi"/>
          <w:b/>
          <w:bCs/>
          <w:color w:val="77933C"/>
          <w:kern w:val="24"/>
          <w:sz w:val="52"/>
          <w:szCs w:val="44"/>
        </w:rPr>
        <w:t xml:space="preserve"> FS</w:t>
      </w:r>
    </w:p>
    <w:p w14:paraId="326ED436" w14:textId="77777777" w:rsidR="00595A0C" w:rsidRPr="00EA40D3" w:rsidRDefault="00A1058A" w:rsidP="00595A0C">
      <w:pPr>
        <w:pStyle w:val="NormalWeb"/>
        <w:spacing w:before="0" w:beforeAutospacing="0" w:after="0" w:afterAutospacing="0"/>
        <w:jc w:val="center"/>
        <w:rPr>
          <w:rFonts w:ascii="Calibri" w:hAnsi="Calibri" w:cstheme="minorBidi"/>
          <w:b/>
          <w:bCs/>
          <w:color w:val="77933C"/>
          <w:kern w:val="24"/>
          <w:sz w:val="52"/>
          <w:szCs w:val="44"/>
        </w:rPr>
      </w:pPr>
      <w:r>
        <w:rPr>
          <w:rFonts w:ascii="Calibri" w:hAnsi="Calibri" w:cstheme="minorBidi"/>
          <w:b/>
          <w:bCs/>
          <w:color w:val="77933C"/>
          <w:kern w:val="24"/>
          <w:sz w:val="52"/>
          <w:szCs w:val="44"/>
        </w:rPr>
        <w:t>Prévention de la pollution de l’</w:t>
      </w:r>
      <w:r w:rsidR="00B52AA4">
        <w:rPr>
          <w:rFonts w:ascii="Calibri" w:hAnsi="Calibri" w:cstheme="minorBidi"/>
          <w:b/>
          <w:bCs/>
          <w:color w:val="77933C"/>
          <w:kern w:val="24"/>
          <w:sz w:val="52"/>
          <w:szCs w:val="44"/>
        </w:rPr>
        <w:t>air</w:t>
      </w:r>
    </w:p>
    <w:p w14:paraId="60CFF36E" w14:textId="77777777" w:rsidR="00595A0C" w:rsidRDefault="00595A0C" w:rsidP="00595A0C">
      <w:pPr>
        <w:pStyle w:val="NormalWeb"/>
        <w:spacing w:before="0" w:beforeAutospacing="0" w:after="0" w:afterAutospacing="0"/>
        <w:rPr>
          <w:rFonts w:ascii="Calibri" w:hAnsi="Calibri" w:cstheme="minorBidi"/>
          <w:b/>
          <w:bCs/>
          <w:color w:val="943634" w:themeColor="accent2" w:themeShade="BF"/>
          <w:kern w:val="24"/>
          <w:sz w:val="44"/>
          <w:szCs w:val="44"/>
        </w:rPr>
      </w:pPr>
    </w:p>
    <w:p w14:paraId="24BABEAB" w14:textId="77777777" w:rsidR="00371DD0" w:rsidRDefault="00371DD0" w:rsidP="00595A0C">
      <w:pPr>
        <w:pStyle w:val="NormalWeb"/>
        <w:spacing w:before="0" w:beforeAutospacing="0" w:after="0" w:afterAutospacing="0"/>
        <w:rPr>
          <w:rFonts w:ascii="Calibri" w:hAnsi="Calibri" w:cstheme="minorBidi"/>
          <w:b/>
          <w:bCs/>
          <w:color w:val="943634" w:themeColor="accent2" w:themeShade="BF"/>
          <w:kern w:val="24"/>
          <w:sz w:val="44"/>
          <w:szCs w:val="44"/>
        </w:rPr>
      </w:pPr>
    </w:p>
    <w:p w14:paraId="2B317BB1" w14:textId="77777777" w:rsidR="00371DD0" w:rsidRPr="00EA40D3" w:rsidRDefault="00371DD0" w:rsidP="00595A0C">
      <w:pPr>
        <w:pStyle w:val="NormalWeb"/>
        <w:spacing w:before="0" w:beforeAutospacing="0" w:after="0" w:afterAutospacing="0"/>
        <w:rPr>
          <w:rFonts w:ascii="Calibri" w:hAnsi="Calibri" w:cstheme="minorBidi"/>
          <w:b/>
          <w:bCs/>
          <w:color w:val="943634" w:themeColor="accent2" w:themeShade="BF"/>
          <w:kern w:val="24"/>
          <w:sz w:val="44"/>
          <w:szCs w:val="44"/>
        </w:rPr>
      </w:pPr>
    </w:p>
    <w:p w14:paraId="2462F96A" w14:textId="77777777" w:rsidR="00595A0C" w:rsidRPr="00EA40D3" w:rsidRDefault="00595A0C" w:rsidP="00595A0C">
      <w:pPr>
        <w:pStyle w:val="NormalWeb"/>
        <w:spacing w:before="0" w:beforeAutospacing="0" w:after="0" w:afterAutospacing="0"/>
        <w:rPr>
          <w:rFonts w:ascii="Calibri" w:hAnsi="Calibri" w:cstheme="minorBidi"/>
          <w:b/>
          <w:bCs/>
          <w:color w:val="77933C"/>
          <w:kern w:val="24"/>
          <w:sz w:val="44"/>
          <w:szCs w:val="44"/>
        </w:rPr>
      </w:pPr>
      <w:r w:rsidRPr="00EA40D3">
        <w:rPr>
          <w:rFonts w:ascii="Calibri" w:hAnsi="Calibri" w:cstheme="minorBidi"/>
          <w:b/>
          <w:bCs/>
          <w:color w:val="77933C"/>
          <w:kern w:val="24"/>
          <w:sz w:val="44"/>
          <w:szCs w:val="44"/>
        </w:rPr>
        <w:t>Règle générale</w:t>
      </w:r>
    </w:p>
    <w:p w14:paraId="04070F42" w14:textId="77777777" w:rsidR="00595A0C" w:rsidRPr="00EA40D3" w:rsidRDefault="00595A0C" w:rsidP="00595A0C">
      <w:pPr>
        <w:rPr>
          <w:lang w:val="fr-FR"/>
        </w:rPr>
      </w:pPr>
    </w:p>
    <w:p w14:paraId="1DE10FD9" w14:textId="77777777" w:rsidR="00A1058A" w:rsidRPr="00A1058A" w:rsidRDefault="00A1058A" w:rsidP="00BA231F">
      <w:pPr>
        <w:jc w:val="both"/>
        <w:rPr>
          <w:rFonts w:cs="Arial"/>
          <w:szCs w:val="20"/>
          <w:u w:color="C0C0C0"/>
          <w:lang w:val="fr-FR"/>
        </w:rPr>
      </w:pPr>
      <w:r w:rsidRPr="00A1058A">
        <w:rPr>
          <w:rFonts w:cs="Arial"/>
          <w:szCs w:val="20"/>
          <w:u w:color="C0C0C0"/>
          <w:lang w:val="fr-FR"/>
        </w:rPr>
        <w:t xml:space="preserve">Les rejets générés par l’entreprise sont gérés de manière à maintenir au minimum les impacts environnementaux et à maîtriser les risques de pollution accidentelle </w:t>
      </w:r>
      <w:r w:rsidR="00AC4FA8">
        <w:rPr>
          <w:rFonts w:cs="Arial"/>
          <w:szCs w:val="20"/>
          <w:u w:color="C0C0C0"/>
          <w:lang w:val="fr-FR"/>
        </w:rPr>
        <w:t>de l’air.</w:t>
      </w:r>
    </w:p>
    <w:p w14:paraId="5E29CC80" w14:textId="77777777" w:rsidR="00595A0C" w:rsidRPr="00EA40D3" w:rsidRDefault="00595A0C" w:rsidP="00BA231F">
      <w:pPr>
        <w:jc w:val="both"/>
        <w:rPr>
          <w:lang w:val="fr-FR"/>
        </w:rPr>
      </w:pPr>
    </w:p>
    <w:p w14:paraId="04972E15" w14:textId="77777777" w:rsidR="00595A0C" w:rsidRPr="00EA40D3" w:rsidRDefault="00595A0C" w:rsidP="00595A0C">
      <w:pPr>
        <w:rPr>
          <w:lang w:val="fr-FR"/>
        </w:rPr>
      </w:pPr>
    </w:p>
    <w:p w14:paraId="36CF9E77" w14:textId="77777777" w:rsidR="00595A0C" w:rsidRPr="00EA40D3" w:rsidRDefault="00595A0C" w:rsidP="00595A0C">
      <w:pPr>
        <w:pStyle w:val="Sansinterligne"/>
        <w:rPr>
          <w:szCs w:val="24"/>
          <w:lang w:val="fr-FR"/>
        </w:rPr>
      </w:pPr>
    </w:p>
    <w:p w14:paraId="55FF15F8" w14:textId="77777777" w:rsidR="00595A0C" w:rsidRPr="00EA40D3" w:rsidRDefault="00595A0C" w:rsidP="00595A0C">
      <w:pPr>
        <w:rPr>
          <w:b/>
          <w:color w:val="943634"/>
          <w:sz w:val="32"/>
          <w:lang w:val="fr-FR"/>
        </w:rPr>
      </w:pPr>
    </w:p>
    <w:p w14:paraId="35FAA3A9" w14:textId="77777777" w:rsidR="00304618" w:rsidRPr="00EA40D3" w:rsidRDefault="00304618" w:rsidP="00304618">
      <w:pPr>
        <w:rPr>
          <w:lang w:val="fr-FR"/>
        </w:rPr>
      </w:pPr>
    </w:p>
    <w:p w14:paraId="6B6558B1" w14:textId="77777777" w:rsidR="00304618" w:rsidRPr="00EA40D3" w:rsidRDefault="00304618" w:rsidP="00304618">
      <w:pPr>
        <w:rPr>
          <w:lang w:val="fr-FR"/>
        </w:rPr>
      </w:pPr>
    </w:p>
    <w:tbl>
      <w:tblPr>
        <w:tblStyle w:val="Grilledutableau"/>
        <w:tblpPr w:leftFromText="141" w:rightFromText="141" w:vertAnchor="page" w:horzAnchor="margin" w:tblpXSpec="center" w:tblpY="9550"/>
        <w:tblW w:w="9288" w:type="dxa"/>
        <w:tblLook w:val="01E0" w:firstRow="1" w:lastRow="1" w:firstColumn="1" w:lastColumn="1" w:noHBand="0" w:noVBand="0"/>
      </w:tblPr>
      <w:tblGrid>
        <w:gridCol w:w="1375"/>
        <w:gridCol w:w="3237"/>
        <w:gridCol w:w="4676"/>
      </w:tblGrid>
      <w:tr w:rsidR="00EA40D3" w:rsidRPr="00EA40D3" w14:paraId="21D8D8D3" w14:textId="77777777" w:rsidTr="00EA40D3">
        <w:tc>
          <w:tcPr>
            <w:tcW w:w="9288" w:type="dxa"/>
            <w:gridSpan w:val="3"/>
            <w:shd w:val="clear" w:color="auto" w:fill="D9D9D9"/>
            <w:vAlign w:val="center"/>
          </w:tcPr>
          <w:p w14:paraId="2A087763" w14:textId="77777777" w:rsidR="00EA40D3" w:rsidRPr="00EA40D3" w:rsidRDefault="00EA40D3" w:rsidP="00EA40D3">
            <w:pPr>
              <w:tabs>
                <w:tab w:val="left" w:pos="1155"/>
              </w:tabs>
              <w:rPr>
                <w:rFonts w:cs="Arial"/>
                <w:b/>
                <w:sz w:val="22"/>
                <w:szCs w:val="20"/>
              </w:rPr>
            </w:pPr>
            <w:r w:rsidRPr="00EA40D3">
              <w:rPr>
                <w:rFonts w:cs="Arial"/>
                <w:b/>
                <w:sz w:val="22"/>
                <w:szCs w:val="20"/>
              </w:rPr>
              <w:t>Auteur de la procédure</w:t>
            </w:r>
          </w:p>
        </w:tc>
      </w:tr>
      <w:tr w:rsidR="00EA40D3" w:rsidRPr="00EA40D3" w14:paraId="622DB8DB" w14:textId="77777777" w:rsidTr="00EA40D3">
        <w:tc>
          <w:tcPr>
            <w:tcW w:w="9288" w:type="dxa"/>
            <w:gridSpan w:val="3"/>
            <w:tcBorders>
              <w:bottom w:val="single" w:sz="4" w:space="0" w:color="auto"/>
            </w:tcBorders>
            <w:shd w:val="clear" w:color="auto" w:fill="FFFFFF"/>
            <w:vAlign w:val="center"/>
          </w:tcPr>
          <w:p w14:paraId="1702D18C" w14:textId="7204A384" w:rsidR="00EA40D3" w:rsidRPr="00EA40D3" w:rsidRDefault="00306619" w:rsidP="00EA40D3">
            <w:pPr>
              <w:tabs>
                <w:tab w:val="left" w:pos="1155"/>
              </w:tabs>
              <w:rPr>
                <w:rFonts w:cs="Arial"/>
                <w:b/>
                <w:sz w:val="22"/>
                <w:szCs w:val="20"/>
              </w:rPr>
            </w:pPr>
            <w:r>
              <w:rPr>
                <w:rFonts w:cs="Arial"/>
                <w:b/>
                <w:sz w:val="22"/>
                <w:szCs w:val="20"/>
              </w:rPr>
              <w:t>Stephanie GALAND</w:t>
            </w:r>
          </w:p>
        </w:tc>
      </w:tr>
      <w:tr w:rsidR="00EA40D3" w:rsidRPr="00EA40D3" w14:paraId="05C1E42C" w14:textId="77777777" w:rsidTr="00EA40D3">
        <w:tc>
          <w:tcPr>
            <w:tcW w:w="4612" w:type="dxa"/>
            <w:gridSpan w:val="2"/>
            <w:tcBorders>
              <w:bottom w:val="single" w:sz="4" w:space="0" w:color="auto"/>
            </w:tcBorders>
            <w:shd w:val="clear" w:color="auto" w:fill="E0E0E0"/>
            <w:vAlign w:val="center"/>
          </w:tcPr>
          <w:p w14:paraId="0F1990F7" w14:textId="77777777" w:rsidR="00EA40D3" w:rsidRPr="00EA40D3" w:rsidRDefault="00EA40D3" w:rsidP="00EA40D3">
            <w:pPr>
              <w:tabs>
                <w:tab w:val="left" w:pos="1155"/>
              </w:tabs>
              <w:rPr>
                <w:rFonts w:cs="Arial"/>
                <w:b/>
                <w:sz w:val="22"/>
                <w:szCs w:val="20"/>
              </w:rPr>
            </w:pPr>
            <w:r w:rsidRPr="00EA40D3">
              <w:rPr>
                <w:rFonts w:cs="Arial"/>
                <w:b/>
                <w:sz w:val="22"/>
                <w:szCs w:val="20"/>
              </w:rPr>
              <w:t>NOM ET VISA DE VERIFICATION</w:t>
            </w:r>
          </w:p>
        </w:tc>
        <w:tc>
          <w:tcPr>
            <w:tcW w:w="4676" w:type="dxa"/>
            <w:tcBorders>
              <w:bottom w:val="single" w:sz="4" w:space="0" w:color="auto"/>
            </w:tcBorders>
            <w:shd w:val="clear" w:color="auto" w:fill="E0E0E0"/>
            <w:vAlign w:val="center"/>
          </w:tcPr>
          <w:p w14:paraId="62DAFA51" w14:textId="77777777" w:rsidR="00EA40D3" w:rsidRPr="00EA40D3" w:rsidRDefault="00EA40D3" w:rsidP="00EA40D3">
            <w:pPr>
              <w:tabs>
                <w:tab w:val="left" w:pos="1155"/>
              </w:tabs>
              <w:rPr>
                <w:rFonts w:cs="Arial"/>
                <w:b/>
                <w:sz w:val="22"/>
                <w:szCs w:val="20"/>
              </w:rPr>
            </w:pPr>
            <w:r w:rsidRPr="00EA40D3">
              <w:rPr>
                <w:rFonts w:cs="Arial"/>
                <w:b/>
                <w:sz w:val="22"/>
                <w:szCs w:val="20"/>
              </w:rPr>
              <w:t>NOM ET VISA D’APPROBATION</w:t>
            </w:r>
          </w:p>
        </w:tc>
      </w:tr>
      <w:tr w:rsidR="00EA40D3" w:rsidRPr="00EA40D3" w14:paraId="34D6C076" w14:textId="77777777" w:rsidTr="00EA40D3">
        <w:tc>
          <w:tcPr>
            <w:tcW w:w="4612" w:type="dxa"/>
            <w:gridSpan w:val="2"/>
            <w:tcBorders>
              <w:bottom w:val="single" w:sz="4" w:space="0" w:color="auto"/>
            </w:tcBorders>
            <w:shd w:val="clear" w:color="auto" w:fill="FFFFFF"/>
          </w:tcPr>
          <w:p w14:paraId="7A5B314A" w14:textId="0A53E14B" w:rsidR="00EA40D3" w:rsidRPr="00EA40D3" w:rsidRDefault="00C85E7A" w:rsidP="00EA40D3">
            <w:pPr>
              <w:tabs>
                <w:tab w:val="left" w:pos="1155"/>
              </w:tabs>
            </w:pPr>
            <w:r>
              <w:t>Christophe ATANNE</w:t>
            </w:r>
          </w:p>
          <w:p w14:paraId="177EE4C3" w14:textId="77777777" w:rsidR="00EA40D3" w:rsidRPr="00EA40D3" w:rsidRDefault="00EA40D3" w:rsidP="00EA40D3">
            <w:pPr>
              <w:tabs>
                <w:tab w:val="left" w:pos="1155"/>
              </w:tabs>
            </w:pPr>
          </w:p>
          <w:p w14:paraId="7A1AD07F" w14:textId="77777777" w:rsidR="00EA40D3" w:rsidRPr="00EA40D3" w:rsidRDefault="00EA40D3" w:rsidP="00EA40D3">
            <w:pPr>
              <w:tabs>
                <w:tab w:val="left" w:pos="1155"/>
              </w:tabs>
            </w:pPr>
          </w:p>
          <w:p w14:paraId="71BD9929" w14:textId="77777777" w:rsidR="00EA40D3" w:rsidRPr="00EA40D3" w:rsidRDefault="00EA40D3" w:rsidP="00EA40D3">
            <w:pPr>
              <w:tabs>
                <w:tab w:val="left" w:pos="1155"/>
              </w:tabs>
            </w:pPr>
          </w:p>
          <w:p w14:paraId="11A9B202" w14:textId="77777777" w:rsidR="00EA40D3" w:rsidRPr="00EA40D3" w:rsidRDefault="00EA40D3" w:rsidP="00EA40D3">
            <w:pPr>
              <w:tabs>
                <w:tab w:val="left" w:pos="1155"/>
              </w:tabs>
            </w:pPr>
          </w:p>
          <w:p w14:paraId="361EB0CC" w14:textId="77777777" w:rsidR="00EA40D3" w:rsidRPr="00EA40D3" w:rsidRDefault="00EA40D3" w:rsidP="00EA40D3">
            <w:pPr>
              <w:tabs>
                <w:tab w:val="left" w:pos="1155"/>
              </w:tabs>
            </w:pPr>
          </w:p>
          <w:p w14:paraId="5271532E" w14:textId="77777777" w:rsidR="00EA40D3" w:rsidRPr="00EA40D3" w:rsidRDefault="00EA40D3" w:rsidP="00EA40D3">
            <w:pPr>
              <w:tabs>
                <w:tab w:val="left" w:pos="1155"/>
              </w:tabs>
            </w:pPr>
          </w:p>
        </w:tc>
        <w:tc>
          <w:tcPr>
            <w:tcW w:w="4676" w:type="dxa"/>
            <w:tcBorders>
              <w:bottom w:val="single" w:sz="4" w:space="0" w:color="auto"/>
            </w:tcBorders>
            <w:shd w:val="clear" w:color="auto" w:fill="FFFFFF"/>
          </w:tcPr>
          <w:p w14:paraId="6090FA14" w14:textId="2A4BC830" w:rsidR="00EA40D3" w:rsidRPr="00EA40D3" w:rsidRDefault="00BC7042" w:rsidP="00EA40D3">
            <w:pPr>
              <w:tabs>
                <w:tab w:val="left" w:pos="1155"/>
              </w:tabs>
              <w:ind w:right="1296"/>
            </w:pPr>
            <w:r>
              <w:t>Sabine FOURRIER</w:t>
            </w:r>
          </w:p>
        </w:tc>
      </w:tr>
      <w:tr w:rsidR="00EA40D3" w:rsidRPr="001B72E3" w14:paraId="0B41F4EB" w14:textId="77777777" w:rsidTr="00EA40D3">
        <w:trPr>
          <w:trHeight w:val="225"/>
        </w:trPr>
        <w:tc>
          <w:tcPr>
            <w:tcW w:w="1375" w:type="dxa"/>
            <w:tcBorders>
              <w:bottom w:val="single" w:sz="4" w:space="0" w:color="auto"/>
            </w:tcBorders>
            <w:shd w:val="clear" w:color="auto" w:fill="D9D9D9"/>
            <w:vAlign w:val="center"/>
          </w:tcPr>
          <w:p w14:paraId="2DA237A0" w14:textId="77777777" w:rsidR="00EA40D3" w:rsidRPr="00EA40D3" w:rsidRDefault="00EA40D3" w:rsidP="00EA40D3">
            <w:pPr>
              <w:tabs>
                <w:tab w:val="left" w:pos="0"/>
              </w:tabs>
              <w:rPr>
                <w:rFonts w:ascii="Arial" w:hAnsi="Arial" w:cs="Arial"/>
                <w:b/>
                <w:szCs w:val="20"/>
              </w:rPr>
            </w:pPr>
            <w:r w:rsidRPr="00EA40D3">
              <w:rPr>
                <w:rFonts w:ascii="Arial" w:hAnsi="Arial" w:cs="Arial"/>
                <w:b/>
                <w:szCs w:val="20"/>
              </w:rPr>
              <w:t>DATE</w:t>
            </w:r>
          </w:p>
        </w:tc>
        <w:tc>
          <w:tcPr>
            <w:tcW w:w="7913" w:type="dxa"/>
            <w:gridSpan w:val="2"/>
            <w:tcBorders>
              <w:bottom w:val="single" w:sz="4" w:space="0" w:color="auto"/>
            </w:tcBorders>
            <w:shd w:val="clear" w:color="auto" w:fill="D9D9D9"/>
            <w:vAlign w:val="center"/>
          </w:tcPr>
          <w:p w14:paraId="433CB6EA" w14:textId="77777777" w:rsidR="00EA40D3" w:rsidRPr="00EA40D3" w:rsidRDefault="00EA40D3" w:rsidP="00EA40D3">
            <w:pPr>
              <w:tabs>
                <w:tab w:val="left" w:pos="1155"/>
              </w:tabs>
              <w:rPr>
                <w:rFonts w:ascii="Arial" w:hAnsi="Arial" w:cs="Arial"/>
                <w:b/>
                <w:szCs w:val="20"/>
              </w:rPr>
            </w:pPr>
            <w:r w:rsidRPr="00EA40D3">
              <w:rPr>
                <w:rFonts w:ascii="Arial" w:hAnsi="Arial" w:cs="Arial"/>
                <w:b/>
                <w:szCs w:val="20"/>
              </w:rPr>
              <w:t>MODIFICATION PAR RAPPORT A LA VERSION PRECEDENTE</w:t>
            </w:r>
          </w:p>
        </w:tc>
      </w:tr>
      <w:tr w:rsidR="00EA40D3" w:rsidRPr="001B72E3" w14:paraId="10EFDC8F" w14:textId="77777777" w:rsidTr="00EA40D3">
        <w:tc>
          <w:tcPr>
            <w:tcW w:w="1375" w:type="dxa"/>
            <w:shd w:val="clear" w:color="auto" w:fill="FFFFFF"/>
          </w:tcPr>
          <w:p w14:paraId="5B3A7481" w14:textId="77777777" w:rsidR="00EA40D3" w:rsidRDefault="00B52AA4" w:rsidP="00B52AA4">
            <w:pPr>
              <w:tabs>
                <w:tab w:val="left" w:pos="1155"/>
              </w:tabs>
            </w:pPr>
            <w:r>
              <w:t>02/02</w:t>
            </w:r>
            <w:r w:rsidR="00EA40D3" w:rsidRPr="00EA40D3">
              <w:t>/201</w:t>
            </w:r>
            <w:r>
              <w:t>8</w:t>
            </w:r>
          </w:p>
          <w:p w14:paraId="7C5DA0E7" w14:textId="0956710F" w:rsidR="00597FA0" w:rsidRPr="00EA40D3" w:rsidRDefault="00597FA0" w:rsidP="00B52AA4">
            <w:pPr>
              <w:tabs>
                <w:tab w:val="left" w:pos="1155"/>
              </w:tabs>
            </w:pPr>
            <w:r>
              <w:t>17/08/2023</w:t>
            </w:r>
          </w:p>
        </w:tc>
        <w:tc>
          <w:tcPr>
            <w:tcW w:w="7913" w:type="dxa"/>
            <w:gridSpan w:val="2"/>
            <w:shd w:val="clear" w:color="auto" w:fill="FFFFFF"/>
            <w:vAlign w:val="center"/>
          </w:tcPr>
          <w:p w14:paraId="2EF2AD56" w14:textId="77777777" w:rsidR="00EA40D3" w:rsidRPr="00EA40D3" w:rsidRDefault="00EA40D3" w:rsidP="00EA40D3">
            <w:pPr>
              <w:tabs>
                <w:tab w:val="left" w:pos="1155"/>
              </w:tabs>
            </w:pPr>
            <w:r w:rsidRPr="00EA40D3">
              <w:t>Version A – Création de la procédure</w:t>
            </w:r>
          </w:p>
          <w:p w14:paraId="2EF099FB" w14:textId="47FC6E20" w:rsidR="00EA40D3" w:rsidRPr="00EA40D3" w:rsidRDefault="00597FA0" w:rsidP="00EA40D3">
            <w:pPr>
              <w:tabs>
                <w:tab w:val="left" w:pos="1155"/>
              </w:tabs>
            </w:pPr>
            <w:r>
              <w:t xml:space="preserve">Version </w:t>
            </w:r>
            <w:r w:rsidR="009410CD">
              <w:t>B</w:t>
            </w:r>
            <w:r>
              <w:t xml:space="preserve"> – </w:t>
            </w:r>
            <w:r w:rsidRPr="00393665">
              <w:rPr>
                <w:color w:val="0070C0"/>
              </w:rPr>
              <w:t xml:space="preserve">mise à jour </w:t>
            </w:r>
            <w:r w:rsidR="007122F3">
              <w:rPr>
                <w:color w:val="0070C0"/>
              </w:rPr>
              <w:t xml:space="preserve">/ ventilation en cas de </w:t>
            </w:r>
            <w:r w:rsidR="00C85E7A">
              <w:rPr>
                <w:color w:val="0070C0"/>
              </w:rPr>
              <w:t>pandémie</w:t>
            </w:r>
            <w:r w:rsidR="007122F3">
              <w:rPr>
                <w:color w:val="0070C0"/>
              </w:rPr>
              <w:t xml:space="preserve"> et dans les bureaux aveugles</w:t>
            </w:r>
            <w:r w:rsidR="003B7B51">
              <w:rPr>
                <w:color w:val="0070C0"/>
              </w:rPr>
              <w:t xml:space="preserve"> – unités mobiles CCF – Pollution des véhicules par particules fines</w:t>
            </w:r>
          </w:p>
          <w:p w14:paraId="5F4FEE93" w14:textId="77777777" w:rsidR="00EA40D3" w:rsidRPr="00EA40D3" w:rsidRDefault="00EA40D3" w:rsidP="00EA40D3">
            <w:pPr>
              <w:tabs>
                <w:tab w:val="left" w:pos="1155"/>
              </w:tabs>
            </w:pPr>
          </w:p>
          <w:p w14:paraId="188066AE" w14:textId="77777777" w:rsidR="00EA40D3" w:rsidRPr="00EA40D3" w:rsidRDefault="00EA40D3" w:rsidP="00EA40D3">
            <w:pPr>
              <w:tabs>
                <w:tab w:val="left" w:pos="1155"/>
              </w:tabs>
            </w:pPr>
          </w:p>
        </w:tc>
      </w:tr>
    </w:tbl>
    <w:p w14:paraId="5CED0807" w14:textId="77777777" w:rsidR="00304618" w:rsidRPr="00EA40D3" w:rsidRDefault="00304618" w:rsidP="00304618">
      <w:pPr>
        <w:rPr>
          <w:lang w:val="fr-FR"/>
        </w:rPr>
      </w:pPr>
    </w:p>
    <w:p w14:paraId="0C59E996" w14:textId="77777777" w:rsidR="00304618" w:rsidRPr="00EA40D3" w:rsidRDefault="00304618" w:rsidP="00304618">
      <w:pPr>
        <w:rPr>
          <w:lang w:val="fr-FR"/>
        </w:rPr>
      </w:pPr>
    </w:p>
    <w:p w14:paraId="7062C853" w14:textId="77777777" w:rsidR="00A4402D" w:rsidRDefault="00A4402D">
      <w:pPr>
        <w:rPr>
          <w:rFonts w:eastAsiaTheme="majorEastAsia" w:cs="Tahoma"/>
          <w:b/>
          <w:bCs/>
          <w:color w:val="77933C"/>
          <w:kern w:val="32"/>
          <w:sz w:val="32"/>
          <w:szCs w:val="32"/>
          <w:lang w:val="fr-FR"/>
        </w:rPr>
      </w:pPr>
    </w:p>
    <w:p w14:paraId="18AC1822" w14:textId="77777777" w:rsidR="00906EEA" w:rsidRPr="00906EEA" w:rsidRDefault="00906EEA">
      <w:pPr>
        <w:rPr>
          <w:rFonts w:eastAsiaTheme="majorEastAsia" w:cs="Tahoma"/>
          <w:b/>
          <w:bCs/>
          <w:color w:val="77933C"/>
          <w:kern w:val="32"/>
          <w:sz w:val="32"/>
          <w:szCs w:val="32"/>
          <w:lang w:val="fr-FR"/>
        </w:rPr>
      </w:pPr>
      <w:r w:rsidRPr="00906EEA">
        <w:rPr>
          <w:rFonts w:eastAsiaTheme="majorEastAsia" w:cs="Tahoma"/>
          <w:b/>
          <w:bCs/>
          <w:color w:val="77933C"/>
          <w:kern w:val="32"/>
          <w:sz w:val="32"/>
          <w:szCs w:val="32"/>
          <w:lang w:val="fr-FR"/>
        </w:rPr>
        <w:t>Sommaire</w:t>
      </w:r>
    </w:p>
    <w:sdt>
      <w:sdtPr>
        <w:rPr>
          <w:rFonts w:asciiTheme="minorHAnsi" w:eastAsiaTheme="minorHAnsi" w:hAnsiTheme="minorHAnsi"/>
          <w:b w:val="0"/>
          <w:bCs w:val="0"/>
          <w:kern w:val="0"/>
          <w:sz w:val="24"/>
          <w:szCs w:val="24"/>
          <w:lang w:val="fr-FR"/>
        </w:rPr>
        <w:id w:val="840425760"/>
        <w:docPartObj>
          <w:docPartGallery w:val="Table of Contents"/>
          <w:docPartUnique/>
        </w:docPartObj>
      </w:sdtPr>
      <w:sdtEndPr>
        <w:rPr>
          <w:rFonts w:ascii="Calibri" w:hAnsi="Calibri"/>
          <w:sz w:val="22"/>
          <w:lang w:val="en-US"/>
        </w:rPr>
      </w:sdtEndPr>
      <w:sdtContent>
        <w:p w14:paraId="1D268D1F" w14:textId="77777777" w:rsidR="00906EEA" w:rsidRDefault="00906EEA">
          <w:pPr>
            <w:pStyle w:val="En-ttedetabledesmatires"/>
          </w:pPr>
        </w:p>
        <w:p w14:paraId="535F2B94" w14:textId="08428FB9" w:rsidR="00BA231F" w:rsidRDefault="00906EEA">
          <w:pPr>
            <w:pStyle w:val="TM1"/>
            <w:tabs>
              <w:tab w:val="left" w:pos="440"/>
              <w:tab w:val="right" w:leader="dot" w:pos="9350"/>
            </w:tabs>
            <w:rPr>
              <w:rFonts w:asciiTheme="minorHAnsi" w:eastAsiaTheme="minorEastAsia" w:hAnsiTheme="minorHAnsi" w:cstheme="minorBidi"/>
              <w:noProof/>
              <w:szCs w:val="22"/>
              <w:lang w:val="fr-FR" w:eastAsia="fr-FR"/>
            </w:rPr>
          </w:pPr>
          <w:r w:rsidRPr="00906EEA">
            <w:fldChar w:fldCharType="begin"/>
          </w:r>
          <w:r w:rsidRPr="00906EEA">
            <w:instrText xml:space="preserve"> TOC \o "1-3" \h \z \u </w:instrText>
          </w:r>
          <w:r w:rsidRPr="00906EEA">
            <w:fldChar w:fldCharType="separate"/>
          </w:r>
          <w:hyperlink w:anchor="_Toc145949450" w:history="1">
            <w:r w:rsidR="00BA231F" w:rsidRPr="00D51D15">
              <w:rPr>
                <w:rStyle w:val="Lienhypertexte"/>
                <w:rFonts w:cs="Tahoma"/>
                <w:noProof/>
                <w:lang w:val="fr-FR"/>
              </w:rPr>
              <w:t>1.</w:t>
            </w:r>
            <w:r w:rsidR="00BA231F">
              <w:rPr>
                <w:rFonts w:asciiTheme="minorHAnsi" w:eastAsiaTheme="minorEastAsia" w:hAnsiTheme="minorHAnsi" w:cstheme="minorBidi"/>
                <w:noProof/>
                <w:szCs w:val="22"/>
                <w:lang w:val="fr-FR" w:eastAsia="fr-FR"/>
              </w:rPr>
              <w:tab/>
            </w:r>
            <w:r w:rsidR="00BA231F" w:rsidRPr="00D51D15">
              <w:rPr>
                <w:rStyle w:val="Lienhypertexte"/>
                <w:rFonts w:cs="Tahoma"/>
                <w:noProof/>
                <w:lang w:val="fr-FR"/>
              </w:rPr>
              <w:t>Objet</w:t>
            </w:r>
            <w:r w:rsidR="00BA231F">
              <w:rPr>
                <w:noProof/>
                <w:webHidden/>
              </w:rPr>
              <w:tab/>
            </w:r>
            <w:r w:rsidR="00BA231F">
              <w:rPr>
                <w:noProof/>
                <w:webHidden/>
              </w:rPr>
              <w:fldChar w:fldCharType="begin"/>
            </w:r>
            <w:r w:rsidR="00BA231F">
              <w:rPr>
                <w:noProof/>
                <w:webHidden/>
              </w:rPr>
              <w:instrText xml:space="preserve"> PAGEREF _Toc145949450 \h </w:instrText>
            </w:r>
            <w:r w:rsidR="00BA231F">
              <w:rPr>
                <w:noProof/>
                <w:webHidden/>
              </w:rPr>
            </w:r>
            <w:r w:rsidR="00BA231F">
              <w:rPr>
                <w:noProof/>
                <w:webHidden/>
              </w:rPr>
              <w:fldChar w:fldCharType="separate"/>
            </w:r>
            <w:r w:rsidR="00BA231F">
              <w:rPr>
                <w:noProof/>
                <w:webHidden/>
              </w:rPr>
              <w:t>3</w:t>
            </w:r>
            <w:r w:rsidR="00BA231F">
              <w:rPr>
                <w:noProof/>
                <w:webHidden/>
              </w:rPr>
              <w:fldChar w:fldCharType="end"/>
            </w:r>
          </w:hyperlink>
        </w:p>
        <w:p w14:paraId="0517A4FB" w14:textId="3B4D675F"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1" w:history="1">
            <w:r w:rsidRPr="00D51D15">
              <w:rPr>
                <w:rStyle w:val="Lienhypertexte"/>
                <w:rFonts w:cs="Tahoma"/>
                <w:noProof/>
                <w:lang w:val="fr-FR"/>
              </w:rPr>
              <w:t>2.</w:t>
            </w:r>
            <w:r>
              <w:rPr>
                <w:rFonts w:asciiTheme="minorHAnsi" w:eastAsiaTheme="minorEastAsia" w:hAnsiTheme="minorHAnsi" w:cstheme="minorBidi"/>
                <w:noProof/>
                <w:szCs w:val="22"/>
                <w:lang w:val="fr-FR" w:eastAsia="fr-FR"/>
              </w:rPr>
              <w:tab/>
            </w:r>
            <w:r w:rsidRPr="00D51D15">
              <w:rPr>
                <w:rStyle w:val="Lienhypertexte"/>
                <w:rFonts w:cs="Tahoma"/>
                <w:noProof/>
                <w:lang w:val="fr-FR"/>
              </w:rPr>
              <w:t>Domaine d’application</w:t>
            </w:r>
            <w:r>
              <w:rPr>
                <w:noProof/>
                <w:webHidden/>
              </w:rPr>
              <w:tab/>
            </w:r>
            <w:r>
              <w:rPr>
                <w:noProof/>
                <w:webHidden/>
              </w:rPr>
              <w:fldChar w:fldCharType="begin"/>
            </w:r>
            <w:r>
              <w:rPr>
                <w:noProof/>
                <w:webHidden/>
              </w:rPr>
              <w:instrText xml:space="preserve"> PAGEREF _Toc145949451 \h </w:instrText>
            </w:r>
            <w:r>
              <w:rPr>
                <w:noProof/>
                <w:webHidden/>
              </w:rPr>
            </w:r>
            <w:r>
              <w:rPr>
                <w:noProof/>
                <w:webHidden/>
              </w:rPr>
              <w:fldChar w:fldCharType="separate"/>
            </w:r>
            <w:r>
              <w:rPr>
                <w:noProof/>
                <w:webHidden/>
              </w:rPr>
              <w:t>3</w:t>
            </w:r>
            <w:r>
              <w:rPr>
                <w:noProof/>
                <w:webHidden/>
              </w:rPr>
              <w:fldChar w:fldCharType="end"/>
            </w:r>
          </w:hyperlink>
        </w:p>
        <w:p w14:paraId="7720D4C6" w14:textId="522473D3"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2" w:history="1">
            <w:r w:rsidRPr="00D51D15">
              <w:rPr>
                <w:rStyle w:val="Lienhypertexte"/>
                <w:rFonts w:cs="Tahoma"/>
                <w:noProof/>
                <w:lang w:val="fr-FR"/>
              </w:rPr>
              <w:t>3.</w:t>
            </w:r>
            <w:r>
              <w:rPr>
                <w:rFonts w:asciiTheme="minorHAnsi" w:eastAsiaTheme="minorEastAsia" w:hAnsiTheme="minorHAnsi" w:cstheme="minorBidi"/>
                <w:noProof/>
                <w:szCs w:val="22"/>
                <w:lang w:val="fr-FR" w:eastAsia="fr-FR"/>
              </w:rPr>
              <w:tab/>
            </w:r>
            <w:r w:rsidRPr="00D51D15">
              <w:rPr>
                <w:rStyle w:val="Lienhypertexte"/>
                <w:rFonts w:cs="Tahoma"/>
                <w:noProof/>
                <w:lang w:val="fr-FR"/>
              </w:rPr>
              <w:t>Définitions</w:t>
            </w:r>
            <w:r>
              <w:rPr>
                <w:noProof/>
                <w:webHidden/>
              </w:rPr>
              <w:tab/>
            </w:r>
            <w:r>
              <w:rPr>
                <w:noProof/>
                <w:webHidden/>
              </w:rPr>
              <w:fldChar w:fldCharType="begin"/>
            </w:r>
            <w:r>
              <w:rPr>
                <w:noProof/>
                <w:webHidden/>
              </w:rPr>
              <w:instrText xml:space="preserve"> PAGEREF _Toc145949452 \h </w:instrText>
            </w:r>
            <w:r>
              <w:rPr>
                <w:noProof/>
                <w:webHidden/>
              </w:rPr>
            </w:r>
            <w:r>
              <w:rPr>
                <w:noProof/>
                <w:webHidden/>
              </w:rPr>
              <w:fldChar w:fldCharType="separate"/>
            </w:r>
            <w:r>
              <w:rPr>
                <w:noProof/>
                <w:webHidden/>
              </w:rPr>
              <w:t>3</w:t>
            </w:r>
            <w:r>
              <w:rPr>
                <w:noProof/>
                <w:webHidden/>
              </w:rPr>
              <w:fldChar w:fldCharType="end"/>
            </w:r>
          </w:hyperlink>
        </w:p>
        <w:p w14:paraId="418F947C" w14:textId="592F2240"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3" w:history="1">
            <w:r w:rsidRPr="00D51D15">
              <w:rPr>
                <w:rStyle w:val="Lienhypertexte"/>
                <w:rFonts w:cs="Tahoma"/>
                <w:noProof/>
                <w:lang w:val="fr-FR"/>
              </w:rPr>
              <w:t>4.</w:t>
            </w:r>
            <w:r>
              <w:rPr>
                <w:rFonts w:asciiTheme="minorHAnsi" w:eastAsiaTheme="minorEastAsia" w:hAnsiTheme="minorHAnsi" w:cstheme="minorBidi"/>
                <w:noProof/>
                <w:szCs w:val="22"/>
                <w:lang w:val="fr-FR" w:eastAsia="fr-FR"/>
              </w:rPr>
              <w:tab/>
            </w:r>
            <w:r w:rsidRPr="00D51D15">
              <w:rPr>
                <w:rStyle w:val="Lienhypertexte"/>
                <w:rFonts w:cs="Tahoma"/>
                <w:noProof/>
                <w:lang w:val="fr-FR"/>
              </w:rPr>
              <w:t>Règle générale</w:t>
            </w:r>
            <w:r>
              <w:rPr>
                <w:noProof/>
                <w:webHidden/>
              </w:rPr>
              <w:tab/>
            </w:r>
            <w:r>
              <w:rPr>
                <w:noProof/>
                <w:webHidden/>
              </w:rPr>
              <w:fldChar w:fldCharType="begin"/>
            </w:r>
            <w:r>
              <w:rPr>
                <w:noProof/>
                <w:webHidden/>
              </w:rPr>
              <w:instrText xml:space="preserve"> PAGEREF _Toc145949453 \h </w:instrText>
            </w:r>
            <w:r>
              <w:rPr>
                <w:noProof/>
                <w:webHidden/>
              </w:rPr>
            </w:r>
            <w:r>
              <w:rPr>
                <w:noProof/>
                <w:webHidden/>
              </w:rPr>
              <w:fldChar w:fldCharType="separate"/>
            </w:r>
            <w:r>
              <w:rPr>
                <w:noProof/>
                <w:webHidden/>
              </w:rPr>
              <w:t>3</w:t>
            </w:r>
            <w:r>
              <w:rPr>
                <w:noProof/>
                <w:webHidden/>
              </w:rPr>
              <w:fldChar w:fldCharType="end"/>
            </w:r>
          </w:hyperlink>
        </w:p>
        <w:p w14:paraId="3C4029E5" w14:textId="51E1DB17"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4" w:history="1">
            <w:r w:rsidRPr="00D51D15">
              <w:rPr>
                <w:rStyle w:val="Lienhypertexte"/>
                <w:rFonts w:cs="Tahoma"/>
                <w:noProof/>
                <w:lang w:val="fr-FR"/>
              </w:rPr>
              <w:t>5.</w:t>
            </w:r>
            <w:r>
              <w:rPr>
                <w:rFonts w:asciiTheme="minorHAnsi" w:eastAsiaTheme="minorEastAsia" w:hAnsiTheme="minorHAnsi" w:cstheme="minorBidi"/>
                <w:noProof/>
                <w:szCs w:val="22"/>
                <w:lang w:val="fr-FR" w:eastAsia="fr-FR"/>
              </w:rPr>
              <w:tab/>
            </w:r>
            <w:r w:rsidRPr="00D51D15">
              <w:rPr>
                <w:rStyle w:val="Lienhypertexte"/>
                <w:rFonts w:cs="Tahoma"/>
                <w:noProof/>
                <w:lang w:val="fr-FR"/>
              </w:rPr>
              <w:t>Inventaire des sources d’émissions internes et évaluation des risques</w:t>
            </w:r>
            <w:r>
              <w:rPr>
                <w:noProof/>
                <w:webHidden/>
              </w:rPr>
              <w:tab/>
            </w:r>
            <w:r>
              <w:rPr>
                <w:noProof/>
                <w:webHidden/>
              </w:rPr>
              <w:fldChar w:fldCharType="begin"/>
            </w:r>
            <w:r>
              <w:rPr>
                <w:noProof/>
                <w:webHidden/>
              </w:rPr>
              <w:instrText xml:space="preserve"> PAGEREF _Toc145949454 \h </w:instrText>
            </w:r>
            <w:r>
              <w:rPr>
                <w:noProof/>
                <w:webHidden/>
              </w:rPr>
            </w:r>
            <w:r>
              <w:rPr>
                <w:noProof/>
                <w:webHidden/>
              </w:rPr>
              <w:fldChar w:fldCharType="separate"/>
            </w:r>
            <w:r>
              <w:rPr>
                <w:noProof/>
                <w:webHidden/>
              </w:rPr>
              <w:t>4</w:t>
            </w:r>
            <w:r>
              <w:rPr>
                <w:noProof/>
                <w:webHidden/>
              </w:rPr>
              <w:fldChar w:fldCharType="end"/>
            </w:r>
          </w:hyperlink>
        </w:p>
        <w:p w14:paraId="04940FA9" w14:textId="690A15C9"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5" w:history="1">
            <w:r w:rsidRPr="00D51D15">
              <w:rPr>
                <w:rStyle w:val="Lienhypertexte"/>
                <w:noProof/>
                <w:lang w:val="fr-FR"/>
              </w:rPr>
              <w:t>6.</w:t>
            </w:r>
            <w:r>
              <w:rPr>
                <w:rFonts w:asciiTheme="minorHAnsi" w:eastAsiaTheme="minorEastAsia" w:hAnsiTheme="minorHAnsi" w:cstheme="minorBidi"/>
                <w:noProof/>
                <w:szCs w:val="22"/>
                <w:lang w:val="fr-FR" w:eastAsia="fr-FR"/>
              </w:rPr>
              <w:tab/>
            </w:r>
            <w:r w:rsidRPr="00D51D15">
              <w:rPr>
                <w:rStyle w:val="Lienhypertexte"/>
                <w:noProof/>
                <w:lang w:val="fr-FR"/>
              </w:rPr>
              <w:t>Quantification des émissions atmosphériques</w:t>
            </w:r>
            <w:r>
              <w:rPr>
                <w:noProof/>
                <w:webHidden/>
              </w:rPr>
              <w:tab/>
            </w:r>
            <w:r>
              <w:rPr>
                <w:noProof/>
                <w:webHidden/>
              </w:rPr>
              <w:fldChar w:fldCharType="begin"/>
            </w:r>
            <w:r>
              <w:rPr>
                <w:noProof/>
                <w:webHidden/>
              </w:rPr>
              <w:instrText xml:space="preserve"> PAGEREF _Toc145949455 \h </w:instrText>
            </w:r>
            <w:r>
              <w:rPr>
                <w:noProof/>
                <w:webHidden/>
              </w:rPr>
            </w:r>
            <w:r>
              <w:rPr>
                <w:noProof/>
                <w:webHidden/>
              </w:rPr>
              <w:fldChar w:fldCharType="separate"/>
            </w:r>
            <w:r>
              <w:rPr>
                <w:noProof/>
                <w:webHidden/>
              </w:rPr>
              <w:t>5</w:t>
            </w:r>
            <w:r>
              <w:rPr>
                <w:noProof/>
                <w:webHidden/>
              </w:rPr>
              <w:fldChar w:fldCharType="end"/>
            </w:r>
          </w:hyperlink>
        </w:p>
        <w:p w14:paraId="3F29753A" w14:textId="74FC08DA"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6" w:history="1">
            <w:r w:rsidRPr="00D51D15">
              <w:rPr>
                <w:rStyle w:val="Lienhypertexte"/>
                <w:noProof/>
                <w:lang w:val="fr-FR"/>
              </w:rPr>
              <w:t>1.</w:t>
            </w:r>
            <w:r>
              <w:rPr>
                <w:rFonts w:asciiTheme="minorHAnsi" w:eastAsiaTheme="minorEastAsia" w:hAnsiTheme="minorHAnsi" w:cstheme="minorBidi"/>
                <w:noProof/>
                <w:szCs w:val="22"/>
                <w:lang w:val="fr-FR" w:eastAsia="fr-FR"/>
              </w:rPr>
              <w:tab/>
            </w:r>
            <w:r w:rsidRPr="00D51D15">
              <w:rPr>
                <w:rStyle w:val="Lienhypertexte"/>
                <w:noProof/>
                <w:lang w:val="fr-FR"/>
              </w:rPr>
              <w:t>Gestion du changement</w:t>
            </w:r>
            <w:r>
              <w:rPr>
                <w:noProof/>
                <w:webHidden/>
              </w:rPr>
              <w:tab/>
            </w:r>
            <w:r>
              <w:rPr>
                <w:noProof/>
                <w:webHidden/>
              </w:rPr>
              <w:fldChar w:fldCharType="begin"/>
            </w:r>
            <w:r>
              <w:rPr>
                <w:noProof/>
                <w:webHidden/>
              </w:rPr>
              <w:instrText xml:space="preserve"> PAGEREF _Toc145949456 \h </w:instrText>
            </w:r>
            <w:r>
              <w:rPr>
                <w:noProof/>
                <w:webHidden/>
              </w:rPr>
            </w:r>
            <w:r>
              <w:rPr>
                <w:noProof/>
                <w:webHidden/>
              </w:rPr>
              <w:fldChar w:fldCharType="separate"/>
            </w:r>
            <w:r>
              <w:rPr>
                <w:noProof/>
                <w:webHidden/>
              </w:rPr>
              <w:t>6</w:t>
            </w:r>
            <w:r>
              <w:rPr>
                <w:noProof/>
                <w:webHidden/>
              </w:rPr>
              <w:fldChar w:fldCharType="end"/>
            </w:r>
          </w:hyperlink>
        </w:p>
        <w:p w14:paraId="3482F9B4" w14:textId="6B1C4BF3"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7" w:history="1">
            <w:r w:rsidRPr="00D51D15">
              <w:rPr>
                <w:rStyle w:val="Lienhypertexte"/>
                <w:rFonts w:cs="Tahoma"/>
                <w:noProof/>
                <w:lang w:val="fr-FR"/>
              </w:rPr>
              <w:t>2.</w:t>
            </w:r>
            <w:r>
              <w:rPr>
                <w:rFonts w:asciiTheme="minorHAnsi" w:eastAsiaTheme="minorEastAsia" w:hAnsiTheme="minorHAnsi" w:cstheme="minorBidi"/>
                <w:noProof/>
                <w:szCs w:val="22"/>
                <w:lang w:val="fr-FR" w:eastAsia="fr-FR"/>
              </w:rPr>
              <w:tab/>
            </w:r>
            <w:r w:rsidRPr="00D51D15">
              <w:rPr>
                <w:rStyle w:val="Lienhypertexte"/>
                <w:rFonts w:cs="Tahoma"/>
                <w:noProof/>
                <w:lang w:val="fr-FR"/>
              </w:rPr>
              <w:t>Plan de contrôle et d’urgences</w:t>
            </w:r>
            <w:r>
              <w:rPr>
                <w:noProof/>
                <w:webHidden/>
              </w:rPr>
              <w:tab/>
            </w:r>
            <w:r>
              <w:rPr>
                <w:noProof/>
                <w:webHidden/>
              </w:rPr>
              <w:fldChar w:fldCharType="begin"/>
            </w:r>
            <w:r>
              <w:rPr>
                <w:noProof/>
                <w:webHidden/>
              </w:rPr>
              <w:instrText xml:space="preserve"> PAGEREF _Toc145949457 \h </w:instrText>
            </w:r>
            <w:r>
              <w:rPr>
                <w:noProof/>
                <w:webHidden/>
              </w:rPr>
            </w:r>
            <w:r>
              <w:rPr>
                <w:noProof/>
                <w:webHidden/>
              </w:rPr>
              <w:fldChar w:fldCharType="separate"/>
            </w:r>
            <w:r>
              <w:rPr>
                <w:noProof/>
                <w:webHidden/>
              </w:rPr>
              <w:t>7</w:t>
            </w:r>
            <w:r>
              <w:rPr>
                <w:noProof/>
                <w:webHidden/>
              </w:rPr>
              <w:fldChar w:fldCharType="end"/>
            </w:r>
          </w:hyperlink>
        </w:p>
        <w:p w14:paraId="1FB23ABF" w14:textId="013866EB"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8" w:history="1">
            <w:r w:rsidRPr="00D51D15">
              <w:rPr>
                <w:rStyle w:val="Lienhypertexte"/>
                <w:rFonts w:cs="Tahoma"/>
                <w:noProof/>
                <w:lang w:val="fr-FR"/>
              </w:rPr>
              <w:t>3.</w:t>
            </w:r>
            <w:r>
              <w:rPr>
                <w:rFonts w:asciiTheme="minorHAnsi" w:eastAsiaTheme="minorEastAsia" w:hAnsiTheme="minorHAnsi" w:cstheme="minorBidi"/>
                <w:noProof/>
                <w:szCs w:val="22"/>
                <w:lang w:val="fr-FR" w:eastAsia="fr-FR"/>
              </w:rPr>
              <w:tab/>
            </w:r>
            <w:r w:rsidRPr="00D51D15">
              <w:rPr>
                <w:rStyle w:val="Lienhypertexte"/>
                <w:rFonts w:cs="Tahoma"/>
                <w:noProof/>
                <w:lang w:val="fr-FR"/>
              </w:rPr>
              <w:t>Formation</w:t>
            </w:r>
            <w:r>
              <w:rPr>
                <w:noProof/>
                <w:webHidden/>
              </w:rPr>
              <w:tab/>
            </w:r>
            <w:r>
              <w:rPr>
                <w:noProof/>
                <w:webHidden/>
              </w:rPr>
              <w:fldChar w:fldCharType="begin"/>
            </w:r>
            <w:r>
              <w:rPr>
                <w:noProof/>
                <w:webHidden/>
              </w:rPr>
              <w:instrText xml:space="preserve"> PAGEREF _Toc145949458 \h </w:instrText>
            </w:r>
            <w:r>
              <w:rPr>
                <w:noProof/>
                <w:webHidden/>
              </w:rPr>
            </w:r>
            <w:r>
              <w:rPr>
                <w:noProof/>
                <w:webHidden/>
              </w:rPr>
              <w:fldChar w:fldCharType="separate"/>
            </w:r>
            <w:r>
              <w:rPr>
                <w:noProof/>
                <w:webHidden/>
              </w:rPr>
              <w:t>9</w:t>
            </w:r>
            <w:r>
              <w:rPr>
                <w:noProof/>
                <w:webHidden/>
              </w:rPr>
              <w:fldChar w:fldCharType="end"/>
            </w:r>
          </w:hyperlink>
        </w:p>
        <w:p w14:paraId="13846863" w14:textId="1805D2BA" w:rsidR="00BA231F" w:rsidRDefault="00BA231F">
          <w:pPr>
            <w:pStyle w:val="TM1"/>
            <w:tabs>
              <w:tab w:val="left" w:pos="440"/>
              <w:tab w:val="right" w:leader="dot" w:pos="9350"/>
            </w:tabs>
            <w:rPr>
              <w:rFonts w:asciiTheme="minorHAnsi" w:eastAsiaTheme="minorEastAsia" w:hAnsiTheme="minorHAnsi" w:cstheme="minorBidi"/>
              <w:noProof/>
              <w:szCs w:val="22"/>
              <w:lang w:val="fr-FR" w:eastAsia="fr-FR"/>
            </w:rPr>
          </w:pPr>
          <w:hyperlink w:anchor="_Toc145949459" w:history="1">
            <w:r w:rsidRPr="00D51D15">
              <w:rPr>
                <w:rStyle w:val="Lienhypertexte"/>
                <w:rFonts w:cs="Tahoma"/>
                <w:noProof/>
                <w:lang w:val="fr-FR"/>
              </w:rPr>
              <w:t>4.</w:t>
            </w:r>
            <w:r>
              <w:rPr>
                <w:rFonts w:asciiTheme="minorHAnsi" w:eastAsiaTheme="minorEastAsia" w:hAnsiTheme="minorHAnsi" w:cstheme="minorBidi"/>
                <w:noProof/>
                <w:szCs w:val="22"/>
                <w:lang w:val="fr-FR" w:eastAsia="fr-FR"/>
              </w:rPr>
              <w:tab/>
            </w:r>
            <w:r w:rsidRPr="00D51D15">
              <w:rPr>
                <w:rStyle w:val="Lienhypertexte"/>
                <w:rFonts w:cs="Tahoma"/>
                <w:noProof/>
                <w:lang w:val="fr-FR"/>
              </w:rPr>
              <w:t>Inspections et audits</w:t>
            </w:r>
            <w:r>
              <w:rPr>
                <w:noProof/>
                <w:webHidden/>
              </w:rPr>
              <w:tab/>
            </w:r>
            <w:r>
              <w:rPr>
                <w:noProof/>
                <w:webHidden/>
              </w:rPr>
              <w:fldChar w:fldCharType="begin"/>
            </w:r>
            <w:r>
              <w:rPr>
                <w:noProof/>
                <w:webHidden/>
              </w:rPr>
              <w:instrText xml:space="preserve"> PAGEREF _Toc145949459 \h </w:instrText>
            </w:r>
            <w:r>
              <w:rPr>
                <w:noProof/>
                <w:webHidden/>
              </w:rPr>
            </w:r>
            <w:r>
              <w:rPr>
                <w:noProof/>
                <w:webHidden/>
              </w:rPr>
              <w:fldChar w:fldCharType="separate"/>
            </w:r>
            <w:r>
              <w:rPr>
                <w:noProof/>
                <w:webHidden/>
              </w:rPr>
              <w:t>9</w:t>
            </w:r>
            <w:r>
              <w:rPr>
                <w:noProof/>
                <w:webHidden/>
              </w:rPr>
              <w:fldChar w:fldCharType="end"/>
            </w:r>
          </w:hyperlink>
        </w:p>
        <w:p w14:paraId="5EAEA621" w14:textId="59A55DE1" w:rsidR="00906EEA" w:rsidRDefault="00906EEA">
          <w:r w:rsidRPr="00906EEA">
            <w:rPr>
              <w:b/>
              <w:bCs/>
            </w:rPr>
            <w:fldChar w:fldCharType="end"/>
          </w:r>
        </w:p>
      </w:sdtContent>
    </w:sdt>
    <w:p w14:paraId="6D2828A9" w14:textId="77777777" w:rsidR="00906EEA" w:rsidRDefault="00906EEA">
      <w:pPr>
        <w:rPr>
          <w:lang w:val="fr-FR"/>
        </w:rPr>
      </w:pPr>
      <w:r>
        <w:rPr>
          <w:lang w:val="fr-FR"/>
        </w:rPr>
        <w:br w:type="page"/>
      </w:r>
    </w:p>
    <w:p w14:paraId="38ACD215" w14:textId="77777777" w:rsidR="00936B0F" w:rsidRPr="00EA40D3" w:rsidRDefault="00EA40D3" w:rsidP="00803870">
      <w:pPr>
        <w:pStyle w:val="Titre1"/>
        <w:numPr>
          <w:ilvl w:val="0"/>
          <w:numId w:val="23"/>
        </w:numPr>
        <w:jc w:val="both"/>
        <w:rPr>
          <w:rFonts w:ascii="Calibri" w:hAnsi="Calibri" w:cs="Tahoma"/>
          <w:color w:val="77933C"/>
          <w:lang w:val="fr-FR"/>
        </w:rPr>
      </w:pPr>
      <w:bookmarkStart w:id="0" w:name="_Toc464486900"/>
      <w:bookmarkStart w:id="1" w:name="_Toc145949450"/>
      <w:r w:rsidRPr="00EA40D3">
        <w:rPr>
          <w:rFonts w:ascii="Calibri" w:hAnsi="Calibri" w:cs="Tahoma"/>
          <w:color w:val="77933C"/>
          <w:lang w:val="fr-FR"/>
        </w:rPr>
        <w:lastRenderedPageBreak/>
        <w:t>Objet</w:t>
      </w:r>
      <w:bookmarkEnd w:id="0"/>
      <w:bookmarkEnd w:id="1"/>
    </w:p>
    <w:p w14:paraId="12E564E4" w14:textId="2AACA7FA" w:rsidR="00A1058A" w:rsidRPr="00A1058A" w:rsidRDefault="00A1058A" w:rsidP="00E26A9E">
      <w:pPr>
        <w:jc w:val="both"/>
        <w:rPr>
          <w:rFonts w:cs="Arial"/>
          <w:szCs w:val="20"/>
          <w:lang w:val="fr-FR"/>
        </w:rPr>
      </w:pPr>
      <w:r w:rsidRPr="00A1058A">
        <w:rPr>
          <w:rFonts w:cs="Arial"/>
          <w:szCs w:val="20"/>
          <w:lang w:val="fr-FR"/>
        </w:rPr>
        <w:t xml:space="preserve">Cette procédure décrit les méthodes de gestion des rejets </w:t>
      </w:r>
      <w:r w:rsidR="00AC4FA8">
        <w:rPr>
          <w:rFonts w:cs="Arial"/>
          <w:szCs w:val="20"/>
          <w:lang w:val="fr-FR"/>
        </w:rPr>
        <w:t xml:space="preserve">atmosphériques </w:t>
      </w:r>
      <w:r w:rsidRPr="00A1058A">
        <w:rPr>
          <w:rFonts w:cs="Arial"/>
          <w:szCs w:val="20"/>
          <w:lang w:val="fr-FR"/>
        </w:rPr>
        <w:t xml:space="preserve">dans l'entreprise conformément à la règlementation en vigueur et aux règles du </w:t>
      </w:r>
      <w:r w:rsidR="00597FA0" w:rsidRPr="0090035A">
        <w:rPr>
          <w:rFonts w:cs="Arial"/>
          <w:color w:val="0070C0"/>
          <w:szCs w:val="20"/>
          <w:lang w:val="fr-FR"/>
        </w:rPr>
        <w:t>Groupe</w:t>
      </w:r>
      <w:r w:rsidRPr="0090035A">
        <w:rPr>
          <w:rFonts w:cs="Arial"/>
          <w:color w:val="0070C0"/>
          <w:szCs w:val="20"/>
          <w:lang w:val="fr-FR"/>
        </w:rPr>
        <w:t>.</w:t>
      </w:r>
    </w:p>
    <w:p w14:paraId="055C43D7" w14:textId="77777777" w:rsidR="00936B0F" w:rsidRPr="00EA40D3" w:rsidRDefault="00936B0F" w:rsidP="00E26A9E">
      <w:pPr>
        <w:jc w:val="both"/>
        <w:rPr>
          <w:rFonts w:cs="Arial"/>
          <w:szCs w:val="20"/>
          <w:lang w:val="fr-FR"/>
        </w:rPr>
      </w:pPr>
    </w:p>
    <w:p w14:paraId="3FA34DBF" w14:textId="77777777" w:rsidR="00936B0F" w:rsidRPr="00EA40D3" w:rsidRDefault="00EA40D3" w:rsidP="00E26A9E">
      <w:pPr>
        <w:pStyle w:val="Titre1"/>
        <w:numPr>
          <w:ilvl w:val="0"/>
          <w:numId w:val="23"/>
        </w:numPr>
        <w:jc w:val="both"/>
        <w:rPr>
          <w:rFonts w:ascii="Calibri" w:hAnsi="Calibri" w:cs="Tahoma"/>
          <w:color w:val="77933C"/>
          <w:szCs w:val="24"/>
          <w:lang w:val="fr-FR"/>
        </w:rPr>
      </w:pPr>
      <w:bookmarkStart w:id="2" w:name="_Toc464486901"/>
      <w:bookmarkStart w:id="3" w:name="_Toc145949451"/>
      <w:r w:rsidRPr="00EA40D3">
        <w:rPr>
          <w:rFonts w:ascii="Calibri" w:hAnsi="Calibri" w:cs="Tahoma"/>
          <w:color w:val="77933C"/>
          <w:szCs w:val="24"/>
          <w:lang w:val="fr-FR"/>
        </w:rPr>
        <w:t>Domaine d’application</w:t>
      </w:r>
      <w:bookmarkEnd w:id="2"/>
      <w:bookmarkEnd w:id="3"/>
    </w:p>
    <w:p w14:paraId="1A527693" w14:textId="7CEE7071" w:rsidR="00A1058A" w:rsidRPr="0090035A" w:rsidRDefault="00AC4FA8" w:rsidP="00E26A9E">
      <w:pPr>
        <w:jc w:val="both"/>
        <w:rPr>
          <w:rFonts w:cs="Arial"/>
          <w:color w:val="0070C0"/>
          <w:szCs w:val="20"/>
          <w:lang w:val="fr-FR"/>
        </w:rPr>
      </w:pPr>
      <w:r>
        <w:rPr>
          <w:rFonts w:cs="Arial"/>
          <w:szCs w:val="20"/>
          <w:lang w:val="fr-FR"/>
        </w:rPr>
        <w:t xml:space="preserve">Cette procédure s’applique au site de production Chubb </w:t>
      </w:r>
      <w:r w:rsidR="0090035A">
        <w:rPr>
          <w:rFonts w:cs="Arial"/>
          <w:szCs w:val="20"/>
          <w:lang w:val="fr-FR"/>
        </w:rPr>
        <w:t>France,</w:t>
      </w:r>
      <w:r>
        <w:rPr>
          <w:rFonts w:cs="Arial"/>
          <w:szCs w:val="20"/>
          <w:lang w:val="fr-FR"/>
        </w:rPr>
        <w:t xml:space="preserve"> </w:t>
      </w:r>
      <w:r w:rsidR="00B35CFB">
        <w:rPr>
          <w:rFonts w:cs="Arial"/>
          <w:szCs w:val="20"/>
          <w:lang w:val="fr-FR"/>
        </w:rPr>
        <w:t xml:space="preserve">Cemis </w:t>
      </w:r>
      <w:r>
        <w:rPr>
          <w:rFonts w:cs="Arial"/>
          <w:szCs w:val="20"/>
          <w:lang w:val="fr-FR"/>
        </w:rPr>
        <w:t>(Acquigny)</w:t>
      </w:r>
      <w:r w:rsidR="00CD1269">
        <w:rPr>
          <w:rFonts w:cs="Arial"/>
          <w:szCs w:val="20"/>
          <w:lang w:val="fr-FR"/>
        </w:rPr>
        <w:t xml:space="preserve">, </w:t>
      </w:r>
      <w:r w:rsidR="00CD1269" w:rsidRPr="00F5168E">
        <w:rPr>
          <w:rFonts w:cs="Arial"/>
          <w:color w:val="0070C0"/>
          <w:szCs w:val="20"/>
          <w:lang w:val="fr-FR"/>
        </w:rPr>
        <w:t>à nos activités CCF</w:t>
      </w:r>
      <w:r w:rsidR="0090035A" w:rsidRPr="00F5168E">
        <w:rPr>
          <w:rFonts w:cs="Arial"/>
          <w:color w:val="0070C0"/>
          <w:szCs w:val="20"/>
          <w:lang w:val="fr-FR"/>
        </w:rPr>
        <w:t xml:space="preserve"> </w:t>
      </w:r>
      <w:r w:rsidR="0090035A">
        <w:rPr>
          <w:rFonts w:cs="Arial"/>
          <w:color w:val="0070C0"/>
          <w:szCs w:val="20"/>
          <w:lang w:val="fr-FR"/>
        </w:rPr>
        <w:t>mais également aux locaux de travail</w:t>
      </w:r>
      <w:r w:rsidR="0090035A">
        <w:rPr>
          <w:rFonts w:cs="Arial"/>
          <w:szCs w:val="20"/>
          <w:lang w:val="fr-FR"/>
        </w:rPr>
        <w:t xml:space="preserve"> </w:t>
      </w:r>
      <w:r w:rsidR="0090035A" w:rsidRPr="0090035A">
        <w:rPr>
          <w:rFonts w:cs="Arial"/>
          <w:color w:val="0070C0"/>
          <w:szCs w:val="20"/>
          <w:lang w:val="fr-FR"/>
        </w:rPr>
        <w:t xml:space="preserve">concernant nos espaces de travail </w:t>
      </w:r>
      <w:r w:rsidR="007261CF">
        <w:rPr>
          <w:rFonts w:cs="Arial"/>
          <w:color w:val="0070C0"/>
          <w:szCs w:val="20"/>
          <w:lang w:val="fr-FR"/>
        </w:rPr>
        <w:t xml:space="preserve">disposant de </w:t>
      </w:r>
      <w:r w:rsidR="00525483">
        <w:rPr>
          <w:rFonts w:cs="Arial"/>
          <w:color w:val="0070C0"/>
          <w:szCs w:val="20"/>
          <w:lang w:val="fr-FR"/>
        </w:rPr>
        <w:t>locaux aveugles</w:t>
      </w:r>
      <w:r w:rsidR="007261CF">
        <w:rPr>
          <w:rFonts w:cs="Arial"/>
          <w:color w:val="0070C0"/>
          <w:szCs w:val="20"/>
          <w:lang w:val="fr-FR"/>
        </w:rPr>
        <w:t xml:space="preserve"> </w:t>
      </w:r>
      <w:r w:rsidR="00525483">
        <w:rPr>
          <w:rFonts w:cs="Arial"/>
          <w:color w:val="0070C0"/>
          <w:szCs w:val="20"/>
          <w:lang w:val="fr-FR"/>
        </w:rPr>
        <w:t xml:space="preserve">pour lesquels une </w:t>
      </w:r>
      <w:r w:rsidR="00525483" w:rsidRPr="0090035A">
        <w:rPr>
          <w:rFonts w:cs="Arial"/>
          <w:color w:val="0070C0"/>
          <w:szCs w:val="20"/>
          <w:lang w:val="fr-FR"/>
        </w:rPr>
        <w:t>aération</w:t>
      </w:r>
      <w:r w:rsidR="0090035A" w:rsidRPr="0090035A">
        <w:rPr>
          <w:rFonts w:cs="Arial"/>
          <w:color w:val="0070C0"/>
          <w:szCs w:val="20"/>
          <w:lang w:val="fr-FR"/>
        </w:rPr>
        <w:t xml:space="preserve"> naturelle par le biais de l’ouverture de fenêtres</w:t>
      </w:r>
      <w:r w:rsidR="00525483">
        <w:rPr>
          <w:rFonts w:cs="Arial"/>
          <w:color w:val="0070C0"/>
          <w:szCs w:val="20"/>
          <w:lang w:val="fr-FR"/>
        </w:rPr>
        <w:t xml:space="preserve"> n’est pas possible</w:t>
      </w:r>
      <w:r w:rsidR="0090035A" w:rsidRPr="0090035A">
        <w:rPr>
          <w:rFonts w:cs="Arial"/>
          <w:color w:val="0070C0"/>
          <w:szCs w:val="20"/>
          <w:lang w:val="fr-FR"/>
        </w:rPr>
        <w:t>.</w:t>
      </w:r>
    </w:p>
    <w:p w14:paraId="689B9EDF" w14:textId="77777777" w:rsidR="00A1058A" w:rsidRPr="0090035A" w:rsidRDefault="00A1058A" w:rsidP="00E26A9E">
      <w:pPr>
        <w:jc w:val="both"/>
        <w:rPr>
          <w:rFonts w:cs="Arial"/>
          <w:color w:val="0070C0"/>
          <w:szCs w:val="20"/>
          <w:lang w:val="fr-FR"/>
        </w:rPr>
      </w:pPr>
    </w:p>
    <w:p w14:paraId="352AB711" w14:textId="77777777" w:rsidR="00936B0F" w:rsidRPr="00EA40D3" w:rsidRDefault="00EA40D3" w:rsidP="00E26A9E">
      <w:pPr>
        <w:pStyle w:val="Titre1"/>
        <w:numPr>
          <w:ilvl w:val="0"/>
          <w:numId w:val="23"/>
        </w:numPr>
        <w:jc w:val="both"/>
        <w:rPr>
          <w:rFonts w:ascii="Calibri" w:hAnsi="Calibri" w:cs="Tahoma"/>
          <w:color w:val="77933C"/>
          <w:szCs w:val="24"/>
          <w:lang w:val="fr-FR"/>
        </w:rPr>
      </w:pPr>
      <w:bookmarkStart w:id="4" w:name="_Toc464486902"/>
      <w:bookmarkStart w:id="5" w:name="_Toc145949452"/>
      <w:r w:rsidRPr="00EA40D3">
        <w:rPr>
          <w:rFonts w:ascii="Calibri" w:hAnsi="Calibri" w:cs="Tahoma"/>
          <w:color w:val="77933C"/>
          <w:szCs w:val="24"/>
          <w:lang w:val="fr-FR"/>
        </w:rPr>
        <w:t>Définitions</w:t>
      </w:r>
      <w:bookmarkEnd w:id="4"/>
      <w:bookmarkEnd w:id="5"/>
    </w:p>
    <w:p w14:paraId="42BDC9CA" w14:textId="77777777" w:rsidR="00936B0F" w:rsidRPr="00EA40D3" w:rsidRDefault="00936B0F" w:rsidP="00E26A9E">
      <w:pPr>
        <w:jc w:val="both"/>
        <w:rPr>
          <w:rFonts w:cs="Tahoma"/>
          <w:b/>
          <w:color w:val="008000"/>
          <w:sz w:val="28"/>
          <w:u w:val="single" w:color="C0C0C0"/>
          <w:lang w:val="fr-FR"/>
        </w:rPr>
      </w:pPr>
    </w:p>
    <w:p w14:paraId="05F31038" w14:textId="77777777" w:rsidR="00A1058A" w:rsidRDefault="00CA5ECA" w:rsidP="00E26A9E">
      <w:pPr>
        <w:tabs>
          <w:tab w:val="left" w:pos="2132"/>
        </w:tabs>
        <w:jc w:val="both"/>
        <w:rPr>
          <w:rFonts w:cs="Arial"/>
          <w:bCs/>
          <w:szCs w:val="20"/>
          <w:lang w:val="fr-FR" w:eastAsia="fr-FR"/>
        </w:rPr>
      </w:pPr>
      <w:r>
        <w:rPr>
          <w:rFonts w:cs="Arial"/>
          <w:b/>
          <w:bCs/>
          <w:szCs w:val="20"/>
          <w:lang w:val="fr-FR" w:eastAsia="fr-FR"/>
        </w:rPr>
        <w:t>Pollution de l’air</w:t>
      </w:r>
      <w:r w:rsidR="00A1058A" w:rsidRPr="00A1058A">
        <w:rPr>
          <w:rFonts w:cs="Arial"/>
          <w:b/>
          <w:bCs/>
          <w:szCs w:val="20"/>
          <w:lang w:val="fr-FR" w:eastAsia="fr-FR"/>
        </w:rPr>
        <w:t xml:space="preserve"> : </w:t>
      </w:r>
      <w:r>
        <w:rPr>
          <w:rFonts w:cs="Arial"/>
          <w:bCs/>
          <w:szCs w:val="20"/>
          <w:lang w:val="fr-FR" w:eastAsia="fr-FR"/>
        </w:rPr>
        <w:t>Libération dans l’air d’une ou plusieurs substances chimiques et/ou particules</w:t>
      </w:r>
    </w:p>
    <w:p w14:paraId="58C1F2E8" w14:textId="77777777" w:rsidR="00A1058A" w:rsidRPr="00A1058A" w:rsidRDefault="00A1058A" w:rsidP="00E26A9E">
      <w:pPr>
        <w:tabs>
          <w:tab w:val="left" w:pos="2132"/>
        </w:tabs>
        <w:jc w:val="both"/>
        <w:rPr>
          <w:rFonts w:cs="Arial"/>
          <w:bCs/>
          <w:szCs w:val="20"/>
          <w:lang w:val="fr-FR" w:eastAsia="fr-FR"/>
        </w:rPr>
      </w:pPr>
    </w:p>
    <w:p w14:paraId="2390A1D3" w14:textId="476CD392" w:rsidR="00A1058A" w:rsidRDefault="00A1058A" w:rsidP="00E26A9E">
      <w:pPr>
        <w:tabs>
          <w:tab w:val="left" w:pos="2132"/>
        </w:tabs>
        <w:jc w:val="both"/>
        <w:rPr>
          <w:rFonts w:cs="Arial"/>
          <w:bCs/>
          <w:szCs w:val="20"/>
          <w:lang w:val="fr-FR" w:eastAsia="fr-FR"/>
        </w:rPr>
      </w:pPr>
      <w:r w:rsidRPr="00A1058A">
        <w:rPr>
          <w:rFonts w:cs="Arial"/>
          <w:b/>
          <w:bCs/>
          <w:szCs w:val="20"/>
          <w:lang w:val="fr-FR" w:eastAsia="fr-FR"/>
        </w:rPr>
        <w:t xml:space="preserve">Rejets significatifs : </w:t>
      </w:r>
      <w:r w:rsidR="00AC4FA8">
        <w:rPr>
          <w:rFonts w:cs="Arial"/>
          <w:bCs/>
          <w:szCs w:val="20"/>
          <w:lang w:val="fr-FR" w:eastAsia="fr-FR"/>
        </w:rPr>
        <w:t>toute source de rejet règlementée ou qui nécessite la délivrance d’un permis de construire ou d’exploitation</w:t>
      </w:r>
      <w:r w:rsidR="002E62B8">
        <w:rPr>
          <w:rFonts w:cs="Arial"/>
          <w:bCs/>
          <w:szCs w:val="20"/>
          <w:lang w:val="fr-FR" w:eastAsia="fr-FR"/>
        </w:rPr>
        <w:t>.</w:t>
      </w:r>
    </w:p>
    <w:p w14:paraId="7E9CD292" w14:textId="77777777" w:rsidR="00A1058A" w:rsidRPr="00A1058A" w:rsidRDefault="00A1058A" w:rsidP="00E26A9E">
      <w:pPr>
        <w:tabs>
          <w:tab w:val="left" w:pos="2132"/>
        </w:tabs>
        <w:jc w:val="both"/>
        <w:rPr>
          <w:rFonts w:cs="Arial"/>
          <w:b/>
          <w:bCs/>
          <w:szCs w:val="20"/>
          <w:lang w:val="fr-FR" w:eastAsia="fr-FR"/>
        </w:rPr>
      </w:pPr>
    </w:p>
    <w:p w14:paraId="614730B6" w14:textId="77777777" w:rsidR="00936B0F" w:rsidRPr="005C0404" w:rsidRDefault="00A710F8" w:rsidP="00E26A9E">
      <w:pPr>
        <w:tabs>
          <w:tab w:val="left" w:pos="2132"/>
        </w:tabs>
        <w:jc w:val="both"/>
        <w:rPr>
          <w:rFonts w:cs="Arial"/>
          <w:b/>
          <w:color w:val="008000"/>
          <w:szCs w:val="20"/>
          <w:lang w:val="fr-FR"/>
        </w:rPr>
      </w:pPr>
      <w:r>
        <w:rPr>
          <w:rFonts w:cs="Arial"/>
          <w:b/>
          <w:bCs/>
          <w:szCs w:val="20"/>
          <w:lang w:val="fr-FR" w:eastAsia="fr-FR"/>
        </w:rPr>
        <w:t>E</w:t>
      </w:r>
      <w:r w:rsidRPr="00A710F8">
        <w:rPr>
          <w:rFonts w:cs="Arial"/>
          <w:b/>
          <w:bCs/>
          <w:szCs w:val="20"/>
          <w:lang w:val="fr-FR" w:eastAsia="fr-FR"/>
        </w:rPr>
        <w:t>missions fugitives</w:t>
      </w:r>
      <w:r>
        <w:rPr>
          <w:rFonts w:cs="Arial"/>
          <w:b/>
          <w:bCs/>
          <w:szCs w:val="20"/>
          <w:lang w:val="fr-FR" w:eastAsia="fr-FR"/>
        </w:rPr>
        <w:t xml:space="preserve"> : </w:t>
      </w:r>
      <w:r w:rsidRPr="00A710F8">
        <w:rPr>
          <w:rFonts w:cs="Arial"/>
          <w:bCs/>
          <w:szCs w:val="20"/>
          <w:lang w:val="fr-FR" w:eastAsia="fr-FR"/>
        </w:rPr>
        <w:t>Emissions ne passant pas par un conduit, une cheminée, un évent ou toute autre ouverture fonctionnelle équivalente.</w:t>
      </w:r>
      <w:r w:rsidR="005C0404" w:rsidRPr="00A710F8">
        <w:rPr>
          <w:rFonts w:cs="Arial"/>
          <w:szCs w:val="20"/>
          <w:lang w:val="fr-FR" w:eastAsia="fr-FR"/>
        </w:rPr>
        <w:tab/>
      </w:r>
      <w:r w:rsidR="00C56C89" w:rsidRPr="005C0404">
        <w:rPr>
          <w:rFonts w:cs="Arial"/>
          <w:b/>
          <w:color w:val="008000"/>
          <w:szCs w:val="20"/>
          <w:lang w:val="fr-FR"/>
        </w:rPr>
        <w:tab/>
      </w:r>
    </w:p>
    <w:p w14:paraId="032491C2" w14:textId="77777777" w:rsidR="00936B0F" w:rsidRPr="00EA40D3" w:rsidRDefault="00EA40D3" w:rsidP="00E26A9E">
      <w:pPr>
        <w:pStyle w:val="Titre1"/>
        <w:numPr>
          <w:ilvl w:val="0"/>
          <w:numId w:val="23"/>
        </w:numPr>
        <w:jc w:val="both"/>
        <w:rPr>
          <w:rFonts w:ascii="Calibri" w:hAnsi="Calibri" w:cs="Tahoma"/>
          <w:color w:val="77933C"/>
          <w:szCs w:val="24"/>
          <w:lang w:val="fr-FR"/>
        </w:rPr>
      </w:pPr>
      <w:bookmarkStart w:id="6" w:name="_Toc464486903"/>
      <w:bookmarkStart w:id="7" w:name="_Toc145949453"/>
      <w:r w:rsidRPr="00EA40D3">
        <w:rPr>
          <w:rFonts w:ascii="Calibri" w:hAnsi="Calibri" w:cs="Tahoma"/>
          <w:color w:val="77933C"/>
          <w:szCs w:val="24"/>
          <w:lang w:val="fr-FR"/>
        </w:rPr>
        <w:t xml:space="preserve">Règle </w:t>
      </w:r>
      <w:bookmarkEnd w:id="6"/>
      <w:r>
        <w:rPr>
          <w:rFonts w:ascii="Calibri" w:hAnsi="Calibri" w:cs="Tahoma"/>
          <w:color w:val="77933C"/>
          <w:szCs w:val="24"/>
          <w:lang w:val="fr-FR"/>
        </w:rPr>
        <w:t>g</w:t>
      </w:r>
      <w:r w:rsidRPr="00EA40D3">
        <w:rPr>
          <w:rFonts w:ascii="Calibri" w:hAnsi="Calibri" w:cs="Tahoma"/>
          <w:color w:val="77933C"/>
          <w:szCs w:val="24"/>
          <w:lang w:val="fr-FR"/>
        </w:rPr>
        <w:t>énérale</w:t>
      </w:r>
      <w:bookmarkEnd w:id="7"/>
    </w:p>
    <w:p w14:paraId="2CF87893" w14:textId="77777777" w:rsidR="00936B0F" w:rsidRPr="00EA40D3" w:rsidRDefault="00936B0F" w:rsidP="00E26A9E">
      <w:pPr>
        <w:pStyle w:val="Paragraphedeliste"/>
        <w:jc w:val="both"/>
        <w:rPr>
          <w:rFonts w:cs="Tahoma"/>
          <w:b/>
          <w:color w:val="008000"/>
          <w:sz w:val="28"/>
          <w:u w:val="single" w:color="C0C0C0"/>
          <w:lang w:val="fr-FR"/>
        </w:rPr>
      </w:pPr>
    </w:p>
    <w:p w14:paraId="5336629D" w14:textId="77777777" w:rsidR="00A1058A" w:rsidRDefault="00A1058A" w:rsidP="00E26A9E">
      <w:pPr>
        <w:jc w:val="both"/>
        <w:rPr>
          <w:rFonts w:cs="Arial"/>
          <w:szCs w:val="20"/>
          <w:lang w:val="fr-FR"/>
        </w:rPr>
      </w:pPr>
      <w:r w:rsidRPr="00A1058A">
        <w:rPr>
          <w:rFonts w:cs="Arial"/>
          <w:szCs w:val="20"/>
          <w:lang w:val="fr-FR"/>
        </w:rPr>
        <w:t xml:space="preserve">Les rejets générés par l’entreprise sont gérés de manière à maintenir au minimum les impacts environnementaux et à maîtriser les risques de pollution accidentelle </w:t>
      </w:r>
      <w:r w:rsidR="00A710F8">
        <w:rPr>
          <w:rFonts w:cs="Arial"/>
          <w:szCs w:val="20"/>
          <w:lang w:val="fr-FR"/>
        </w:rPr>
        <w:t>de l’air.</w:t>
      </w:r>
    </w:p>
    <w:p w14:paraId="4639AD11" w14:textId="77777777" w:rsidR="0000429F" w:rsidRDefault="0000429F" w:rsidP="00E26A9E">
      <w:pPr>
        <w:jc w:val="both"/>
        <w:rPr>
          <w:rFonts w:cs="Arial"/>
          <w:color w:val="0070C0"/>
          <w:szCs w:val="20"/>
          <w:lang w:val="fr-FR"/>
        </w:rPr>
      </w:pPr>
    </w:p>
    <w:p w14:paraId="2242558D" w14:textId="2DB13367" w:rsidR="0000429F" w:rsidRPr="0000429F" w:rsidRDefault="0000429F" w:rsidP="00E26A9E">
      <w:pPr>
        <w:jc w:val="both"/>
        <w:rPr>
          <w:rFonts w:cs="Arial"/>
          <w:color w:val="0070C0"/>
          <w:szCs w:val="20"/>
          <w:lang w:val="fr-FR"/>
        </w:rPr>
      </w:pPr>
      <w:r w:rsidRPr="0000429F">
        <w:rPr>
          <w:rFonts w:cs="Arial"/>
          <w:color w:val="0070C0"/>
          <w:szCs w:val="20"/>
          <w:lang w:val="fr-FR"/>
        </w:rPr>
        <w:t>Pour nos agences, la survenue de la pandémie a modifié notre prise en compte du débit d’air nécessaire dans nos lo</w:t>
      </w:r>
      <w:r>
        <w:rPr>
          <w:rFonts w:cs="Arial"/>
          <w:color w:val="0070C0"/>
          <w:szCs w:val="20"/>
          <w:lang w:val="fr-FR"/>
        </w:rPr>
        <w:t>c</w:t>
      </w:r>
      <w:r w:rsidRPr="0000429F">
        <w:rPr>
          <w:rFonts w:cs="Arial"/>
          <w:color w:val="0070C0"/>
          <w:szCs w:val="20"/>
          <w:lang w:val="fr-FR"/>
        </w:rPr>
        <w:t>aux conformément à ce constat de l’INRS :</w:t>
      </w:r>
    </w:p>
    <w:p w14:paraId="7E83311D" w14:textId="4D2AFD97" w:rsidR="005C6A78" w:rsidRPr="001B72E3" w:rsidRDefault="005C6A78" w:rsidP="00803870">
      <w:pPr>
        <w:jc w:val="both"/>
        <w:rPr>
          <w:noProof/>
          <w:lang w:val="fr-FR"/>
        </w:rPr>
      </w:pPr>
    </w:p>
    <w:p w14:paraId="4A2857CF" w14:textId="400BF884" w:rsidR="007122F3" w:rsidRPr="00A1058A" w:rsidRDefault="007122F3" w:rsidP="00803870">
      <w:pPr>
        <w:jc w:val="both"/>
        <w:rPr>
          <w:rFonts w:cs="Arial"/>
          <w:szCs w:val="20"/>
          <w:lang w:val="fr-FR"/>
        </w:rPr>
      </w:pPr>
      <w:r>
        <w:rPr>
          <w:noProof/>
        </w:rPr>
        <w:drawing>
          <wp:inline distT="0" distB="0" distL="0" distR="0" wp14:anchorId="2649BC7E" wp14:editId="07478AD7">
            <wp:extent cx="5943600" cy="148336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83360"/>
                    </a:xfrm>
                    <a:prstGeom prst="rect">
                      <a:avLst/>
                    </a:prstGeom>
                  </pic:spPr>
                </pic:pic>
              </a:graphicData>
            </a:graphic>
          </wp:inline>
        </w:drawing>
      </w:r>
    </w:p>
    <w:p w14:paraId="68720F41" w14:textId="77777777" w:rsidR="00936B0F" w:rsidRPr="00EA40D3" w:rsidRDefault="00936B0F" w:rsidP="00803870">
      <w:pPr>
        <w:jc w:val="both"/>
        <w:rPr>
          <w:rFonts w:cs="Arial"/>
          <w:szCs w:val="20"/>
          <w:lang w:val="fr-FR"/>
        </w:rPr>
      </w:pPr>
    </w:p>
    <w:p w14:paraId="7AC011DE" w14:textId="2CEDAC1A" w:rsidR="00936B0F" w:rsidRDefault="00EA40D3" w:rsidP="00E26A9E">
      <w:pPr>
        <w:pStyle w:val="Titre1"/>
        <w:numPr>
          <w:ilvl w:val="0"/>
          <w:numId w:val="23"/>
        </w:numPr>
        <w:jc w:val="both"/>
        <w:rPr>
          <w:rFonts w:ascii="Calibri" w:hAnsi="Calibri" w:cs="Tahoma"/>
          <w:color w:val="77933C"/>
          <w:szCs w:val="24"/>
          <w:lang w:val="fr-FR"/>
        </w:rPr>
      </w:pPr>
      <w:bookmarkStart w:id="8" w:name="_Toc464486904"/>
      <w:bookmarkStart w:id="9" w:name="_Toc145949454"/>
      <w:r w:rsidRPr="00EA40D3">
        <w:rPr>
          <w:rFonts w:ascii="Calibri" w:hAnsi="Calibri" w:cs="Tahoma"/>
          <w:color w:val="77933C"/>
          <w:szCs w:val="24"/>
          <w:lang w:val="fr-FR"/>
        </w:rPr>
        <w:lastRenderedPageBreak/>
        <w:t>Inventaire des sources d’émissions</w:t>
      </w:r>
      <w:r w:rsidR="00765B3B">
        <w:rPr>
          <w:rFonts w:ascii="Calibri" w:hAnsi="Calibri" w:cs="Tahoma"/>
          <w:color w:val="77933C"/>
          <w:szCs w:val="24"/>
          <w:lang w:val="fr-FR"/>
        </w:rPr>
        <w:t xml:space="preserve"> internes</w:t>
      </w:r>
      <w:r w:rsidRPr="00EA40D3">
        <w:rPr>
          <w:rFonts w:ascii="Calibri" w:hAnsi="Calibri" w:cs="Tahoma"/>
          <w:color w:val="77933C"/>
          <w:szCs w:val="24"/>
          <w:lang w:val="fr-FR"/>
        </w:rPr>
        <w:t xml:space="preserve"> et évaluation des risques</w:t>
      </w:r>
      <w:bookmarkEnd w:id="8"/>
      <w:bookmarkEnd w:id="9"/>
    </w:p>
    <w:p w14:paraId="76498413" w14:textId="77777777" w:rsidR="003137A8" w:rsidRPr="00CA57EC" w:rsidRDefault="003137A8" w:rsidP="00CA57EC">
      <w:pPr>
        <w:pStyle w:val="Paragraphedeliste"/>
        <w:ind w:left="927"/>
        <w:jc w:val="both"/>
        <w:rPr>
          <w:b/>
          <w:bCs/>
          <w:color w:val="0070C0"/>
          <w:sz w:val="24"/>
          <w:szCs w:val="28"/>
          <w:lang w:val="fr-FR"/>
        </w:rPr>
      </w:pPr>
    </w:p>
    <w:p w14:paraId="41AA6053" w14:textId="7A380DDB" w:rsidR="003F3323" w:rsidRPr="003137A8" w:rsidRDefault="003F3323" w:rsidP="00CA57EC">
      <w:pPr>
        <w:pStyle w:val="Paragraphedeliste"/>
        <w:numPr>
          <w:ilvl w:val="1"/>
          <w:numId w:val="23"/>
        </w:numPr>
        <w:ind w:hanging="218"/>
        <w:jc w:val="both"/>
        <w:rPr>
          <w:b/>
          <w:bCs/>
          <w:color w:val="0070C0"/>
          <w:sz w:val="24"/>
          <w:szCs w:val="28"/>
          <w:lang w:val="fr-FR"/>
        </w:rPr>
      </w:pPr>
      <w:r w:rsidRPr="003137A8">
        <w:rPr>
          <w:b/>
          <w:bCs/>
          <w:color w:val="0070C0"/>
          <w:sz w:val="24"/>
          <w:szCs w:val="28"/>
          <w:lang w:val="fr-FR"/>
        </w:rPr>
        <w:t xml:space="preserve">Pollution </w:t>
      </w:r>
      <w:r w:rsidR="00A12BD2">
        <w:rPr>
          <w:b/>
          <w:bCs/>
          <w:color w:val="0070C0"/>
          <w:sz w:val="24"/>
          <w:szCs w:val="28"/>
          <w:lang w:val="fr-FR"/>
        </w:rPr>
        <w:t xml:space="preserve">de l’air </w:t>
      </w:r>
      <w:r w:rsidRPr="003137A8">
        <w:rPr>
          <w:b/>
          <w:bCs/>
          <w:color w:val="0070C0"/>
          <w:sz w:val="24"/>
          <w:szCs w:val="28"/>
          <w:lang w:val="fr-FR"/>
        </w:rPr>
        <w:t>sur no</w:t>
      </w:r>
      <w:r w:rsidR="003137A8" w:rsidRPr="003137A8">
        <w:rPr>
          <w:b/>
          <w:bCs/>
          <w:color w:val="0070C0"/>
          <w:sz w:val="24"/>
          <w:szCs w:val="28"/>
          <w:lang w:val="fr-FR"/>
        </w:rPr>
        <w:t>tre usine d’Acquigny</w:t>
      </w:r>
    </w:p>
    <w:p w14:paraId="7B3C9DEF" w14:textId="77777777" w:rsidR="00765B3B" w:rsidRDefault="00765B3B" w:rsidP="00E26A9E">
      <w:pPr>
        <w:jc w:val="both"/>
        <w:rPr>
          <w:lang w:val="fr-FR"/>
        </w:rPr>
      </w:pPr>
    </w:p>
    <w:p w14:paraId="14F68D54" w14:textId="096429A8" w:rsidR="00E53FBE" w:rsidRDefault="00E53FBE" w:rsidP="00E26A9E">
      <w:pPr>
        <w:ind w:left="720"/>
        <w:jc w:val="both"/>
        <w:rPr>
          <w:color w:val="0070C0"/>
          <w:lang w:val="fr-FR"/>
        </w:rPr>
      </w:pPr>
      <w:r>
        <w:rPr>
          <w:color w:val="0070C0"/>
          <w:lang w:val="fr-FR"/>
        </w:rPr>
        <w:t xml:space="preserve">Nos sources d’émission </w:t>
      </w:r>
      <w:r w:rsidR="001B72E3">
        <w:rPr>
          <w:color w:val="0070C0"/>
          <w:lang w:val="fr-FR"/>
        </w:rPr>
        <w:t>concernent</w:t>
      </w:r>
      <w:r w:rsidR="003F3323">
        <w:rPr>
          <w:color w:val="0070C0"/>
          <w:lang w:val="fr-FR"/>
        </w:rPr>
        <w:t xml:space="preserve"> essentiellement notre usine d’Acquigny</w:t>
      </w:r>
      <w:r w:rsidR="003137A8">
        <w:rPr>
          <w:color w:val="0070C0"/>
          <w:lang w:val="fr-FR"/>
        </w:rPr>
        <w:t>.</w:t>
      </w:r>
    </w:p>
    <w:p w14:paraId="5ED7B0CD" w14:textId="77777777" w:rsidR="003137A8" w:rsidRPr="00E53FBE" w:rsidRDefault="003137A8" w:rsidP="00E26A9E">
      <w:pPr>
        <w:ind w:left="720"/>
        <w:jc w:val="both"/>
        <w:rPr>
          <w:color w:val="0070C0"/>
          <w:lang w:val="fr-FR"/>
        </w:rPr>
      </w:pPr>
    </w:p>
    <w:p w14:paraId="357A6903" w14:textId="0C8EE47C" w:rsidR="00A710F8" w:rsidRPr="00A710F8" w:rsidRDefault="00C827A7" w:rsidP="00E26A9E">
      <w:pPr>
        <w:ind w:left="720"/>
        <w:jc w:val="both"/>
        <w:rPr>
          <w:lang w:val="fr-FR"/>
        </w:rPr>
      </w:pPr>
      <w:r>
        <w:rPr>
          <w:lang w:val="fr-FR"/>
        </w:rPr>
        <w:t>Pour qualifier les sources d’émission, le</w:t>
      </w:r>
      <w:r w:rsidR="00A710F8" w:rsidRPr="00A710F8">
        <w:rPr>
          <w:lang w:val="fr-FR"/>
        </w:rPr>
        <w:t xml:space="preserve"> site </w:t>
      </w:r>
      <w:r w:rsidR="00A26B6D" w:rsidRPr="00A710F8">
        <w:rPr>
          <w:lang w:val="fr-FR"/>
        </w:rPr>
        <w:t>d’Acquigny a</w:t>
      </w:r>
      <w:r w:rsidR="00A710F8" w:rsidRPr="00A710F8">
        <w:rPr>
          <w:lang w:val="fr-FR"/>
        </w:rPr>
        <w:t xml:space="preserve"> développé une liste </w:t>
      </w:r>
      <w:r w:rsidR="00FF6306" w:rsidRPr="003137A8">
        <w:rPr>
          <w:i/>
          <w:iCs/>
          <w:color w:val="00B050"/>
          <w:sz w:val="20"/>
          <w:szCs w:val="22"/>
          <w:lang w:val="fr-FR"/>
        </w:rPr>
        <w:t>SPE FS</w:t>
      </w:r>
      <w:r w:rsidR="00980EE3" w:rsidRPr="003137A8">
        <w:rPr>
          <w:i/>
          <w:iCs/>
          <w:color w:val="00B050"/>
          <w:sz w:val="20"/>
          <w:szCs w:val="22"/>
          <w:lang w:val="fr-FR"/>
        </w:rPr>
        <w:t xml:space="preserve"> – 001_</w:t>
      </w:r>
      <w:r w:rsidR="00A710F8" w:rsidRPr="003137A8">
        <w:rPr>
          <w:i/>
          <w:iCs/>
          <w:color w:val="00B050"/>
          <w:sz w:val="20"/>
          <w:szCs w:val="22"/>
          <w:lang w:val="fr-FR"/>
        </w:rPr>
        <w:t xml:space="preserve"> Annexe liste produits</w:t>
      </w:r>
      <w:r w:rsidR="001459A7" w:rsidRPr="003137A8">
        <w:rPr>
          <w:i/>
          <w:iCs/>
          <w:color w:val="00B050"/>
          <w:sz w:val="20"/>
          <w:szCs w:val="22"/>
          <w:lang w:val="fr-FR"/>
        </w:rPr>
        <w:t>-Production</w:t>
      </w:r>
      <w:r w:rsidR="003137A8">
        <w:rPr>
          <w:color w:val="0070C0"/>
          <w:lang w:val="fr-FR"/>
        </w:rPr>
        <w:t xml:space="preserve"> </w:t>
      </w:r>
      <w:r w:rsidR="00A710F8" w:rsidRPr="00A710F8">
        <w:rPr>
          <w:lang w:val="fr-FR"/>
        </w:rPr>
        <w:t>de toutes les sources ponctuelles d’émissions atmosphériques et des émissions atmosphériques fugitives associés aux activités.</w:t>
      </w:r>
    </w:p>
    <w:p w14:paraId="341B5934" w14:textId="77777777" w:rsidR="00A710F8" w:rsidRPr="00A710F8" w:rsidRDefault="00A710F8" w:rsidP="00E26A9E">
      <w:pPr>
        <w:ind w:left="720"/>
        <w:jc w:val="both"/>
        <w:rPr>
          <w:lang w:val="fr-FR"/>
        </w:rPr>
      </w:pPr>
      <w:r w:rsidRPr="00A710F8">
        <w:rPr>
          <w:lang w:val="fr-FR"/>
        </w:rPr>
        <w:t>Telles que :</w:t>
      </w:r>
    </w:p>
    <w:p w14:paraId="1839F3D0" w14:textId="77777777" w:rsidR="00A710F8" w:rsidRPr="00A710F8" w:rsidRDefault="00A710F8" w:rsidP="00E26A9E">
      <w:pPr>
        <w:pStyle w:val="Paragraphedeliste"/>
        <w:numPr>
          <w:ilvl w:val="0"/>
          <w:numId w:val="38"/>
        </w:numPr>
        <w:ind w:left="1440"/>
        <w:jc w:val="both"/>
        <w:rPr>
          <w:lang w:val="fr-FR"/>
        </w:rPr>
      </w:pPr>
      <w:r w:rsidRPr="00A710F8">
        <w:rPr>
          <w:lang w:val="fr-FR"/>
        </w:rPr>
        <w:t xml:space="preserve">Opérations de nettoyage utilisant des agents volatils. </w:t>
      </w:r>
    </w:p>
    <w:p w14:paraId="024B36D4" w14:textId="77777777" w:rsidR="00A710F8" w:rsidRPr="00A710F8" w:rsidRDefault="00A710F8" w:rsidP="00E26A9E">
      <w:pPr>
        <w:pStyle w:val="Paragraphedeliste"/>
        <w:numPr>
          <w:ilvl w:val="0"/>
          <w:numId w:val="38"/>
        </w:numPr>
        <w:ind w:left="1440"/>
        <w:jc w:val="both"/>
        <w:rPr>
          <w:lang w:val="fr-FR"/>
        </w:rPr>
      </w:pPr>
      <w:r w:rsidRPr="00A710F8">
        <w:rPr>
          <w:lang w:val="fr-FR"/>
        </w:rPr>
        <w:t>Test des détecteurs de fumée</w:t>
      </w:r>
    </w:p>
    <w:p w14:paraId="1A830257" w14:textId="77777777" w:rsidR="00A710F8" w:rsidRPr="000834A4" w:rsidRDefault="00A710F8" w:rsidP="00E26A9E">
      <w:pPr>
        <w:pStyle w:val="Paragraphedeliste"/>
        <w:numPr>
          <w:ilvl w:val="0"/>
          <w:numId w:val="38"/>
        </w:numPr>
        <w:ind w:left="1440"/>
        <w:jc w:val="both"/>
        <w:rPr>
          <w:lang w:val="fr-FR"/>
        </w:rPr>
      </w:pPr>
      <w:r w:rsidRPr="00A710F8">
        <w:rPr>
          <w:lang w:val="fr-FR"/>
        </w:rPr>
        <w:t xml:space="preserve">Opérations d’enrobage de </w:t>
      </w:r>
      <w:r w:rsidRPr="000834A4">
        <w:rPr>
          <w:lang w:val="fr-FR"/>
        </w:rPr>
        <w:t>détecteur</w:t>
      </w:r>
      <w:r w:rsidR="00863056" w:rsidRPr="000834A4">
        <w:rPr>
          <w:lang w:val="fr-FR"/>
        </w:rPr>
        <w:t>s</w:t>
      </w:r>
    </w:p>
    <w:p w14:paraId="2EFD743D" w14:textId="77777777" w:rsidR="00A710F8" w:rsidRPr="00A710F8" w:rsidRDefault="00A710F8" w:rsidP="00E26A9E">
      <w:pPr>
        <w:pStyle w:val="Paragraphedeliste"/>
        <w:numPr>
          <w:ilvl w:val="0"/>
          <w:numId w:val="38"/>
        </w:numPr>
        <w:ind w:left="1440"/>
        <w:jc w:val="both"/>
        <w:rPr>
          <w:lang w:val="fr-FR"/>
        </w:rPr>
      </w:pPr>
      <w:r w:rsidRPr="000834A4">
        <w:rPr>
          <w:lang w:val="fr-FR"/>
        </w:rPr>
        <w:t xml:space="preserve">Opérations de collage lors de la fabrication </w:t>
      </w:r>
      <w:r w:rsidRPr="00A710F8">
        <w:rPr>
          <w:lang w:val="fr-FR"/>
        </w:rPr>
        <w:t>de certains produits</w:t>
      </w:r>
    </w:p>
    <w:p w14:paraId="4C610E38" w14:textId="77777777" w:rsidR="00A710F8" w:rsidRPr="00A710F8" w:rsidRDefault="00A710F8" w:rsidP="00E26A9E">
      <w:pPr>
        <w:pStyle w:val="Paragraphedeliste"/>
        <w:numPr>
          <w:ilvl w:val="0"/>
          <w:numId w:val="38"/>
        </w:numPr>
        <w:ind w:left="1440"/>
        <w:jc w:val="both"/>
        <w:rPr>
          <w:lang w:val="fr-FR"/>
        </w:rPr>
      </w:pPr>
      <w:r w:rsidRPr="00A710F8">
        <w:rPr>
          <w:lang w:val="fr-FR"/>
        </w:rPr>
        <w:t>Opérations de maintenance</w:t>
      </w:r>
    </w:p>
    <w:p w14:paraId="426B4DD0" w14:textId="77777777" w:rsidR="00A710F8" w:rsidRPr="00A710F8" w:rsidRDefault="00A710F8" w:rsidP="00E26A9E">
      <w:pPr>
        <w:jc w:val="both"/>
        <w:rPr>
          <w:lang w:val="fr-FR"/>
        </w:rPr>
      </w:pPr>
    </w:p>
    <w:p w14:paraId="29950BBE" w14:textId="77777777" w:rsidR="00A710F8" w:rsidRDefault="00A710F8" w:rsidP="00E26A9E">
      <w:pPr>
        <w:ind w:left="720"/>
        <w:jc w:val="both"/>
        <w:rPr>
          <w:lang w:val="fr-FR"/>
        </w:rPr>
      </w:pPr>
      <w:r w:rsidRPr="00A710F8">
        <w:rPr>
          <w:lang w:val="fr-FR"/>
        </w:rPr>
        <w:t xml:space="preserve">La liste </w:t>
      </w:r>
      <w:r>
        <w:rPr>
          <w:lang w:val="fr-FR"/>
        </w:rPr>
        <w:t>inclue, au minimum :</w:t>
      </w:r>
    </w:p>
    <w:p w14:paraId="55F03012" w14:textId="321A778D" w:rsidR="00A710F8" w:rsidRPr="00A710F8" w:rsidRDefault="00A710F8" w:rsidP="00E26A9E">
      <w:pPr>
        <w:pStyle w:val="Paragraphedeliste"/>
        <w:numPr>
          <w:ilvl w:val="0"/>
          <w:numId w:val="39"/>
        </w:numPr>
        <w:ind w:left="1440"/>
        <w:jc w:val="both"/>
        <w:rPr>
          <w:lang w:val="fr-FR"/>
        </w:rPr>
      </w:pPr>
      <w:r w:rsidRPr="00A710F8">
        <w:rPr>
          <w:lang w:val="fr-FR"/>
        </w:rPr>
        <w:t xml:space="preserve">L’identification des sources d’émission (source du </w:t>
      </w:r>
      <w:r w:rsidR="003B259B">
        <w:rPr>
          <w:lang w:val="fr-FR"/>
        </w:rPr>
        <w:t>procédé</w:t>
      </w:r>
      <w:r w:rsidRPr="00A710F8">
        <w:rPr>
          <w:lang w:val="fr-FR"/>
        </w:rPr>
        <w:t xml:space="preserve">) et les agents chimiques utilisés dans chaque </w:t>
      </w:r>
      <w:r w:rsidR="004E1296">
        <w:rPr>
          <w:lang w:val="fr-FR"/>
        </w:rPr>
        <w:t>procédé</w:t>
      </w:r>
      <w:r w:rsidRPr="00A710F8">
        <w:rPr>
          <w:lang w:val="fr-FR"/>
        </w:rPr>
        <w:t xml:space="preserve">, </w:t>
      </w:r>
    </w:p>
    <w:p w14:paraId="7A70F748" w14:textId="77777777" w:rsidR="00A710F8" w:rsidRDefault="00A710F8" w:rsidP="00E26A9E">
      <w:pPr>
        <w:pStyle w:val="Paragraphedeliste"/>
        <w:numPr>
          <w:ilvl w:val="0"/>
          <w:numId w:val="39"/>
        </w:numPr>
        <w:ind w:left="1440"/>
        <w:jc w:val="both"/>
        <w:rPr>
          <w:lang w:val="fr-FR"/>
        </w:rPr>
      </w:pPr>
      <w:r w:rsidRPr="00A710F8">
        <w:rPr>
          <w:lang w:val="fr-FR"/>
        </w:rPr>
        <w:t>Les agents chimiques présents dans les émissions atmosphériques de chaque source.</w:t>
      </w:r>
    </w:p>
    <w:p w14:paraId="5ACB6FB4" w14:textId="77777777" w:rsidR="00A710F8" w:rsidRPr="00A710F8" w:rsidRDefault="00A710F8" w:rsidP="00E26A9E">
      <w:pPr>
        <w:ind w:left="360"/>
        <w:jc w:val="both"/>
        <w:rPr>
          <w:lang w:val="fr-FR"/>
        </w:rPr>
      </w:pPr>
    </w:p>
    <w:p w14:paraId="4989319E" w14:textId="77777777" w:rsidR="00936B0F" w:rsidRDefault="00A710F8" w:rsidP="00E26A9E">
      <w:pPr>
        <w:ind w:left="720"/>
        <w:jc w:val="both"/>
        <w:rPr>
          <w:lang w:val="fr-FR"/>
        </w:rPr>
      </w:pPr>
      <w:r w:rsidRPr="00A710F8">
        <w:rPr>
          <w:lang w:val="fr-FR"/>
        </w:rPr>
        <w:t xml:space="preserve">La liste de tous les agents chimiques (produits dangereux), entraînant des émissions atmosphériques </w:t>
      </w:r>
      <w:r>
        <w:rPr>
          <w:lang w:val="fr-FR"/>
        </w:rPr>
        <w:t>est</w:t>
      </w:r>
      <w:r w:rsidRPr="00A710F8">
        <w:rPr>
          <w:lang w:val="fr-FR"/>
        </w:rPr>
        <w:t xml:space="preserve"> révisée périodiquement pour mise à jour.</w:t>
      </w:r>
    </w:p>
    <w:p w14:paraId="2F416373" w14:textId="77777777" w:rsidR="00A710F8" w:rsidRPr="00CA57EC" w:rsidRDefault="00A710F8" w:rsidP="00CA57EC">
      <w:pPr>
        <w:pStyle w:val="Paragraphedeliste"/>
        <w:ind w:left="927"/>
        <w:jc w:val="both"/>
        <w:rPr>
          <w:b/>
          <w:bCs/>
          <w:color w:val="0070C0"/>
          <w:sz w:val="24"/>
          <w:szCs w:val="28"/>
          <w:lang w:val="fr-FR"/>
        </w:rPr>
      </w:pPr>
    </w:p>
    <w:p w14:paraId="3E8E6BF9" w14:textId="30621C07" w:rsidR="00F5168E" w:rsidRPr="003137A8" w:rsidRDefault="00F5168E" w:rsidP="00CA57EC">
      <w:pPr>
        <w:pStyle w:val="Paragraphedeliste"/>
        <w:numPr>
          <w:ilvl w:val="1"/>
          <w:numId w:val="23"/>
        </w:numPr>
        <w:ind w:hanging="218"/>
        <w:jc w:val="both"/>
        <w:rPr>
          <w:b/>
          <w:bCs/>
          <w:color w:val="0070C0"/>
          <w:sz w:val="24"/>
          <w:szCs w:val="28"/>
          <w:lang w:val="fr-FR"/>
        </w:rPr>
      </w:pPr>
      <w:r w:rsidRPr="003137A8">
        <w:rPr>
          <w:b/>
          <w:bCs/>
          <w:color w:val="0070C0"/>
          <w:sz w:val="24"/>
          <w:szCs w:val="28"/>
          <w:lang w:val="fr-FR"/>
        </w:rPr>
        <w:t xml:space="preserve">Pollution </w:t>
      </w:r>
      <w:r>
        <w:rPr>
          <w:b/>
          <w:bCs/>
          <w:color w:val="0070C0"/>
          <w:sz w:val="24"/>
          <w:szCs w:val="28"/>
          <w:lang w:val="fr-FR"/>
        </w:rPr>
        <w:t xml:space="preserve">de l’air au sein </w:t>
      </w:r>
      <w:r w:rsidR="00604112">
        <w:rPr>
          <w:b/>
          <w:bCs/>
          <w:color w:val="0070C0"/>
          <w:sz w:val="24"/>
          <w:szCs w:val="28"/>
          <w:lang w:val="fr-FR"/>
        </w:rPr>
        <w:t>des unités mobiles formation CCF</w:t>
      </w:r>
    </w:p>
    <w:p w14:paraId="13123DB4" w14:textId="77777777" w:rsidR="00F5168E" w:rsidRDefault="00F5168E" w:rsidP="00E26A9E">
      <w:pPr>
        <w:ind w:firstLine="720"/>
        <w:jc w:val="both"/>
        <w:rPr>
          <w:b/>
          <w:bCs/>
          <w:color w:val="0070C0"/>
          <w:sz w:val="24"/>
          <w:szCs w:val="28"/>
          <w:lang w:val="fr-FR"/>
        </w:rPr>
      </w:pPr>
    </w:p>
    <w:p w14:paraId="515A81B9" w14:textId="43ED115D" w:rsidR="00F5168E" w:rsidRDefault="00F5168E" w:rsidP="00E26A9E">
      <w:pPr>
        <w:ind w:left="720"/>
        <w:jc w:val="both"/>
        <w:rPr>
          <w:color w:val="0070C0"/>
          <w:lang w:val="fr-FR"/>
        </w:rPr>
      </w:pPr>
      <w:r w:rsidRPr="00644959">
        <w:rPr>
          <w:color w:val="0070C0"/>
          <w:lang w:val="fr-FR"/>
        </w:rPr>
        <w:t xml:space="preserve">Les </w:t>
      </w:r>
      <w:r w:rsidR="00604112">
        <w:rPr>
          <w:color w:val="0070C0"/>
          <w:lang w:val="fr-FR"/>
        </w:rPr>
        <w:t>Unités mobiles</w:t>
      </w:r>
      <w:r w:rsidRPr="00644959">
        <w:rPr>
          <w:color w:val="0070C0"/>
          <w:lang w:val="fr-FR"/>
        </w:rPr>
        <w:t xml:space="preserve"> de l’activité </w:t>
      </w:r>
      <w:r w:rsidR="00644959" w:rsidRPr="00644959">
        <w:rPr>
          <w:color w:val="0070C0"/>
          <w:lang w:val="fr-FR"/>
        </w:rPr>
        <w:t>formation</w:t>
      </w:r>
      <w:r w:rsidRPr="00644959">
        <w:rPr>
          <w:color w:val="0070C0"/>
          <w:lang w:val="fr-FR"/>
        </w:rPr>
        <w:t xml:space="preserve"> de </w:t>
      </w:r>
      <w:r w:rsidR="006D7FC2" w:rsidRPr="00644959">
        <w:rPr>
          <w:color w:val="0070C0"/>
          <w:lang w:val="fr-FR"/>
        </w:rPr>
        <w:t>CCF génèr</w:t>
      </w:r>
      <w:r w:rsidR="006D7FC2" w:rsidRPr="006D7FC2">
        <w:rPr>
          <w:color w:val="F79646" w:themeColor="accent6"/>
          <w:lang w:val="fr-FR"/>
        </w:rPr>
        <w:t>ent</w:t>
      </w:r>
      <w:r w:rsidR="00644959">
        <w:rPr>
          <w:color w:val="0070C0"/>
          <w:lang w:val="fr-FR"/>
        </w:rPr>
        <w:t xml:space="preserve"> </w:t>
      </w:r>
      <w:r w:rsidR="006D7FC2" w:rsidRPr="006D7FC2">
        <w:rPr>
          <w:color w:val="F79646" w:themeColor="accent6"/>
          <w:lang w:val="fr-FR"/>
        </w:rPr>
        <w:t>des pollution</w:t>
      </w:r>
      <w:r w:rsidR="00776B89">
        <w:rPr>
          <w:color w:val="F79646" w:themeColor="accent6"/>
          <w:lang w:val="fr-FR"/>
        </w:rPr>
        <w:t>s</w:t>
      </w:r>
      <w:r w:rsidR="006D7FC2" w:rsidRPr="006D7FC2">
        <w:rPr>
          <w:color w:val="F79646" w:themeColor="accent6"/>
          <w:lang w:val="fr-FR"/>
        </w:rPr>
        <w:t xml:space="preserve"> </w:t>
      </w:r>
      <w:r w:rsidR="00644959">
        <w:rPr>
          <w:color w:val="0070C0"/>
          <w:lang w:val="fr-FR"/>
        </w:rPr>
        <w:t>par la combustion de flammes en vue de mettre en pratique l’extinction par les salariés</w:t>
      </w:r>
      <w:r w:rsidR="00604112">
        <w:rPr>
          <w:color w:val="0070C0"/>
          <w:lang w:val="fr-FR"/>
        </w:rPr>
        <w:t xml:space="preserve">. </w:t>
      </w:r>
      <w:r w:rsidR="00A22974">
        <w:rPr>
          <w:color w:val="0070C0"/>
          <w:lang w:val="fr-FR"/>
        </w:rPr>
        <w:t>I</w:t>
      </w:r>
      <w:r w:rsidR="00604112">
        <w:rPr>
          <w:color w:val="0070C0"/>
          <w:lang w:val="fr-FR"/>
        </w:rPr>
        <w:t>ls</w:t>
      </w:r>
      <w:r w:rsidR="00644959">
        <w:rPr>
          <w:color w:val="0070C0"/>
          <w:lang w:val="fr-FR"/>
        </w:rPr>
        <w:t xml:space="preserve"> sont équipés de détection de </w:t>
      </w:r>
      <w:r w:rsidR="00776B89">
        <w:rPr>
          <w:color w:val="0070C0"/>
          <w:lang w:val="fr-FR"/>
        </w:rPr>
        <w:t>CO</w:t>
      </w:r>
      <w:r w:rsidR="00776B89" w:rsidRPr="00776B89">
        <w:rPr>
          <w:color w:val="0070C0"/>
          <w:sz w:val="18"/>
          <w:szCs w:val="20"/>
          <w:lang w:val="fr-FR"/>
        </w:rPr>
        <w:t>2</w:t>
      </w:r>
      <w:r w:rsidR="00644959">
        <w:rPr>
          <w:color w:val="0070C0"/>
          <w:lang w:val="fr-FR"/>
        </w:rPr>
        <w:t xml:space="preserve"> afin de s’assurer d’une ventilation suffisante</w:t>
      </w:r>
      <w:r w:rsidR="00604112">
        <w:rPr>
          <w:color w:val="0070C0"/>
          <w:lang w:val="fr-FR"/>
        </w:rPr>
        <w:t xml:space="preserve"> ainsi que d’un dispositif </w:t>
      </w:r>
      <w:r w:rsidR="00AC3838">
        <w:rPr>
          <w:color w:val="0070C0"/>
          <w:lang w:val="fr-FR"/>
        </w:rPr>
        <w:t xml:space="preserve">d’isolement des fumées et </w:t>
      </w:r>
      <w:r w:rsidR="00644959">
        <w:rPr>
          <w:color w:val="0070C0"/>
          <w:lang w:val="fr-FR"/>
        </w:rPr>
        <w:t>de ventilation accélérée à mettre en place au moment de la formation.</w:t>
      </w:r>
    </w:p>
    <w:p w14:paraId="6F322ACC" w14:textId="77777777" w:rsidR="00F5168E" w:rsidRDefault="00F5168E" w:rsidP="00E26A9E">
      <w:pPr>
        <w:ind w:firstLine="720"/>
        <w:jc w:val="both"/>
        <w:rPr>
          <w:b/>
          <w:bCs/>
          <w:color w:val="0070C0"/>
          <w:sz w:val="24"/>
          <w:szCs w:val="28"/>
          <w:lang w:val="fr-FR"/>
        </w:rPr>
      </w:pPr>
    </w:p>
    <w:p w14:paraId="77CC6F56" w14:textId="0736C641" w:rsidR="009F7869" w:rsidRPr="003137A8" w:rsidRDefault="009F7869" w:rsidP="00CA57EC">
      <w:pPr>
        <w:pStyle w:val="Paragraphedeliste"/>
        <w:numPr>
          <w:ilvl w:val="1"/>
          <w:numId w:val="23"/>
        </w:numPr>
        <w:ind w:hanging="218"/>
        <w:jc w:val="both"/>
        <w:rPr>
          <w:b/>
          <w:bCs/>
          <w:color w:val="0070C0"/>
          <w:sz w:val="24"/>
          <w:szCs w:val="28"/>
          <w:lang w:val="fr-FR"/>
        </w:rPr>
      </w:pPr>
      <w:r w:rsidRPr="003137A8">
        <w:rPr>
          <w:b/>
          <w:bCs/>
          <w:color w:val="0070C0"/>
          <w:sz w:val="24"/>
          <w:szCs w:val="28"/>
          <w:lang w:val="fr-FR"/>
        </w:rPr>
        <w:t xml:space="preserve">Pollution </w:t>
      </w:r>
      <w:r w:rsidR="00A12BD2">
        <w:rPr>
          <w:b/>
          <w:bCs/>
          <w:color w:val="0070C0"/>
          <w:sz w:val="24"/>
          <w:szCs w:val="28"/>
          <w:lang w:val="fr-FR"/>
        </w:rPr>
        <w:t xml:space="preserve">de l’air </w:t>
      </w:r>
      <w:r>
        <w:rPr>
          <w:b/>
          <w:bCs/>
          <w:color w:val="0070C0"/>
          <w:sz w:val="24"/>
          <w:szCs w:val="28"/>
          <w:lang w:val="fr-FR"/>
        </w:rPr>
        <w:t>au sein des locaux de travail</w:t>
      </w:r>
    </w:p>
    <w:p w14:paraId="3508A1B3" w14:textId="77777777" w:rsidR="009F7869" w:rsidRDefault="009F7869" w:rsidP="00E26A9E">
      <w:pPr>
        <w:jc w:val="both"/>
        <w:rPr>
          <w:lang w:val="fr-FR"/>
        </w:rPr>
      </w:pPr>
    </w:p>
    <w:p w14:paraId="2F316EEE" w14:textId="63FF9E7E" w:rsidR="009F7869" w:rsidRDefault="00D079F0" w:rsidP="00E26A9E">
      <w:pPr>
        <w:ind w:left="720"/>
        <w:jc w:val="both"/>
        <w:rPr>
          <w:color w:val="0070C0"/>
          <w:lang w:val="fr-FR"/>
        </w:rPr>
      </w:pPr>
      <w:r w:rsidRPr="00930888">
        <w:rPr>
          <w:color w:val="0070C0"/>
          <w:lang w:val="fr-FR"/>
        </w:rPr>
        <w:t>La principale pollution des locaux de travail réside dans la présence de dioxyde de carbone (CO</w:t>
      </w:r>
      <w:r w:rsidRPr="00776B89">
        <w:rPr>
          <w:color w:val="0070C0"/>
          <w:sz w:val="18"/>
          <w:szCs w:val="20"/>
          <w:lang w:val="fr-FR"/>
        </w:rPr>
        <w:t>2</w:t>
      </w:r>
      <w:r w:rsidRPr="00930888">
        <w:rPr>
          <w:color w:val="0070C0"/>
          <w:lang w:val="fr-FR"/>
        </w:rPr>
        <w:t xml:space="preserve">) </w:t>
      </w:r>
      <w:r w:rsidR="00D47FC1" w:rsidRPr="00930888">
        <w:rPr>
          <w:color w:val="0070C0"/>
          <w:lang w:val="fr-FR"/>
        </w:rPr>
        <w:t xml:space="preserve">et donc à la présence humaine. La mesure </w:t>
      </w:r>
      <w:r w:rsidR="00AB3FFF" w:rsidRPr="00930888">
        <w:rPr>
          <w:color w:val="0070C0"/>
          <w:lang w:val="fr-FR"/>
        </w:rPr>
        <w:t>du volume de CO</w:t>
      </w:r>
      <w:r w:rsidR="00AB3FFF" w:rsidRPr="00776B89">
        <w:rPr>
          <w:color w:val="0070C0"/>
          <w:sz w:val="18"/>
          <w:szCs w:val="20"/>
          <w:lang w:val="fr-FR"/>
        </w:rPr>
        <w:t>2</w:t>
      </w:r>
      <w:r w:rsidR="00AB3FFF" w:rsidRPr="00930888">
        <w:rPr>
          <w:color w:val="0070C0"/>
          <w:lang w:val="fr-FR"/>
        </w:rPr>
        <w:t xml:space="preserve"> réputé une bonne qualité d’air positionne un niveau</w:t>
      </w:r>
      <w:r w:rsidRPr="00930888">
        <w:rPr>
          <w:color w:val="0070C0"/>
          <w:lang w:val="fr-FR"/>
        </w:rPr>
        <w:t xml:space="preserve"> inférieur à 1000 partie par million (ppm)</w:t>
      </w:r>
      <w:r w:rsidR="00F549D8" w:rsidRPr="00930888">
        <w:rPr>
          <w:color w:val="0070C0"/>
          <w:lang w:val="fr-FR"/>
        </w:rPr>
        <w:t xml:space="preserve"> de CO</w:t>
      </w:r>
      <w:r w:rsidR="00F549D8" w:rsidRPr="00776B89">
        <w:rPr>
          <w:color w:val="0070C0"/>
          <w:sz w:val="18"/>
          <w:szCs w:val="20"/>
          <w:lang w:val="fr-FR"/>
        </w:rPr>
        <w:t>2</w:t>
      </w:r>
      <w:r w:rsidR="00F549D8" w:rsidRPr="00930888">
        <w:rPr>
          <w:color w:val="0070C0"/>
          <w:lang w:val="fr-FR"/>
        </w:rPr>
        <w:t>.</w:t>
      </w:r>
    </w:p>
    <w:p w14:paraId="729C78BF" w14:textId="77777777" w:rsidR="00930888" w:rsidRPr="00930888" w:rsidRDefault="00930888" w:rsidP="00E26A9E">
      <w:pPr>
        <w:ind w:left="720"/>
        <w:jc w:val="both"/>
        <w:rPr>
          <w:color w:val="0070C0"/>
          <w:lang w:val="fr-FR"/>
        </w:rPr>
      </w:pPr>
    </w:p>
    <w:p w14:paraId="560598D6" w14:textId="67ED404E" w:rsidR="00811A74" w:rsidRDefault="004F1A67" w:rsidP="00E26A9E">
      <w:pPr>
        <w:ind w:left="720"/>
        <w:jc w:val="both"/>
        <w:rPr>
          <w:color w:val="0070C0"/>
          <w:lang w:val="fr-FR"/>
        </w:rPr>
      </w:pPr>
      <w:r w:rsidRPr="00930888">
        <w:rPr>
          <w:color w:val="0070C0"/>
          <w:lang w:val="fr-FR"/>
        </w:rPr>
        <w:t>Les bureaux pouvant mettre en place une ventilation naturelle par l’ouverture des fenêtres</w:t>
      </w:r>
      <w:r w:rsidR="00F302F4">
        <w:rPr>
          <w:color w:val="0070C0"/>
          <w:lang w:val="fr-FR"/>
        </w:rPr>
        <w:t xml:space="preserve"> ou </w:t>
      </w:r>
      <w:r w:rsidR="00307AC5">
        <w:rPr>
          <w:color w:val="0070C0"/>
          <w:lang w:val="fr-FR"/>
        </w:rPr>
        <w:t>d’</w:t>
      </w:r>
      <w:r w:rsidR="00F302F4">
        <w:rPr>
          <w:color w:val="0070C0"/>
          <w:lang w:val="fr-FR"/>
        </w:rPr>
        <w:t>autres ouvrants,</w:t>
      </w:r>
      <w:r w:rsidRPr="00930888">
        <w:rPr>
          <w:color w:val="0070C0"/>
          <w:lang w:val="fr-FR"/>
        </w:rPr>
        <w:t xml:space="preserve"> </w:t>
      </w:r>
      <w:r w:rsidR="00930888" w:rsidRPr="00930888">
        <w:rPr>
          <w:color w:val="0070C0"/>
          <w:lang w:val="fr-FR"/>
        </w:rPr>
        <w:t>sont satisfaisant</w:t>
      </w:r>
      <w:r w:rsidR="00930888">
        <w:rPr>
          <w:color w:val="0070C0"/>
          <w:lang w:val="fr-FR"/>
        </w:rPr>
        <w:t>s au sein du Groupe</w:t>
      </w:r>
      <w:r w:rsidR="00DD0AC2">
        <w:rPr>
          <w:color w:val="0070C0"/>
          <w:lang w:val="fr-FR"/>
        </w:rPr>
        <w:t xml:space="preserve"> si nous atteignons un débit d’air de</w:t>
      </w:r>
      <w:r w:rsidR="00307AC5">
        <w:rPr>
          <w:color w:val="0070C0"/>
          <w:lang w:val="fr-FR"/>
        </w:rPr>
        <w:t xml:space="preserve"> </w:t>
      </w:r>
      <w:r w:rsidR="00DD0AC2">
        <w:rPr>
          <w:color w:val="0070C0"/>
          <w:lang w:val="fr-FR"/>
        </w:rPr>
        <w:t>15</w:t>
      </w:r>
      <w:r w:rsidR="00307AC5">
        <w:rPr>
          <w:color w:val="0070C0"/>
          <w:lang w:val="fr-FR"/>
        </w:rPr>
        <w:t>m</w:t>
      </w:r>
      <w:r w:rsidR="00DD0AC2">
        <w:rPr>
          <w:color w:val="0070C0"/>
          <w:lang w:val="fr-FR"/>
        </w:rPr>
        <w:t>3/h/</w:t>
      </w:r>
      <w:r w:rsidR="00811A74">
        <w:rPr>
          <w:color w:val="0070C0"/>
          <w:lang w:val="fr-FR"/>
        </w:rPr>
        <w:t>occupant.</w:t>
      </w:r>
    </w:p>
    <w:p w14:paraId="4ABB4076" w14:textId="77777777" w:rsidR="00811A74" w:rsidRDefault="00811A74" w:rsidP="00E26A9E">
      <w:pPr>
        <w:ind w:left="720"/>
        <w:jc w:val="both"/>
        <w:rPr>
          <w:color w:val="0070C0"/>
          <w:lang w:val="fr-FR"/>
        </w:rPr>
      </w:pPr>
    </w:p>
    <w:p w14:paraId="15F24AFC" w14:textId="02A0F53E" w:rsidR="00930888" w:rsidRPr="0041337F" w:rsidRDefault="00811A74" w:rsidP="0041337F">
      <w:pPr>
        <w:ind w:left="720"/>
        <w:jc w:val="both"/>
        <w:rPr>
          <w:i/>
          <w:iCs/>
          <w:color w:val="00B050"/>
          <w:sz w:val="20"/>
          <w:szCs w:val="22"/>
          <w:lang w:val="fr-FR"/>
        </w:rPr>
      </w:pPr>
      <w:r>
        <w:rPr>
          <w:color w:val="0070C0"/>
          <w:lang w:val="fr-FR"/>
        </w:rPr>
        <w:t xml:space="preserve">Notre attention est néanmoins </w:t>
      </w:r>
      <w:r w:rsidR="00BB53A6">
        <w:rPr>
          <w:color w:val="0070C0"/>
          <w:lang w:val="fr-FR"/>
        </w:rPr>
        <w:t>focalisée sur nos</w:t>
      </w:r>
      <w:r w:rsidR="00930888" w:rsidRPr="00930888">
        <w:rPr>
          <w:color w:val="0070C0"/>
          <w:lang w:val="fr-FR"/>
        </w:rPr>
        <w:t xml:space="preserve"> locaux dits ‘aveugles’ qui ne disposent pas de ventilation naturelle</w:t>
      </w:r>
      <w:r w:rsidR="00BB53A6">
        <w:rPr>
          <w:color w:val="0070C0"/>
          <w:lang w:val="fr-FR"/>
        </w:rPr>
        <w:t xml:space="preserve"> </w:t>
      </w:r>
      <w:r w:rsidR="00307AC5">
        <w:rPr>
          <w:color w:val="0070C0"/>
          <w:lang w:val="fr-FR"/>
        </w:rPr>
        <w:t>(bureau, salles de réunion, ou</w:t>
      </w:r>
      <w:r w:rsidR="00BB53A6">
        <w:rPr>
          <w:color w:val="0070C0"/>
          <w:lang w:val="fr-FR"/>
        </w:rPr>
        <w:t xml:space="preserve"> la télésurveillance qui ne permet pas du fait de la sûreté d’ouvrir les ouvrants.</w:t>
      </w:r>
      <w:r w:rsidR="00307AC5">
        <w:rPr>
          <w:color w:val="0070C0"/>
          <w:lang w:val="fr-FR"/>
        </w:rPr>
        <w:t xml:space="preserve"> L’ensemble des locaux aveugles ont été listés dès 2022 par </w:t>
      </w:r>
      <w:r w:rsidR="00CA57EC">
        <w:rPr>
          <w:color w:val="0070C0"/>
          <w:lang w:val="fr-FR"/>
        </w:rPr>
        <w:t>les services immobiliers</w:t>
      </w:r>
      <w:r w:rsidR="00307AC5">
        <w:rPr>
          <w:color w:val="0070C0"/>
          <w:lang w:val="fr-FR"/>
        </w:rPr>
        <w:t xml:space="preserve"> afin de les suivre en particulier. </w:t>
      </w:r>
      <w:r w:rsidR="00307AC5" w:rsidRPr="00307AC5">
        <w:rPr>
          <w:i/>
          <w:iCs/>
          <w:color w:val="00B050"/>
          <w:sz w:val="20"/>
          <w:szCs w:val="22"/>
          <w:lang w:val="fr-FR"/>
        </w:rPr>
        <w:t>Lis</w:t>
      </w:r>
      <w:r w:rsidR="00307AC5">
        <w:rPr>
          <w:i/>
          <w:iCs/>
          <w:color w:val="00B050"/>
          <w:sz w:val="20"/>
          <w:szCs w:val="22"/>
          <w:lang w:val="fr-FR"/>
        </w:rPr>
        <w:t>te d</w:t>
      </w:r>
      <w:r w:rsidR="00307AC5" w:rsidRPr="00307AC5">
        <w:rPr>
          <w:i/>
          <w:iCs/>
          <w:color w:val="00B050"/>
          <w:sz w:val="20"/>
          <w:szCs w:val="22"/>
          <w:lang w:val="fr-FR"/>
        </w:rPr>
        <w:t>es locaux aveugles fichier exc</w:t>
      </w:r>
      <w:r w:rsidR="00307AC5">
        <w:rPr>
          <w:i/>
          <w:iCs/>
          <w:color w:val="00B050"/>
          <w:sz w:val="20"/>
          <w:szCs w:val="22"/>
          <w:lang w:val="fr-FR"/>
        </w:rPr>
        <w:t>el</w:t>
      </w:r>
      <w:r w:rsidR="00307AC5" w:rsidRPr="00307AC5">
        <w:rPr>
          <w:i/>
          <w:iCs/>
          <w:color w:val="00B050"/>
          <w:sz w:val="20"/>
          <w:szCs w:val="22"/>
          <w:lang w:val="fr-FR"/>
        </w:rPr>
        <w:t xml:space="preserve"> service immobilier</w:t>
      </w:r>
      <w:r w:rsidR="00307AC5">
        <w:rPr>
          <w:i/>
          <w:iCs/>
          <w:color w:val="00B050"/>
          <w:sz w:val="20"/>
          <w:szCs w:val="22"/>
          <w:lang w:val="fr-FR"/>
        </w:rPr>
        <w:t>.</w:t>
      </w:r>
    </w:p>
    <w:p w14:paraId="3F23898A" w14:textId="77777777" w:rsidR="009F7869" w:rsidRDefault="009F7869" w:rsidP="00E26A9E">
      <w:pPr>
        <w:ind w:left="720"/>
        <w:jc w:val="both"/>
        <w:rPr>
          <w:lang w:val="fr-FR"/>
        </w:rPr>
      </w:pPr>
    </w:p>
    <w:p w14:paraId="75B2C889" w14:textId="55D19BF9" w:rsidR="0074004E" w:rsidRPr="003137A8" w:rsidRDefault="0074004E" w:rsidP="00CA57EC">
      <w:pPr>
        <w:pStyle w:val="Paragraphedeliste"/>
        <w:numPr>
          <w:ilvl w:val="1"/>
          <w:numId w:val="23"/>
        </w:numPr>
        <w:ind w:hanging="218"/>
        <w:jc w:val="both"/>
        <w:rPr>
          <w:b/>
          <w:bCs/>
          <w:color w:val="0070C0"/>
          <w:sz w:val="24"/>
          <w:szCs w:val="28"/>
          <w:lang w:val="fr-FR"/>
        </w:rPr>
      </w:pPr>
      <w:r w:rsidRPr="003137A8">
        <w:rPr>
          <w:b/>
          <w:bCs/>
          <w:color w:val="0070C0"/>
          <w:sz w:val="24"/>
          <w:szCs w:val="28"/>
          <w:lang w:val="fr-FR"/>
        </w:rPr>
        <w:t>Pollution</w:t>
      </w:r>
      <w:r w:rsidR="00A12BD2">
        <w:rPr>
          <w:b/>
          <w:bCs/>
          <w:color w:val="0070C0"/>
          <w:sz w:val="24"/>
          <w:szCs w:val="28"/>
          <w:lang w:val="fr-FR"/>
        </w:rPr>
        <w:t xml:space="preserve"> de l’air</w:t>
      </w:r>
      <w:r w:rsidRPr="003137A8">
        <w:rPr>
          <w:b/>
          <w:bCs/>
          <w:color w:val="0070C0"/>
          <w:sz w:val="24"/>
          <w:szCs w:val="28"/>
          <w:lang w:val="fr-FR"/>
        </w:rPr>
        <w:t xml:space="preserve"> </w:t>
      </w:r>
      <w:r>
        <w:rPr>
          <w:b/>
          <w:bCs/>
          <w:color w:val="0070C0"/>
          <w:sz w:val="24"/>
          <w:szCs w:val="28"/>
          <w:lang w:val="fr-FR"/>
        </w:rPr>
        <w:t>par les particules fines de nos véhicules automobiles</w:t>
      </w:r>
    </w:p>
    <w:p w14:paraId="2EE113E0" w14:textId="77777777" w:rsidR="009F7869" w:rsidRDefault="009F7869" w:rsidP="00E26A9E">
      <w:pPr>
        <w:ind w:left="720"/>
        <w:jc w:val="both"/>
        <w:rPr>
          <w:lang w:val="fr-FR"/>
        </w:rPr>
      </w:pPr>
    </w:p>
    <w:p w14:paraId="27138825" w14:textId="10CB05A0" w:rsidR="009F7869" w:rsidRDefault="0074004E" w:rsidP="00E26A9E">
      <w:pPr>
        <w:ind w:left="720"/>
        <w:jc w:val="both"/>
        <w:rPr>
          <w:color w:val="0070C0"/>
          <w:lang w:val="fr-FR"/>
        </w:rPr>
      </w:pPr>
      <w:r w:rsidRPr="0074004E">
        <w:rPr>
          <w:color w:val="0070C0"/>
          <w:lang w:val="fr-FR"/>
        </w:rPr>
        <w:t xml:space="preserve">Chubb F&amp;S est très engagé au niveau </w:t>
      </w:r>
      <w:r w:rsidR="009D68E3">
        <w:rPr>
          <w:color w:val="0070C0"/>
          <w:lang w:val="fr-FR"/>
        </w:rPr>
        <w:t xml:space="preserve">RSE (Responsabilité Sociétale d’Entreprise) </w:t>
      </w:r>
      <w:r w:rsidRPr="0074004E">
        <w:rPr>
          <w:color w:val="0070C0"/>
          <w:lang w:val="fr-FR"/>
        </w:rPr>
        <w:t>pour diminuer notre impact environnement</w:t>
      </w:r>
      <w:r w:rsidR="009D68E3">
        <w:rPr>
          <w:color w:val="0070C0"/>
          <w:lang w:val="fr-FR"/>
        </w:rPr>
        <w:t xml:space="preserve"> Issue </w:t>
      </w:r>
      <w:r>
        <w:rPr>
          <w:color w:val="0070C0"/>
          <w:lang w:val="fr-FR"/>
        </w:rPr>
        <w:t xml:space="preserve">de nos </w:t>
      </w:r>
      <w:r w:rsidR="009D68E3">
        <w:rPr>
          <w:color w:val="0070C0"/>
          <w:lang w:val="fr-FR"/>
        </w:rPr>
        <w:t>véhicules</w:t>
      </w:r>
      <w:r>
        <w:rPr>
          <w:color w:val="0070C0"/>
          <w:lang w:val="fr-FR"/>
        </w:rPr>
        <w:t>.</w:t>
      </w:r>
    </w:p>
    <w:p w14:paraId="3913EAE6" w14:textId="77777777" w:rsidR="009D68E3" w:rsidRDefault="009D68E3" w:rsidP="00E26A9E">
      <w:pPr>
        <w:ind w:left="720"/>
        <w:jc w:val="both"/>
        <w:rPr>
          <w:color w:val="0070C0"/>
          <w:lang w:val="fr-FR"/>
        </w:rPr>
      </w:pPr>
    </w:p>
    <w:p w14:paraId="5BF3778F" w14:textId="7419573A" w:rsidR="0074004E" w:rsidRDefault="0074004E" w:rsidP="00E26A9E">
      <w:pPr>
        <w:ind w:left="720"/>
        <w:jc w:val="both"/>
        <w:rPr>
          <w:color w:val="0070C0"/>
          <w:lang w:val="fr-FR"/>
        </w:rPr>
      </w:pPr>
      <w:r>
        <w:rPr>
          <w:color w:val="0070C0"/>
          <w:lang w:val="fr-FR"/>
        </w:rPr>
        <w:t xml:space="preserve">Pour cela notre </w:t>
      </w:r>
      <w:r w:rsidR="009D68E3">
        <w:rPr>
          <w:color w:val="0070C0"/>
          <w:lang w:val="fr-FR"/>
        </w:rPr>
        <w:t>stratégie</w:t>
      </w:r>
      <w:r>
        <w:rPr>
          <w:color w:val="0070C0"/>
          <w:lang w:val="fr-FR"/>
        </w:rPr>
        <w:t xml:space="preserve"> de décarbonation 2023-2030 </w:t>
      </w:r>
      <w:r w:rsidR="009D68E3">
        <w:rPr>
          <w:color w:val="0070C0"/>
          <w:lang w:val="fr-FR"/>
        </w:rPr>
        <w:t>nous cherchons</w:t>
      </w:r>
      <w:r>
        <w:rPr>
          <w:color w:val="0070C0"/>
          <w:lang w:val="fr-FR"/>
        </w:rPr>
        <w:t xml:space="preserve"> des pistes d’amélioration </w:t>
      </w:r>
      <w:r w:rsidR="009D68E3">
        <w:rPr>
          <w:color w:val="0070C0"/>
          <w:lang w:val="fr-FR"/>
        </w:rPr>
        <w:t>pour diminuer notre impact sur la pollution</w:t>
      </w:r>
      <w:r w:rsidR="00A12BD2">
        <w:rPr>
          <w:color w:val="0070C0"/>
          <w:lang w:val="fr-FR"/>
        </w:rPr>
        <w:t xml:space="preserve"> </w:t>
      </w:r>
      <w:r w:rsidR="009D68E3">
        <w:rPr>
          <w:color w:val="0070C0"/>
          <w:lang w:val="fr-FR"/>
        </w:rPr>
        <w:t>de l’air</w:t>
      </w:r>
      <w:r w:rsidR="00A12BD2">
        <w:rPr>
          <w:color w:val="0070C0"/>
          <w:lang w:val="fr-FR"/>
        </w:rPr>
        <w:t xml:space="preserve"> ; </w:t>
      </w:r>
      <w:r w:rsidR="009D68E3">
        <w:rPr>
          <w:color w:val="0070C0"/>
          <w:lang w:val="fr-FR"/>
        </w:rPr>
        <w:t>telles</w:t>
      </w:r>
      <w:r w:rsidR="00FD682B">
        <w:rPr>
          <w:color w:val="0070C0"/>
          <w:lang w:val="fr-FR"/>
        </w:rPr>
        <w:t> :</w:t>
      </w:r>
    </w:p>
    <w:p w14:paraId="62D429B5" w14:textId="264D76E0" w:rsidR="00FD682B" w:rsidRDefault="00FD682B" w:rsidP="00E26A9E">
      <w:pPr>
        <w:pStyle w:val="Paragraphedeliste"/>
        <w:numPr>
          <w:ilvl w:val="0"/>
          <w:numId w:val="49"/>
        </w:numPr>
        <w:jc w:val="both"/>
        <w:rPr>
          <w:color w:val="0070C0"/>
          <w:lang w:val="fr-FR"/>
        </w:rPr>
      </w:pPr>
      <w:r>
        <w:rPr>
          <w:color w:val="0070C0"/>
          <w:lang w:val="fr-FR"/>
        </w:rPr>
        <w:t>Formation des salariés</w:t>
      </w:r>
      <w:r w:rsidR="00A2421A">
        <w:rPr>
          <w:color w:val="0070C0"/>
          <w:lang w:val="fr-FR"/>
        </w:rPr>
        <w:t xml:space="preserve"> à l’Eco-conduite par le biais de E-learning avec notre partenaire </w:t>
      </w:r>
      <w:r w:rsidR="00840393">
        <w:rPr>
          <w:color w:val="0070C0"/>
          <w:lang w:val="fr-FR"/>
        </w:rPr>
        <w:t>BELTOISE</w:t>
      </w:r>
      <w:r w:rsidR="00A2421A">
        <w:rPr>
          <w:color w:val="0070C0"/>
          <w:lang w:val="fr-FR"/>
        </w:rPr>
        <w:t xml:space="preserve"> Evolution</w:t>
      </w:r>
    </w:p>
    <w:p w14:paraId="0EA3ECB4" w14:textId="00F72FD4" w:rsidR="00A2421A" w:rsidRPr="00F62DC2" w:rsidRDefault="00A2421A" w:rsidP="00E26A9E">
      <w:pPr>
        <w:pStyle w:val="Paragraphedeliste"/>
        <w:numPr>
          <w:ilvl w:val="0"/>
          <w:numId w:val="49"/>
        </w:numPr>
        <w:jc w:val="both"/>
        <w:rPr>
          <w:color w:val="0070C0"/>
          <w:lang w:val="fr-FR"/>
        </w:rPr>
      </w:pPr>
      <w:r>
        <w:rPr>
          <w:color w:val="0070C0"/>
          <w:lang w:val="fr-FR"/>
        </w:rPr>
        <w:t>Le changement de notre grille véhicules abandonnant le diesel au profit de véhicules hybrides</w:t>
      </w:r>
      <w:r w:rsidR="00801DE9">
        <w:rPr>
          <w:color w:val="0070C0"/>
          <w:lang w:val="fr-FR"/>
        </w:rPr>
        <w:t xml:space="preserve"> </w:t>
      </w:r>
      <w:hyperlink r:id="rId12" w:history="1">
        <w:r w:rsidR="00801DE9" w:rsidRPr="00F62DC2">
          <w:rPr>
            <w:rStyle w:val="Lienhypertexte"/>
            <w:i/>
            <w:iCs/>
            <w:color w:val="00B050"/>
            <w:sz w:val="20"/>
            <w:szCs w:val="22"/>
            <w:lang w:val="fr-FR"/>
          </w:rPr>
          <w:t>– cf grille de véhicules</w:t>
        </w:r>
      </w:hyperlink>
    </w:p>
    <w:p w14:paraId="50DF329B" w14:textId="20C13BDB" w:rsidR="00A2421A" w:rsidRDefault="00A2421A" w:rsidP="00E26A9E">
      <w:pPr>
        <w:pStyle w:val="Paragraphedeliste"/>
        <w:numPr>
          <w:ilvl w:val="0"/>
          <w:numId w:val="49"/>
        </w:numPr>
        <w:jc w:val="both"/>
        <w:rPr>
          <w:color w:val="0070C0"/>
          <w:lang w:val="fr-FR"/>
        </w:rPr>
      </w:pPr>
      <w:r>
        <w:rPr>
          <w:color w:val="0070C0"/>
          <w:lang w:val="fr-FR"/>
        </w:rPr>
        <w:t>La mise en place de bornes électriques au sein de nos agences ainsi que chez nos techniciens pour favoriser le déploiement de véhicules hybrides ou tout électrique,</w:t>
      </w:r>
    </w:p>
    <w:p w14:paraId="508270CB" w14:textId="64CD8C48" w:rsidR="00A2421A" w:rsidRDefault="00A2421A" w:rsidP="00E26A9E">
      <w:pPr>
        <w:pStyle w:val="Paragraphedeliste"/>
        <w:numPr>
          <w:ilvl w:val="0"/>
          <w:numId w:val="49"/>
        </w:numPr>
        <w:jc w:val="both"/>
        <w:rPr>
          <w:color w:val="0070C0"/>
          <w:lang w:val="fr-FR"/>
        </w:rPr>
      </w:pPr>
      <w:r>
        <w:rPr>
          <w:color w:val="0070C0"/>
          <w:lang w:val="fr-FR"/>
        </w:rPr>
        <w:t>La mise en place d’un outil d’optimisation des tournées pour diminuer les kms parcourus</w:t>
      </w:r>
    </w:p>
    <w:p w14:paraId="58981AFF" w14:textId="4389C0CA" w:rsidR="009D68E3" w:rsidRDefault="009D68E3" w:rsidP="00E26A9E">
      <w:pPr>
        <w:pStyle w:val="Paragraphedeliste"/>
        <w:numPr>
          <w:ilvl w:val="0"/>
          <w:numId w:val="49"/>
        </w:numPr>
        <w:jc w:val="both"/>
        <w:rPr>
          <w:color w:val="0070C0"/>
          <w:lang w:val="fr-FR"/>
        </w:rPr>
      </w:pPr>
      <w:r>
        <w:rPr>
          <w:color w:val="0070C0"/>
          <w:lang w:val="fr-FR"/>
        </w:rPr>
        <w:t>La recherche d’un outil de co-voiturage sur les années à venir</w:t>
      </w:r>
    </w:p>
    <w:p w14:paraId="19EE6CE7" w14:textId="6534552B" w:rsidR="009D68E3" w:rsidRPr="00FD682B" w:rsidRDefault="009D68E3" w:rsidP="00E26A9E">
      <w:pPr>
        <w:pStyle w:val="Paragraphedeliste"/>
        <w:numPr>
          <w:ilvl w:val="0"/>
          <w:numId w:val="49"/>
        </w:numPr>
        <w:jc w:val="both"/>
        <w:rPr>
          <w:color w:val="0070C0"/>
          <w:lang w:val="fr-FR"/>
        </w:rPr>
      </w:pPr>
      <w:r>
        <w:rPr>
          <w:color w:val="0070C0"/>
          <w:lang w:val="fr-FR"/>
        </w:rPr>
        <w:t>ET favoriser les déplacements à faible empreinte carbone : train, vélos ….</w:t>
      </w:r>
    </w:p>
    <w:p w14:paraId="78F130F8" w14:textId="77777777" w:rsidR="009F7869" w:rsidRDefault="009F7869" w:rsidP="00E26A9E">
      <w:pPr>
        <w:ind w:left="720"/>
        <w:jc w:val="both"/>
        <w:rPr>
          <w:lang w:val="fr-FR"/>
        </w:rPr>
      </w:pPr>
    </w:p>
    <w:p w14:paraId="6F411462" w14:textId="3ECCBF44" w:rsidR="00801DE9" w:rsidRDefault="00801DE9" w:rsidP="00E26A9E">
      <w:pPr>
        <w:ind w:left="720"/>
        <w:jc w:val="both"/>
        <w:rPr>
          <w:lang w:val="fr-FR"/>
        </w:rPr>
      </w:pPr>
    </w:p>
    <w:p w14:paraId="7A90FF93" w14:textId="77777777" w:rsidR="00384F48" w:rsidRDefault="00A710F8" w:rsidP="00E26A9E">
      <w:pPr>
        <w:pStyle w:val="Titre1"/>
        <w:keepNext w:val="0"/>
        <w:numPr>
          <w:ilvl w:val="0"/>
          <w:numId w:val="23"/>
        </w:numPr>
        <w:spacing w:after="0"/>
        <w:jc w:val="both"/>
        <w:rPr>
          <w:rFonts w:ascii="Calibri" w:hAnsi="Calibri"/>
          <w:color w:val="77933C"/>
          <w:szCs w:val="28"/>
          <w:lang w:val="fr-FR"/>
        </w:rPr>
      </w:pPr>
      <w:bookmarkStart w:id="10" w:name="_Toc145949455"/>
      <w:r>
        <w:rPr>
          <w:rFonts w:ascii="Calibri" w:hAnsi="Calibri"/>
          <w:color w:val="77933C"/>
          <w:szCs w:val="28"/>
          <w:lang w:val="fr-FR"/>
        </w:rPr>
        <w:t>Quantification des émissions atmosphériques</w:t>
      </w:r>
      <w:bookmarkEnd w:id="10"/>
    </w:p>
    <w:p w14:paraId="27A9B193" w14:textId="77777777" w:rsidR="00A710F8" w:rsidRPr="00A710F8" w:rsidRDefault="00A710F8" w:rsidP="00E26A9E">
      <w:pPr>
        <w:jc w:val="both"/>
        <w:rPr>
          <w:lang w:val="fr-FR"/>
        </w:rPr>
      </w:pPr>
    </w:p>
    <w:p w14:paraId="1D16A5C4" w14:textId="2F653E1A" w:rsidR="00A12BD2" w:rsidRPr="00CA57EC" w:rsidRDefault="00A12BD2" w:rsidP="00477DBB">
      <w:pPr>
        <w:pStyle w:val="Paragraphedeliste"/>
        <w:numPr>
          <w:ilvl w:val="1"/>
          <w:numId w:val="23"/>
        </w:numPr>
        <w:ind w:hanging="218"/>
        <w:jc w:val="both"/>
        <w:rPr>
          <w:b/>
          <w:bCs/>
          <w:color w:val="0070C0"/>
          <w:sz w:val="24"/>
          <w:szCs w:val="28"/>
          <w:lang w:val="fr-FR"/>
        </w:rPr>
      </w:pPr>
      <w:r w:rsidRPr="00A12BD2">
        <w:rPr>
          <w:b/>
          <w:bCs/>
          <w:color w:val="0070C0"/>
          <w:sz w:val="24"/>
          <w:szCs w:val="28"/>
          <w:lang w:val="fr-FR"/>
        </w:rPr>
        <w:t xml:space="preserve">Pollution </w:t>
      </w:r>
      <w:r w:rsidR="00607FFE">
        <w:rPr>
          <w:b/>
          <w:bCs/>
          <w:color w:val="0070C0"/>
          <w:sz w:val="24"/>
          <w:szCs w:val="28"/>
          <w:lang w:val="fr-FR"/>
        </w:rPr>
        <w:t xml:space="preserve">de l’air </w:t>
      </w:r>
      <w:r w:rsidRPr="00A12BD2">
        <w:rPr>
          <w:b/>
          <w:bCs/>
          <w:color w:val="0070C0"/>
          <w:sz w:val="24"/>
          <w:szCs w:val="28"/>
          <w:lang w:val="fr-FR"/>
        </w:rPr>
        <w:t>sur notre usine d’Acquigny</w:t>
      </w:r>
      <w:r w:rsidRPr="00CA57EC">
        <w:rPr>
          <w:b/>
          <w:bCs/>
          <w:color w:val="0070C0"/>
          <w:sz w:val="24"/>
          <w:szCs w:val="28"/>
          <w:lang w:val="fr-FR"/>
        </w:rPr>
        <w:t xml:space="preserve"> </w:t>
      </w:r>
    </w:p>
    <w:p w14:paraId="160DEAD5" w14:textId="77777777" w:rsidR="00A12BD2" w:rsidRPr="00A12BD2" w:rsidRDefault="00A12BD2" w:rsidP="00477DBB">
      <w:pPr>
        <w:ind w:left="360" w:hanging="218"/>
        <w:jc w:val="both"/>
        <w:rPr>
          <w:lang w:val="fr-FR"/>
        </w:rPr>
      </w:pPr>
    </w:p>
    <w:p w14:paraId="7F284A3F" w14:textId="3622A628" w:rsidR="00A12BD2" w:rsidRPr="00A12BD2" w:rsidRDefault="00A12BD2" w:rsidP="00477DBB">
      <w:pPr>
        <w:ind w:left="567" w:hanging="218"/>
        <w:jc w:val="both"/>
        <w:rPr>
          <w:lang w:val="fr-FR"/>
        </w:rPr>
      </w:pPr>
      <w:r w:rsidRPr="00A12BD2">
        <w:rPr>
          <w:lang w:val="fr-FR"/>
        </w:rPr>
        <w:t xml:space="preserve">Au vu des faibles quantités utilisées et émises, le site d’Acquigny n’est pas soumis au reporting </w:t>
      </w:r>
      <w:r w:rsidRPr="00A12BD2">
        <w:rPr>
          <w:color w:val="0070C0"/>
          <w:lang w:val="fr-FR"/>
        </w:rPr>
        <w:t>réglementaire</w:t>
      </w:r>
      <w:r>
        <w:rPr>
          <w:lang w:val="fr-FR"/>
        </w:rPr>
        <w:t xml:space="preserve"> </w:t>
      </w:r>
      <w:r w:rsidRPr="00A12BD2">
        <w:rPr>
          <w:lang w:val="fr-FR"/>
        </w:rPr>
        <w:t>des quantités.</w:t>
      </w:r>
    </w:p>
    <w:p w14:paraId="2E519C7C" w14:textId="77777777" w:rsidR="00A12BD2" w:rsidRPr="00A12BD2" w:rsidRDefault="00A12BD2" w:rsidP="00477DBB">
      <w:pPr>
        <w:ind w:left="360" w:hanging="218"/>
        <w:jc w:val="both"/>
        <w:rPr>
          <w:lang w:val="fr-FR"/>
        </w:rPr>
      </w:pPr>
    </w:p>
    <w:p w14:paraId="6C67328F" w14:textId="25739C12" w:rsidR="00A12BD2" w:rsidRPr="00CA57EC" w:rsidRDefault="007C68D5" w:rsidP="00477DBB">
      <w:pPr>
        <w:pStyle w:val="Paragraphedeliste"/>
        <w:numPr>
          <w:ilvl w:val="1"/>
          <w:numId w:val="23"/>
        </w:numPr>
        <w:ind w:hanging="218"/>
        <w:jc w:val="both"/>
        <w:rPr>
          <w:b/>
          <w:bCs/>
          <w:color w:val="0070C0"/>
          <w:sz w:val="24"/>
          <w:szCs w:val="28"/>
          <w:lang w:val="fr-FR"/>
        </w:rPr>
      </w:pPr>
      <w:r w:rsidRPr="00607FFE">
        <w:rPr>
          <w:b/>
          <w:bCs/>
          <w:color w:val="0070C0"/>
          <w:sz w:val="24"/>
          <w:szCs w:val="28"/>
          <w:lang w:val="fr-FR"/>
        </w:rPr>
        <w:t xml:space="preserve">Pollution de l’air </w:t>
      </w:r>
      <w:r w:rsidR="00FB2C28">
        <w:rPr>
          <w:b/>
          <w:bCs/>
          <w:color w:val="0070C0"/>
          <w:sz w:val="24"/>
          <w:szCs w:val="28"/>
          <w:lang w:val="fr-FR"/>
        </w:rPr>
        <w:t xml:space="preserve">au sein des Unités mobiles formation </w:t>
      </w:r>
      <w:r w:rsidR="00604112">
        <w:rPr>
          <w:b/>
          <w:bCs/>
          <w:color w:val="0070C0"/>
          <w:sz w:val="24"/>
          <w:szCs w:val="28"/>
          <w:lang w:val="fr-FR"/>
        </w:rPr>
        <w:t>CCF</w:t>
      </w:r>
    </w:p>
    <w:p w14:paraId="33E61C98" w14:textId="77777777" w:rsidR="00DA3D26" w:rsidRPr="00607FFE" w:rsidRDefault="00DA3D26" w:rsidP="00477DBB">
      <w:pPr>
        <w:pStyle w:val="Paragraphedeliste"/>
        <w:ind w:left="927" w:hanging="218"/>
        <w:jc w:val="both"/>
        <w:rPr>
          <w:lang w:val="fr-FR"/>
        </w:rPr>
      </w:pPr>
    </w:p>
    <w:p w14:paraId="058642B9" w14:textId="1D693FAB" w:rsidR="007C68D5" w:rsidRDefault="007C68D5" w:rsidP="00477DBB">
      <w:pPr>
        <w:ind w:left="567" w:hanging="218"/>
        <w:jc w:val="both"/>
        <w:rPr>
          <w:color w:val="0070C0"/>
          <w:lang w:val="fr-FR"/>
        </w:rPr>
      </w:pPr>
      <w:r>
        <w:rPr>
          <w:color w:val="0070C0"/>
          <w:lang w:val="fr-FR"/>
        </w:rPr>
        <w:t xml:space="preserve">Les </w:t>
      </w:r>
      <w:r w:rsidR="00AC3838">
        <w:rPr>
          <w:color w:val="0070C0"/>
          <w:lang w:val="fr-FR"/>
        </w:rPr>
        <w:t>Unités mobiles extinction</w:t>
      </w:r>
      <w:r>
        <w:rPr>
          <w:color w:val="0070C0"/>
          <w:lang w:val="fr-FR"/>
        </w:rPr>
        <w:t xml:space="preserve"> et leur système de ventilation font l’objet d’un contrôle annuel.</w:t>
      </w:r>
    </w:p>
    <w:p w14:paraId="0ABA64E3" w14:textId="77777777" w:rsidR="007C68D5" w:rsidRDefault="007C68D5" w:rsidP="00477DBB">
      <w:pPr>
        <w:ind w:left="567" w:hanging="218"/>
        <w:jc w:val="both"/>
        <w:rPr>
          <w:color w:val="0070C0"/>
          <w:lang w:val="fr-FR"/>
        </w:rPr>
      </w:pPr>
    </w:p>
    <w:p w14:paraId="37743B88" w14:textId="2CECF84A" w:rsidR="00077451" w:rsidRPr="00077451" w:rsidRDefault="0061540A" w:rsidP="00077451">
      <w:pPr>
        <w:ind w:left="567"/>
        <w:jc w:val="both"/>
        <w:rPr>
          <w:color w:val="0070C0"/>
          <w:lang w:val="fr-FR"/>
        </w:rPr>
      </w:pPr>
      <w:r>
        <w:rPr>
          <w:color w:val="0070C0"/>
          <w:lang w:val="fr-FR"/>
        </w:rPr>
        <w:t>U</w:t>
      </w:r>
      <w:r w:rsidR="007C68D5">
        <w:rPr>
          <w:color w:val="0070C0"/>
          <w:lang w:val="fr-FR"/>
        </w:rPr>
        <w:t xml:space="preserve">n plan d’amélioration a été engagé depuis </w:t>
      </w:r>
      <w:r w:rsidR="00F6296E">
        <w:rPr>
          <w:color w:val="0070C0"/>
          <w:lang w:val="fr-FR"/>
        </w:rPr>
        <w:t xml:space="preserve">2019 </w:t>
      </w:r>
      <w:r w:rsidR="007C68D5">
        <w:rPr>
          <w:color w:val="0070C0"/>
          <w:lang w:val="fr-FR"/>
        </w:rPr>
        <w:t>avec la collaboration de la CRAMIF</w:t>
      </w:r>
      <w:r w:rsidR="00077451">
        <w:rPr>
          <w:color w:val="0070C0"/>
          <w:lang w:val="fr-FR"/>
        </w:rPr>
        <w:t xml:space="preserve"> et ses</w:t>
      </w:r>
      <w:r w:rsidR="00077451" w:rsidRPr="00077451">
        <w:rPr>
          <w:color w:val="0070C0"/>
          <w:lang w:val="fr-FR"/>
        </w:rPr>
        <w:t xml:space="preserve"> préconisations pour réduire le risque dû à la présence de particules de carbone, de particules fines et dans une moindre mesure à la présence de monoxyde de carbone et de dioxyde de carbone dans les unités mobiles.</w:t>
      </w:r>
    </w:p>
    <w:p w14:paraId="2BBD1C5A" w14:textId="370FFC4B" w:rsidR="007C68D5" w:rsidRDefault="007C68D5" w:rsidP="00077451">
      <w:pPr>
        <w:ind w:left="567"/>
        <w:jc w:val="both"/>
        <w:rPr>
          <w:color w:val="0070C0"/>
          <w:lang w:val="fr-FR"/>
        </w:rPr>
      </w:pPr>
    </w:p>
    <w:p w14:paraId="0EC5A35B" w14:textId="6488C35D" w:rsidR="0061540A" w:rsidRPr="0061540A" w:rsidRDefault="0061540A" w:rsidP="0061540A">
      <w:pPr>
        <w:ind w:left="567"/>
        <w:jc w:val="both"/>
        <w:rPr>
          <w:color w:val="0070C0"/>
          <w:lang w:val="fr-FR"/>
        </w:rPr>
      </w:pPr>
      <w:r w:rsidRPr="0061540A">
        <w:rPr>
          <w:color w:val="0070C0"/>
          <w:lang w:val="fr-FR"/>
        </w:rPr>
        <w:lastRenderedPageBreak/>
        <w:t xml:space="preserve">Afin de réduire encore l’exposition </w:t>
      </w:r>
      <w:r w:rsidR="00F6296E">
        <w:rPr>
          <w:color w:val="0070C0"/>
          <w:lang w:val="fr-FR"/>
        </w:rPr>
        <w:t>il</w:t>
      </w:r>
      <w:r w:rsidRPr="0061540A">
        <w:rPr>
          <w:color w:val="0070C0"/>
          <w:lang w:val="fr-FR"/>
        </w:rPr>
        <w:t xml:space="preserve"> a donc été mené entre 2020 et 2021 avec le constructeur des unités mobiles pour améliorer le système de ventilation des camions à partir d’un cahier des charges de modifications des structures et des flux d’air. </w:t>
      </w:r>
    </w:p>
    <w:p w14:paraId="16A72D78" w14:textId="5BE65B5E" w:rsidR="007C68D5" w:rsidRPr="004022BC" w:rsidRDefault="004022BC" w:rsidP="007C68D5">
      <w:pPr>
        <w:ind w:left="567"/>
        <w:jc w:val="both"/>
        <w:rPr>
          <w:color w:val="0070C0"/>
          <w:lang w:val="fr-FR"/>
        </w:rPr>
      </w:pPr>
      <w:r w:rsidRPr="004022BC">
        <w:rPr>
          <w:color w:val="0070C0"/>
          <w:lang w:val="fr-FR"/>
        </w:rPr>
        <w:t>Le dernier rapport de la CRAMIF, partagé avec la CSSCT le 9 février 2022, démontre que les résultats d’analyse (qui étaient déjà conformes aux obligations réglementaires applicables en 2019), ont été fortement améliorés en 2021, grâce aux modifications et aménagements apportés sur l’ensemble des unités mobiles utilisées pour nos formations.</w:t>
      </w:r>
    </w:p>
    <w:p w14:paraId="4E0EB0AA" w14:textId="77777777" w:rsidR="007C68D5" w:rsidRDefault="007C68D5" w:rsidP="007C68D5">
      <w:pPr>
        <w:ind w:left="567"/>
        <w:jc w:val="both"/>
        <w:rPr>
          <w:color w:val="0070C0"/>
          <w:lang w:val="fr-FR"/>
        </w:rPr>
      </w:pPr>
    </w:p>
    <w:p w14:paraId="1D396768" w14:textId="23584686" w:rsidR="00A710F8" w:rsidRDefault="00A710F8" w:rsidP="002A2C38">
      <w:pPr>
        <w:ind w:left="360"/>
        <w:jc w:val="both"/>
        <w:rPr>
          <w:lang w:val="fr-FR"/>
        </w:rPr>
      </w:pPr>
    </w:p>
    <w:p w14:paraId="1110AEFE" w14:textId="0CB25776" w:rsidR="00607FFE" w:rsidRPr="00CA57EC" w:rsidRDefault="007C68D5" w:rsidP="00CA57EC">
      <w:pPr>
        <w:pStyle w:val="Paragraphedeliste"/>
        <w:numPr>
          <w:ilvl w:val="1"/>
          <w:numId w:val="23"/>
        </w:numPr>
        <w:ind w:hanging="218"/>
        <w:jc w:val="both"/>
        <w:rPr>
          <w:b/>
          <w:bCs/>
          <w:color w:val="0070C0"/>
          <w:sz w:val="24"/>
          <w:szCs w:val="28"/>
          <w:lang w:val="fr-FR"/>
        </w:rPr>
      </w:pPr>
      <w:r w:rsidRPr="003137A8">
        <w:rPr>
          <w:b/>
          <w:bCs/>
          <w:color w:val="0070C0"/>
          <w:sz w:val="24"/>
          <w:szCs w:val="28"/>
          <w:lang w:val="fr-FR"/>
        </w:rPr>
        <w:t xml:space="preserve">Pollution </w:t>
      </w:r>
      <w:r>
        <w:rPr>
          <w:b/>
          <w:bCs/>
          <w:color w:val="0070C0"/>
          <w:sz w:val="24"/>
          <w:szCs w:val="28"/>
          <w:lang w:val="fr-FR"/>
        </w:rPr>
        <w:t>de l’air au sein des locaux de travail</w:t>
      </w:r>
    </w:p>
    <w:p w14:paraId="0F0CFF6C" w14:textId="48160BE2" w:rsidR="007F7A39" w:rsidRDefault="007F7A39" w:rsidP="007F7A39">
      <w:pPr>
        <w:ind w:left="720"/>
        <w:jc w:val="both"/>
        <w:rPr>
          <w:color w:val="0070C0"/>
          <w:lang w:val="fr-FR"/>
        </w:rPr>
      </w:pPr>
    </w:p>
    <w:p w14:paraId="2B0B7DD8" w14:textId="77777777" w:rsidR="007C68D5" w:rsidRDefault="007C68D5" w:rsidP="00821A47">
      <w:pPr>
        <w:ind w:left="567"/>
        <w:jc w:val="both"/>
        <w:rPr>
          <w:color w:val="0070C0"/>
          <w:lang w:val="fr-FR"/>
        </w:rPr>
      </w:pPr>
      <w:r w:rsidRPr="00DA3D26">
        <w:rPr>
          <w:color w:val="0070C0"/>
          <w:lang w:val="fr-FR"/>
        </w:rPr>
        <w:t>L’ensemble des locaux aveugles font l’objet d’un contrôle réglementaire permettant de nous assurer de la conformité de notre système de ventilation et d’apport en air neuf.</w:t>
      </w:r>
    </w:p>
    <w:p w14:paraId="72E79C49" w14:textId="65850923" w:rsidR="007C68D5" w:rsidRPr="00DA3D26" w:rsidRDefault="007C68D5" w:rsidP="00821A47">
      <w:pPr>
        <w:ind w:left="567"/>
        <w:jc w:val="both"/>
        <w:rPr>
          <w:color w:val="0070C0"/>
          <w:lang w:val="fr-FR"/>
        </w:rPr>
      </w:pPr>
      <w:r>
        <w:rPr>
          <w:color w:val="0070C0"/>
          <w:lang w:val="fr-FR"/>
        </w:rPr>
        <w:t>Il est lancé par le service immobilier du groupe et le rapport et ses résultats enregistrés dans nos tableau</w:t>
      </w:r>
      <w:r w:rsidR="000C2D74">
        <w:rPr>
          <w:color w:val="0070C0"/>
          <w:lang w:val="fr-FR"/>
        </w:rPr>
        <w:t>x</w:t>
      </w:r>
      <w:r>
        <w:rPr>
          <w:color w:val="0070C0"/>
          <w:lang w:val="fr-FR"/>
        </w:rPr>
        <w:t xml:space="preserve"> de bord EHS des agences.</w:t>
      </w:r>
    </w:p>
    <w:p w14:paraId="5BFC0D74" w14:textId="77777777" w:rsidR="007F7A39" w:rsidRDefault="007F7A39" w:rsidP="00BE7E39">
      <w:pPr>
        <w:jc w:val="both"/>
        <w:rPr>
          <w:lang w:val="fr-FR"/>
        </w:rPr>
      </w:pPr>
    </w:p>
    <w:p w14:paraId="3E40CB7C" w14:textId="77777777" w:rsidR="00A710F8" w:rsidRPr="00A710F8" w:rsidRDefault="000C5FFE" w:rsidP="00607FFE">
      <w:pPr>
        <w:pStyle w:val="Titre1"/>
        <w:keepNext w:val="0"/>
        <w:numPr>
          <w:ilvl w:val="0"/>
          <w:numId w:val="50"/>
        </w:numPr>
        <w:spacing w:after="0"/>
        <w:jc w:val="both"/>
        <w:rPr>
          <w:rFonts w:ascii="Calibri" w:hAnsi="Calibri"/>
          <w:color w:val="77933C"/>
          <w:szCs w:val="28"/>
          <w:lang w:val="fr-FR"/>
        </w:rPr>
      </w:pPr>
      <w:bookmarkStart w:id="11" w:name="_Toc145949456"/>
      <w:r>
        <w:rPr>
          <w:rFonts w:ascii="Calibri" w:hAnsi="Calibri"/>
          <w:color w:val="77933C"/>
          <w:szCs w:val="28"/>
          <w:lang w:val="fr-FR"/>
        </w:rPr>
        <w:t>Gestion du changement</w:t>
      </w:r>
      <w:bookmarkEnd w:id="11"/>
    </w:p>
    <w:p w14:paraId="56CB318E" w14:textId="77777777" w:rsidR="000C5FFE" w:rsidRDefault="000C5FFE" w:rsidP="00803870">
      <w:pPr>
        <w:jc w:val="both"/>
        <w:rPr>
          <w:lang w:val="fr-FR"/>
        </w:rPr>
      </w:pPr>
    </w:p>
    <w:p w14:paraId="4C3908CD" w14:textId="77777777" w:rsidR="002A19A7" w:rsidRDefault="000C5FFE" w:rsidP="00442558">
      <w:pPr>
        <w:ind w:left="360"/>
        <w:jc w:val="both"/>
        <w:rPr>
          <w:lang w:val="fr-FR"/>
        </w:rPr>
      </w:pPr>
      <w:r>
        <w:rPr>
          <w:lang w:val="fr-FR"/>
        </w:rPr>
        <w:t xml:space="preserve">Des actions de préventions sont menées régulièrement en collaboration avec les services de santé français pour améliorer la réduction des émissions atmosphériques. </w:t>
      </w:r>
    </w:p>
    <w:p w14:paraId="43136FBF" w14:textId="77777777" w:rsidR="000C5FFE" w:rsidRDefault="000C5FFE" w:rsidP="00442558">
      <w:pPr>
        <w:ind w:left="360"/>
        <w:jc w:val="both"/>
        <w:rPr>
          <w:lang w:val="fr-FR"/>
        </w:rPr>
      </w:pPr>
      <w:r>
        <w:rPr>
          <w:lang w:val="fr-FR"/>
        </w:rPr>
        <w:t>La prévention de la pollution atmosphérique est également intégrée à la gestion du changement.</w:t>
      </w:r>
    </w:p>
    <w:p w14:paraId="45B3DF70" w14:textId="00561222" w:rsidR="00E64D7A" w:rsidRPr="00F6296E" w:rsidRDefault="00E64D7A" w:rsidP="00F6296E">
      <w:pPr>
        <w:ind w:left="360"/>
        <w:jc w:val="both"/>
        <w:rPr>
          <w:color w:val="0070C0"/>
          <w:lang w:val="fr-FR"/>
        </w:rPr>
      </w:pPr>
      <w:r w:rsidRPr="00F6296E">
        <w:rPr>
          <w:color w:val="0070C0"/>
          <w:lang w:val="fr-FR"/>
        </w:rPr>
        <w:t xml:space="preserve">Un réexamen est effectué lorsque des changements </w:t>
      </w:r>
      <w:r w:rsidR="00850664" w:rsidRPr="00F6296E">
        <w:rPr>
          <w:color w:val="0070C0"/>
          <w:lang w:val="fr-FR"/>
        </w:rPr>
        <w:t>interviennent</w:t>
      </w:r>
      <w:r w:rsidRPr="00F6296E">
        <w:rPr>
          <w:color w:val="0070C0"/>
          <w:lang w:val="fr-FR"/>
        </w:rPr>
        <w:t xml:space="preserve"> dans les procédés qui génèrent des émissions atmosphériques, y compris l'utilisation de nouveaux produits chimiques.</w:t>
      </w:r>
    </w:p>
    <w:p w14:paraId="5BB2D2F8" w14:textId="77777777" w:rsidR="000C5FFE" w:rsidRDefault="000C5FFE" w:rsidP="00803870">
      <w:pPr>
        <w:jc w:val="both"/>
        <w:rPr>
          <w:lang w:val="fr-FR"/>
        </w:rPr>
      </w:pPr>
    </w:p>
    <w:p w14:paraId="7654531A" w14:textId="77777777" w:rsidR="000C5FFE" w:rsidRDefault="000C5FFE" w:rsidP="00803870">
      <w:pPr>
        <w:pStyle w:val="Paragraphedeliste"/>
        <w:numPr>
          <w:ilvl w:val="0"/>
          <w:numId w:val="34"/>
        </w:numPr>
        <w:jc w:val="both"/>
        <w:rPr>
          <w:rFonts w:cs="Arial"/>
          <w:color w:val="76923C" w:themeColor="accent3" w:themeShade="BF"/>
          <w:sz w:val="28"/>
          <w:szCs w:val="20"/>
          <w:lang w:val="fr-FR"/>
        </w:rPr>
      </w:pPr>
      <w:r w:rsidRPr="000C5FFE">
        <w:rPr>
          <w:rFonts w:cs="Arial"/>
          <w:color w:val="76923C" w:themeColor="accent3" w:themeShade="BF"/>
          <w:sz w:val="28"/>
          <w:szCs w:val="20"/>
          <w:lang w:val="fr-FR"/>
        </w:rPr>
        <w:t>Modifications de procédé</w:t>
      </w:r>
    </w:p>
    <w:p w14:paraId="1C04F293" w14:textId="7957E39F" w:rsidR="000C5FFE" w:rsidRDefault="000C5FFE" w:rsidP="00953A6C">
      <w:pPr>
        <w:ind w:left="360"/>
        <w:jc w:val="both"/>
        <w:rPr>
          <w:lang w:val="fr-FR"/>
        </w:rPr>
      </w:pPr>
      <w:r w:rsidRPr="000C5FFE">
        <w:rPr>
          <w:lang w:val="fr-FR"/>
        </w:rPr>
        <w:t xml:space="preserve">Les nouvelles sources, les modifications des équipements et les altérations des </w:t>
      </w:r>
      <w:r w:rsidR="008C7C87" w:rsidRPr="000C5FFE">
        <w:rPr>
          <w:lang w:val="fr-FR"/>
        </w:rPr>
        <w:t>procé</w:t>
      </w:r>
      <w:r w:rsidR="008C7C87">
        <w:rPr>
          <w:lang w:val="fr-FR"/>
        </w:rPr>
        <w:t>dés</w:t>
      </w:r>
      <w:r w:rsidRPr="000C5FFE">
        <w:rPr>
          <w:lang w:val="fr-FR"/>
        </w:rPr>
        <w:t>, dont l’introduction de nouveaux agents chimiques générant des émissions atmosphériques, subissent un examen d’émission atmo</w:t>
      </w:r>
      <w:r>
        <w:rPr>
          <w:lang w:val="fr-FR"/>
        </w:rPr>
        <w:t xml:space="preserve">sphérique avant d’être réalisées (dont </w:t>
      </w:r>
      <w:r w:rsidR="00850664">
        <w:rPr>
          <w:lang w:val="fr-FR"/>
        </w:rPr>
        <w:t>l’</w:t>
      </w:r>
      <w:r>
        <w:rPr>
          <w:lang w:val="fr-FR"/>
        </w:rPr>
        <w:t>examen de la Fiche de Données Sécurité)</w:t>
      </w:r>
      <w:r w:rsidRPr="000C5FFE">
        <w:rPr>
          <w:lang w:val="fr-FR"/>
        </w:rPr>
        <w:t xml:space="preserve">. </w:t>
      </w:r>
    </w:p>
    <w:p w14:paraId="04DABB10" w14:textId="2BCC5ED5" w:rsidR="000C5FFE" w:rsidRDefault="000C5FFE" w:rsidP="00953A6C">
      <w:pPr>
        <w:ind w:left="360"/>
        <w:jc w:val="both"/>
        <w:rPr>
          <w:lang w:val="fr-FR"/>
        </w:rPr>
      </w:pPr>
      <w:r w:rsidRPr="000C5FFE">
        <w:rPr>
          <w:lang w:val="fr-FR"/>
        </w:rPr>
        <w:t xml:space="preserve">Cette spécification </w:t>
      </w:r>
      <w:r>
        <w:rPr>
          <w:lang w:val="fr-FR"/>
        </w:rPr>
        <w:t>est</w:t>
      </w:r>
      <w:r w:rsidRPr="000C5FFE">
        <w:rPr>
          <w:lang w:val="fr-FR"/>
        </w:rPr>
        <w:t xml:space="preserve"> intégrée dans le processus de planification technique des demandes de capitaux, des ordres de travaux techniques, des autorisat</w:t>
      </w:r>
      <w:r>
        <w:rPr>
          <w:lang w:val="fr-FR"/>
        </w:rPr>
        <w:t>ions de modifications d’ateliers</w:t>
      </w:r>
      <w:r w:rsidRPr="000C5FFE">
        <w:rPr>
          <w:lang w:val="fr-FR"/>
        </w:rPr>
        <w:t xml:space="preserve">, ou de l’approbation de la disposition et des modifications de </w:t>
      </w:r>
      <w:r w:rsidR="008C7C87">
        <w:rPr>
          <w:lang w:val="fr-FR"/>
        </w:rPr>
        <w:t>procédé</w:t>
      </w:r>
      <w:r w:rsidRPr="000C5FFE">
        <w:rPr>
          <w:lang w:val="fr-FR"/>
        </w:rPr>
        <w:t xml:space="preserve">. </w:t>
      </w:r>
    </w:p>
    <w:p w14:paraId="5646F721" w14:textId="77777777" w:rsidR="000C5FFE" w:rsidRDefault="000C5FFE" w:rsidP="00953A6C">
      <w:pPr>
        <w:ind w:left="360"/>
        <w:jc w:val="both"/>
        <w:rPr>
          <w:lang w:val="fr-FR"/>
        </w:rPr>
      </w:pPr>
      <w:r>
        <w:rPr>
          <w:lang w:val="fr-FR"/>
        </w:rPr>
        <w:t>Une analyse métrologique peut également être envisagée en fonction des caractéristiques du polluant.</w:t>
      </w:r>
    </w:p>
    <w:p w14:paraId="7B838E2B" w14:textId="77777777" w:rsidR="000C5FFE" w:rsidRDefault="000C5FFE" w:rsidP="00803870">
      <w:pPr>
        <w:jc w:val="both"/>
        <w:rPr>
          <w:lang w:val="fr-FR"/>
        </w:rPr>
      </w:pPr>
    </w:p>
    <w:p w14:paraId="26D8EC0E" w14:textId="77777777" w:rsidR="00953A6C" w:rsidRDefault="00953A6C" w:rsidP="00803870">
      <w:pPr>
        <w:jc w:val="both"/>
        <w:rPr>
          <w:lang w:val="fr-FR"/>
        </w:rPr>
      </w:pPr>
    </w:p>
    <w:p w14:paraId="61D28EDF" w14:textId="77777777" w:rsidR="00953A6C" w:rsidRDefault="00953A6C" w:rsidP="00803870">
      <w:pPr>
        <w:jc w:val="both"/>
        <w:rPr>
          <w:lang w:val="fr-FR"/>
        </w:rPr>
      </w:pPr>
    </w:p>
    <w:p w14:paraId="0F83091B" w14:textId="77777777" w:rsidR="00953A6C" w:rsidRDefault="00953A6C" w:rsidP="00803870">
      <w:pPr>
        <w:jc w:val="both"/>
        <w:rPr>
          <w:lang w:val="fr-FR"/>
        </w:rPr>
      </w:pPr>
    </w:p>
    <w:p w14:paraId="00F1F805" w14:textId="77777777" w:rsidR="000C5FFE" w:rsidRPr="000C5FFE" w:rsidRDefault="000C5FFE" w:rsidP="00803870">
      <w:pPr>
        <w:pStyle w:val="Paragraphedeliste"/>
        <w:numPr>
          <w:ilvl w:val="0"/>
          <w:numId w:val="34"/>
        </w:numPr>
        <w:jc w:val="both"/>
        <w:rPr>
          <w:rFonts w:cs="Arial"/>
          <w:color w:val="76923C" w:themeColor="accent3" w:themeShade="BF"/>
          <w:sz w:val="28"/>
          <w:szCs w:val="20"/>
          <w:lang w:val="fr-FR"/>
        </w:rPr>
      </w:pPr>
      <w:r w:rsidRPr="000C5FFE">
        <w:rPr>
          <w:rFonts w:cs="Arial"/>
          <w:color w:val="76923C" w:themeColor="accent3" w:themeShade="BF"/>
          <w:sz w:val="28"/>
          <w:szCs w:val="20"/>
          <w:lang w:val="fr-FR"/>
        </w:rPr>
        <w:t>Evaluation des exigences réglementaires</w:t>
      </w:r>
    </w:p>
    <w:p w14:paraId="5DC4769C" w14:textId="4FA68EB7" w:rsidR="000C5FFE" w:rsidRDefault="000C5FFE" w:rsidP="004E340F">
      <w:pPr>
        <w:ind w:left="360"/>
        <w:jc w:val="both"/>
        <w:rPr>
          <w:lang w:val="fr-FR"/>
        </w:rPr>
      </w:pPr>
      <w:r w:rsidRPr="000C5FFE">
        <w:rPr>
          <w:lang w:val="fr-FR"/>
        </w:rPr>
        <w:t xml:space="preserve">Un examen des processus pouvant générer des émissions atmosphériques </w:t>
      </w:r>
      <w:r>
        <w:rPr>
          <w:lang w:val="fr-FR"/>
        </w:rPr>
        <w:t>est</w:t>
      </w:r>
      <w:r w:rsidRPr="000C5FFE">
        <w:rPr>
          <w:lang w:val="fr-FR"/>
        </w:rPr>
        <w:t xml:space="preserve"> réalisé dans le cadre des audits trimestriels </w:t>
      </w:r>
      <w:r>
        <w:rPr>
          <w:lang w:val="fr-FR"/>
        </w:rPr>
        <w:t>EH&amp;S</w:t>
      </w:r>
      <w:r w:rsidR="00541DB2" w:rsidRPr="005A5ACB">
        <w:rPr>
          <w:color w:val="F79646" w:themeColor="accent6"/>
          <w:lang w:val="fr-FR"/>
        </w:rPr>
        <w:t xml:space="preserve"> </w:t>
      </w:r>
      <w:r w:rsidR="0005120E" w:rsidRPr="000C4E8F">
        <w:rPr>
          <w:i/>
          <w:iCs/>
          <w:color w:val="E36C0A" w:themeColor="accent6" w:themeShade="BF"/>
          <w:sz w:val="20"/>
          <w:szCs w:val="22"/>
          <w:lang w:val="fr-FR"/>
        </w:rPr>
        <w:t>(</w:t>
      </w:r>
      <w:r w:rsidR="00C922C6" w:rsidRPr="000C4E8F">
        <w:rPr>
          <w:i/>
          <w:iCs/>
          <w:color w:val="E36C0A" w:themeColor="accent6" w:themeShade="BF"/>
          <w:sz w:val="20"/>
          <w:szCs w:val="22"/>
          <w:lang w:val="fr-FR"/>
        </w:rPr>
        <w:t>Insp_Int_04</w:t>
      </w:r>
      <w:r w:rsidR="00E161FC" w:rsidRPr="000C4E8F">
        <w:rPr>
          <w:i/>
          <w:iCs/>
          <w:color w:val="E36C0A" w:themeColor="accent6" w:themeShade="BF"/>
          <w:sz w:val="20"/>
          <w:szCs w:val="22"/>
          <w:lang w:val="fr-FR"/>
        </w:rPr>
        <w:t xml:space="preserve"> – CHECK-LIST INSPECTION MENSUELLE EH&amp;S – Atelier Intégration </w:t>
      </w:r>
      <w:r w:rsidR="00E161FC" w:rsidRPr="000C4E8F">
        <w:rPr>
          <w:i/>
          <w:iCs/>
          <w:color w:val="E36C0A" w:themeColor="accent6" w:themeShade="BF"/>
          <w:sz w:val="20"/>
          <w:szCs w:val="22"/>
          <w:lang w:val="fr-FR"/>
        </w:rPr>
        <w:lastRenderedPageBreak/>
        <w:t xml:space="preserve">et </w:t>
      </w:r>
      <w:r w:rsidR="00CE09FE" w:rsidRPr="000C4E8F">
        <w:rPr>
          <w:i/>
          <w:iCs/>
          <w:color w:val="E36C0A" w:themeColor="accent6" w:themeShade="BF"/>
          <w:sz w:val="20"/>
          <w:szCs w:val="22"/>
          <w:lang w:val="fr-FR"/>
        </w:rPr>
        <w:t>magasin</w:t>
      </w:r>
      <w:r w:rsidR="00E161FC" w:rsidRPr="000C4E8F">
        <w:rPr>
          <w:i/>
          <w:iCs/>
          <w:color w:val="E36C0A" w:themeColor="accent6" w:themeShade="BF"/>
          <w:sz w:val="20"/>
          <w:szCs w:val="22"/>
          <w:lang w:val="fr-FR"/>
        </w:rPr>
        <w:t xml:space="preserve"> MP</w:t>
      </w:r>
      <w:r w:rsidR="0005120E" w:rsidRPr="000C4E8F">
        <w:rPr>
          <w:i/>
          <w:iCs/>
          <w:color w:val="E36C0A" w:themeColor="accent6" w:themeShade="BF"/>
          <w:sz w:val="20"/>
          <w:szCs w:val="22"/>
          <w:lang w:val="fr-FR"/>
        </w:rPr>
        <w:t>)</w:t>
      </w:r>
      <w:r w:rsidRPr="005A5ACB">
        <w:rPr>
          <w:color w:val="F79646" w:themeColor="accent6"/>
          <w:lang w:val="fr-FR"/>
        </w:rPr>
        <w:t xml:space="preserve">. </w:t>
      </w:r>
      <w:r>
        <w:rPr>
          <w:lang w:val="fr-FR"/>
        </w:rPr>
        <w:t>L’examen comprend</w:t>
      </w:r>
      <w:r w:rsidRPr="000C5FFE">
        <w:rPr>
          <w:lang w:val="fr-FR"/>
        </w:rPr>
        <w:t xml:space="preserve"> une vérification des conditions de stockage des produits pouvant entraîner des émissions atmosphériques et une identification des produits utilisés en production : Quantité en cours d’utilisation, marquage des contenants.</w:t>
      </w:r>
    </w:p>
    <w:p w14:paraId="31999263" w14:textId="77777777" w:rsidR="00803870" w:rsidRDefault="00803870" w:rsidP="00803870">
      <w:pPr>
        <w:jc w:val="both"/>
        <w:rPr>
          <w:lang w:val="fr-FR"/>
        </w:rPr>
      </w:pPr>
    </w:p>
    <w:p w14:paraId="5507319D" w14:textId="77777777" w:rsidR="000C5FFE" w:rsidRDefault="000C5FFE" w:rsidP="00803870">
      <w:pPr>
        <w:jc w:val="both"/>
        <w:rPr>
          <w:lang w:val="fr-FR"/>
        </w:rPr>
      </w:pPr>
    </w:p>
    <w:p w14:paraId="10072B68" w14:textId="77777777" w:rsidR="0087591B" w:rsidRDefault="0087591B" w:rsidP="00803870">
      <w:pPr>
        <w:jc w:val="both"/>
        <w:rPr>
          <w:lang w:val="fr-FR"/>
        </w:rPr>
      </w:pPr>
    </w:p>
    <w:p w14:paraId="7E18E050" w14:textId="2E19005A" w:rsidR="000C5FFE" w:rsidRDefault="000C5FFE" w:rsidP="00803870">
      <w:pPr>
        <w:pStyle w:val="Paragraphedeliste"/>
        <w:numPr>
          <w:ilvl w:val="0"/>
          <w:numId w:val="34"/>
        </w:numPr>
        <w:jc w:val="both"/>
        <w:rPr>
          <w:rFonts w:cs="Arial"/>
          <w:color w:val="76923C" w:themeColor="accent3" w:themeShade="BF"/>
          <w:sz w:val="28"/>
          <w:szCs w:val="20"/>
          <w:lang w:val="fr-FR"/>
        </w:rPr>
      </w:pPr>
      <w:r w:rsidRPr="000C5FFE">
        <w:rPr>
          <w:rFonts w:cs="Arial"/>
          <w:color w:val="76923C" w:themeColor="accent3" w:themeShade="BF"/>
          <w:sz w:val="28"/>
          <w:szCs w:val="20"/>
          <w:lang w:val="fr-FR"/>
        </w:rPr>
        <w:t>Pro</w:t>
      </w:r>
      <w:r w:rsidR="0013240E">
        <w:rPr>
          <w:rFonts w:cs="Arial"/>
          <w:color w:val="76923C" w:themeColor="accent3" w:themeShade="BF"/>
          <w:sz w:val="28"/>
          <w:szCs w:val="20"/>
          <w:lang w:val="fr-FR"/>
        </w:rPr>
        <w:t>cédé</w:t>
      </w:r>
      <w:r w:rsidRPr="000C5FFE">
        <w:rPr>
          <w:rFonts w:cs="Arial"/>
          <w:color w:val="76923C" w:themeColor="accent3" w:themeShade="BF"/>
          <w:sz w:val="28"/>
          <w:szCs w:val="20"/>
          <w:lang w:val="fr-FR"/>
        </w:rPr>
        <w:t xml:space="preserve"> nécessitant l’utilisation de techniques de prévention et de lutte contre la pollution atmosphérique</w:t>
      </w:r>
    </w:p>
    <w:p w14:paraId="1B624B5C" w14:textId="77777777" w:rsidR="000C5FFE" w:rsidRPr="000C5FFE" w:rsidRDefault="00EB2E5F" w:rsidP="004E340F">
      <w:pPr>
        <w:ind w:left="360"/>
        <w:jc w:val="both"/>
        <w:rPr>
          <w:lang w:val="fr-FR"/>
        </w:rPr>
      </w:pPr>
      <w:r>
        <w:rPr>
          <w:lang w:val="fr-FR"/>
        </w:rPr>
        <w:t>Au vu des faibles quantités utilisées, l</w:t>
      </w:r>
      <w:r w:rsidR="000C5FFE" w:rsidRPr="000C5FFE">
        <w:rPr>
          <w:lang w:val="fr-FR"/>
        </w:rPr>
        <w:t>es techniques de prévention et de lutte contre la pollution atmosphérique ne sont pas requises pour :</w:t>
      </w:r>
    </w:p>
    <w:p w14:paraId="24F1CA49" w14:textId="77777777" w:rsidR="000C5FFE" w:rsidRPr="00A710F8" w:rsidRDefault="000C5FFE" w:rsidP="004E340F">
      <w:pPr>
        <w:pStyle w:val="Paragraphedeliste"/>
        <w:numPr>
          <w:ilvl w:val="0"/>
          <w:numId w:val="38"/>
        </w:numPr>
        <w:ind w:left="1080"/>
        <w:jc w:val="both"/>
        <w:rPr>
          <w:lang w:val="fr-FR"/>
        </w:rPr>
      </w:pPr>
      <w:r w:rsidRPr="00A710F8">
        <w:rPr>
          <w:lang w:val="fr-FR"/>
        </w:rPr>
        <w:t xml:space="preserve">Opérations de nettoyage utilisant des agents volatils. </w:t>
      </w:r>
    </w:p>
    <w:p w14:paraId="6AEA1F65" w14:textId="77777777" w:rsidR="000C5FFE" w:rsidRPr="00A710F8" w:rsidRDefault="000C5FFE" w:rsidP="004E340F">
      <w:pPr>
        <w:pStyle w:val="Paragraphedeliste"/>
        <w:numPr>
          <w:ilvl w:val="0"/>
          <w:numId w:val="38"/>
        </w:numPr>
        <w:ind w:left="1080"/>
        <w:jc w:val="both"/>
        <w:rPr>
          <w:lang w:val="fr-FR"/>
        </w:rPr>
      </w:pPr>
      <w:r w:rsidRPr="00A710F8">
        <w:rPr>
          <w:lang w:val="fr-FR"/>
        </w:rPr>
        <w:t>Test des détecteurs de fumée</w:t>
      </w:r>
    </w:p>
    <w:p w14:paraId="32C34D78" w14:textId="77777777" w:rsidR="000C5FFE" w:rsidRPr="00A710F8" w:rsidRDefault="000C5FFE" w:rsidP="004E340F">
      <w:pPr>
        <w:pStyle w:val="Paragraphedeliste"/>
        <w:numPr>
          <w:ilvl w:val="0"/>
          <w:numId w:val="38"/>
        </w:numPr>
        <w:ind w:left="1080"/>
        <w:jc w:val="both"/>
        <w:rPr>
          <w:lang w:val="fr-FR"/>
        </w:rPr>
      </w:pPr>
      <w:r w:rsidRPr="00A710F8">
        <w:rPr>
          <w:lang w:val="fr-FR"/>
        </w:rPr>
        <w:t>Opérations d’enrobage de détecteu</w:t>
      </w:r>
      <w:r w:rsidRPr="000834A4">
        <w:rPr>
          <w:lang w:val="fr-FR"/>
        </w:rPr>
        <w:t>r</w:t>
      </w:r>
      <w:r w:rsidR="00863056" w:rsidRPr="000834A4">
        <w:rPr>
          <w:lang w:val="fr-FR"/>
        </w:rPr>
        <w:t>s</w:t>
      </w:r>
    </w:p>
    <w:p w14:paraId="097FBE1A" w14:textId="77777777" w:rsidR="000C5FFE" w:rsidRPr="00A710F8" w:rsidRDefault="000C5FFE" w:rsidP="004E340F">
      <w:pPr>
        <w:pStyle w:val="Paragraphedeliste"/>
        <w:numPr>
          <w:ilvl w:val="0"/>
          <w:numId w:val="38"/>
        </w:numPr>
        <w:ind w:left="1080"/>
        <w:jc w:val="both"/>
        <w:rPr>
          <w:lang w:val="fr-FR"/>
        </w:rPr>
      </w:pPr>
      <w:r w:rsidRPr="00A710F8">
        <w:rPr>
          <w:lang w:val="fr-FR"/>
        </w:rPr>
        <w:t>Opérations de collage lors de la fabrication de certains produits</w:t>
      </w:r>
    </w:p>
    <w:p w14:paraId="04ACA631" w14:textId="77777777" w:rsidR="000C5FFE" w:rsidRDefault="000C5FFE" w:rsidP="004E340F">
      <w:pPr>
        <w:pStyle w:val="Paragraphedeliste"/>
        <w:numPr>
          <w:ilvl w:val="0"/>
          <w:numId w:val="38"/>
        </w:numPr>
        <w:ind w:left="1080"/>
        <w:jc w:val="both"/>
        <w:rPr>
          <w:lang w:val="fr-FR"/>
        </w:rPr>
      </w:pPr>
      <w:r w:rsidRPr="00A710F8">
        <w:rPr>
          <w:lang w:val="fr-FR"/>
        </w:rPr>
        <w:t>Opérations de maintenance</w:t>
      </w:r>
    </w:p>
    <w:p w14:paraId="6E7068DC" w14:textId="5BB22FE1" w:rsidR="00EB2E5F" w:rsidRPr="000834A4" w:rsidRDefault="00EB2E5F" w:rsidP="004E340F">
      <w:pPr>
        <w:ind w:left="360"/>
        <w:jc w:val="both"/>
        <w:rPr>
          <w:lang w:val="fr-FR"/>
        </w:rPr>
      </w:pPr>
      <w:r w:rsidRPr="000834A4">
        <w:rPr>
          <w:lang w:val="fr-FR"/>
        </w:rPr>
        <w:t xml:space="preserve">Le Responsable de l’entité, en coordination avec le </w:t>
      </w:r>
      <w:r w:rsidR="00B306DE" w:rsidRPr="00C85E7A">
        <w:rPr>
          <w:color w:val="0070C0"/>
          <w:lang w:val="fr-FR"/>
        </w:rPr>
        <w:t xml:space="preserve">Responsable test métrologie et EHS Usine d’Acquigny </w:t>
      </w:r>
      <w:r w:rsidR="00863056" w:rsidRPr="00C87F8F">
        <w:rPr>
          <w:color w:val="0070C0"/>
          <w:lang w:val="fr-FR"/>
        </w:rPr>
        <w:t xml:space="preserve">et </w:t>
      </w:r>
      <w:r w:rsidR="00C87F8F" w:rsidRPr="00C87F8F">
        <w:rPr>
          <w:color w:val="0070C0"/>
          <w:lang w:val="fr-FR"/>
        </w:rPr>
        <w:t>la Direction</w:t>
      </w:r>
      <w:r w:rsidRPr="00C87F8F">
        <w:rPr>
          <w:color w:val="0070C0"/>
          <w:lang w:val="fr-FR"/>
        </w:rPr>
        <w:t xml:space="preserve"> </w:t>
      </w:r>
      <w:r w:rsidRPr="000834A4">
        <w:rPr>
          <w:lang w:val="fr-FR"/>
        </w:rPr>
        <w:t>EH&amp;S National, garantissent que le meilleur des jugements techniques est utilisé pour déterminer les spécifications de contrôle des sources existantes. Pour les nouvelles sources, les meilleures technologies disponibles seront utilisées pour contrôler la pollution atmosphérique.</w:t>
      </w:r>
    </w:p>
    <w:p w14:paraId="6973AF90" w14:textId="77777777" w:rsidR="00384F48" w:rsidRPr="00EA40D3" w:rsidRDefault="00384F48" w:rsidP="00803870">
      <w:pPr>
        <w:tabs>
          <w:tab w:val="num" w:pos="0"/>
        </w:tabs>
        <w:ind w:hanging="720"/>
        <w:jc w:val="both"/>
        <w:rPr>
          <w:lang w:val="fr-FR"/>
        </w:rPr>
      </w:pPr>
    </w:p>
    <w:p w14:paraId="16231A08" w14:textId="77777777" w:rsidR="00936B0F" w:rsidRDefault="00EB2E5F" w:rsidP="00607FFE">
      <w:pPr>
        <w:pStyle w:val="Titre1"/>
        <w:numPr>
          <w:ilvl w:val="0"/>
          <w:numId w:val="50"/>
        </w:numPr>
        <w:jc w:val="both"/>
        <w:rPr>
          <w:rFonts w:ascii="Calibri" w:hAnsi="Calibri" w:cs="Tahoma"/>
          <w:color w:val="77933C"/>
          <w:szCs w:val="24"/>
          <w:lang w:val="fr-FR"/>
        </w:rPr>
      </w:pPr>
      <w:bookmarkStart w:id="12" w:name="_Toc145949457"/>
      <w:r>
        <w:rPr>
          <w:rFonts w:ascii="Calibri" w:hAnsi="Calibri" w:cs="Tahoma"/>
          <w:color w:val="77933C"/>
          <w:szCs w:val="24"/>
          <w:lang w:val="fr-FR"/>
        </w:rPr>
        <w:t>Plan de contrôle et d’urgences</w:t>
      </w:r>
      <w:bookmarkEnd w:id="12"/>
    </w:p>
    <w:p w14:paraId="5BAA5BE7" w14:textId="77777777" w:rsidR="002A19A7" w:rsidRPr="002A19A7" w:rsidRDefault="002A19A7" w:rsidP="00803870">
      <w:pPr>
        <w:jc w:val="both"/>
        <w:rPr>
          <w:lang w:val="fr-FR"/>
        </w:rPr>
      </w:pPr>
    </w:p>
    <w:p w14:paraId="31949332" w14:textId="77777777" w:rsidR="00EB2E5F" w:rsidRPr="00EB2E5F" w:rsidRDefault="00EB2E5F" w:rsidP="00803870">
      <w:pPr>
        <w:pStyle w:val="Paragraphedeliste"/>
        <w:numPr>
          <w:ilvl w:val="0"/>
          <w:numId w:val="42"/>
        </w:numPr>
        <w:jc w:val="both"/>
        <w:rPr>
          <w:rFonts w:cs="Arial"/>
          <w:color w:val="76923C" w:themeColor="accent3" w:themeShade="BF"/>
          <w:sz w:val="28"/>
          <w:szCs w:val="20"/>
          <w:lang w:val="fr-FR"/>
        </w:rPr>
      </w:pPr>
      <w:r w:rsidRPr="00EB2E5F">
        <w:rPr>
          <w:rFonts w:cs="Arial"/>
          <w:color w:val="76923C" w:themeColor="accent3" w:themeShade="BF"/>
          <w:sz w:val="28"/>
          <w:szCs w:val="20"/>
          <w:lang w:val="fr-FR"/>
        </w:rPr>
        <w:t>Plan de maintenance TPM</w:t>
      </w:r>
    </w:p>
    <w:p w14:paraId="2BDFBCAF" w14:textId="31214728" w:rsidR="00DC1E9A" w:rsidRDefault="00EB2E5F" w:rsidP="00AF6CCE">
      <w:pPr>
        <w:pStyle w:val="Corpsdetexte"/>
        <w:ind w:left="360"/>
        <w:rPr>
          <w:color w:val="F79646" w:themeColor="accent6"/>
        </w:rPr>
      </w:pPr>
      <w:r w:rsidRPr="00EB2E5F">
        <w:t>Tous les équipements visant à empêcher ou à limiter la pollution atmosphérique, dont les technologies antipollution supplémentaires, ainsi que les contrôles en cours de fonctionnement et de traitement, seront inscrits sur un échéancier de maintenance p</w:t>
      </w:r>
      <w:r>
        <w:t>réventive documenté qui garantit</w:t>
      </w:r>
      <w:r w:rsidRPr="00EB2E5F">
        <w:t xml:space="preserve"> un fonctionnement respectant les critères de performances théoriques du fabricant. Les p</w:t>
      </w:r>
      <w:r>
        <w:t>erformances de fonctionnement s</w:t>
      </w:r>
      <w:r w:rsidRPr="00EB2E5F">
        <w:t>ont évaluées</w:t>
      </w:r>
      <w:r w:rsidR="00EF1C58">
        <w:t xml:space="preserve">, </w:t>
      </w:r>
      <w:r w:rsidRPr="00EB2E5F">
        <w:t>documentées périodiquement</w:t>
      </w:r>
      <w:r w:rsidR="00EF1C58">
        <w:t xml:space="preserve"> </w:t>
      </w:r>
      <w:r w:rsidR="00EF1C58" w:rsidRPr="00C87F8F">
        <w:rPr>
          <w:color w:val="0070C0"/>
        </w:rPr>
        <w:t>et archivé sur la BASE DE METROLOGIE</w:t>
      </w:r>
      <w:r w:rsidR="002757C9" w:rsidRPr="00C87F8F">
        <w:rPr>
          <w:color w:val="0070C0"/>
        </w:rPr>
        <w:t xml:space="preserve"> accessible auprès du </w:t>
      </w:r>
      <w:r w:rsidR="004A5EF6" w:rsidRPr="00C87F8F">
        <w:rPr>
          <w:color w:val="0070C0"/>
        </w:rPr>
        <w:t xml:space="preserve">Responsable test métrologie et EHS </w:t>
      </w:r>
      <w:r w:rsidR="00D66ADA">
        <w:rPr>
          <w:color w:val="0070C0"/>
        </w:rPr>
        <w:t>de l’</w:t>
      </w:r>
      <w:r w:rsidR="004A5EF6" w:rsidRPr="00C87F8F">
        <w:rPr>
          <w:color w:val="0070C0"/>
        </w:rPr>
        <w:t>Usine d’Acquigny</w:t>
      </w:r>
      <w:r w:rsidRPr="00C87F8F">
        <w:rPr>
          <w:color w:val="0070C0"/>
        </w:rPr>
        <w:t>.</w:t>
      </w:r>
      <w:r w:rsidR="007509FD" w:rsidRPr="00C87F8F">
        <w:rPr>
          <w:color w:val="0070C0"/>
        </w:rPr>
        <w:t xml:space="preserve"> </w:t>
      </w:r>
    </w:p>
    <w:p w14:paraId="44A56F85" w14:textId="77777777" w:rsidR="00D66ADA" w:rsidRDefault="00D66ADA" w:rsidP="00AF6CCE">
      <w:pPr>
        <w:pStyle w:val="Corpsdetexte"/>
        <w:ind w:left="360"/>
        <w:rPr>
          <w:u w:val="single"/>
        </w:rPr>
      </w:pPr>
    </w:p>
    <w:p w14:paraId="303D1FC7" w14:textId="77777777" w:rsidR="00D66ADA" w:rsidRDefault="00D66ADA" w:rsidP="00AF6CCE">
      <w:pPr>
        <w:pStyle w:val="Corpsdetexte"/>
        <w:ind w:left="360"/>
        <w:rPr>
          <w:u w:val="single"/>
        </w:rPr>
      </w:pPr>
    </w:p>
    <w:p w14:paraId="6F5124A7" w14:textId="77777777" w:rsidR="00D66ADA" w:rsidRDefault="00D66ADA" w:rsidP="00AF6CCE">
      <w:pPr>
        <w:pStyle w:val="Corpsdetexte"/>
        <w:ind w:left="360"/>
        <w:rPr>
          <w:u w:val="single"/>
        </w:rPr>
      </w:pPr>
    </w:p>
    <w:p w14:paraId="434BFB73" w14:textId="77777777" w:rsidR="00D66ADA" w:rsidRDefault="00D66ADA" w:rsidP="00AF6CCE">
      <w:pPr>
        <w:pStyle w:val="Corpsdetexte"/>
        <w:ind w:left="360"/>
        <w:rPr>
          <w:u w:val="single"/>
        </w:rPr>
      </w:pPr>
    </w:p>
    <w:p w14:paraId="559BFA87" w14:textId="54686C34" w:rsidR="00A0722A" w:rsidRDefault="00A0722A" w:rsidP="000253EB">
      <w:pPr>
        <w:pStyle w:val="Corpsdetexte"/>
        <w:rPr>
          <w:u w:val="single"/>
        </w:rPr>
      </w:pPr>
      <w:r>
        <w:rPr>
          <w:u w:val="single"/>
        </w:rPr>
        <w:t>BASE DE METROLOGIE</w:t>
      </w:r>
      <w:r w:rsidR="006922CC">
        <w:rPr>
          <w:u w:val="single"/>
        </w:rPr>
        <w:t> :</w:t>
      </w:r>
    </w:p>
    <w:p w14:paraId="0BDC6759" w14:textId="77777777" w:rsidR="00D66ADA" w:rsidRDefault="00D66ADA" w:rsidP="00AF6CCE">
      <w:pPr>
        <w:pStyle w:val="Corpsdetexte"/>
        <w:ind w:left="360"/>
        <w:rPr>
          <w:szCs w:val="22"/>
          <w:u w:val="single"/>
        </w:rPr>
      </w:pPr>
    </w:p>
    <w:p w14:paraId="5BE6FC03" w14:textId="5A28B05D" w:rsidR="00A0722A" w:rsidRDefault="00A0722A" w:rsidP="006922CC">
      <w:pPr>
        <w:pStyle w:val="Corpsdetexte"/>
        <w:jc w:val="center"/>
      </w:pPr>
      <w:r>
        <w:rPr>
          <w:noProof/>
          <w:lang w:val="en-US"/>
        </w:rPr>
        <w:lastRenderedPageBreak/>
        <w:drawing>
          <wp:inline distT="0" distB="0" distL="0" distR="0" wp14:anchorId="397DFC7A" wp14:editId="67A6C6AD">
            <wp:extent cx="2672862" cy="1388403"/>
            <wp:effectExtent l="0" t="0" r="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687232" cy="1395868"/>
                    </a:xfrm>
                    <a:prstGeom prst="rect">
                      <a:avLst/>
                    </a:prstGeom>
                    <a:noFill/>
                    <a:ln>
                      <a:noFill/>
                    </a:ln>
                  </pic:spPr>
                </pic:pic>
              </a:graphicData>
            </a:graphic>
          </wp:inline>
        </w:drawing>
      </w:r>
    </w:p>
    <w:p w14:paraId="475ED94E" w14:textId="77777777" w:rsidR="00A0722A" w:rsidRDefault="00A0722A" w:rsidP="00A0722A">
      <w:pPr>
        <w:pStyle w:val="Corpsdetexte"/>
      </w:pPr>
    </w:p>
    <w:p w14:paraId="1CC3537D" w14:textId="77777777" w:rsidR="00A0722A" w:rsidRDefault="00A0722A" w:rsidP="00A0722A">
      <w:pPr>
        <w:pStyle w:val="Corpsdetexte"/>
        <w:rPr>
          <w:u w:val="single"/>
        </w:rPr>
      </w:pPr>
      <w:r>
        <w:rPr>
          <w:u w:val="single"/>
        </w:rPr>
        <w:t>Echéancier :</w:t>
      </w:r>
    </w:p>
    <w:p w14:paraId="0C66A733" w14:textId="04194BD8" w:rsidR="00A0722A" w:rsidRDefault="00A0722A" w:rsidP="006922CC">
      <w:pPr>
        <w:pStyle w:val="Corpsdetexte"/>
        <w:jc w:val="center"/>
      </w:pPr>
      <w:r>
        <w:rPr>
          <w:noProof/>
          <w:lang w:val="en-US"/>
        </w:rPr>
        <w:drawing>
          <wp:inline distT="0" distB="0" distL="0" distR="0" wp14:anchorId="314B968F" wp14:editId="243329CF">
            <wp:extent cx="4656406" cy="1210865"/>
            <wp:effectExtent l="0" t="0" r="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4685688" cy="1218479"/>
                    </a:xfrm>
                    <a:prstGeom prst="rect">
                      <a:avLst/>
                    </a:prstGeom>
                    <a:noFill/>
                    <a:ln>
                      <a:noFill/>
                    </a:ln>
                  </pic:spPr>
                </pic:pic>
              </a:graphicData>
            </a:graphic>
          </wp:inline>
        </w:drawing>
      </w:r>
    </w:p>
    <w:p w14:paraId="5928F943" w14:textId="77777777" w:rsidR="00A0722A" w:rsidRDefault="00A0722A" w:rsidP="00A0722A">
      <w:pPr>
        <w:pStyle w:val="Corpsdetexte"/>
      </w:pPr>
    </w:p>
    <w:p w14:paraId="13EF5FDA" w14:textId="77777777" w:rsidR="00A0722A" w:rsidRDefault="00A0722A" w:rsidP="00A0722A">
      <w:pPr>
        <w:pStyle w:val="Corpsdetexte"/>
      </w:pPr>
    </w:p>
    <w:p w14:paraId="613CDFDF" w14:textId="77777777" w:rsidR="00A0722A" w:rsidRPr="006922CC" w:rsidRDefault="00A0722A" w:rsidP="00A0722A">
      <w:pPr>
        <w:pStyle w:val="Corpsdetexte"/>
        <w:rPr>
          <w:u w:val="single"/>
        </w:rPr>
      </w:pPr>
      <w:r w:rsidRPr="006922CC">
        <w:rPr>
          <w:u w:val="single"/>
        </w:rPr>
        <w:t>Fiche de suivi de l’appareil :</w:t>
      </w:r>
    </w:p>
    <w:p w14:paraId="77655842" w14:textId="79E8E6F0" w:rsidR="00A0722A" w:rsidRDefault="00A0722A" w:rsidP="006922CC">
      <w:pPr>
        <w:pStyle w:val="Corpsdetexte"/>
        <w:jc w:val="center"/>
      </w:pPr>
      <w:r>
        <w:rPr>
          <w:noProof/>
          <w:lang w:val="en-US"/>
        </w:rPr>
        <w:drawing>
          <wp:inline distT="0" distB="0" distL="0" distR="0" wp14:anchorId="3BDBB54E" wp14:editId="18A911A4">
            <wp:extent cx="4761914" cy="2289890"/>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4778147" cy="2297696"/>
                    </a:xfrm>
                    <a:prstGeom prst="rect">
                      <a:avLst/>
                    </a:prstGeom>
                    <a:noFill/>
                    <a:ln>
                      <a:noFill/>
                    </a:ln>
                  </pic:spPr>
                </pic:pic>
              </a:graphicData>
            </a:graphic>
          </wp:inline>
        </w:drawing>
      </w:r>
    </w:p>
    <w:p w14:paraId="05F7CB8C" w14:textId="77777777" w:rsidR="00A0722A" w:rsidRDefault="00A0722A" w:rsidP="00A0722A">
      <w:pPr>
        <w:pStyle w:val="Corpsdetexte"/>
      </w:pPr>
    </w:p>
    <w:p w14:paraId="0E487F2C" w14:textId="77777777" w:rsidR="00A0722A" w:rsidRDefault="00A0722A" w:rsidP="00A0722A">
      <w:pPr>
        <w:pStyle w:val="Corpsdetexte"/>
        <w:rPr>
          <w:u w:val="single"/>
        </w:rPr>
      </w:pPr>
      <w:r>
        <w:rPr>
          <w:u w:val="single"/>
        </w:rPr>
        <w:t>Constat de performance et mesure CO (copie pas très lisible, si tu as besoin de mieux préviens moi)</w:t>
      </w:r>
    </w:p>
    <w:p w14:paraId="0E436F23" w14:textId="0B092CF8" w:rsidR="00A0722A" w:rsidRDefault="00A0722A" w:rsidP="00A0722A">
      <w:pPr>
        <w:pStyle w:val="Corpsdetexte"/>
      </w:pPr>
    </w:p>
    <w:p w14:paraId="401A3936" w14:textId="77777777" w:rsidR="001E03CF" w:rsidRDefault="001E03CF" w:rsidP="00803870">
      <w:pPr>
        <w:pStyle w:val="Corpsdetexte"/>
        <w:rPr>
          <w:color w:val="F79646" w:themeColor="accent6"/>
        </w:rPr>
      </w:pPr>
    </w:p>
    <w:p w14:paraId="46FD533A" w14:textId="77777777" w:rsidR="001E03CF" w:rsidRDefault="001E03CF" w:rsidP="00803870">
      <w:pPr>
        <w:pStyle w:val="Corpsdetexte"/>
        <w:rPr>
          <w:color w:val="F79646" w:themeColor="accent6"/>
        </w:rPr>
      </w:pPr>
    </w:p>
    <w:p w14:paraId="78CAD995" w14:textId="77777777" w:rsidR="006123F2" w:rsidRPr="002D2177" w:rsidRDefault="006123F2" w:rsidP="00803870">
      <w:pPr>
        <w:pStyle w:val="Corpsdetexte"/>
        <w:rPr>
          <w:color w:val="F79646" w:themeColor="accent6"/>
        </w:rPr>
      </w:pPr>
    </w:p>
    <w:p w14:paraId="41563F0B" w14:textId="6602D126" w:rsidR="00EB2E5F" w:rsidRDefault="00EB2E5F" w:rsidP="00803870">
      <w:pPr>
        <w:pStyle w:val="Corpsdetexte"/>
      </w:pPr>
    </w:p>
    <w:p w14:paraId="24BD6F0D" w14:textId="77777777" w:rsidR="00EB2E5F" w:rsidRPr="00EB2E5F" w:rsidRDefault="00371DD0" w:rsidP="00803870">
      <w:pPr>
        <w:pStyle w:val="Paragraphedeliste"/>
        <w:numPr>
          <w:ilvl w:val="0"/>
          <w:numId w:val="42"/>
        </w:numPr>
        <w:jc w:val="both"/>
        <w:rPr>
          <w:rFonts w:cs="Arial"/>
          <w:color w:val="76923C" w:themeColor="accent3" w:themeShade="BF"/>
          <w:sz w:val="28"/>
          <w:szCs w:val="20"/>
          <w:lang w:val="fr-FR"/>
        </w:rPr>
      </w:pPr>
      <w:r>
        <w:rPr>
          <w:rFonts w:cs="Arial"/>
          <w:color w:val="76923C" w:themeColor="accent3" w:themeShade="BF"/>
          <w:sz w:val="28"/>
          <w:szCs w:val="20"/>
          <w:lang w:val="fr-FR"/>
        </w:rPr>
        <w:t>Contrôles de gestion</w:t>
      </w:r>
    </w:p>
    <w:p w14:paraId="125A0856" w14:textId="77777777" w:rsidR="00371DD0" w:rsidRDefault="00371DD0" w:rsidP="00F4070C">
      <w:pPr>
        <w:pStyle w:val="Corpsdetexte"/>
        <w:ind w:left="360"/>
      </w:pPr>
      <w:r>
        <w:t>Les activités suivantes sont exécutées pour tous les produits chimiques volatils :</w:t>
      </w:r>
    </w:p>
    <w:p w14:paraId="22FE9114" w14:textId="77777777" w:rsidR="00EB2E5F" w:rsidRDefault="00EB2E5F" w:rsidP="00F4070C">
      <w:pPr>
        <w:pStyle w:val="Corpsdetexte"/>
        <w:numPr>
          <w:ilvl w:val="0"/>
          <w:numId w:val="43"/>
        </w:numPr>
        <w:ind w:left="1080"/>
      </w:pPr>
      <w:r>
        <w:lastRenderedPageBreak/>
        <w:t>Tous les récipients de produits chimiques et les réservoirs contenant des produits utilisant des agents chimiques qui s’évaporent immédiatement à température ambiante sont gardés fermés, sauf pour ajout ou retrait des produits.</w:t>
      </w:r>
    </w:p>
    <w:p w14:paraId="1B106AD5" w14:textId="77777777" w:rsidR="00EB2E5F" w:rsidRDefault="00EB2E5F" w:rsidP="00803870">
      <w:pPr>
        <w:pStyle w:val="Corpsdetexte"/>
        <w:numPr>
          <w:ilvl w:val="0"/>
          <w:numId w:val="43"/>
        </w:numPr>
      </w:pPr>
      <w:r>
        <w:t>L’essence ne sera utilisée ni comme solvant de dilution ni comme nettoyant.</w:t>
      </w:r>
    </w:p>
    <w:p w14:paraId="5FDF3A8E" w14:textId="77777777" w:rsidR="00EB2E5F" w:rsidRDefault="00EB2E5F" w:rsidP="00803870">
      <w:pPr>
        <w:pStyle w:val="Corpsdetexte"/>
      </w:pPr>
    </w:p>
    <w:p w14:paraId="11D636E0" w14:textId="77777777" w:rsidR="00DC1E9A" w:rsidRDefault="00371DD0" w:rsidP="00803870">
      <w:pPr>
        <w:pStyle w:val="Paragraphedeliste"/>
        <w:numPr>
          <w:ilvl w:val="0"/>
          <w:numId w:val="42"/>
        </w:numPr>
        <w:jc w:val="both"/>
        <w:rPr>
          <w:rFonts w:cs="Arial"/>
          <w:color w:val="76923C" w:themeColor="accent3" w:themeShade="BF"/>
          <w:sz w:val="28"/>
          <w:szCs w:val="20"/>
          <w:lang w:val="fr-FR"/>
        </w:rPr>
      </w:pPr>
      <w:r>
        <w:rPr>
          <w:rFonts w:cs="Arial"/>
          <w:color w:val="76923C" w:themeColor="accent3" w:themeShade="BF"/>
          <w:sz w:val="28"/>
          <w:szCs w:val="20"/>
          <w:lang w:val="fr-FR"/>
        </w:rPr>
        <w:t>Plans d’urgence</w:t>
      </w:r>
    </w:p>
    <w:p w14:paraId="6203E852" w14:textId="77777777" w:rsidR="00DC1E9A" w:rsidRDefault="00371DD0" w:rsidP="00F4070C">
      <w:pPr>
        <w:pStyle w:val="Sansinterligne"/>
        <w:ind w:left="360"/>
        <w:jc w:val="both"/>
        <w:rPr>
          <w:szCs w:val="24"/>
          <w:lang w:val="fr-FR"/>
        </w:rPr>
      </w:pPr>
      <w:r>
        <w:rPr>
          <w:szCs w:val="24"/>
          <w:lang w:val="fr-FR"/>
        </w:rPr>
        <w:t>Au vu de l’évaluation des risques, le risque de pollution atmosphérique n’est pas considéré comme un risque majeur et ne fait donc pas l’objet d’un plan d’urgence.</w:t>
      </w:r>
    </w:p>
    <w:p w14:paraId="4AF46D6D" w14:textId="39FF1BDB" w:rsidR="00514D23" w:rsidRPr="00371DD0" w:rsidRDefault="00514D23" w:rsidP="00F4070C">
      <w:pPr>
        <w:pStyle w:val="Sansinterligne"/>
        <w:ind w:left="360"/>
        <w:jc w:val="both"/>
        <w:rPr>
          <w:szCs w:val="24"/>
          <w:lang w:val="fr-FR"/>
        </w:rPr>
      </w:pPr>
      <w:r>
        <w:rPr>
          <w:szCs w:val="24"/>
          <w:lang w:val="fr-FR"/>
        </w:rPr>
        <w:t xml:space="preserve">En cas d’apparition d’une nouvelle source, un plan d’urgence serait </w:t>
      </w:r>
      <w:r w:rsidR="004649E9">
        <w:rPr>
          <w:szCs w:val="24"/>
          <w:lang w:val="fr-FR"/>
        </w:rPr>
        <w:t>établi</w:t>
      </w:r>
      <w:r>
        <w:rPr>
          <w:szCs w:val="24"/>
          <w:lang w:val="fr-FR"/>
        </w:rPr>
        <w:t xml:space="preserve"> si l’évaluation des risques démontrait l’existence d’un risque majeur de pollution de l’air.</w:t>
      </w:r>
    </w:p>
    <w:p w14:paraId="1E16CE0F" w14:textId="77777777" w:rsidR="00DC1E9A" w:rsidRDefault="00DC1E9A" w:rsidP="00803870">
      <w:pPr>
        <w:jc w:val="both"/>
        <w:rPr>
          <w:lang w:val="fr-FR"/>
        </w:rPr>
      </w:pPr>
    </w:p>
    <w:p w14:paraId="6BEBD8A8" w14:textId="77777777" w:rsidR="00936B0F" w:rsidRPr="00EA40D3" w:rsidRDefault="00EA40D3" w:rsidP="00607FFE">
      <w:pPr>
        <w:pStyle w:val="Titre1"/>
        <w:numPr>
          <w:ilvl w:val="0"/>
          <w:numId w:val="50"/>
        </w:numPr>
        <w:jc w:val="both"/>
        <w:rPr>
          <w:rFonts w:ascii="Calibri" w:hAnsi="Calibri" w:cs="Tahoma"/>
          <w:color w:val="77933C"/>
          <w:szCs w:val="24"/>
          <w:lang w:val="fr-FR"/>
        </w:rPr>
      </w:pPr>
      <w:bookmarkStart w:id="13" w:name="_Toc464486907"/>
      <w:bookmarkStart w:id="14" w:name="_Toc145949458"/>
      <w:r w:rsidRPr="00EA40D3">
        <w:rPr>
          <w:rFonts w:ascii="Calibri" w:hAnsi="Calibri" w:cs="Tahoma"/>
          <w:color w:val="77933C"/>
          <w:szCs w:val="24"/>
          <w:lang w:val="fr-FR"/>
        </w:rPr>
        <w:t>Formation</w:t>
      </w:r>
      <w:bookmarkEnd w:id="13"/>
      <w:bookmarkEnd w:id="14"/>
    </w:p>
    <w:p w14:paraId="51E3A29C" w14:textId="77777777" w:rsidR="00936B0F" w:rsidRPr="00EA40D3" w:rsidRDefault="00936B0F" w:rsidP="00803870">
      <w:pPr>
        <w:jc w:val="both"/>
        <w:rPr>
          <w:rFonts w:cs="Arial"/>
          <w:szCs w:val="20"/>
          <w:lang w:val="fr-FR"/>
        </w:rPr>
      </w:pPr>
    </w:p>
    <w:p w14:paraId="24E224FF" w14:textId="77777777" w:rsidR="00936B0F" w:rsidRDefault="00936B0F" w:rsidP="00F4070C">
      <w:pPr>
        <w:ind w:left="284" w:right="643"/>
        <w:jc w:val="both"/>
        <w:rPr>
          <w:rFonts w:cs="Arial"/>
          <w:szCs w:val="20"/>
          <w:lang w:val="fr-FR"/>
        </w:rPr>
      </w:pPr>
      <w:r w:rsidRPr="00EA40D3">
        <w:rPr>
          <w:rFonts w:cs="Arial"/>
          <w:szCs w:val="20"/>
          <w:lang w:val="fr-FR"/>
        </w:rPr>
        <w:t xml:space="preserve">L’ensemble du personnel est sensibilisé aux </w:t>
      </w:r>
      <w:r w:rsidR="00371DD0">
        <w:rPr>
          <w:rFonts w:cs="Arial"/>
          <w:szCs w:val="20"/>
          <w:lang w:val="fr-FR"/>
        </w:rPr>
        <w:t xml:space="preserve">risques de pollution atmosphérique et </w:t>
      </w:r>
      <w:r w:rsidR="00DC1E9A" w:rsidRPr="00DC1E9A">
        <w:rPr>
          <w:rFonts w:cs="Arial"/>
          <w:szCs w:val="20"/>
          <w:lang w:val="fr-FR"/>
        </w:rPr>
        <w:t>de préservation de l’environnement</w:t>
      </w:r>
      <w:r w:rsidRPr="00EA40D3">
        <w:rPr>
          <w:rFonts w:cs="Arial"/>
          <w:szCs w:val="20"/>
          <w:lang w:val="fr-FR"/>
        </w:rPr>
        <w:t xml:space="preserve"> selon le "Plan de communication </w:t>
      </w:r>
      <w:r w:rsidR="00A4346A">
        <w:rPr>
          <w:rFonts w:cs="Arial"/>
          <w:szCs w:val="20"/>
          <w:lang w:val="fr-FR"/>
        </w:rPr>
        <w:t>EHS</w:t>
      </w:r>
      <w:r w:rsidRPr="00EA40D3">
        <w:rPr>
          <w:rFonts w:cs="Arial"/>
          <w:szCs w:val="20"/>
          <w:lang w:val="fr-FR"/>
        </w:rPr>
        <w:t>".</w:t>
      </w:r>
    </w:p>
    <w:p w14:paraId="12B21AD0" w14:textId="77777777" w:rsidR="00936B0F" w:rsidRPr="00EA40D3" w:rsidRDefault="00EA40D3" w:rsidP="00607FFE">
      <w:pPr>
        <w:pStyle w:val="Titre1"/>
        <w:numPr>
          <w:ilvl w:val="0"/>
          <w:numId w:val="50"/>
        </w:numPr>
        <w:tabs>
          <w:tab w:val="left" w:pos="709"/>
        </w:tabs>
        <w:ind w:left="851" w:hanging="567"/>
        <w:jc w:val="both"/>
        <w:rPr>
          <w:rFonts w:ascii="Calibri" w:hAnsi="Calibri" w:cs="Tahoma"/>
          <w:color w:val="77933C"/>
          <w:szCs w:val="24"/>
          <w:lang w:val="fr-FR"/>
        </w:rPr>
      </w:pPr>
      <w:bookmarkStart w:id="15" w:name="_Toc464486908"/>
      <w:bookmarkStart w:id="16" w:name="_Toc145949459"/>
      <w:r w:rsidRPr="00EA40D3">
        <w:rPr>
          <w:rFonts w:ascii="Calibri" w:hAnsi="Calibri" w:cs="Tahoma"/>
          <w:color w:val="77933C"/>
          <w:szCs w:val="24"/>
          <w:lang w:val="fr-FR"/>
        </w:rPr>
        <w:t>Inspections et audits</w:t>
      </w:r>
      <w:bookmarkEnd w:id="15"/>
      <w:bookmarkEnd w:id="16"/>
    </w:p>
    <w:p w14:paraId="55BB5EAD" w14:textId="77777777" w:rsidR="00936B0F" w:rsidRPr="00EA40D3" w:rsidRDefault="00936B0F" w:rsidP="00803870">
      <w:pPr>
        <w:jc w:val="both"/>
        <w:rPr>
          <w:rFonts w:cs="Arial"/>
          <w:szCs w:val="20"/>
          <w:lang w:val="fr-FR"/>
        </w:rPr>
      </w:pPr>
    </w:p>
    <w:p w14:paraId="102BE6C5" w14:textId="53232914" w:rsidR="00DC1E9A" w:rsidRPr="006B463D" w:rsidRDefault="00DC1E9A" w:rsidP="00F4070C">
      <w:pPr>
        <w:pStyle w:val="Corpsdetexte"/>
        <w:ind w:left="284"/>
        <w:rPr>
          <w:i/>
          <w:iCs/>
          <w:color w:val="E36C0A" w:themeColor="accent6" w:themeShade="BF"/>
          <w:sz w:val="20"/>
          <w:szCs w:val="18"/>
        </w:rPr>
      </w:pPr>
      <w:r w:rsidRPr="00DC1E9A">
        <w:t>L'efficacité et la bonne mise en œuvre de cette procédure seront vérifiées au moyen du programme d'inspections et d'audits de l'entreprise</w:t>
      </w:r>
      <w:r w:rsidR="008641B5" w:rsidRPr="00E161FC">
        <w:rPr>
          <w:color w:val="F79646" w:themeColor="accent6"/>
        </w:rPr>
        <w:t xml:space="preserve"> (</w:t>
      </w:r>
      <w:r w:rsidR="008641B5" w:rsidRPr="006B463D">
        <w:rPr>
          <w:i/>
          <w:iCs/>
          <w:color w:val="E36C0A" w:themeColor="accent6" w:themeShade="BF"/>
          <w:sz w:val="20"/>
          <w:szCs w:val="18"/>
        </w:rPr>
        <w:t>Insp</w:t>
      </w:r>
      <w:r w:rsidR="00E161FC" w:rsidRPr="006B463D">
        <w:rPr>
          <w:i/>
          <w:iCs/>
          <w:color w:val="E36C0A" w:themeColor="accent6" w:themeShade="BF"/>
          <w:sz w:val="20"/>
          <w:szCs w:val="18"/>
        </w:rPr>
        <w:t>_Bur_02</w:t>
      </w:r>
      <w:r w:rsidR="00CE09FE" w:rsidRPr="006B463D">
        <w:rPr>
          <w:i/>
          <w:iCs/>
          <w:color w:val="E36C0A" w:themeColor="accent6" w:themeShade="BF"/>
          <w:sz w:val="20"/>
          <w:szCs w:val="18"/>
        </w:rPr>
        <w:t xml:space="preserve"> – CHECK-LIST INSPECTION MENSUELLE EH&amp;S – Bureaux – Parties communes</w:t>
      </w:r>
      <w:r w:rsidR="00E161FC" w:rsidRPr="006B463D">
        <w:rPr>
          <w:i/>
          <w:iCs/>
          <w:color w:val="E36C0A" w:themeColor="accent6" w:themeShade="BF"/>
          <w:sz w:val="20"/>
          <w:szCs w:val="18"/>
        </w:rPr>
        <w:t>)</w:t>
      </w:r>
    </w:p>
    <w:p w14:paraId="7F40D7D3" w14:textId="77777777" w:rsidR="00936B0F" w:rsidRPr="00EA40D3" w:rsidRDefault="00936B0F" w:rsidP="00803870">
      <w:pPr>
        <w:ind w:left="720"/>
        <w:jc w:val="both"/>
        <w:rPr>
          <w:rFonts w:cs="Tahoma"/>
          <w:b/>
          <w:color w:val="008000"/>
          <w:sz w:val="28"/>
          <w:u w:val="single" w:color="C0C0C0"/>
          <w:lang w:val="fr-FR"/>
        </w:rPr>
      </w:pPr>
    </w:p>
    <w:p w14:paraId="48759B2B" w14:textId="1ECE20C5" w:rsidR="00936B0F" w:rsidRPr="001366E8" w:rsidRDefault="00EA40D3" w:rsidP="00803870">
      <w:pPr>
        <w:jc w:val="both"/>
        <w:rPr>
          <w:rFonts w:cs="Tahoma"/>
          <w:b/>
          <w:color w:val="77933C"/>
          <w:sz w:val="32"/>
          <w:lang w:val="fr-FR"/>
        </w:rPr>
      </w:pPr>
      <w:r w:rsidRPr="00EA40D3">
        <w:rPr>
          <w:rFonts w:cs="Tahoma"/>
          <w:b/>
          <w:color w:val="77933C"/>
          <w:sz w:val="32"/>
          <w:lang w:val="fr-FR"/>
        </w:rPr>
        <w:t>Référence</w:t>
      </w:r>
      <w:r>
        <w:rPr>
          <w:rFonts w:cs="Tahoma"/>
          <w:b/>
          <w:color w:val="77933C"/>
          <w:sz w:val="32"/>
          <w:lang w:val="fr-FR"/>
        </w:rPr>
        <w:t>s</w:t>
      </w:r>
      <w:r w:rsidR="00936B0F" w:rsidRPr="00EA40D3">
        <w:rPr>
          <w:rFonts w:cs="Tahoma"/>
          <w:b/>
          <w:color w:val="77933C"/>
          <w:sz w:val="32"/>
          <w:lang w:val="fr-FR"/>
        </w:rPr>
        <w:t> :</w:t>
      </w:r>
    </w:p>
    <w:p w14:paraId="62CEA40D" w14:textId="756B1F76" w:rsidR="00936B0F" w:rsidRPr="00941317" w:rsidRDefault="00746DE0" w:rsidP="00803870">
      <w:pPr>
        <w:numPr>
          <w:ilvl w:val="0"/>
          <w:numId w:val="45"/>
        </w:numPr>
        <w:jc w:val="both"/>
        <w:rPr>
          <w:rFonts w:cs="Arial"/>
          <w:szCs w:val="20"/>
        </w:rPr>
      </w:pPr>
      <w:r w:rsidRPr="00F4070C">
        <w:rPr>
          <w:rFonts w:cs="Arial"/>
          <w:color w:val="0070C0"/>
          <w:szCs w:val="20"/>
        </w:rPr>
        <w:t xml:space="preserve">Chubb </w:t>
      </w:r>
      <w:r w:rsidR="00371DD0" w:rsidRPr="00F4070C">
        <w:rPr>
          <w:rFonts w:cs="Arial"/>
          <w:color w:val="0070C0"/>
          <w:szCs w:val="20"/>
        </w:rPr>
        <w:t xml:space="preserve">-SP </w:t>
      </w:r>
      <w:r w:rsidR="003E7A82" w:rsidRPr="00F4070C">
        <w:rPr>
          <w:rFonts w:cs="Arial"/>
          <w:color w:val="0070C0"/>
          <w:szCs w:val="20"/>
        </w:rPr>
        <w:t>006:</w:t>
      </w:r>
      <w:r w:rsidR="00936B0F" w:rsidRPr="00F4070C">
        <w:rPr>
          <w:rFonts w:cs="Arial"/>
          <w:color w:val="0070C0"/>
          <w:szCs w:val="20"/>
        </w:rPr>
        <w:t xml:space="preserve"> </w:t>
      </w:r>
      <w:r w:rsidR="00371DD0">
        <w:rPr>
          <w:rFonts w:cs="Arial"/>
          <w:szCs w:val="20"/>
        </w:rPr>
        <w:t xml:space="preserve">AIR EMISSION MANAGEMENT </w:t>
      </w:r>
      <w:r w:rsidRPr="00F4070C">
        <w:rPr>
          <w:rFonts w:cs="Arial"/>
          <w:color w:val="0070C0"/>
          <w:szCs w:val="20"/>
        </w:rPr>
        <w:t>&amp;</w:t>
      </w:r>
      <w:r w:rsidR="00371DD0" w:rsidRPr="00746DE0">
        <w:rPr>
          <w:rFonts w:cs="Arial"/>
          <w:color w:val="4F81BD" w:themeColor="accent1"/>
          <w:szCs w:val="20"/>
        </w:rPr>
        <w:t xml:space="preserve"> </w:t>
      </w:r>
      <w:r w:rsidR="00371DD0">
        <w:rPr>
          <w:rFonts w:cs="Arial"/>
          <w:szCs w:val="20"/>
        </w:rPr>
        <w:t>CONTROL</w:t>
      </w:r>
    </w:p>
    <w:p w14:paraId="2C7861FD" w14:textId="77777777" w:rsidR="00936B0F" w:rsidRPr="00371DD0" w:rsidRDefault="00936B0F" w:rsidP="00803870">
      <w:pPr>
        <w:ind w:left="720"/>
        <w:jc w:val="both"/>
        <w:rPr>
          <w:rFonts w:cs="Arial"/>
          <w:szCs w:val="20"/>
        </w:rPr>
      </w:pPr>
    </w:p>
    <w:p w14:paraId="2A4C89DC" w14:textId="309E4BA9" w:rsidR="00936B0F" w:rsidRPr="001366E8" w:rsidRDefault="00936B0F" w:rsidP="00803870">
      <w:pPr>
        <w:jc w:val="both"/>
        <w:rPr>
          <w:rFonts w:cs="Tahoma"/>
          <w:b/>
          <w:color w:val="77933C"/>
          <w:sz w:val="32"/>
          <w:lang w:val="fr-FR"/>
        </w:rPr>
      </w:pPr>
      <w:r w:rsidRPr="00EA40D3">
        <w:rPr>
          <w:rFonts w:cs="Tahoma"/>
          <w:b/>
          <w:color w:val="77933C"/>
          <w:sz w:val="32"/>
          <w:lang w:val="fr-FR"/>
        </w:rPr>
        <w:t>Documents liés :</w:t>
      </w:r>
    </w:p>
    <w:p w14:paraId="6593CDD3" w14:textId="069E925C" w:rsidR="002D526F" w:rsidRPr="003137A8" w:rsidRDefault="002D526F" w:rsidP="002D526F">
      <w:pPr>
        <w:numPr>
          <w:ilvl w:val="0"/>
          <w:numId w:val="44"/>
        </w:numPr>
        <w:jc w:val="both"/>
        <w:rPr>
          <w:rFonts w:cs="Arial"/>
          <w:szCs w:val="20"/>
          <w:lang w:val="fr-FR"/>
        </w:rPr>
      </w:pPr>
      <w:r>
        <w:rPr>
          <w:i/>
          <w:iCs/>
          <w:color w:val="00B050"/>
          <w:sz w:val="20"/>
          <w:szCs w:val="22"/>
          <w:lang w:val="fr-FR"/>
        </w:rPr>
        <w:t xml:space="preserve">Acquigny - </w:t>
      </w:r>
      <w:r w:rsidRPr="003137A8">
        <w:rPr>
          <w:i/>
          <w:iCs/>
          <w:color w:val="00B050"/>
          <w:sz w:val="20"/>
          <w:szCs w:val="22"/>
          <w:lang w:val="fr-FR"/>
        </w:rPr>
        <w:t>SPE FS – 001_ Annexe liste produits-Production</w:t>
      </w:r>
      <w:r w:rsidRPr="001459A7">
        <w:rPr>
          <w:color w:val="F79646" w:themeColor="accent6"/>
          <w:lang w:val="fr-FR"/>
        </w:rPr>
        <w:t xml:space="preserve"> </w:t>
      </w:r>
    </w:p>
    <w:p w14:paraId="68FD0187" w14:textId="707EC6F1" w:rsidR="002D526F" w:rsidRPr="002D526F" w:rsidRDefault="00307AC5" w:rsidP="00803870">
      <w:pPr>
        <w:numPr>
          <w:ilvl w:val="0"/>
          <w:numId w:val="44"/>
        </w:numPr>
        <w:jc w:val="both"/>
        <w:rPr>
          <w:rFonts w:cs="Arial"/>
          <w:szCs w:val="20"/>
          <w:lang w:val="fr-FR"/>
        </w:rPr>
      </w:pPr>
      <w:r w:rsidRPr="00307AC5">
        <w:rPr>
          <w:i/>
          <w:iCs/>
          <w:color w:val="00B050"/>
          <w:sz w:val="20"/>
          <w:szCs w:val="22"/>
          <w:lang w:val="fr-FR"/>
        </w:rPr>
        <w:t>Lis</w:t>
      </w:r>
      <w:r>
        <w:rPr>
          <w:i/>
          <w:iCs/>
          <w:color w:val="00B050"/>
          <w:sz w:val="20"/>
          <w:szCs w:val="22"/>
          <w:lang w:val="fr-FR"/>
        </w:rPr>
        <w:t>te d</w:t>
      </w:r>
      <w:r w:rsidRPr="00307AC5">
        <w:rPr>
          <w:i/>
          <w:iCs/>
          <w:color w:val="00B050"/>
          <w:sz w:val="20"/>
          <w:szCs w:val="22"/>
          <w:lang w:val="fr-FR"/>
        </w:rPr>
        <w:t xml:space="preserve">es locaux aveugles fichier </w:t>
      </w:r>
      <w:r w:rsidR="00320697" w:rsidRPr="00307AC5">
        <w:rPr>
          <w:i/>
          <w:iCs/>
          <w:color w:val="00B050"/>
          <w:sz w:val="20"/>
          <w:szCs w:val="22"/>
          <w:lang w:val="fr-FR"/>
        </w:rPr>
        <w:t>Exc</w:t>
      </w:r>
      <w:r w:rsidR="00320697">
        <w:rPr>
          <w:i/>
          <w:iCs/>
          <w:color w:val="00B050"/>
          <w:sz w:val="20"/>
          <w:szCs w:val="22"/>
          <w:lang w:val="fr-FR"/>
        </w:rPr>
        <w:t>el</w:t>
      </w:r>
      <w:r w:rsidRPr="00307AC5">
        <w:rPr>
          <w:i/>
          <w:iCs/>
          <w:color w:val="00B050"/>
          <w:sz w:val="20"/>
          <w:szCs w:val="22"/>
          <w:lang w:val="fr-FR"/>
        </w:rPr>
        <w:t xml:space="preserve"> service immobilier</w:t>
      </w:r>
    </w:p>
    <w:p w14:paraId="6813C704" w14:textId="77777777" w:rsidR="006B463D" w:rsidRDefault="006B463D" w:rsidP="00803870">
      <w:pPr>
        <w:numPr>
          <w:ilvl w:val="0"/>
          <w:numId w:val="44"/>
        </w:numPr>
        <w:jc w:val="both"/>
        <w:rPr>
          <w:rFonts w:cs="Arial"/>
          <w:szCs w:val="20"/>
          <w:lang w:val="fr-FR"/>
        </w:rPr>
      </w:pPr>
      <w:r w:rsidRPr="006B463D">
        <w:rPr>
          <w:i/>
          <w:iCs/>
          <w:color w:val="E36C0A" w:themeColor="accent6" w:themeShade="BF"/>
          <w:sz w:val="20"/>
          <w:szCs w:val="22"/>
          <w:lang w:val="fr-FR"/>
        </w:rPr>
        <w:t>Insp_Int_04 – CHECK-LIST INSPECTION MENSUELLE EH&amp;S – Atelier Intégration et magasin MP</w:t>
      </w:r>
      <w:r w:rsidRPr="00EA40D3">
        <w:rPr>
          <w:rFonts w:cs="Arial"/>
          <w:szCs w:val="20"/>
          <w:lang w:val="fr-FR"/>
        </w:rPr>
        <w:t xml:space="preserve"> </w:t>
      </w:r>
    </w:p>
    <w:p w14:paraId="59C6C975" w14:textId="6B156D87" w:rsidR="006B463D" w:rsidRPr="006B463D" w:rsidRDefault="006B463D" w:rsidP="006B463D">
      <w:pPr>
        <w:pStyle w:val="Corpsdetexte"/>
        <w:numPr>
          <w:ilvl w:val="0"/>
          <w:numId w:val="44"/>
        </w:numPr>
        <w:rPr>
          <w:i/>
          <w:iCs/>
          <w:color w:val="E36C0A" w:themeColor="accent6" w:themeShade="BF"/>
          <w:sz w:val="20"/>
          <w:szCs w:val="18"/>
        </w:rPr>
      </w:pPr>
      <w:r w:rsidRPr="006B463D">
        <w:rPr>
          <w:i/>
          <w:iCs/>
          <w:color w:val="E36C0A" w:themeColor="accent6" w:themeShade="BF"/>
          <w:sz w:val="20"/>
          <w:szCs w:val="18"/>
        </w:rPr>
        <w:t>Insp_Bur_02 – CHECK-LIST INSPECTION MENSUELLE EH&amp;S – Bureaux – Parties communes</w:t>
      </w:r>
    </w:p>
    <w:p w14:paraId="35651046" w14:textId="77777777" w:rsidR="00936B0F" w:rsidRPr="00EA40D3" w:rsidRDefault="00936B0F" w:rsidP="00803870">
      <w:pPr>
        <w:numPr>
          <w:ilvl w:val="0"/>
          <w:numId w:val="44"/>
        </w:numPr>
        <w:jc w:val="both"/>
        <w:rPr>
          <w:rFonts w:cs="Arial"/>
          <w:szCs w:val="20"/>
          <w:lang w:val="fr-FR"/>
        </w:rPr>
      </w:pPr>
      <w:r w:rsidRPr="00EA40D3">
        <w:rPr>
          <w:rFonts w:cs="Arial"/>
          <w:szCs w:val="20"/>
          <w:lang w:val="fr-FR"/>
        </w:rPr>
        <w:t xml:space="preserve">Plan de communication annuel </w:t>
      </w:r>
      <w:r w:rsidR="002C338B" w:rsidRPr="00EA40D3">
        <w:rPr>
          <w:rFonts w:cs="Arial"/>
          <w:szCs w:val="20"/>
          <w:lang w:val="fr-FR"/>
        </w:rPr>
        <w:t>EHS</w:t>
      </w:r>
    </w:p>
    <w:p w14:paraId="0FC65EC3" w14:textId="3A19909A" w:rsidR="00304618" w:rsidRPr="004649E9" w:rsidRDefault="005C0404" w:rsidP="00803870">
      <w:pPr>
        <w:numPr>
          <w:ilvl w:val="0"/>
          <w:numId w:val="44"/>
        </w:numPr>
        <w:jc w:val="both"/>
        <w:rPr>
          <w:rFonts w:cs="Arial"/>
          <w:color w:val="E36C0A" w:themeColor="accent6" w:themeShade="BF"/>
          <w:szCs w:val="20"/>
          <w:lang w:val="fr-FR"/>
        </w:rPr>
      </w:pPr>
      <w:r w:rsidRPr="004649E9">
        <w:rPr>
          <w:rFonts w:cs="Arial"/>
          <w:color w:val="E36C0A" w:themeColor="accent6" w:themeShade="BF"/>
          <w:szCs w:val="20"/>
          <w:lang w:val="fr-FR"/>
        </w:rPr>
        <w:t>MAT-FS-002 Matrice des inspections et audits</w:t>
      </w:r>
      <w:r w:rsidR="001F1381" w:rsidRPr="004649E9">
        <w:rPr>
          <w:rFonts w:cs="Arial"/>
          <w:color w:val="E36C0A" w:themeColor="accent6" w:themeShade="BF"/>
          <w:szCs w:val="20"/>
          <w:lang w:val="fr-FR"/>
        </w:rPr>
        <w:t xml:space="preserve"> </w:t>
      </w:r>
    </w:p>
    <w:p w14:paraId="01CD28A9" w14:textId="591030F5" w:rsidR="003B7B51" w:rsidRPr="004649E9" w:rsidRDefault="003B7B51" w:rsidP="00803870">
      <w:pPr>
        <w:numPr>
          <w:ilvl w:val="0"/>
          <w:numId w:val="44"/>
        </w:numPr>
        <w:jc w:val="both"/>
        <w:rPr>
          <w:rFonts w:cs="Arial"/>
          <w:color w:val="E36C0A" w:themeColor="accent6" w:themeShade="BF"/>
          <w:szCs w:val="20"/>
          <w:lang w:val="fr-FR"/>
        </w:rPr>
      </w:pPr>
      <w:r w:rsidRPr="004649E9">
        <w:rPr>
          <w:rFonts w:cs="Arial"/>
          <w:color w:val="E36C0A" w:themeColor="accent6" w:themeShade="BF"/>
          <w:szCs w:val="20"/>
          <w:lang w:val="fr-FR"/>
        </w:rPr>
        <w:t>Grille de véhicules</w:t>
      </w:r>
    </w:p>
    <w:p w14:paraId="37303037" w14:textId="77777777" w:rsidR="00D155AF" w:rsidRPr="00EA40D3" w:rsidRDefault="00D155AF" w:rsidP="00304618">
      <w:pPr>
        <w:tabs>
          <w:tab w:val="left" w:pos="2899"/>
        </w:tabs>
        <w:rPr>
          <w:lang w:val="fr-FR"/>
        </w:rPr>
      </w:pPr>
    </w:p>
    <w:sectPr w:rsidR="00D155AF" w:rsidRPr="00EA40D3" w:rsidSect="00936B0F">
      <w:headerReference w:type="default" r:id="rId19"/>
      <w:footerReference w:type="default" r:id="rId20"/>
      <w:headerReference w:type="first" r:id="rId21"/>
      <w:footerReference w:type="first" r:id="rId22"/>
      <w:pgSz w:w="12240" w:h="15840"/>
      <w:pgMar w:top="142"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47BD6" w14:textId="77777777" w:rsidR="005B31BF" w:rsidRDefault="005B31BF" w:rsidP="00304618">
      <w:r>
        <w:separator/>
      </w:r>
    </w:p>
  </w:endnote>
  <w:endnote w:type="continuationSeparator" w:id="0">
    <w:p w14:paraId="5E3782CC" w14:textId="77777777" w:rsidR="005B31BF" w:rsidRDefault="005B31BF"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465B5" w14:textId="772F29F9" w:rsidR="00C90785" w:rsidRDefault="00AD42A2" w:rsidP="00C90785">
    <w:pPr>
      <w:pStyle w:val="Pieddepage"/>
      <w:ind w:left="-1418"/>
    </w:pPr>
    <w:r>
      <w:rPr>
        <w:noProof/>
      </w:rPr>
      <w:drawing>
        <wp:anchor distT="0" distB="0" distL="114300" distR="114300" simplePos="0" relativeHeight="251667456" behindDoc="0" locked="0" layoutInCell="1" allowOverlap="1" wp14:anchorId="676A1CA2" wp14:editId="3818BD2C">
          <wp:simplePos x="0" y="0"/>
          <wp:positionH relativeFrom="column">
            <wp:posOffset>-704850</wp:posOffset>
          </wp:positionH>
          <wp:positionV relativeFrom="paragraph">
            <wp:posOffset>-443865</wp:posOffset>
          </wp:positionV>
          <wp:extent cx="3781425" cy="361950"/>
          <wp:effectExtent l="0" t="0" r="952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781425" cy="361950"/>
                  </a:xfrm>
                  <a:prstGeom prst="rect">
                    <a:avLst/>
                  </a:prstGeom>
                </pic:spPr>
              </pic:pic>
            </a:graphicData>
          </a:graphic>
          <wp14:sizeRelH relativeFrom="page">
            <wp14:pctWidth>0</wp14:pctWidth>
          </wp14:sizeRelH>
          <wp14:sizeRelV relativeFrom="page">
            <wp14:pctHeight>0</wp14:pctHeight>
          </wp14:sizeRelV>
        </wp:anchor>
      </w:drawing>
    </w:r>
    <w:r w:rsidR="00B35CFB">
      <w:rPr>
        <w:noProof/>
        <w:lang w:val="fr-FR" w:eastAsia="fr-FR"/>
      </w:rPr>
      <mc:AlternateContent>
        <mc:Choice Requires="wps">
          <w:drawing>
            <wp:anchor distT="0" distB="0" distL="114300" distR="114300" simplePos="0" relativeHeight="251658239" behindDoc="0" locked="0" layoutInCell="1" allowOverlap="1" wp14:anchorId="5E403B4B" wp14:editId="2BEB2675">
              <wp:simplePos x="0" y="0"/>
              <wp:positionH relativeFrom="column">
                <wp:posOffset>-923026</wp:posOffset>
              </wp:positionH>
              <wp:positionV relativeFrom="paragraph">
                <wp:posOffset>-674574</wp:posOffset>
              </wp:positionV>
              <wp:extent cx="7790180" cy="651510"/>
              <wp:effectExtent l="95250" t="95250" r="39370" b="34290"/>
              <wp:wrapNone/>
              <wp:docPr id="13" name="Rectangle 13"/>
              <wp:cNvGraphicFramePr/>
              <a:graphic xmlns:a="http://schemas.openxmlformats.org/drawingml/2006/main">
                <a:graphicData uri="http://schemas.microsoft.com/office/word/2010/wordprocessingShape">
                  <wps:wsp>
                    <wps:cNvSpPr/>
                    <wps:spPr>
                      <a:xfrm>
                        <a:off x="0" y="0"/>
                        <a:ext cx="7790180" cy="651510"/>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AAA3710" id="Rectangle 13" o:spid="_x0000_s1026" style="position:absolute;margin-left:-72.7pt;margin-top:-53.1pt;width:613.4pt;height:51.3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" fillcolor="white [3212]" stroked="f" strokeweight="2pt">
              <v:shadow on="t" color="black" opacity="26214f" origin=".5,.5" offset="-.74836mm,-.74836mm"/>
            </v:rect>
          </w:pict>
        </mc:Fallback>
      </mc:AlternateContent>
    </w:r>
    <w:r w:rsidR="00936B0F">
      <w:rPr>
        <w:noProof/>
        <w:lang w:val="fr-FR" w:eastAsia="fr-FR"/>
      </w:rPr>
      <mc:AlternateContent>
        <mc:Choice Requires="wps">
          <w:drawing>
            <wp:anchor distT="0" distB="0" distL="114300" distR="114300" simplePos="0" relativeHeight="251659264" behindDoc="0" locked="0" layoutInCell="1" allowOverlap="1" wp14:anchorId="7C4DF113" wp14:editId="5526729E">
              <wp:simplePos x="0" y="0"/>
              <wp:positionH relativeFrom="column">
                <wp:posOffset>3256915</wp:posOffset>
              </wp:positionH>
              <wp:positionV relativeFrom="paragraph">
                <wp:posOffset>-668876</wp:posOffset>
              </wp:positionV>
              <wp:extent cx="3609975" cy="830580"/>
              <wp:effectExtent l="0" t="0" r="28575" b="26670"/>
              <wp:wrapNone/>
              <wp:docPr id="22" name="Rectangle 22"/>
              <wp:cNvGraphicFramePr/>
              <a:graphic xmlns:a="http://schemas.openxmlformats.org/drawingml/2006/main">
                <a:graphicData uri="http://schemas.microsoft.com/office/word/2010/wordprocessingShape">
                  <wps:wsp>
                    <wps:cNvSpPr/>
                    <wps:spPr>
                      <a:xfrm>
                        <a:off x="0" y="0"/>
                        <a:ext cx="3609975" cy="830580"/>
                      </a:xfrm>
                      <a:prstGeom prst="rect">
                        <a:avLst/>
                      </a:prstGeom>
                      <a:solidFill>
                        <a:srgbClr val="77933C"/>
                      </a:solidFill>
                      <a:ln>
                        <a:solidFill>
                          <a:srgbClr val="77933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ADA26F" w14:textId="61225E7B" w:rsidR="00936B0F" w:rsidRDefault="00A1058A" w:rsidP="00936B0F">
                          <w:pPr>
                            <w:jc w:val="center"/>
                            <w:rPr>
                              <w:lang w:val="fr-FR"/>
                            </w:rPr>
                          </w:pPr>
                          <w:r>
                            <w:rPr>
                              <w:lang w:val="fr-FR"/>
                            </w:rPr>
                            <w:t>SP 0</w:t>
                          </w:r>
                          <w:r w:rsidR="00371DD0">
                            <w:rPr>
                              <w:lang w:val="fr-FR"/>
                            </w:rPr>
                            <w:t>6</w:t>
                          </w:r>
                          <w:r w:rsidR="00936B0F" w:rsidRPr="00661D83">
                            <w:rPr>
                              <w:lang w:val="fr-FR"/>
                            </w:rPr>
                            <w:t xml:space="preserve"> FS – </w:t>
                          </w:r>
                          <w:r w:rsidR="00371DD0">
                            <w:rPr>
                              <w:lang w:val="fr-FR"/>
                            </w:rPr>
                            <w:t xml:space="preserve">Pollution de l’air version </w:t>
                          </w:r>
                          <w:r w:rsidR="00736CFC">
                            <w:rPr>
                              <w:lang w:val="fr-FR"/>
                            </w:rPr>
                            <w:t>B</w:t>
                          </w:r>
                          <w:r w:rsidR="00371DD0">
                            <w:rPr>
                              <w:lang w:val="fr-FR"/>
                            </w:rPr>
                            <w:t xml:space="preserve"> du</w:t>
                          </w:r>
                          <w:r w:rsidR="009410CD">
                            <w:rPr>
                              <w:lang w:val="fr-FR"/>
                            </w:rPr>
                            <w:t xml:space="preserve"> </w:t>
                          </w:r>
                          <w:r w:rsidR="00371DD0">
                            <w:rPr>
                              <w:lang w:val="fr-FR"/>
                            </w:rPr>
                            <w:t>2</w:t>
                          </w:r>
                          <w:r w:rsidR="009410CD">
                            <w:rPr>
                              <w:lang w:val="fr-FR"/>
                            </w:rPr>
                            <w:t>8</w:t>
                          </w:r>
                          <w:r w:rsidR="00371DD0">
                            <w:rPr>
                              <w:lang w:val="fr-FR"/>
                            </w:rPr>
                            <w:t>/0</w:t>
                          </w:r>
                          <w:r w:rsidR="009410CD">
                            <w:rPr>
                              <w:lang w:val="fr-FR"/>
                            </w:rPr>
                            <w:t>8</w:t>
                          </w:r>
                          <w:r w:rsidR="00371DD0">
                            <w:rPr>
                              <w:lang w:val="fr-FR"/>
                            </w:rPr>
                            <w:t>/20</w:t>
                          </w:r>
                          <w:r w:rsidR="009410CD">
                            <w:rPr>
                              <w:lang w:val="fr-FR"/>
                            </w:rPr>
                            <w:t>23</w:t>
                          </w:r>
                        </w:p>
                        <w:p w14:paraId="7B0AC299" w14:textId="77777777" w:rsidR="009410CD" w:rsidRDefault="009410CD" w:rsidP="00936B0F">
                          <w:pPr>
                            <w:jc w:val="center"/>
                            <w:rPr>
                              <w:lang w:val="fr-FR"/>
                            </w:rPr>
                          </w:pPr>
                        </w:p>
                        <w:p w14:paraId="7C3D46BA" w14:textId="20CD86CB" w:rsidR="00936B0F" w:rsidRPr="00661D83" w:rsidRDefault="00936B0F" w:rsidP="00936B0F">
                          <w:pPr>
                            <w:jc w:val="center"/>
                            <w:rPr>
                              <w:lang w:val="fr-FR"/>
                            </w:rPr>
                          </w:pPr>
                          <w:r w:rsidRPr="00661D83">
                            <w:rPr>
                              <w:lang w:val="fr-FR"/>
                            </w:rPr>
                            <w:t xml:space="preserve">Page | </w:t>
                          </w:r>
                          <w:r w:rsidRPr="00661D83">
                            <w:rPr>
                              <w:lang w:val="fr-FR"/>
                            </w:rPr>
                            <w:fldChar w:fldCharType="begin"/>
                          </w:r>
                          <w:r w:rsidRPr="00661D83">
                            <w:rPr>
                              <w:lang w:val="fr-FR"/>
                            </w:rPr>
                            <w:instrText>PAGE   \* MERGEFORMAT</w:instrText>
                          </w:r>
                          <w:r w:rsidRPr="00661D83">
                            <w:rPr>
                              <w:lang w:val="fr-FR"/>
                            </w:rPr>
                            <w:fldChar w:fldCharType="separate"/>
                          </w:r>
                          <w:r w:rsidR="00B35CFB">
                            <w:rPr>
                              <w:noProof/>
                              <w:lang w:val="fr-FR"/>
                            </w:rPr>
                            <w:t>4</w:t>
                          </w:r>
                          <w:r w:rsidRPr="00661D83">
                            <w:rPr>
                              <w:lang w:val="fr-FR"/>
                            </w:rPr>
                            <w:fldChar w:fldCharType="end"/>
                          </w:r>
                          <w:r w:rsidR="001E03CF">
                            <w:rPr>
                              <w:lang w:val="fr-FR"/>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4DF113" id="Rectangle 22" o:spid="_x0000_s1028" style="position:absolute;left:0;text-align:left;margin-left:256.45pt;margin-top:-52.65pt;width:284.25pt;height:6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" fillcolor="#77933c" strokecolor="#77933c" strokeweight="2pt">
              <v:textbox>
                <w:txbxContent>
                  <w:p w14:paraId="0CADA26F" w14:textId="61225E7B" w:rsidR="00936B0F" w:rsidRDefault="00A1058A" w:rsidP="00936B0F">
                    <w:pPr>
                      <w:jc w:val="center"/>
                      <w:rPr>
                        <w:lang w:val="fr-FR"/>
                      </w:rPr>
                    </w:pPr>
                    <w:r>
                      <w:rPr>
                        <w:lang w:val="fr-FR"/>
                      </w:rPr>
                      <w:t>SP 0</w:t>
                    </w:r>
                    <w:r w:rsidR="00371DD0">
                      <w:rPr>
                        <w:lang w:val="fr-FR"/>
                      </w:rPr>
                      <w:t>6</w:t>
                    </w:r>
                    <w:r w:rsidR="00936B0F" w:rsidRPr="00661D83">
                      <w:rPr>
                        <w:lang w:val="fr-FR"/>
                      </w:rPr>
                      <w:t xml:space="preserve"> FS – </w:t>
                    </w:r>
                    <w:r w:rsidR="00371DD0">
                      <w:rPr>
                        <w:lang w:val="fr-FR"/>
                      </w:rPr>
                      <w:t xml:space="preserve">Pollution de l’air version </w:t>
                    </w:r>
                    <w:r w:rsidR="00736CFC">
                      <w:rPr>
                        <w:lang w:val="fr-FR"/>
                      </w:rPr>
                      <w:t>B</w:t>
                    </w:r>
                    <w:r w:rsidR="00371DD0">
                      <w:rPr>
                        <w:lang w:val="fr-FR"/>
                      </w:rPr>
                      <w:t xml:space="preserve"> du</w:t>
                    </w:r>
                    <w:r w:rsidR="009410CD">
                      <w:rPr>
                        <w:lang w:val="fr-FR"/>
                      </w:rPr>
                      <w:t xml:space="preserve"> </w:t>
                    </w:r>
                    <w:r w:rsidR="00371DD0">
                      <w:rPr>
                        <w:lang w:val="fr-FR"/>
                      </w:rPr>
                      <w:t>2</w:t>
                    </w:r>
                    <w:r w:rsidR="009410CD">
                      <w:rPr>
                        <w:lang w:val="fr-FR"/>
                      </w:rPr>
                      <w:t>8</w:t>
                    </w:r>
                    <w:r w:rsidR="00371DD0">
                      <w:rPr>
                        <w:lang w:val="fr-FR"/>
                      </w:rPr>
                      <w:t>/0</w:t>
                    </w:r>
                    <w:r w:rsidR="009410CD">
                      <w:rPr>
                        <w:lang w:val="fr-FR"/>
                      </w:rPr>
                      <w:t>8</w:t>
                    </w:r>
                    <w:r w:rsidR="00371DD0">
                      <w:rPr>
                        <w:lang w:val="fr-FR"/>
                      </w:rPr>
                      <w:t>/20</w:t>
                    </w:r>
                    <w:r w:rsidR="009410CD">
                      <w:rPr>
                        <w:lang w:val="fr-FR"/>
                      </w:rPr>
                      <w:t>23</w:t>
                    </w:r>
                  </w:p>
                  <w:p w14:paraId="7B0AC299" w14:textId="77777777" w:rsidR="009410CD" w:rsidRDefault="009410CD" w:rsidP="00936B0F">
                    <w:pPr>
                      <w:jc w:val="center"/>
                      <w:rPr>
                        <w:lang w:val="fr-FR"/>
                      </w:rPr>
                    </w:pPr>
                  </w:p>
                  <w:p w14:paraId="7C3D46BA" w14:textId="20CD86CB" w:rsidR="00936B0F" w:rsidRPr="00661D83" w:rsidRDefault="00936B0F" w:rsidP="00936B0F">
                    <w:pPr>
                      <w:jc w:val="center"/>
                      <w:rPr>
                        <w:lang w:val="fr-FR"/>
                      </w:rPr>
                    </w:pPr>
                    <w:r w:rsidRPr="00661D83">
                      <w:rPr>
                        <w:lang w:val="fr-FR"/>
                      </w:rPr>
                      <w:t xml:space="preserve">Page | </w:t>
                    </w:r>
                    <w:r w:rsidRPr="00661D83">
                      <w:rPr>
                        <w:lang w:val="fr-FR"/>
                      </w:rPr>
                      <w:fldChar w:fldCharType="begin"/>
                    </w:r>
                    <w:r w:rsidRPr="00661D83">
                      <w:rPr>
                        <w:lang w:val="fr-FR"/>
                      </w:rPr>
                      <w:instrText>PAGE   \* MERGEFORMAT</w:instrText>
                    </w:r>
                    <w:r w:rsidRPr="00661D83">
                      <w:rPr>
                        <w:lang w:val="fr-FR"/>
                      </w:rPr>
                      <w:fldChar w:fldCharType="separate"/>
                    </w:r>
                    <w:r w:rsidR="00B35CFB">
                      <w:rPr>
                        <w:noProof/>
                        <w:lang w:val="fr-FR"/>
                      </w:rPr>
                      <w:t>4</w:t>
                    </w:r>
                    <w:r w:rsidRPr="00661D83">
                      <w:rPr>
                        <w:lang w:val="fr-FR"/>
                      </w:rPr>
                      <w:fldChar w:fldCharType="end"/>
                    </w:r>
                    <w:r w:rsidR="001E03CF">
                      <w:rPr>
                        <w:lang w:val="fr-FR"/>
                      </w:rPr>
                      <w:t>-9</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F8B88" w14:textId="6B3B68E6" w:rsidR="00936B0F" w:rsidRDefault="00AD42A2">
    <w:pPr>
      <w:pStyle w:val="Pieddepage"/>
    </w:pPr>
    <w:r>
      <w:rPr>
        <w:noProof/>
      </w:rPr>
      <w:drawing>
        <wp:anchor distT="0" distB="0" distL="114300" distR="114300" simplePos="0" relativeHeight="251665408" behindDoc="0" locked="0" layoutInCell="1" allowOverlap="1" wp14:anchorId="59D81999" wp14:editId="48065E3E">
          <wp:simplePos x="0" y="0"/>
          <wp:positionH relativeFrom="column">
            <wp:posOffset>-714375</wp:posOffset>
          </wp:positionH>
          <wp:positionV relativeFrom="paragraph">
            <wp:posOffset>-362585</wp:posOffset>
          </wp:positionV>
          <wp:extent cx="3781425" cy="361950"/>
          <wp:effectExtent l="0" t="0" r="9525"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781425" cy="361950"/>
                  </a:xfrm>
                  <a:prstGeom prst="rect">
                    <a:avLst/>
                  </a:prstGeom>
                </pic:spPr>
              </pic:pic>
            </a:graphicData>
          </a:graphic>
          <wp14:sizeRelH relativeFrom="page">
            <wp14:pctWidth>0</wp14:pctWidth>
          </wp14:sizeRelH>
          <wp14:sizeRelV relativeFrom="page">
            <wp14:pctHeight>0</wp14:pctHeight>
          </wp14:sizeRelV>
        </wp:anchor>
      </w:drawing>
    </w:r>
    <w:r>
      <w:rPr>
        <w:noProof/>
        <w:lang w:val="fr-FR" w:eastAsia="fr-FR"/>
      </w:rPr>
      <w:t xml:space="preserve"> </w:t>
    </w:r>
    <w:r w:rsidR="00936B0F" w:rsidRPr="00661D83">
      <w:rPr>
        <w:noProof/>
        <w:lang w:val="fr-FR" w:eastAsia="fr-FR"/>
      </w:rPr>
      <mc:AlternateContent>
        <mc:Choice Requires="wpg">
          <w:drawing>
            <wp:anchor distT="0" distB="0" distL="114300" distR="114300" simplePos="0" relativeHeight="251662336" behindDoc="0" locked="0" layoutInCell="1" allowOverlap="1" wp14:anchorId="6E35A41D" wp14:editId="613425FB">
              <wp:simplePos x="0" y="0"/>
              <wp:positionH relativeFrom="column">
                <wp:posOffset>-914400</wp:posOffset>
              </wp:positionH>
              <wp:positionV relativeFrom="paragraph">
                <wp:posOffset>-510672</wp:posOffset>
              </wp:positionV>
              <wp:extent cx="7790213" cy="651774"/>
              <wp:effectExtent l="95250" t="95250" r="39370" b="34290"/>
              <wp:wrapNone/>
              <wp:docPr id="10" name="Groupe 10"/>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11" name="Rectangle 11"/>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ZoneTexte 50"/>
                      <wps:cNvSpPr txBox="1"/>
                      <wps:spPr>
                        <a:xfrm>
                          <a:off x="4906402" y="190839"/>
                          <a:ext cx="2397042" cy="325397"/>
                        </a:xfrm>
                        <a:prstGeom prst="rect">
                          <a:avLst/>
                        </a:prstGeom>
                        <a:noFill/>
                      </wps:spPr>
                      <wps:txbx>
                        <w:txbxContent>
                          <w:p w14:paraId="09470061" w14:textId="77777777" w:rsidR="00936B0F" w:rsidRDefault="00936B0F"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w14:anchorId="6E35A41D" id="Groupe 10" o:spid="_x0000_s1029" style="position:absolute;margin-left:-1in;margin-top:-40.2pt;width:613.4pt;height:51.3pt;z-index:251662336;mso-width-relative:margin;mso-height-relative:margin" coordorigin=",482" coordsize="77902,6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">
              <v:rect id="Rectangle 11" o:spid="_x0000_s1030" style="position:absolute;top:482;width:77902;height:6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" fillcolor="white [3212]" stroked="f" strokeweight="2pt">
                <v:shadow on="t" color="black" opacity="26214f" origin=".5,.5" offset="-.74836mm,-.74836mm"/>
              </v:rect>
              <v:shapetype id="_x0000_t202" coordsize="21600,21600" o:spt="202" path="m,l,21600r21600,l21600,xe">
                <v:stroke joinstyle="miter"/>
                <v:path gradientshapeok="t" o:connecttype="rect"/>
              </v:shapetype>
              <v:shape id="ZoneTexte 50" o:spid="_x0000_s1031" type="#_x0000_t202" style="position:absolute;left:49064;top:1908;width:23970;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" filled="f" stroked="f">
                <v:textbox style="mso-fit-shape-to-text:t" inset="2.14197mm,1.071mm,2.14197mm,1.071mm">
                  <w:txbxContent>
                    <w:p w14:paraId="09470061" w14:textId="77777777" w:rsidR="00936B0F" w:rsidRDefault="00936B0F"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79336" w14:textId="77777777" w:rsidR="005B31BF" w:rsidRDefault="005B31BF" w:rsidP="00304618">
      <w:r>
        <w:separator/>
      </w:r>
    </w:p>
  </w:footnote>
  <w:footnote w:type="continuationSeparator" w:id="0">
    <w:p w14:paraId="05F97DB1" w14:textId="77777777" w:rsidR="005B31BF" w:rsidRDefault="005B31BF" w:rsidP="00304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3908" w14:textId="77777777" w:rsidR="00B56882" w:rsidRDefault="00B56882" w:rsidP="00B56882">
    <w:pPr>
      <w:pStyle w:val="En-tte"/>
      <w:ind w:left="-1418"/>
    </w:pPr>
    <w:r>
      <w:rPr>
        <w:noProof/>
        <w:lang w:val="fr-FR" w:eastAsia="fr-FR"/>
      </w:rPr>
      <w:drawing>
        <wp:inline distT="0" distB="0" distL="0" distR="0" wp14:anchorId="460F8344" wp14:editId="5C2B9B9F">
          <wp:extent cx="7766891" cy="177825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Environnement_Image.png"/>
                  <pic:cNvPicPr/>
                </pic:nvPicPr>
                <pic:blipFill>
                  <a:blip r:embed="rId1">
                    <a:extLst>
                      <a:ext uri="{28A0092B-C50C-407E-A947-70E740481C1C}">
                        <a14:useLocalDpi xmlns:a14="http://schemas.microsoft.com/office/drawing/2010/main" val="0"/>
                      </a:ext>
                    </a:extLst>
                  </a:blip>
                  <a:stretch>
                    <a:fillRect/>
                  </a:stretch>
                </pic:blipFill>
                <pic:spPr>
                  <a:xfrm>
                    <a:off x="0" y="0"/>
                    <a:ext cx="7787047" cy="17828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FBAA" w14:textId="77777777" w:rsidR="00936B0F" w:rsidRDefault="00936B0F" w:rsidP="00936B0F">
    <w:pPr>
      <w:pStyle w:val="En-tte"/>
      <w:ind w:left="-1418" w:firstLine="1418"/>
    </w:pPr>
    <w:r>
      <w:rPr>
        <w:noProof/>
        <w:lang w:val="fr-FR" w:eastAsia="fr-FR"/>
      </w:rPr>
      <w:drawing>
        <wp:anchor distT="0" distB="0" distL="114300" distR="114300" simplePos="0" relativeHeight="251660288" behindDoc="0" locked="0" layoutInCell="1" allowOverlap="1" wp14:anchorId="3F07F609" wp14:editId="2F767A8E">
          <wp:simplePos x="0" y="0"/>
          <wp:positionH relativeFrom="column">
            <wp:posOffset>0</wp:posOffset>
          </wp:positionH>
          <wp:positionV relativeFrom="paragraph">
            <wp:posOffset>0</wp:posOffset>
          </wp:positionV>
          <wp:extent cx="7796098" cy="1784733"/>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Environnement_Image.png"/>
                  <pic:cNvPicPr/>
                </pic:nvPicPr>
                <pic:blipFill>
                  <a:blip r:embed="rId1">
                    <a:extLst>
                      <a:ext uri="{28A0092B-C50C-407E-A947-70E740481C1C}">
                        <a14:useLocalDpi xmlns:a14="http://schemas.microsoft.com/office/drawing/2010/main" val="0"/>
                      </a:ext>
                    </a:extLst>
                  </a:blip>
                  <a:stretch>
                    <a:fillRect/>
                  </a:stretch>
                </pic:blipFill>
                <pic:spPr>
                  <a:xfrm>
                    <a:off x="0" y="0"/>
                    <a:ext cx="7796098" cy="178473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72F"/>
    <w:multiLevelType w:val="hybridMultilevel"/>
    <w:tmpl w:val="F948F40E"/>
    <w:lvl w:ilvl="0" w:tplc="766C73CA">
      <w:start w:val="1"/>
      <w:numFmt w:val="bullet"/>
      <w:lvlText w:val=""/>
      <w:lvlJc w:val="left"/>
      <w:pPr>
        <w:tabs>
          <w:tab w:val="num" w:pos="720"/>
        </w:tabs>
        <w:ind w:left="720" w:hanging="360"/>
      </w:pPr>
      <w:rPr>
        <w:rFonts w:ascii="Wingdings" w:hAnsi="Wingdings" w:hint="default"/>
      </w:rPr>
    </w:lvl>
    <w:lvl w:ilvl="1" w:tplc="A2AAEF98" w:tentative="1">
      <w:start w:val="1"/>
      <w:numFmt w:val="bullet"/>
      <w:lvlText w:val=""/>
      <w:lvlJc w:val="left"/>
      <w:pPr>
        <w:tabs>
          <w:tab w:val="num" w:pos="1440"/>
        </w:tabs>
        <w:ind w:left="1440" w:hanging="360"/>
      </w:pPr>
      <w:rPr>
        <w:rFonts w:ascii="Wingdings" w:hAnsi="Wingdings" w:hint="default"/>
      </w:rPr>
    </w:lvl>
    <w:lvl w:ilvl="2" w:tplc="5456E8AE" w:tentative="1">
      <w:start w:val="1"/>
      <w:numFmt w:val="bullet"/>
      <w:lvlText w:val=""/>
      <w:lvlJc w:val="left"/>
      <w:pPr>
        <w:tabs>
          <w:tab w:val="num" w:pos="2160"/>
        </w:tabs>
        <w:ind w:left="2160" w:hanging="360"/>
      </w:pPr>
      <w:rPr>
        <w:rFonts w:ascii="Wingdings" w:hAnsi="Wingdings" w:hint="default"/>
      </w:rPr>
    </w:lvl>
    <w:lvl w:ilvl="3" w:tplc="D836253C" w:tentative="1">
      <w:start w:val="1"/>
      <w:numFmt w:val="bullet"/>
      <w:lvlText w:val=""/>
      <w:lvlJc w:val="left"/>
      <w:pPr>
        <w:tabs>
          <w:tab w:val="num" w:pos="2880"/>
        </w:tabs>
        <w:ind w:left="2880" w:hanging="360"/>
      </w:pPr>
      <w:rPr>
        <w:rFonts w:ascii="Wingdings" w:hAnsi="Wingdings" w:hint="default"/>
      </w:rPr>
    </w:lvl>
    <w:lvl w:ilvl="4" w:tplc="D93C4F40" w:tentative="1">
      <w:start w:val="1"/>
      <w:numFmt w:val="bullet"/>
      <w:lvlText w:val=""/>
      <w:lvlJc w:val="left"/>
      <w:pPr>
        <w:tabs>
          <w:tab w:val="num" w:pos="3600"/>
        </w:tabs>
        <w:ind w:left="3600" w:hanging="360"/>
      </w:pPr>
      <w:rPr>
        <w:rFonts w:ascii="Wingdings" w:hAnsi="Wingdings" w:hint="default"/>
      </w:rPr>
    </w:lvl>
    <w:lvl w:ilvl="5" w:tplc="AD6CBBE4" w:tentative="1">
      <w:start w:val="1"/>
      <w:numFmt w:val="bullet"/>
      <w:lvlText w:val=""/>
      <w:lvlJc w:val="left"/>
      <w:pPr>
        <w:tabs>
          <w:tab w:val="num" w:pos="4320"/>
        </w:tabs>
        <w:ind w:left="4320" w:hanging="360"/>
      </w:pPr>
      <w:rPr>
        <w:rFonts w:ascii="Wingdings" w:hAnsi="Wingdings" w:hint="default"/>
      </w:rPr>
    </w:lvl>
    <w:lvl w:ilvl="6" w:tplc="9E48D9AC" w:tentative="1">
      <w:start w:val="1"/>
      <w:numFmt w:val="bullet"/>
      <w:lvlText w:val=""/>
      <w:lvlJc w:val="left"/>
      <w:pPr>
        <w:tabs>
          <w:tab w:val="num" w:pos="5040"/>
        </w:tabs>
        <w:ind w:left="5040" w:hanging="360"/>
      </w:pPr>
      <w:rPr>
        <w:rFonts w:ascii="Wingdings" w:hAnsi="Wingdings" w:hint="default"/>
      </w:rPr>
    </w:lvl>
    <w:lvl w:ilvl="7" w:tplc="323485F0" w:tentative="1">
      <w:start w:val="1"/>
      <w:numFmt w:val="bullet"/>
      <w:lvlText w:val=""/>
      <w:lvlJc w:val="left"/>
      <w:pPr>
        <w:tabs>
          <w:tab w:val="num" w:pos="5760"/>
        </w:tabs>
        <w:ind w:left="5760" w:hanging="360"/>
      </w:pPr>
      <w:rPr>
        <w:rFonts w:ascii="Wingdings" w:hAnsi="Wingdings" w:hint="default"/>
      </w:rPr>
    </w:lvl>
    <w:lvl w:ilvl="8" w:tplc="D90C5E7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E14CA"/>
    <w:multiLevelType w:val="hybridMultilevel"/>
    <w:tmpl w:val="6F185CE2"/>
    <w:lvl w:ilvl="0" w:tplc="2B164636">
      <w:start w:val="1"/>
      <w:numFmt w:val="bullet"/>
      <w:lvlText w:val=""/>
      <w:lvlJc w:val="left"/>
      <w:pPr>
        <w:ind w:left="1425" w:hanging="360"/>
      </w:pPr>
      <w:rPr>
        <w:rFonts w:ascii="Wingdings" w:hAnsi="Wingdings" w:hint="default"/>
        <w:color w:val="EB6A0C"/>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 w15:restartNumberingAfterBreak="0">
    <w:nsid w:val="09AF3D63"/>
    <w:multiLevelType w:val="hybridMultilevel"/>
    <w:tmpl w:val="822AF45C"/>
    <w:lvl w:ilvl="0" w:tplc="9CD2BEA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1B305F"/>
    <w:multiLevelType w:val="hybridMultilevel"/>
    <w:tmpl w:val="B37ADD00"/>
    <w:lvl w:ilvl="0" w:tplc="2B164636">
      <w:start w:val="1"/>
      <w:numFmt w:val="bullet"/>
      <w:lvlText w:val=""/>
      <w:lvlJc w:val="left"/>
      <w:pPr>
        <w:ind w:left="720" w:hanging="360"/>
      </w:pPr>
      <w:rPr>
        <w:rFonts w:ascii="Wingdings" w:hAnsi="Wingdings" w:hint="default"/>
        <w:color w:val="EB6A0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F959EF"/>
    <w:multiLevelType w:val="hybridMultilevel"/>
    <w:tmpl w:val="F18C3704"/>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5" w15:restartNumberingAfterBreak="0">
    <w:nsid w:val="0F30571E"/>
    <w:multiLevelType w:val="hybridMultilevel"/>
    <w:tmpl w:val="A3F8DB26"/>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10A66281"/>
    <w:multiLevelType w:val="hybridMultilevel"/>
    <w:tmpl w:val="5DFAA1C4"/>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CE5A5A"/>
    <w:multiLevelType w:val="hybridMultilevel"/>
    <w:tmpl w:val="10D8AF30"/>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8" w15:restartNumberingAfterBreak="0">
    <w:nsid w:val="126605AD"/>
    <w:multiLevelType w:val="multilevel"/>
    <w:tmpl w:val="75DE4A08"/>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2D76EA2"/>
    <w:multiLevelType w:val="hybridMultilevel"/>
    <w:tmpl w:val="FE5801D6"/>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B23B1E"/>
    <w:multiLevelType w:val="hybridMultilevel"/>
    <w:tmpl w:val="520AD6CA"/>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C0947EC"/>
    <w:multiLevelType w:val="singleLevel"/>
    <w:tmpl w:val="040C000F"/>
    <w:lvl w:ilvl="0">
      <w:start w:val="1"/>
      <w:numFmt w:val="decimal"/>
      <w:lvlText w:val="%1."/>
      <w:lvlJc w:val="left"/>
      <w:pPr>
        <w:tabs>
          <w:tab w:val="num" w:pos="720"/>
        </w:tabs>
        <w:ind w:left="720" w:hanging="360"/>
      </w:pPr>
      <w:rPr>
        <w:rFonts w:hint="default"/>
      </w:rPr>
    </w:lvl>
  </w:abstractNum>
  <w:abstractNum w:abstractNumId="12" w15:restartNumberingAfterBreak="0">
    <w:nsid w:val="21E91166"/>
    <w:multiLevelType w:val="hybridMultilevel"/>
    <w:tmpl w:val="A4CA6E0A"/>
    <w:lvl w:ilvl="0" w:tplc="ACACDA3A">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DC6AB6"/>
    <w:multiLevelType w:val="hybridMultilevel"/>
    <w:tmpl w:val="4B80FDC6"/>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4627EA1"/>
    <w:multiLevelType w:val="hybridMultilevel"/>
    <w:tmpl w:val="7C3C6FEE"/>
    <w:lvl w:ilvl="0" w:tplc="CB400B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0E44D3"/>
    <w:multiLevelType w:val="hybridMultilevel"/>
    <w:tmpl w:val="CFD493F8"/>
    <w:lvl w:ilvl="0" w:tplc="040ED556">
      <w:start w:val="5"/>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351525A7"/>
    <w:multiLevelType w:val="hybridMultilevel"/>
    <w:tmpl w:val="48CE748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6230972"/>
    <w:multiLevelType w:val="hybridMultilevel"/>
    <w:tmpl w:val="DCE84248"/>
    <w:lvl w:ilvl="0" w:tplc="9CD2BEA6">
      <w:start w:val="1"/>
      <w:numFmt w:val="upperLetter"/>
      <w:lvlText w:val="%1."/>
      <w:lvlJc w:val="left"/>
      <w:pPr>
        <w:ind w:left="720" w:hanging="360"/>
      </w:pPr>
      <w:rPr>
        <w:rFonts w:hint="default"/>
      </w:r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432919"/>
    <w:multiLevelType w:val="hybridMultilevel"/>
    <w:tmpl w:val="A4A830A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D755FC8"/>
    <w:multiLevelType w:val="hybridMultilevel"/>
    <w:tmpl w:val="B1766A08"/>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0FE0D50"/>
    <w:multiLevelType w:val="multilevel"/>
    <w:tmpl w:val="75DE4A08"/>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26C756A"/>
    <w:multiLevelType w:val="hybridMultilevel"/>
    <w:tmpl w:val="48F41068"/>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42DA583F"/>
    <w:multiLevelType w:val="hybridMultilevel"/>
    <w:tmpl w:val="63D08146"/>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252C64"/>
    <w:multiLevelType w:val="hybridMultilevel"/>
    <w:tmpl w:val="52EA2E72"/>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040463"/>
    <w:multiLevelType w:val="hybridMultilevel"/>
    <w:tmpl w:val="D95E89D4"/>
    <w:lvl w:ilvl="0" w:tplc="F0AED7C6">
      <w:start w:val="1"/>
      <w:numFmt w:val="bullet"/>
      <w:lvlText w:val=""/>
      <w:lvlJc w:val="left"/>
      <w:pPr>
        <w:ind w:left="1080" w:hanging="360"/>
      </w:pPr>
      <w:rPr>
        <w:rFonts w:ascii="Wingdings" w:hAnsi="Wingdings" w:hint="default"/>
        <w:color w:val="77933C"/>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46795102"/>
    <w:multiLevelType w:val="hybridMultilevel"/>
    <w:tmpl w:val="CD4091A0"/>
    <w:lvl w:ilvl="0" w:tplc="040C0015">
      <w:start w:val="1"/>
      <w:numFmt w:val="upperLetter"/>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6" w15:restartNumberingAfterBreak="0">
    <w:nsid w:val="487C1334"/>
    <w:multiLevelType w:val="hybridMultilevel"/>
    <w:tmpl w:val="D486CC18"/>
    <w:lvl w:ilvl="0" w:tplc="2B164636">
      <w:start w:val="1"/>
      <w:numFmt w:val="bullet"/>
      <w:lvlText w:val=""/>
      <w:lvlJc w:val="left"/>
      <w:pPr>
        <w:ind w:left="720" w:hanging="360"/>
      </w:pPr>
      <w:rPr>
        <w:rFonts w:ascii="Wingdings" w:hAnsi="Wingdings" w:hint="default"/>
        <w:color w:val="EB6A0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F541056"/>
    <w:multiLevelType w:val="hybridMultilevel"/>
    <w:tmpl w:val="BBE02074"/>
    <w:lvl w:ilvl="0" w:tplc="F0AED7C6">
      <w:start w:val="1"/>
      <w:numFmt w:val="bullet"/>
      <w:lvlText w:val=""/>
      <w:lvlJc w:val="left"/>
      <w:pPr>
        <w:tabs>
          <w:tab w:val="num" w:pos="360"/>
        </w:tabs>
        <w:ind w:left="360" w:hanging="360"/>
      </w:pPr>
      <w:rPr>
        <w:rFonts w:ascii="Wingdings" w:hAnsi="Wingdings" w:hint="default"/>
        <w:color w:val="77933C"/>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55645"/>
    <w:multiLevelType w:val="hybridMultilevel"/>
    <w:tmpl w:val="AAAC2858"/>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38D0F1C"/>
    <w:multiLevelType w:val="hybridMultilevel"/>
    <w:tmpl w:val="A35439FC"/>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77E4560"/>
    <w:multiLevelType w:val="hybridMultilevel"/>
    <w:tmpl w:val="938AABD0"/>
    <w:lvl w:ilvl="0" w:tplc="6978BECA">
      <w:start w:val="1"/>
      <w:numFmt w:val="bullet"/>
      <w:lvlText w:val=""/>
      <w:lvlJc w:val="left"/>
      <w:pPr>
        <w:tabs>
          <w:tab w:val="num" w:pos="360"/>
        </w:tabs>
        <w:ind w:left="360" w:hanging="360"/>
      </w:pPr>
      <w:rPr>
        <w:rFonts w:ascii="Wingdings" w:hAnsi="Wingdings" w:hint="default"/>
        <w:color w:val="EB6A0C"/>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F15182"/>
    <w:multiLevelType w:val="hybridMultilevel"/>
    <w:tmpl w:val="22DA68E4"/>
    <w:lvl w:ilvl="0" w:tplc="040C0001">
      <w:start w:val="1"/>
      <w:numFmt w:val="bullet"/>
      <w:lvlText w:val=""/>
      <w:lvlJc w:val="left"/>
      <w:pPr>
        <w:tabs>
          <w:tab w:val="num" w:pos="1287"/>
        </w:tabs>
        <w:ind w:left="1287" w:hanging="360"/>
      </w:pPr>
      <w:rPr>
        <w:rFonts w:ascii="Symbol" w:hAnsi="Symbol" w:hint="default"/>
      </w:rPr>
    </w:lvl>
    <w:lvl w:ilvl="1" w:tplc="040C0003">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A996DA7"/>
    <w:multiLevelType w:val="hybridMultilevel"/>
    <w:tmpl w:val="FC8404C0"/>
    <w:lvl w:ilvl="0" w:tplc="9CD2BEA6">
      <w:start w:val="1"/>
      <w:numFmt w:val="upperLetter"/>
      <w:lvlText w:val="%1."/>
      <w:lvlJc w:val="left"/>
      <w:pPr>
        <w:ind w:left="720" w:hanging="360"/>
      </w:pPr>
      <w:rPr>
        <w:rFonts w:hint="default"/>
      </w:r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B452229"/>
    <w:multiLevelType w:val="hybridMultilevel"/>
    <w:tmpl w:val="77C2B4CE"/>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4" w15:restartNumberingAfterBreak="0">
    <w:nsid w:val="5CB312FA"/>
    <w:multiLevelType w:val="hybridMultilevel"/>
    <w:tmpl w:val="623AAC14"/>
    <w:lvl w:ilvl="0" w:tplc="02B2A5BE">
      <w:start w:val="1"/>
      <w:numFmt w:val="bullet"/>
      <w:lvlText w:val=""/>
      <w:lvlJc w:val="left"/>
      <w:pPr>
        <w:ind w:left="720" w:hanging="360"/>
      </w:pPr>
      <w:rPr>
        <w:rFonts w:ascii="Symbol" w:hAnsi="Symbol"/>
      </w:rPr>
    </w:lvl>
    <w:lvl w:ilvl="1" w:tplc="E70E8E76">
      <w:start w:val="1"/>
      <w:numFmt w:val="bullet"/>
      <w:lvlText w:val=""/>
      <w:lvlJc w:val="left"/>
      <w:pPr>
        <w:ind w:left="720" w:hanging="360"/>
      </w:pPr>
      <w:rPr>
        <w:rFonts w:ascii="Symbol" w:hAnsi="Symbol"/>
      </w:rPr>
    </w:lvl>
    <w:lvl w:ilvl="2" w:tplc="E0A46DE4">
      <w:start w:val="1"/>
      <w:numFmt w:val="bullet"/>
      <w:lvlText w:val=""/>
      <w:lvlJc w:val="left"/>
      <w:pPr>
        <w:ind w:left="720" w:hanging="360"/>
      </w:pPr>
      <w:rPr>
        <w:rFonts w:ascii="Symbol" w:hAnsi="Symbol"/>
      </w:rPr>
    </w:lvl>
    <w:lvl w:ilvl="3" w:tplc="44C0F422">
      <w:start w:val="1"/>
      <w:numFmt w:val="bullet"/>
      <w:lvlText w:val=""/>
      <w:lvlJc w:val="left"/>
      <w:pPr>
        <w:ind w:left="720" w:hanging="360"/>
      </w:pPr>
      <w:rPr>
        <w:rFonts w:ascii="Symbol" w:hAnsi="Symbol"/>
      </w:rPr>
    </w:lvl>
    <w:lvl w:ilvl="4" w:tplc="7660A2CA">
      <w:start w:val="1"/>
      <w:numFmt w:val="bullet"/>
      <w:lvlText w:val=""/>
      <w:lvlJc w:val="left"/>
      <w:pPr>
        <w:ind w:left="720" w:hanging="360"/>
      </w:pPr>
      <w:rPr>
        <w:rFonts w:ascii="Symbol" w:hAnsi="Symbol"/>
      </w:rPr>
    </w:lvl>
    <w:lvl w:ilvl="5" w:tplc="8CC4A9E0">
      <w:start w:val="1"/>
      <w:numFmt w:val="bullet"/>
      <w:lvlText w:val=""/>
      <w:lvlJc w:val="left"/>
      <w:pPr>
        <w:ind w:left="720" w:hanging="360"/>
      </w:pPr>
      <w:rPr>
        <w:rFonts w:ascii="Symbol" w:hAnsi="Symbol"/>
      </w:rPr>
    </w:lvl>
    <w:lvl w:ilvl="6" w:tplc="A5183064">
      <w:start w:val="1"/>
      <w:numFmt w:val="bullet"/>
      <w:lvlText w:val=""/>
      <w:lvlJc w:val="left"/>
      <w:pPr>
        <w:ind w:left="720" w:hanging="360"/>
      </w:pPr>
      <w:rPr>
        <w:rFonts w:ascii="Symbol" w:hAnsi="Symbol"/>
      </w:rPr>
    </w:lvl>
    <w:lvl w:ilvl="7" w:tplc="CDAE10D2">
      <w:start w:val="1"/>
      <w:numFmt w:val="bullet"/>
      <w:lvlText w:val=""/>
      <w:lvlJc w:val="left"/>
      <w:pPr>
        <w:ind w:left="720" w:hanging="360"/>
      </w:pPr>
      <w:rPr>
        <w:rFonts w:ascii="Symbol" w:hAnsi="Symbol"/>
      </w:rPr>
    </w:lvl>
    <w:lvl w:ilvl="8" w:tplc="AD505B34">
      <w:start w:val="1"/>
      <w:numFmt w:val="bullet"/>
      <w:lvlText w:val=""/>
      <w:lvlJc w:val="left"/>
      <w:pPr>
        <w:ind w:left="720" w:hanging="360"/>
      </w:pPr>
      <w:rPr>
        <w:rFonts w:ascii="Symbol" w:hAnsi="Symbol"/>
      </w:rPr>
    </w:lvl>
  </w:abstractNum>
  <w:abstractNum w:abstractNumId="35" w15:restartNumberingAfterBreak="0">
    <w:nsid w:val="5EA2499E"/>
    <w:multiLevelType w:val="hybridMultilevel"/>
    <w:tmpl w:val="32D0A9F4"/>
    <w:lvl w:ilvl="0" w:tplc="D0C0E0BC">
      <w:start w:val="5"/>
      <w:numFmt w:val="upperLetter"/>
      <w:lvlText w:val="%1."/>
      <w:lvlJc w:val="left"/>
      <w:pPr>
        <w:ind w:left="1080" w:hanging="360"/>
      </w:pPr>
      <w:rPr>
        <w:rFonts w:hint="default"/>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681A07D6"/>
    <w:multiLevelType w:val="hybridMultilevel"/>
    <w:tmpl w:val="EBA6EFD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A701286"/>
    <w:multiLevelType w:val="hybridMultilevel"/>
    <w:tmpl w:val="A4A830A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C6640FF"/>
    <w:multiLevelType w:val="hybridMultilevel"/>
    <w:tmpl w:val="8C925254"/>
    <w:lvl w:ilvl="0" w:tplc="766C73CA">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 w15:restartNumberingAfterBreak="0">
    <w:nsid w:val="6DB05788"/>
    <w:multiLevelType w:val="hybridMultilevel"/>
    <w:tmpl w:val="0108FC76"/>
    <w:lvl w:ilvl="0" w:tplc="724E8BCA">
      <w:numFmt w:val="bullet"/>
      <w:lvlText w:val=""/>
      <w:lvlJc w:val="left"/>
      <w:pPr>
        <w:ind w:left="1080" w:hanging="360"/>
      </w:pPr>
      <w:rPr>
        <w:rFonts w:ascii="Wingdings" w:eastAsia="Calibri" w:hAnsi="Wingdings"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40" w15:restartNumberingAfterBreak="0">
    <w:nsid w:val="6DDB361E"/>
    <w:multiLevelType w:val="hybridMultilevel"/>
    <w:tmpl w:val="E86AB9C0"/>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1" w15:restartNumberingAfterBreak="0">
    <w:nsid w:val="6E2677E3"/>
    <w:multiLevelType w:val="hybridMultilevel"/>
    <w:tmpl w:val="125EF502"/>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0F52753"/>
    <w:multiLevelType w:val="hybridMultilevel"/>
    <w:tmpl w:val="85A229F0"/>
    <w:lvl w:ilvl="0" w:tplc="F0AED7C6">
      <w:start w:val="1"/>
      <w:numFmt w:val="bullet"/>
      <w:lvlText w:val=""/>
      <w:lvlJc w:val="left"/>
      <w:pPr>
        <w:ind w:left="1425" w:hanging="360"/>
      </w:pPr>
      <w:rPr>
        <w:rFonts w:ascii="Wingdings" w:hAnsi="Wingdings" w:hint="default"/>
        <w:color w:val="77933C"/>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43" w15:restartNumberingAfterBreak="0">
    <w:nsid w:val="71807FB4"/>
    <w:multiLevelType w:val="hybridMultilevel"/>
    <w:tmpl w:val="E5DA64DA"/>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4" w15:restartNumberingAfterBreak="0">
    <w:nsid w:val="73171982"/>
    <w:multiLevelType w:val="hybridMultilevel"/>
    <w:tmpl w:val="9FF04338"/>
    <w:lvl w:ilvl="0" w:tplc="9CD2BEA6">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4083A15"/>
    <w:multiLevelType w:val="hybridMultilevel"/>
    <w:tmpl w:val="0E123EAA"/>
    <w:lvl w:ilvl="0" w:tplc="ACC0C60A">
      <w:numFmt w:val="bullet"/>
      <w:lvlText w:val="•"/>
      <w:lvlJc w:val="left"/>
      <w:pPr>
        <w:ind w:left="1080" w:hanging="72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63471A2"/>
    <w:multiLevelType w:val="hybridMultilevel"/>
    <w:tmpl w:val="1A603A56"/>
    <w:lvl w:ilvl="0" w:tplc="CC3A50DA">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66D1180"/>
    <w:multiLevelType w:val="hybridMultilevel"/>
    <w:tmpl w:val="1F9053F2"/>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D6B332A"/>
    <w:multiLevelType w:val="hybridMultilevel"/>
    <w:tmpl w:val="5E50BEC0"/>
    <w:lvl w:ilvl="0" w:tplc="040C000F">
      <w:start w:val="1"/>
      <w:numFmt w:val="decimal"/>
      <w:lvlText w:val="%1."/>
      <w:lvlJc w:val="left"/>
      <w:pPr>
        <w:ind w:left="708" w:hanging="360"/>
      </w:pPr>
    </w:lvl>
    <w:lvl w:ilvl="1" w:tplc="040C0019" w:tentative="1">
      <w:start w:val="1"/>
      <w:numFmt w:val="lowerLetter"/>
      <w:lvlText w:val="%2."/>
      <w:lvlJc w:val="left"/>
      <w:pPr>
        <w:ind w:left="1428" w:hanging="360"/>
      </w:pPr>
    </w:lvl>
    <w:lvl w:ilvl="2" w:tplc="040C001B" w:tentative="1">
      <w:start w:val="1"/>
      <w:numFmt w:val="lowerRoman"/>
      <w:lvlText w:val="%3."/>
      <w:lvlJc w:val="right"/>
      <w:pPr>
        <w:ind w:left="2148" w:hanging="180"/>
      </w:pPr>
    </w:lvl>
    <w:lvl w:ilvl="3" w:tplc="040C000F" w:tentative="1">
      <w:start w:val="1"/>
      <w:numFmt w:val="decimal"/>
      <w:lvlText w:val="%4."/>
      <w:lvlJc w:val="left"/>
      <w:pPr>
        <w:ind w:left="2868" w:hanging="360"/>
      </w:pPr>
    </w:lvl>
    <w:lvl w:ilvl="4" w:tplc="040C0019" w:tentative="1">
      <w:start w:val="1"/>
      <w:numFmt w:val="lowerLetter"/>
      <w:lvlText w:val="%5."/>
      <w:lvlJc w:val="left"/>
      <w:pPr>
        <w:ind w:left="3588" w:hanging="360"/>
      </w:pPr>
    </w:lvl>
    <w:lvl w:ilvl="5" w:tplc="040C001B" w:tentative="1">
      <w:start w:val="1"/>
      <w:numFmt w:val="lowerRoman"/>
      <w:lvlText w:val="%6."/>
      <w:lvlJc w:val="right"/>
      <w:pPr>
        <w:ind w:left="4308" w:hanging="180"/>
      </w:pPr>
    </w:lvl>
    <w:lvl w:ilvl="6" w:tplc="040C000F" w:tentative="1">
      <w:start w:val="1"/>
      <w:numFmt w:val="decimal"/>
      <w:lvlText w:val="%7."/>
      <w:lvlJc w:val="left"/>
      <w:pPr>
        <w:ind w:left="5028" w:hanging="360"/>
      </w:pPr>
    </w:lvl>
    <w:lvl w:ilvl="7" w:tplc="040C0019" w:tentative="1">
      <w:start w:val="1"/>
      <w:numFmt w:val="lowerLetter"/>
      <w:lvlText w:val="%8."/>
      <w:lvlJc w:val="left"/>
      <w:pPr>
        <w:ind w:left="5748" w:hanging="360"/>
      </w:pPr>
    </w:lvl>
    <w:lvl w:ilvl="8" w:tplc="040C001B" w:tentative="1">
      <w:start w:val="1"/>
      <w:numFmt w:val="lowerRoman"/>
      <w:lvlText w:val="%9."/>
      <w:lvlJc w:val="right"/>
      <w:pPr>
        <w:ind w:left="6468" w:hanging="180"/>
      </w:pPr>
    </w:lvl>
  </w:abstractNum>
  <w:abstractNum w:abstractNumId="49" w15:restartNumberingAfterBreak="0">
    <w:nsid w:val="7E084EB3"/>
    <w:multiLevelType w:val="hybridMultilevel"/>
    <w:tmpl w:val="9AD6ACA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39780454">
    <w:abstractNumId w:val="0"/>
  </w:num>
  <w:num w:numId="2" w16cid:durableId="1414667971">
    <w:abstractNumId w:val="1"/>
  </w:num>
  <w:num w:numId="3" w16cid:durableId="947153926">
    <w:abstractNumId w:val="26"/>
  </w:num>
  <w:num w:numId="4" w16cid:durableId="947541043">
    <w:abstractNumId w:val="3"/>
  </w:num>
  <w:num w:numId="5" w16cid:durableId="1867332986">
    <w:abstractNumId w:val="44"/>
  </w:num>
  <w:num w:numId="6" w16cid:durableId="640379688">
    <w:abstractNumId w:val="2"/>
  </w:num>
  <w:num w:numId="7" w16cid:durableId="1704012633">
    <w:abstractNumId w:val="35"/>
  </w:num>
  <w:num w:numId="8" w16cid:durableId="1382511785">
    <w:abstractNumId w:val="12"/>
  </w:num>
  <w:num w:numId="9" w16cid:durableId="328797969">
    <w:abstractNumId w:val="41"/>
  </w:num>
  <w:num w:numId="10" w16cid:durableId="494422702">
    <w:abstractNumId w:val="11"/>
  </w:num>
  <w:num w:numId="11" w16cid:durableId="99380392">
    <w:abstractNumId w:val="19"/>
  </w:num>
  <w:num w:numId="12" w16cid:durableId="1816876672">
    <w:abstractNumId w:val="10"/>
  </w:num>
  <w:num w:numId="13" w16cid:durableId="985890053">
    <w:abstractNumId w:val="43"/>
  </w:num>
  <w:num w:numId="14" w16cid:durableId="319122018">
    <w:abstractNumId w:val="4"/>
  </w:num>
  <w:num w:numId="15" w16cid:durableId="425998388">
    <w:abstractNumId w:val="40"/>
  </w:num>
  <w:num w:numId="16" w16cid:durableId="2131390241">
    <w:abstractNumId w:val="38"/>
  </w:num>
  <w:num w:numId="17" w16cid:durableId="1259827846">
    <w:abstractNumId w:val="24"/>
  </w:num>
  <w:num w:numId="18" w16cid:durableId="1469930646">
    <w:abstractNumId w:val="5"/>
  </w:num>
  <w:num w:numId="19" w16cid:durableId="992300255">
    <w:abstractNumId w:val="29"/>
  </w:num>
  <w:num w:numId="20" w16cid:durableId="874151240">
    <w:abstractNumId w:val="33"/>
  </w:num>
  <w:num w:numId="21" w16cid:durableId="1976059264">
    <w:abstractNumId w:val="7"/>
  </w:num>
  <w:num w:numId="22" w16cid:durableId="147669706">
    <w:abstractNumId w:val="21"/>
  </w:num>
  <w:num w:numId="23" w16cid:durableId="490104989">
    <w:abstractNumId w:val="20"/>
  </w:num>
  <w:num w:numId="24" w16cid:durableId="126704954">
    <w:abstractNumId w:val="17"/>
  </w:num>
  <w:num w:numId="25" w16cid:durableId="299310705">
    <w:abstractNumId w:val="32"/>
  </w:num>
  <w:num w:numId="26" w16cid:durableId="1046099986">
    <w:abstractNumId w:val="48"/>
  </w:num>
  <w:num w:numId="27" w16cid:durableId="678822418">
    <w:abstractNumId w:val="49"/>
  </w:num>
  <w:num w:numId="28" w16cid:durableId="1893229299">
    <w:abstractNumId w:val="25"/>
  </w:num>
  <w:num w:numId="29" w16cid:durableId="1120340027">
    <w:abstractNumId w:val="42"/>
  </w:num>
  <w:num w:numId="30" w16cid:durableId="1452045606">
    <w:abstractNumId w:val="31"/>
  </w:num>
  <w:num w:numId="31" w16cid:durableId="1636108519">
    <w:abstractNumId w:val="14"/>
  </w:num>
  <w:num w:numId="32" w16cid:durableId="46227582">
    <w:abstractNumId w:val="30"/>
  </w:num>
  <w:num w:numId="33" w16cid:durableId="1731690282">
    <w:abstractNumId w:val="27"/>
  </w:num>
  <w:num w:numId="34" w16cid:durableId="251015024">
    <w:abstractNumId w:val="18"/>
  </w:num>
  <w:num w:numId="35" w16cid:durableId="1524704193">
    <w:abstractNumId w:val="13"/>
  </w:num>
  <w:num w:numId="36" w16cid:durableId="1145658733">
    <w:abstractNumId w:val="6"/>
  </w:num>
  <w:num w:numId="37" w16cid:durableId="450125909">
    <w:abstractNumId w:val="45"/>
  </w:num>
  <w:num w:numId="38" w16cid:durableId="1394422777">
    <w:abstractNumId w:val="47"/>
  </w:num>
  <w:num w:numId="39" w16cid:durableId="1283463926">
    <w:abstractNumId w:val="28"/>
  </w:num>
  <w:num w:numId="40" w16cid:durableId="1157577356">
    <w:abstractNumId w:val="16"/>
  </w:num>
  <w:num w:numId="41" w16cid:durableId="67848561">
    <w:abstractNumId w:val="36"/>
  </w:num>
  <w:num w:numId="42" w16cid:durableId="169369542">
    <w:abstractNumId w:val="37"/>
  </w:num>
  <w:num w:numId="43" w16cid:durableId="1463377050">
    <w:abstractNumId w:val="23"/>
  </w:num>
  <w:num w:numId="44" w16cid:durableId="28997940">
    <w:abstractNumId w:val="9"/>
  </w:num>
  <w:num w:numId="45" w16cid:durableId="326137097">
    <w:abstractNumId w:val="22"/>
  </w:num>
  <w:num w:numId="46" w16cid:durableId="574045735">
    <w:abstractNumId w:val="46"/>
  </w:num>
  <w:num w:numId="47" w16cid:durableId="486478516">
    <w:abstractNumId w:val="39"/>
  </w:num>
  <w:num w:numId="48" w16cid:durableId="862591054">
    <w:abstractNumId w:val="34"/>
  </w:num>
  <w:num w:numId="49" w16cid:durableId="1287733985">
    <w:abstractNumId w:val="15"/>
  </w:num>
  <w:num w:numId="50" w16cid:durableId="2060738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38"/>
    <w:rsid w:val="0000429F"/>
    <w:rsid w:val="000219FA"/>
    <w:rsid w:val="000253EB"/>
    <w:rsid w:val="0005120E"/>
    <w:rsid w:val="00077451"/>
    <w:rsid w:val="000834A4"/>
    <w:rsid w:val="000916B9"/>
    <w:rsid w:val="000C2D74"/>
    <w:rsid w:val="000C4E8F"/>
    <w:rsid w:val="000C5FFE"/>
    <w:rsid w:val="0013240E"/>
    <w:rsid w:val="001366E8"/>
    <w:rsid w:val="00140E21"/>
    <w:rsid w:val="001459A7"/>
    <w:rsid w:val="00177870"/>
    <w:rsid w:val="001A3E19"/>
    <w:rsid w:val="001B5949"/>
    <w:rsid w:val="001B72E3"/>
    <w:rsid w:val="001C5265"/>
    <w:rsid w:val="001E03CF"/>
    <w:rsid w:val="001E4471"/>
    <w:rsid w:val="001F1381"/>
    <w:rsid w:val="00202322"/>
    <w:rsid w:val="00246CD4"/>
    <w:rsid w:val="00271643"/>
    <w:rsid w:val="002757C9"/>
    <w:rsid w:val="002848B4"/>
    <w:rsid w:val="002A19A7"/>
    <w:rsid w:val="002A2C38"/>
    <w:rsid w:val="002A7C3E"/>
    <w:rsid w:val="002C338B"/>
    <w:rsid w:val="002D2177"/>
    <w:rsid w:val="002D526F"/>
    <w:rsid w:val="002E62B8"/>
    <w:rsid w:val="002E6CB1"/>
    <w:rsid w:val="00304618"/>
    <w:rsid w:val="00306619"/>
    <w:rsid w:val="00307AC5"/>
    <w:rsid w:val="003137A8"/>
    <w:rsid w:val="003205FF"/>
    <w:rsid w:val="00320697"/>
    <w:rsid w:val="00356931"/>
    <w:rsid w:val="00364C13"/>
    <w:rsid w:val="00371DD0"/>
    <w:rsid w:val="00384F48"/>
    <w:rsid w:val="00385ABE"/>
    <w:rsid w:val="00393665"/>
    <w:rsid w:val="003B259B"/>
    <w:rsid w:val="003B7B51"/>
    <w:rsid w:val="003D1E04"/>
    <w:rsid w:val="003E0560"/>
    <w:rsid w:val="003E133F"/>
    <w:rsid w:val="003E7A82"/>
    <w:rsid w:val="003F3323"/>
    <w:rsid w:val="003F4A0F"/>
    <w:rsid w:val="004022BC"/>
    <w:rsid w:val="00411F1A"/>
    <w:rsid w:val="0041337F"/>
    <w:rsid w:val="004163A2"/>
    <w:rsid w:val="00442558"/>
    <w:rsid w:val="00452310"/>
    <w:rsid w:val="004649E9"/>
    <w:rsid w:val="00477DBB"/>
    <w:rsid w:val="004A0E66"/>
    <w:rsid w:val="004A5EF6"/>
    <w:rsid w:val="004A637C"/>
    <w:rsid w:val="004D146C"/>
    <w:rsid w:val="004E1296"/>
    <w:rsid w:val="004E23B7"/>
    <w:rsid w:val="004E340F"/>
    <w:rsid w:val="004F1A67"/>
    <w:rsid w:val="005106EE"/>
    <w:rsid w:val="00514D23"/>
    <w:rsid w:val="00525483"/>
    <w:rsid w:val="00541DB2"/>
    <w:rsid w:val="00587EE5"/>
    <w:rsid w:val="00591719"/>
    <w:rsid w:val="00595A0C"/>
    <w:rsid w:val="00597FA0"/>
    <w:rsid w:val="005A5ACB"/>
    <w:rsid w:val="005B31BF"/>
    <w:rsid w:val="005C0404"/>
    <w:rsid w:val="005C6A78"/>
    <w:rsid w:val="005D575F"/>
    <w:rsid w:val="005F0B60"/>
    <w:rsid w:val="00604112"/>
    <w:rsid w:val="00607FFE"/>
    <w:rsid w:val="006123F2"/>
    <w:rsid w:val="0061540A"/>
    <w:rsid w:val="00644959"/>
    <w:rsid w:val="00676364"/>
    <w:rsid w:val="006826D5"/>
    <w:rsid w:val="006922CC"/>
    <w:rsid w:val="006B463D"/>
    <w:rsid w:val="006D7FC2"/>
    <w:rsid w:val="00705B3E"/>
    <w:rsid w:val="007122F3"/>
    <w:rsid w:val="00716CA3"/>
    <w:rsid w:val="00723470"/>
    <w:rsid w:val="007261CF"/>
    <w:rsid w:val="00736CFC"/>
    <w:rsid w:val="0074004E"/>
    <w:rsid w:val="00746DE0"/>
    <w:rsid w:val="00747000"/>
    <w:rsid w:val="007509FD"/>
    <w:rsid w:val="00755BE8"/>
    <w:rsid w:val="00765B3B"/>
    <w:rsid w:val="0077462A"/>
    <w:rsid w:val="00776B89"/>
    <w:rsid w:val="007C68D5"/>
    <w:rsid w:val="007D7A43"/>
    <w:rsid w:val="007F7A39"/>
    <w:rsid w:val="00801DE9"/>
    <w:rsid w:val="00803870"/>
    <w:rsid w:val="00811A74"/>
    <w:rsid w:val="00817B56"/>
    <w:rsid w:val="00821A47"/>
    <w:rsid w:val="00831015"/>
    <w:rsid w:val="00840393"/>
    <w:rsid w:val="00850664"/>
    <w:rsid w:val="00863056"/>
    <w:rsid w:val="008641B5"/>
    <w:rsid w:val="0087591B"/>
    <w:rsid w:val="008C7C87"/>
    <w:rsid w:val="008D60E6"/>
    <w:rsid w:val="008E0E22"/>
    <w:rsid w:val="008F23B9"/>
    <w:rsid w:val="008F308E"/>
    <w:rsid w:val="0090035A"/>
    <w:rsid w:val="00902753"/>
    <w:rsid w:val="00906EEA"/>
    <w:rsid w:val="00930888"/>
    <w:rsid w:val="00936B0F"/>
    <w:rsid w:val="009410CD"/>
    <w:rsid w:val="00941317"/>
    <w:rsid w:val="009471AD"/>
    <w:rsid w:val="00953A6C"/>
    <w:rsid w:val="00980EE3"/>
    <w:rsid w:val="00990DA8"/>
    <w:rsid w:val="009D68E3"/>
    <w:rsid w:val="009E4206"/>
    <w:rsid w:val="009F7869"/>
    <w:rsid w:val="00A0722A"/>
    <w:rsid w:val="00A1058A"/>
    <w:rsid w:val="00A12BD2"/>
    <w:rsid w:val="00A14B38"/>
    <w:rsid w:val="00A2021B"/>
    <w:rsid w:val="00A22974"/>
    <w:rsid w:val="00A2421A"/>
    <w:rsid w:val="00A26B6D"/>
    <w:rsid w:val="00A3567A"/>
    <w:rsid w:val="00A4346A"/>
    <w:rsid w:val="00A4402D"/>
    <w:rsid w:val="00A4481D"/>
    <w:rsid w:val="00A64708"/>
    <w:rsid w:val="00A710F8"/>
    <w:rsid w:val="00AA3FD7"/>
    <w:rsid w:val="00AB3FFF"/>
    <w:rsid w:val="00AC3838"/>
    <w:rsid w:val="00AC4FA8"/>
    <w:rsid w:val="00AD1B3F"/>
    <w:rsid w:val="00AD42A2"/>
    <w:rsid w:val="00AE19C7"/>
    <w:rsid w:val="00AF37F4"/>
    <w:rsid w:val="00AF6CCE"/>
    <w:rsid w:val="00B306DE"/>
    <w:rsid w:val="00B35CFB"/>
    <w:rsid w:val="00B3685F"/>
    <w:rsid w:val="00B3696C"/>
    <w:rsid w:val="00B52AA4"/>
    <w:rsid w:val="00B56882"/>
    <w:rsid w:val="00B613D5"/>
    <w:rsid w:val="00B629EA"/>
    <w:rsid w:val="00B731C1"/>
    <w:rsid w:val="00B83811"/>
    <w:rsid w:val="00BA231F"/>
    <w:rsid w:val="00BB53A6"/>
    <w:rsid w:val="00BC7042"/>
    <w:rsid w:val="00BE7E39"/>
    <w:rsid w:val="00C20814"/>
    <w:rsid w:val="00C25931"/>
    <w:rsid w:val="00C36DF1"/>
    <w:rsid w:val="00C50765"/>
    <w:rsid w:val="00C56C89"/>
    <w:rsid w:val="00C71538"/>
    <w:rsid w:val="00C827A7"/>
    <w:rsid w:val="00C85E7A"/>
    <w:rsid w:val="00C8723E"/>
    <w:rsid w:val="00C87F8F"/>
    <w:rsid w:val="00C90785"/>
    <w:rsid w:val="00C922C6"/>
    <w:rsid w:val="00CA207F"/>
    <w:rsid w:val="00CA57EC"/>
    <w:rsid w:val="00CA5ECA"/>
    <w:rsid w:val="00CD1269"/>
    <w:rsid w:val="00CE09FE"/>
    <w:rsid w:val="00CF20F7"/>
    <w:rsid w:val="00D032A2"/>
    <w:rsid w:val="00D079F0"/>
    <w:rsid w:val="00D155AF"/>
    <w:rsid w:val="00D47FC1"/>
    <w:rsid w:val="00D500DB"/>
    <w:rsid w:val="00D66ADA"/>
    <w:rsid w:val="00DA3D26"/>
    <w:rsid w:val="00DC1E9A"/>
    <w:rsid w:val="00DD0AC2"/>
    <w:rsid w:val="00DE0E39"/>
    <w:rsid w:val="00E161FC"/>
    <w:rsid w:val="00E26A9E"/>
    <w:rsid w:val="00E50FC7"/>
    <w:rsid w:val="00E53FBE"/>
    <w:rsid w:val="00E64082"/>
    <w:rsid w:val="00E64D7A"/>
    <w:rsid w:val="00EA40D3"/>
    <w:rsid w:val="00EA6258"/>
    <w:rsid w:val="00EB2E5F"/>
    <w:rsid w:val="00EC2D3B"/>
    <w:rsid w:val="00EF1C58"/>
    <w:rsid w:val="00F302F4"/>
    <w:rsid w:val="00F4070C"/>
    <w:rsid w:val="00F5168E"/>
    <w:rsid w:val="00F549D8"/>
    <w:rsid w:val="00F6296E"/>
    <w:rsid w:val="00F62DC2"/>
    <w:rsid w:val="00F86C14"/>
    <w:rsid w:val="00F922D3"/>
    <w:rsid w:val="00F97923"/>
    <w:rsid w:val="00FA1C9D"/>
    <w:rsid w:val="00FB2C28"/>
    <w:rsid w:val="00FD682B"/>
    <w:rsid w:val="00FE11AE"/>
    <w:rsid w:val="00FF6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1F287"/>
  <w15:docId w15:val="{0753535C-2418-4884-8AD1-8B18EFE28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0F8"/>
    <w:rPr>
      <w:rFonts w:ascii="Calibri" w:hAnsi="Calibri"/>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semiHidden/>
    <w:unhideWhenUsed/>
    <w:qFormat/>
    <w:rsid w:val="00E50FC7"/>
    <w:pPr>
      <w:spacing w:before="240" w:after="60"/>
      <w:outlineLvl w:val="5"/>
    </w:pPr>
    <w:rPr>
      <w:b/>
      <w:bCs/>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semiHidden/>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Accentuationlgre">
    <w:name w:val="Subtle Emphasis"/>
    <w:uiPriority w:val="19"/>
    <w:qFormat/>
    <w:rsid w:val="00E50FC7"/>
    <w:rPr>
      <w:i/>
      <w:color w:val="5A5A5A" w:themeColor="text1" w:themeTint="A5"/>
    </w:rPr>
  </w:style>
  <w:style w:type="character" w:styleId="Accentuationintense">
    <w:name w:val="Intense Emphasis"/>
    <w:basedOn w:val="Policepardfaut"/>
    <w:uiPriority w:val="21"/>
    <w:qFormat/>
    <w:rsid w:val="00E50FC7"/>
    <w:rPr>
      <w:b/>
      <w:i/>
      <w:sz w:val="24"/>
      <w:szCs w:val="24"/>
      <w:u w:val="single"/>
    </w:rPr>
  </w:style>
  <w:style w:type="character" w:styleId="Rfrencelgr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semiHidden/>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2">
    <w:name w:val="Body Text 2"/>
    <w:basedOn w:val="Normal"/>
    <w:link w:val="Corpsdetexte2Car"/>
    <w:uiPriority w:val="99"/>
    <w:unhideWhenUsed/>
    <w:rsid w:val="00595A0C"/>
    <w:rPr>
      <w:lang w:val="fr-FR"/>
    </w:rPr>
  </w:style>
  <w:style w:type="character" w:customStyle="1" w:styleId="Corpsdetexte2Car">
    <w:name w:val="Corps de texte 2 Car"/>
    <w:basedOn w:val="Policepardfaut"/>
    <w:link w:val="Corpsdetexte2"/>
    <w:uiPriority w:val="99"/>
    <w:rsid w:val="00595A0C"/>
    <w:rPr>
      <w:rFonts w:ascii="Calibri" w:hAnsi="Calibri"/>
      <w:szCs w:val="24"/>
      <w:lang w:val="fr-FR"/>
    </w:rPr>
  </w:style>
  <w:style w:type="table" w:styleId="Grilledutableau">
    <w:name w:val="Table Grid"/>
    <w:basedOn w:val="TableauNormal"/>
    <w:rsid w:val="00595A0C"/>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936B0F"/>
    <w:rPr>
      <w:color w:val="0000FF"/>
      <w:u w:val="single"/>
    </w:rPr>
  </w:style>
  <w:style w:type="paragraph" w:styleId="Corpsdetexte">
    <w:name w:val="Body Text"/>
    <w:basedOn w:val="Normal"/>
    <w:link w:val="CorpsdetexteCar"/>
    <w:uiPriority w:val="99"/>
    <w:unhideWhenUsed/>
    <w:rsid w:val="00384F48"/>
    <w:pPr>
      <w:jc w:val="both"/>
    </w:pPr>
    <w:rPr>
      <w:rFonts w:cs="Arial"/>
      <w:szCs w:val="20"/>
      <w:lang w:val="fr-FR"/>
    </w:rPr>
  </w:style>
  <w:style w:type="character" w:customStyle="1" w:styleId="CorpsdetexteCar">
    <w:name w:val="Corps de texte Car"/>
    <w:basedOn w:val="Policepardfaut"/>
    <w:link w:val="Corpsdetexte"/>
    <w:uiPriority w:val="99"/>
    <w:rsid w:val="00384F48"/>
    <w:rPr>
      <w:rFonts w:ascii="Calibri" w:hAnsi="Calibri" w:cs="Arial"/>
      <w:szCs w:val="20"/>
      <w:lang w:val="fr-FR"/>
    </w:rPr>
  </w:style>
  <w:style w:type="paragraph" w:styleId="Retraitcorpsdetexte">
    <w:name w:val="Body Text Indent"/>
    <w:basedOn w:val="Normal"/>
    <w:link w:val="RetraitcorpsdetexteCar"/>
    <w:uiPriority w:val="99"/>
    <w:unhideWhenUsed/>
    <w:rsid w:val="003D1E04"/>
    <w:pPr>
      <w:tabs>
        <w:tab w:val="num" w:pos="0"/>
      </w:tabs>
      <w:ind w:left="708" w:hanging="720"/>
      <w:jc w:val="both"/>
    </w:pPr>
    <w:rPr>
      <w:rFonts w:cs="Arial"/>
      <w:szCs w:val="22"/>
      <w:lang w:val="fr-FR"/>
    </w:rPr>
  </w:style>
  <w:style w:type="character" w:customStyle="1" w:styleId="RetraitcorpsdetexteCar">
    <w:name w:val="Retrait corps de texte Car"/>
    <w:basedOn w:val="Policepardfaut"/>
    <w:link w:val="Retraitcorpsdetexte"/>
    <w:uiPriority w:val="99"/>
    <w:rsid w:val="003D1E04"/>
    <w:rPr>
      <w:rFonts w:ascii="Calibri" w:hAnsi="Calibri" w:cs="Arial"/>
      <w:lang w:val="fr-FR"/>
    </w:rPr>
  </w:style>
  <w:style w:type="paragraph" w:styleId="Retraitcorpsdetexte2">
    <w:name w:val="Body Text Indent 2"/>
    <w:basedOn w:val="Normal"/>
    <w:link w:val="Retraitcorpsdetexte2Car"/>
    <w:uiPriority w:val="99"/>
    <w:unhideWhenUsed/>
    <w:rsid w:val="003D1E04"/>
    <w:pPr>
      <w:tabs>
        <w:tab w:val="num" w:pos="0"/>
      </w:tabs>
      <w:ind w:hanging="12"/>
      <w:jc w:val="both"/>
    </w:pPr>
    <w:rPr>
      <w:rFonts w:cs="Arial"/>
      <w:szCs w:val="22"/>
      <w:lang w:val="fr-FR"/>
    </w:rPr>
  </w:style>
  <w:style w:type="character" w:customStyle="1" w:styleId="Retraitcorpsdetexte2Car">
    <w:name w:val="Retrait corps de texte 2 Car"/>
    <w:basedOn w:val="Policepardfaut"/>
    <w:link w:val="Retraitcorpsdetexte2"/>
    <w:uiPriority w:val="99"/>
    <w:rsid w:val="003D1E04"/>
    <w:rPr>
      <w:rFonts w:ascii="Calibri" w:hAnsi="Calibri" w:cs="Arial"/>
      <w:lang w:val="fr-FR"/>
    </w:rPr>
  </w:style>
  <w:style w:type="paragraph" w:styleId="TM1">
    <w:name w:val="toc 1"/>
    <w:basedOn w:val="Normal"/>
    <w:next w:val="Normal"/>
    <w:autoRedefine/>
    <w:uiPriority w:val="39"/>
    <w:unhideWhenUsed/>
    <w:rsid w:val="00906EEA"/>
    <w:pPr>
      <w:spacing w:after="100"/>
    </w:pPr>
  </w:style>
  <w:style w:type="paragraph" w:styleId="TM2">
    <w:name w:val="toc 2"/>
    <w:basedOn w:val="Normal"/>
    <w:next w:val="Normal"/>
    <w:autoRedefine/>
    <w:uiPriority w:val="39"/>
    <w:unhideWhenUsed/>
    <w:rsid w:val="00906EEA"/>
    <w:pPr>
      <w:spacing w:after="100"/>
      <w:ind w:left="240"/>
    </w:pPr>
  </w:style>
  <w:style w:type="paragraph" w:styleId="Corpsdetexte3">
    <w:name w:val="Body Text 3"/>
    <w:basedOn w:val="Normal"/>
    <w:link w:val="Corpsdetexte3Car"/>
    <w:uiPriority w:val="99"/>
    <w:unhideWhenUsed/>
    <w:rsid w:val="00C56C89"/>
    <w:rPr>
      <w:rFonts w:cs="Arial"/>
      <w:color w:val="FF0000"/>
      <w:szCs w:val="20"/>
      <w:lang w:val="fr-FR"/>
    </w:rPr>
  </w:style>
  <w:style w:type="character" w:customStyle="1" w:styleId="Corpsdetexte3Car">
    <w:name w:val="Corps de texte 3 Car"/>
    <w:basedOn w:val="Policepardfaut"/>
    <w:link w:val="Corpsdetexte3"/>
    <w:uiPriority w:val="99"/>
    <w:rsid w:val="00C56C89"/>
    <w:rPr>
      <w:rFonts w:ascii="Calibri" w:hAnsi="Calibri" w:cs="Arial"/>
      <w:color w:val="FF0000"/>
      <w:szCs w:val="20"/>
      <w:lang w:val="fr-FR"/>
    </w:rPr>
  </w:style>
  <w:style w:type="paragraph" w:styleId="Rvision">
    <w:name w:val="Revision"/>
    <w:hidden/>
    <w:uiPriority w:val="99"/>
    <w:semiHidden/>
    <w:rsid w:val="002E6CB1"/>
    <w:rPr>
      <w:sz w:val="24"/>
      <w:szCs w:val="24"/>
    </w:rPr>
  </w:style>
  <w:style w:type="paragraph" w:customStyle="1" w:styleId="Corpsdetexte21">
    <w:name w:val="Corps de texte 21"/>
    <w:basedOn w:val="Normal"/>
    <w:rsid w:val="000C5FFE"/>
    <w:pPr>
      <w:ind w:left="708"/>
      <w:jc w:val="both"/>
    </w:pPr>
    <w:rPr>
      <w:rFonts w:ascii="Times" w:eastAsia="Times New Roman" w:hAnsi="Times"/>
      <w:sz w:val="24"/>
      <w:szCs w:val="20"/>
      <w:lang w:val="fr-FR" w:eastAsia="fr-FR"/>
    </w:rPr>
  </w:style>
  <w:style w:type="character" w:styleId="Marquedecommentaire">
    <w:name w:val="annotation reference"/>
    <w:basedOn w:val="Policepardfaut"/>
    <w:uiPriority w:val="99"/>
    <w:semiHidden/>
    <w:unhideWhenUsed/>
    <w:rsid w:val="00597FA0"/>
    <w:rPr>
      <w:sz w:val="16"/>
      <w:szCs w:val="16"/>
    </w:rPr>
  </w:style>
  <w:style w:type="paragraph" w:styleId="Commentaire">
    <w:name w:val="annotation text"/>
    <w:basedOn w:val="Normal"/>
    <w:link w:val="CommentaireCar"/>
    <w:uiPriority w:val="99"/>
    <w:unhideWhenUsed/>
    <w:rsid w:val="00597FA0"/>
    <w:rPr>
      <w:sz w:val="20"/>
      <w:szCs w:val="20"/>
    </w:rPr>
  </w:style>
  <w:style w:type="character" w:customStyle="1" w:styleId="CommentaireCar">
    <w:name w:val="Commentaire Car"/>
    <w:basedOn w:val="Policepardfaut"/>
    <w:link w:val="Commentaire"/>
    <w:uiPriority w:val="99"/>
    <w:rsid w:val="00597FA0"/>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597FA0"/>
    <w:rPr>
      <w:b/>
      <w:bCs/>
    </w:rPr>
  </w:style>
  <w:style w:type="character" w:customStyle="1" w:styleId="ObjetducommentaireCar">
    <w:name w:val="Objet du commentaire Car"/>
    <w:basedOn w:val="CommentaireCar"/>
    <w:link w:val="Objetducommentaire"/>
    <w:uiPriority w:val="99"/>
    <w:semiHidden/>
    <w:rsid w:val="00597FA0"/>
    <w:rPr>
      <w:rFonts w:ascii="Calibri" w:hAnsi="Calibri"/>
      <w:b/>
      <w:bCs/>
      <w:sz w:val="20"/>
      <w:szCs w:val="20"/>
    </w:rPr>
  </w:style>
  <w:style w:type="character" w:styleId="Mentionnonrsolue">
    <w:name w:val="Unresolved Mention"/>
    <w:basedOn w:val="Policepardfaut"/>
    <w:uiPriority w:val="99"/>
    <w:semiHidden/>
    <w:unhideWhenUsed/>
    <w:rsid w:val="00AF37F4"/>
    <w:rPr>
      <w:color w:val="605E5C"/>
      <w:shd w:val="clear" w:color="auto" w:fill="E1DFDD"/>
    </w:rPr>
  </w:style>
  <w:style w:type="character" w:styleId="Lienhypertextesuivivisit">
    <w:name w:val="FollowedHyperlink"/>
    <w:basedOn w:val="Policepardfaut"/>
    <w:uiPriority w:val="99"/>
    <w:semiHidden/>
    <w:unhideWhenUsed/>
    <w:rsid w:val="004E23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222879">
      <w:bodyDiv w:val="1"/>
      <w:marLeft w:val="0"/>
      <w:marRight w:val="0"/>
      <w:marTop w:val="0"/>
      <w:marBottom w:val="0"/>
      <w:divBdr>
        <w:top w:val="none" w:sz="0" w:space="0" w:color="auto"/>
        <w:left w:val="none" w:sz="0" w:space="0" w:color="auto"/>
        <w:bottom w:val="none" w:sz="0" w:space="0" w:color="auto"/>
        <w:right w:val="none" w:sz="0" w:space="0" w:color="auto"/>
      </w:divBdr>
    </w:div>
    <w:div w:id="166562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cid:image005.png@01D9D434.6DA4B900"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chubbglobal.sharepoint.com/sites/Intranet-pourlesdocumentsenligne/Shared%20Documents/Forms/AllItems.aspx?csf=1&amp;web=1&amp;e=8k3xwG&amp;cid=38b87744%2D1b75%2D484c%2D928c%2D76dcd8145229&amp;RootFolder=%2Fsites%2FIntranet%2Dpourlesdocumentsenligne%2FShared%20Documents%2FRH%2FDocuments%20en%20ligne%2FPortailRH%2FProcedure%2FProcedures%20RH%2FVehicules%20de%20societe&amp;FolderCTID=0x0120003CB4E0BF14853749B43BD8135599C266"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cid:image004.png@01D9D434.0D56F1D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3.png@01D9D434.0D56F1D0"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F5F79FD40890418D173EADE56663CE" ma:contentTypeVersion="8" ma:contentTypeDescription="Crée un document." ma:contentTypeScope="" ma:versionID="6361c47ca0a713baff89572b8e35f8af">
  <xsd:schema xmlns:xsd="http://www.w3.org/2001/XMLSchema" xmlns:xs="http://www.w3.org/2001/XMLSchema" xmlns:p="http://schemas.microsoft.com/office/2006/metadata/properties" xmlns:ns2="81d48b0f-3fcf-46b2-af19-5818eea7af79" xmlns:ns3="cf01652b-2804-432b-a929-7142549b4ccb" xmlns:ns4="5ca74ee1-336a-4c0a-9b47-8403515742a9" targetNamespace="http://schemas.microsoft.com/office/2006/metadata/properties" ma:root="true" ma:fieldsID="9ce5607aaf88b8d54c5bf006e163836d" ns2:_="" ns3:_="" ns4:_="">
    <xsd:import namespace="81d48b0f-3fcf-46b2-af19-5818eea7af79"/>
    <xsd:import namespace="cf01652b-2804-432b-a929-7142549b4ccb"/>
    <xsd:import namespace="5ca74ee1-336a-4c0a-9b47-8403515742a9"/>
    <xsd:element name="properties">
      <xsd:complexType>
        <xsd:sequence>
          <xsd:element name="documentManagement">
            <xsd:complexType>
              <xsd:all>
                <xsd:element ref="ns2:MediaServiceMetadata" minOccurs="0"/>
                <xsd:element ref="ns2:MediaServiceFastMetadata"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48b0f-3fcf-46b2-af19-5818eea7a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01652b-2804-432b-a929-7142549b4cc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c492c26d-c709-4b13-843e-cf74e547853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a74ee1-336a-4c0a-9b47-8403515742a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ff34835-9d0d-4e3b-80b2-37de30d0244c}" ma:internalName="TaxCatchAll" ma:showField="CatchAllData" ma:web="5ca74ee1-336a-4c0a-9b47-8403515742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f01652b-2804-432b-a929-7142549b4ccb">
      <Terms xmlns="http://schemas.microsoft.com/office/infopath/2007/PartnerControls"/>
    </lcf76f155ced4ddcb4097134ff3c332f>
    <TaxCatchAll xmlns="5ca74ee1-336a-4c0a-9b47-8403515742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A397F9-BCC8-4AC5-BCF6-AC1306DA81A9}"/>
</file>

<file path=customXml/itemProps2.xml><?xml version="1.0" encoding="utf-8"?>
<ds:datastoreItem xmlns:ds="http://schemas.openxmlformats.org/officeDocument/2006/customXml" ds:itemID="{B4F0455A-647D-4B38-A046-C646327033C9}">
  <ds:schemaRefs>
    <ds:schemaRef ds:uri="http://schemas.openxmlformats.org/officeDocument/2006/bibliography"/>
  </ds:schemaRefs>
</ds:datastoreItem>
</file>

<file path=customXml/itemProps3.xml><?xml version="1.0" encoding="utf-8"?>
<ds:datastoreItem xmlns:ds="http://schemas.openxmlformats.org/officeDocument/2006/customXml" ds:itemID="{6C68577F-36DB-4720-9CD9-080BF6242A10}">
  <ds:schemaRefs>
    <ds:schemaRef ds:uri="http://schemas.microsoft.com/office/2006/metadata/properties"/>
    <ds:schemaRef ds:uri="http://schemas.microsoft.com/office/infopath/2007/PartnerControls"/>
    <ds:schemaRef ds:uri="cf01652b-2804-432b-a929-7142549b4ccb"/>
    <ds:schemaRef ds:uri="5ca74ee1-336a-4c0a-9b47-8403515742a9"/>
  </ds:schemaRefs>
</ds:datastoreItem>
</file>

<file path=customXml/itemProps4.xml><?xml version="1.0" encoding="utf-8"?>
<ds:datastoreItem xmlns:ds="http://schemas.openxmlformats.org/officeDocument/2006/customXml" ds:itemID="{1A4C21BF-825C-4FC8-80AA-09919C91BB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2044</Words>
  <Characters>11243</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Anais Giblaine</dc:creator>
  <cp:lastModifiedBy>GALAND, Stephanie</cp:lastModifiedBy>
  <cp:revision>3</cp:revision>
  <cp:lastPrinted>2017-05-24T14:06:00Z</cp:lastPrinted>
  <dcterms:created xsi:type="dcterms:W3CDTF">2023-09-18T16:32:00Z</dcterms:created>
  <dcterms:modified xsi:type="dcterms:W3CDTF">2023-09-18T16:32:00Z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2023-08-17T12:13:41Z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47995fc2-1f56-47ce-9137-a87caef4be74</vt:lpwstr>
  </property>
  <property fmtid="{D5CDD505-2E9C-101B-9397-08002B2CF9AE}" pid="7" name="MSIP_Label_defa4170-0d19-0005-0004-bc88714345d2_ActionId">
    <vt:lpwstr>0d73988c-9b48-4599-a019-e75ec5af1f55</vt:lpwstr>
  </property>
  <property fmtid="{D5CDD505-2E9C-101B-9397-08002B2CF9AE}" pid="8" name="MSIP_Label_defa4170-0d19-0005-0004-bc88714345d2_ContentBits">
    <vt:lpwstr>0</vt:lpwstr>
  </property>
  <property fmtid="{D5CDD505-2E9C-101B-9397-08002B2CF9AE}" pid="9" name="ContentTypeId">
    <vt:lpwstr>0x01010027F5F79FD40890418D173EADE56663CE</vt:lpwstr>
  </property>
  <property fmtid="{D5CDD505-2E9C-101B-9397-08002B2CF9AE}" pid="10" name="MediaServiceImageTags">
    <vt:lpwstr/>
  </property>
</Properties>
</file>