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618" w:rsidRDefault="00271643" w:rsidP="00271643">
      <w:pPr>
        <w:tabs>
          <w:tab w:val="left" w:pos="8931"/>
        </w:tabs>
        <w:ind w:left="-1418" w:right="-1413"/>
        <w:rPr>
          <w:lang w:val="fr-FR"/>
        </w:rPr>
      </w:pPr>
      <w:r w:rsidRPr="00271643">
        <w:rPr>
          <w:noProof/>
          <w:lang w:val="fr-FR" w:eastAsia="fr-FR"/>
        </w:rPr>
        <mc:AlternateContent>
          <mc:Choice Requires="wps">
            <w:drawing>
              <wp:anchor distT="0" distB="0" distL="114300" distR="114300" simplePos="0" relativeHeight="251663360" behindDoc="0" locked="0" layoutInCell="1" allowOverlap="1" wp14:anchorId="04E0FA37" wp14:editId="45EBC182">
                <wp:simplePos x="0" y="0"/>
                <wp:positionH relativeFrom="column">
                  <wp:posOffset>375920</wp:posOffset>
                </wp:positionH>
                <wp:positionV relativeFrom="paragraph">
                  <wp:posOffset>741045</wp:posOffset>
                </wp:positionV>
                <wp:extent cx="383170" cy="707886"/>
                <wp:effectExtent l="0" t="0" r="0" b="0"/>
                <wp:wrapNone/>
                <wp:docPr id="16" name="ZoneTexte 15"/>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type id="_x0000_t202" coordsize="21600,21600" o:spt="202" path="m,l,21600r21600,l21600,xe">
                <v:stroke joinstyle="miter"/>
                <v:path gradientshapeok="t" o:connecttype="rect"/>
              </v:shapetype>
              <v:shape id="ZoneTexte 15" o:spid="_x0000_s1026" type="#_x0000_t202" style="position:absolute;left:0;text-align:left;margin-left:29.6pt;margin-top:58.35pt;width:30.15pt;height:5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r w:rsidRPr="00271643">
        <w:rPr>
          <w:noProof/>
          <w:lang w:val="fr-FR" w:eastAsia="fr-FR"/>
        </w:rPr>
        <mc:AlternateContent>
          <mc:Choice Requires="wps">
            <w:drawing>
              <wp:anchor distT="0" distB="0" distL="114300" distR="114300" simplePos="0" relativeHeight="251664384" behindDoc="0" locked="0" layoutInCell="1" allowOverlap="1" wp14:anchorId="006B748B" wp14:editId="3562A395">
                <wp:simplePos x="0" y="0"/>
                <wp:positionH relativeFrom="column">
                  <wp:posOffset>1097915</wp:posOffset>
                </wp:positionH>
                <wp:positionV relativeFrom="paragraph">
                  <wp:posOffset>730885</wp:posOffset>
                </wp:positionV>
                <wp:extent cx="383170" cy="707886"/>
                <wp:effectExtent l="0" t="0" r="0" b="0"/>
                <wp:wrapNone/>
                <wp:docPr id="17" name="ZoneTexte 16"/>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 id="ZoneTexte 16" o:spid="_x0000_s1027" type="#_x0000_t202" style="position:absolute;left:0;text-align:left;margin-left:86.45pt;margin-top:57.55pt;width:30.15pt;height:5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p>
    <w:p w:rsidR="00304618" w:rsidRPr="00304618" w:rsidRDefault="00304618" w:rsidP="00304618">
      <w:pPr>
        <w:rPr>
          <w:lang w:val="fr-FR"/>
        </w:rPr>
      </w:pPr>
    </w:p>
    <w:p w:rsidR="00720F50" w:rsidRPr="004E6849" w:rsidRDefault="00661D83" w:rsidP="001458B0">
      <w:pPr>
        <w:pStyle w:val="NormalWeb"/>
        <w:spacing w:before="0" w:beforeAutospacing="0" w:after="0" w:afterAutospacing="0"/>
        <w:jc w:val="center"/>
        <w:rPr>
          <w:rFonts w:ascii="Calibri" w:hAnsi="Calibri" w:cstheme="minorBidi"/>
          <w:b/>
          <w:bCs/>
          <w:color w:val="943634" w:themeColor="accent2" w:themeShade="BF"/>
          <w:kern w:val="24"/>
          <w:sz w:val="52"/>
          <w:szCs w:val="44"/>
        </w:rPr>
      </w:pPr>
      <w:r w:rsidRPr="004E6849">
        <w:rPr>
          <w:rFonts w:ascii="Calibri" w:hAnsi="Calibri" w:cstheme="minorBidi"/>
          <w:b/>
          <w:bCs/>
          <w:color w:val="943634" w:themeColor="accent2" w:themeShade="BF"/>
          <w:kern w:val="24"/>
          <w:sz w:val="52"/>
          <w:szCs w:val="44"/>
        </w:rPr>
        <w:t>S</w:t>
      </w:r>
      <w:r w:rsidR="007E3860">
        <w:rPr>
          <w:rFonts w:ascii="Calibri" w:hAnsi="Calibri" w:cstheme="minorBidi"/>
          <w:b/>
          <w:bCs/>
          <w:color w:val="943634" w:themeColor="accent2" w:themeShade="BF"/>
          <w:kern w:val="24"/>
          <w:sz w:val="52"/>
          <w:szCs w:val="44"/>
        </w:rPr>
        <w:t xml:space="preserve">P </w:t>
      </w:r>
      <w:r w:rsidR="001458B0" w:rsidRPr="004E6849">
        <w:rPr>
          <w:rFonts w:ascii="Calibri" w:hAnsi="Calibri" w:cstheme="minorBidi"/>
          <w:b/>
          <w:bCs/>
          <w:color w:val="943634" w:themeColor="accent2" w:themeShade="BF"/>
          <w:kern w:val="24"/>
          <w:sz w:val="52"/>
          <w:szCs w:val="44"/>
        </w:rPr>
        <w:t>14 FS</w:t>
      </w:r>
    </w:p>
    <w:p w:rsidR="001458B0" w:rsidRPr="004E6849" w:rsidRDefault="001458B0" w:rsidP="001458B0">
      <w:pPr>
        <w:pStyle w:val="NormalWeb"/>
        <w:spacing w:before="0" w:beforeAutospacing="0" w:after="0" w:afterAutospacing="0"/>
        <w:jc w:val="center"/>
        <w:rPr>
          <w:rFonts w:ascii="Calibri" w:hAnsi="Calibri" w:cstheme="minorBidi"/>
          <w:b/>
          <w:bCs/>
          <w:color w:val="943634" w:themeColor="accent2" w:themeShade="BF"/>
          <w:kern w:val="24"/>
          <w:sz w:val="52"/>
          <w:szCs w:val="44"/>
        </w:rPr>
      </w:pPr>
      <w:r w:rsidRPr="004E6849">
        <w:rPr>
          <w:rFonts w:ascii="Calibri" w:hAnsi="Calibri" w:cstheme="minorBidi"/>
          <w:b/>
          <w:bCs/>
          <w:color w:val="943634" w:themeColor="accent2" w:themeShade="BF"/>
          <w:kern w:val="24"/>
          <w:sz w:val="52"/>
          <w:szCs w:val="44"/>
        </w:rPr>
        <w:t>Sécurité électrique</w:t>
      </w:r>
    </w:p>
    <w:p w:rsidR="00720F50" w:rsidRDefault="00720F50" w:rsidP="00720F50">
      <w:pPr>
        <w:pStyle w:val="NormalWeb"/>
        <w:spacing w:before="0" w:beforeAutospacing="0" w:after="0" w:afterAutospacing="0"/>
        <w:rPr>
          <w:rFonts w:ascii="Calibri" w:hAnsi="Calibri" w:cstheme="minorBidi"/>
          <w:b/>
          <w:bCs/>
          <w:color w:val="943634" w:themeColor="accent2" w:themeShade="BF"/>
          <w:kern w:val="24"/>
          <w:sz w:val="44"/>
          <w:szCs w:val="44"/>
        </w:rPr>
      </w:pPr>
    </w:p>
    <w:p w:rsidR="004E6849" w:rsidRDefault="004E6849" w:rsidP="004E6849">
      <w:pPr>
        <w:pStyle w:val="NormalWeb"/>
        <w:spacing w:before="0" w:beforeAutospacing="0" w:after="0" w:afterAutospacing="0"/>
        <w:rPr>
          <w:rFonts w:ascii="Calibri" w:hAnsi="Calibri" w:cstheme="minorBidi"/>
          <w:b/>
          <w:bCs/>
          <w:color w:val="943634" w:themeColor="accent2" w:themeShade="BF"/>
          <w:kern w:val="24"/>
          <w:sz w:val="44"/>
          <w:szCs w:val="44"/>
        </w:rPr>
      </w:pPr>
    </w:p>
    <w:p w:rsidR="00304618" w:rsidRPr="004E6849" w:rsidRDefault="004E6849" w:rsidP="004E6849">
      <w:pPr>
        <w:pStyle w:val="NormalWeb"/>
        <w:spacing w:before="0" w:beforeAutospacing="0" w:after="0" w:afterAutospacing="0"/>
        <w:rPr>
          <w:rFonts w:ascii="Calibri" w:hAnsi="Calibri" w:cstheme="minorBidi"/>
          <w:b/>
          <w:bCs/>
          <w:color w:val="943634" w:themeColor="accent2" w:themeShade="BF"/>
          <w:kern w:val="24"/>
          <w:sz w:val="44"/>
          <w:szCs w:val="44"/>
        </w:rPr>
      </w:pPr>
      <w:r w:rsidRPr="004E6849">
        <w:rPr>
          <w:rFonts w:ascii="Calibri" w:hAnsi="Calibri" w:cstheme="minorBidi"/>
          <w:b/>
          <w:bCs/>
          <w:color w:val="943634" w:themeColor="accent2" w:themeShade="BF"/>
          <w:kern w:val="24"/>
          <w:sz w:val="44"/>
          <w:szCs w:val="44"/>
        </w:rPr>
        <w:t>Règle générale</w:t>
      </w:r>
    </w:p>
    <w:p w:rsidR="00304618" w:rsidRPr="004E6849" w:rsidRDefault="00304618" w:rsidP="00304618">
      <w:pPr>
        <w:rPr>
          <w:rFonts w:ascii="Calibri" w:hAnsi="Calibri"/>
          <w:lang w:val="fr-FR"/>
        </w:rPr>
      </w:pPr>
    </w:p>
    <w:p w:rsidR="004E6849" w:rsidRPr="004E6849" w:rsidRDefault="004E6849" w:rsidP="004E6849">
      <w:pPr>
        <w:ind w:right="643"/>
        <w:jc w:val="both"/>
        <w:rPr>
          <w:rFonts w:ascii="Calibri" w:hAnsi="Calibri" w:cs="Arial"/>
          <w:sz w:val="22"/>
          <w:szCs w:val="20"/>
          <w:u w:color="C0C0C0"/>
          <w:lang w:val="fr-FR"/>
        </w:rPr>
      </w:pPr>
      <w:r w:rsidRPr="004E6849">
        <w:rPr>
          <w:rFonts w:ascii="Calibri" w:hAnsi="Calibri" w:cs="Arial"/>
          <w:sz w:val="22"/>
          <w:szCs w:val="20"/>
          <w:u w:color="C0C0C0"/>
          <w:lang w:val="fr-FR"/>
        </w:rPr>
        <w:t xml:space="preserve">Les travaux et interventions électriques seront effectués </w:t>
      </w:r>
      <w:r w:rsidRPr="004E6849">
        <w:rPr>
          <w:rFonts w:ascii="Calibri" w:hAnsi="Calibri" w:cs="Arial"/>
          <w:b/>
          <w:sz w:val="22"/>
          <w:szCs w:val="20"/>
          <w:u w:color="C0C0C0"/>
          <w:lang w:val="fr-FR"/>
        </w:rPr>
        <w:t>hors tension</w:t>
      </w:r>
      <w:r w:rsidRPr="004E6849">
        <w:rPr>
          <w:rFonts w:ascii="Calibri" w:hAnsi="Calibri" w:cs="Arial"/>
          <w:sz w:val="22"/>
          <w:szCs w:val="20"/>
          <w:u w:color="C0C0C0"/>
          <w:lang w:val="fr-FR"/>
        </w:rPr>
        <w:t xml:space="preserve"> en appliquant la procédure de consignation appropriée. Les formations adéquates seront dispensées, des instructions de travail spécifiques seront suivies et des équipements de protection collective et individuelle adaptés seront utilisés afin d'éliminer toute possibilité de contact direct avec une pièce nue sous tension.</w:t>
      </w:r>
    </w:p>
    <w:p w:rsidR="004E6849" w:rsidRPr="004E6849" w:rsidRDefault="004E6849" w:rsidP="004E6849">
      <w:pPr>
        <w:pStyle w:val="Paragraphedeliste"/>
        <w:ind w:right="643"/>
        <w:jc w:val="both"/>
        <w:rPr>
          <w:rFonts w:ascii="Calibri" w:hAnsi="Calibri" w:cs="Arial"/>
          <w:sz w:val="22"/>
          <w:szCs w:val="20"/>
          <w:u w:color="C0C0C0"/>
          <w:lang w:val="fr-FR"/>
        </w:rPr>
      </w:pPr>
    </w:p>
    <w:p w:rsidR="004E6849" w:rsidRPr="004E6849" w:rsidRDefault="004E6849" w:rsidP="004E6849">
      <w:pPr>
        <w:ind w:right="643"/>
        <w:jc w:val="both"/>
        <w:rPr>
          <w:rFonts w:ascii="Calibri" w:hAnsi="Calibri" w:cs="Arial"/>
          <w:sz w:val="22"/>
          <w:szCs w:val="20"/>
          <w:u w:color="C0C0C0"/>
          <w:lang w:val="fr-FR"/>
        </w:rPr>
      </w:pPr>
      <w:r w:rsidRPr="004E6849">
        <w:rPr>
          <w:rFonts w:ascii="Calibri" w:hAnsi="Calibri" w:cs="Arial"/>
          <w:sz w:val="22"/>
          <w:szCs w:val="20"/>
          <w:u w:color="C0C0C0"/>
          <w:lang w:val="fr-FR"/>
        </w:rPr>
        <w:t>Les équipements électriques définis seront systématiquement utilisés sous protection différentielle.</w:t>
      </w:r>
    </w:p>
    <w:p w:rsidR="004E6849" w:rsidRPr="004E6849" w:rsidRDefault="004E6849" w:rsidP="004E6849">
      <w:pPr>
        <w:ind w:right="643"/>
        <w:jc w:val="both"/>
        <w:rPr>
          <w:rFonts w:ascii="Calibri" w:hAnsi="Calibri" w:cs="Arial"/>
          <w:sz w:val="22"/>
          <w:szCs w:val="20"/>
          <w:u w:color="C0C0C0"/>
          <w:lang w:val="fr-FR"/>
        </w:rPr>
      </w:pPr>
    </w:p>
    <w:p w:rsidR="004E6849" w:rsidRPr="004E6849" w:rsidRDefault="004E6849" w:rsidP="004E6849">
      <w:pPr>
        <w:ind w:right="643"/>
        <w:jc w:val="both"/>
        <w:rPr>
          <w:rFonts w:ascii="Calibri" w:hAnsi="Calibri" w:cs="Arial"/>
          <w:sz w:val="22"/>
          <w:szCs w:val="20"/>
          <w:u w:color="C0C0C0"/>
          <w:lang w:val="fr-FR"/>
        </w:rPr>
      </w:pPr>
      <w:r w:rsidRPr="004E6849">
        <w:rPr>
          <w:rFonts w:ascii="Calibri" w:hAnsi="Calibri" w:cs="Arial"/>
          <w:sz w:val="22"/>
          <w:szCs w:val="20"/>
          <w:u w:color="C0C0C0"/>
          <w:lang w:val="fr-FR"/>
        </w:rPr>
        <w:t>Les équipements et installations électriques de l'entreprise feront l'objet d'une maintenance préventive afin de garantir leur intégrité et une protection efficace contre les chocs électriques.</w:t>
      </w:r>
    </w:p>
    <w:p w:rsidR="004E6849" w:rsidRPr="004E6849" w:rsidRDefault="004E6849" w:rsidP="004E6849">
      <w:pPr>
        <w:ind w:right="643"/>
        <w:jc w:val="both"/>
        <w:rPr>
          <w:rFonts w:ascii="Calibri" w:hAnsi="Calibri" w:cs="Arial"/>
          <w:sz w:val="22"/>
          <w:szCs w:val="20"/>
          <w:u w:color="C0C0C0"/>
          <w:lang w:val="fr-FR"/>
        </w:rPr>
      </w:pPr>
    </w:p>
    <w:p w:rsidR="004E6849" w:rsidRPr="004E6849" w:rsidRDefault="004E6849" w:rsidP="004E6849">
      <w:pPr>
        <w:ind w:right="643"/>
        <w:jc w:val="both"/>
        <w:rPr>
          <w:rFonts w:ascii="Calibri" w:hAnsi="Calibri" w:cs="Arial"/>
          <w:sz w:val="22"/>
          <w:szCs w:val="20"/>
          <w:u w:color="C0C0C0"/>
          <w:lang w:val="fr-FR"/>
        </w:rPr>
      </w:pPr>
      <w:r w:rsidRPr="004E6849">
        <w:rPr>
          <w:rFonts w:ascii="Calibri" w:hAnsi="Calibri" w:cs="Arial"/>
          <w:sz w:val="22"/>
          <w:szCs w:val="20"/>
          <w:u w:color="C0C0C0"/>
          <w:lang w:val="fr-FR"/>
        </w:rPr>
        <w:t>Le service EH&amp;S et les Directeurs d’Agence et Directeurs Régionaux sont garants de la bonne application de cette procédure</w:t>
      </w:r>
    </w:p>
    <w:p w:rsidR="00304618" w:rsidRPr="004E6849" w:rsidRDefault="00304618" w:rsidP="00304618">
      <w:pPr>
        <w:rPr>
          <w:rFonts w:ascii="Calibri" w:hAnsi="Calibri"/>
          <w:lang w:val="fr-FR"/>
        </w:rPr>
      </w:pPr>
    </w:p>
    <w:p w:rsidR="00304618" w:rsidRPr="00304618" w:rsidRDefault="00304618" w:rsidP="00304618">
      <w:pPr>
        <w:rPr>
          <w:lang w:val="fr-FR"/>
        </w:rPr>
      </w:pPr>
    </w:p>
    <w:p w:rsidR="00304618" w:rsidRPr="00304618" w:rsidRDefault="00304618" w:rsidP="00304618">
      <w:pPr>
        <w:rPr>
          <w:lang w:val="fr-FR"/>
        </w:rPr>
      </w:pPr>
    </w:p>
    <w:tbl>
      <w:tblPr>
        <w:tblStyle w:val="Grilledutableau"/>
        <w:tblpPr w:leftFromText="141" w:rightFromText="141" w:vertAnchor="page" w:horzAnchor="margin" w:tblpXSpec="center" w:tblpY="10559"/>
        <w:tblW w:w="9288" w:type="dxa"/>
        <w:tblLook w:val="01E0" w:firstRow="1" w:lastRow="1" w:firstColumn="1" w:lastColumn="1" w:noHBand="0" w:noVBand="0"/>
      </w:tblPr>
      <w:tblGrid>
        <w:gridCol w:w="1365"/>
        <w:gridCol w:w="3243"/>
        <w:gridCol w:w="4680"/>
      </w:tblGrid>
      <w:tr w:rsidR="00661D83" w:rsidRPr="00793B77" w:rsidTr="00661D83">
        <w:tc>
          <w:tcPr>
            <w:tcW w:w="9288" w:type="dxa"/>
            <w:gridSpan w:val="3"/>
            <w:shd w:val="clear" w:color="auto" w:fill="D9D9D9"/>
          </w:tcPr>
          <w:p w:rsidR="00661D83" w:rsidRPr="00793B77" w:rsidRDefault="00661D83" w:rsidP="0010669B">
            <w:pPr>
              <w:tabs>
                <w:tab w:val="left" w:pos="1155"/>
              </w:tabs>
              <w:rPr>
                <w:rFonts w:ascii="Arial" w:hAnsi="Arial" w:cs="Arial"/>
                <w:b/>
                <w:sz w:val="20"/>
                <w:szCs w:val="20"/>
              </w:rPr>
            </w:pPr>
            <w:r w:rsidRPr="00793B77">
              <w:rPr>
                <w:rFonts w:ascii="Arial" w:hAnsi="Arial" w:cs="Arial"/>
                <w:b/>
                <w:sz w:val="20"/>
                <w:szCs w:val="20"/>
              </w:rPr>
              <w:t>Auteur de la procédure</w:t>
            </w:r>
          </w:p>
        </w:tc>
      </w:tr>
      <w:tr w:rsidR="00661D83" w:rsidTr="00661D83">
        <w:tc>
          <w:tcPr>
            <w:tcW w:w="9288" w:type="dxa"/>
            <w:gridSpan w:val="3"/>
            <w:tcBorders>
              <w:bottom w:val="single" w:sz="4" w:space="0" w:color="auto"/>
            </w:tcBorders>
            <w:shd w:val="clear" w:color="auto" w:fill="FFFFFF"/>
          </w:tcPr>
          <w:p w:rsidR="00661D83" w:rsidRPr="00DB0845" w:rsidRDefault="00661D83" w:rsidP="0010669B">
            <w:pPr>
              <w:tabs>
                <w:tab w:val="left" w:pos="1155"/>
              </w:tabs>
              <w:rPr>
                <w:rFonts w:ascii="Arial" w:hAnsi="Arial" w:cs="Arial"/>
                <w:b/>
                <w:sz w:val="20"/>
                <w:szCs w:val="20"/>
              </w:rPr>
            </w:pPr>
            <w:r w:rsidRPr="00DB0845">
              <w:rPr>
                <w:rFonts w:ascii="Arial" w:hAnsi="Arial" w:cs="Arial"/>
                <w:b/>
                <w:sz w:val="20"/>
                <w:szCs w:val="20"/>
              </w:rPr>
              <w:t>…</w:t>
            </w:r>
          </w:p>
        </w:tc>
      </w:tr>
      <w:tr w:rsidR="00661D83" w:rsidTr="004E6849">
        <w:tc>
          <w:tcPr>
            <w:tcW w:w="4608" w:type="dxa"/>
            <w:gridSpan w:val="2"/>
            <w:tcBorders>
              <w:bottom w:val="single" w:sz="4" w:space="0" w:color="auto"/>
            </w:tcBorders>
            <w:shd w:val="clear" w:color="auto" w:fill="E0E0E0"/>
            <w:vAlign w:val="center"/>
          </w:tcPr>
          <w:p w:rsidR="00661D83" w:rsidRPr="00DB0845" w:rsidRDefault="00661D83" w:rsidP="004E6849">
            <w:pPr>
              <w:tabs>
                <w:tab w:val="left" w:pos="1155"/>
              </w:tabs>
              <w:rPr>
                <w:rFonts w:ascii="Arial" w:hAnsi="Arial" w:cs="Arial"/>
                <w:b/>
                <w:sz w:val="20"/>
                <w:szCs w:val="20"/>
              </w:rPr>
            </w:pPr>
            <w:r w:rsidRPr="00DB0845">
              <w:rPr>
                <w:rFonts w:ascii="Arial" w:hAnsi="Arial" w:cs="Arial"/>
                <w:b/>
                <w:sz w:val="20"/>
                <w:szCs w:val="20"/>
              </w:rPr>
              <w:t>NOM ET VISA DE VERIFICATION</w:t>
            </w:r>
          </w:p>
        </w:tc>
        <w:tc>
          <w:tcPr>
            <w:tcW w:w="4680" w:type="dxa"/>
            <w:tcBorders>
              <w:bottom w:val="single" w:sz="4" w:space="0" w:color="auto"/>
            </w:tcBorders>
            <w:shd w:val="clear" w:color="auto" w:fill="E0E0E0"/>
            <w:vAlign w:val="center"/>
          </w:tcPr>
          <w:p w:rsidR="00661D83" w:rsidRPr="00DB0845" w:rsidRDefault="00661D83" w:rsidP="004E6849">
            <w:pPr>
              <w:tabs>
                <w:tab w:val="left" w:pos="1155"/>
              </w:tabs>
              <w:rPr>
                <w:rFonts w:ascii="Arial" w:hAnsi="Arial" w:cs="Arial"/>
                <w:b/>
                <w:sz w:val="20"/>
                <w:szCs w:val="20"/>
              </w:rPr>
            </w:pPr>
            <w:r w:rsidRPr="00DB0845">
              <w:rPr>
                <w:rFonts w:ascii="Arial" w:hAnsi="Arial" w:cs="Arial"/>
                <w:b/>
                <w:sz w:val="20"/>
                <w:szCs w:val="20"/>
              </w:rPr>
              <w:t>NOM ET VISA D’APPROBATION</w:t>
            </w:r>
          </w:p>
        </w:tc>
      </w:tr>
      <w:tr w:rsidR="00661D83" w:rsidTr="00661D83">
        <w:tc>
          <w:tcPr>
            <w:tcW w:w="4608" w:type="dxa"/>
            <w:gridSpan w:val="2"/>
            <w:tcBorders>
              <w:bottom w:val="single" w:sz="4" w:space="0" w:color="auto"/>
            </w:tcBorders>
            <w:shd w:val="clear" w:color="auto" w:fill="FFFFFF"/>
          </w:tcPr>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tc>
        <w:tc>
          <w:tcPr>
            <w:tcW w:w="4680" w:type="dxa"/>
            <w:tcBorders>
              <w:bottom w:val="single" w:sz="4" w:space="0" w:color="auto"/>
            </w:tcBorders>
            <w:shd w:val="clear" w:color="auto" w:fill="FFFFFF"/>
          </w:tcPr>
          <w:p w:rsidR="00661D83" w:rsidRDefault="00661D83" w:rsidP="0010669B">
            <w:pPr>
              <w:tabs>
                <w:tab w:val="left" w:pos="1155"/>
              </w:tabs>
              <w:ind w:right="1296"/>
            </w:pPr>
          </w:p>
        </w:tc>
      </w:tr>
      <w:tr w:rsidR="00661D83" w:rsidTr="004E6849">
        <w:trPr>
          <w:trHeight w:val="225"/>
        </w:trPr>
        <w:tc>
          <w:tcPr>
            <w:tcW w:w="1365" w:type="dxa"/>
            <w:tcBorders>
              <w:bottom w:val="single" w:sz="4" w:space="0" w:color="auto"/>
            </w:tcBorders>
            <w:shd w:val="clear" w:color="auto" w:fill="D9D9D9"/>
            <w:vAlign w:val="center"/>
          </w:tcPr>
          <w:p w:rsidR="00661D83" w:rsidRPr="00793B77" w:rsidRDefault="00661D83" w:rsidP="004E6849">
            <w:pPr>
              <w:tabs>
                <w:tab w:val="left" w:pos="0"/>
              </w:tabs>
              <w:rPr>
                <w:rFonts w:ascii="Arial" w:hAnsi="Arial" w:cs="Arial"/>
                <w:b/>
                <w:sz w:val="20"/>
                <w:szCs w:val="20"/>
              </w:rPr>
            </w:pPr>
            <w:r w:rsidRPr="00793B77">
              <w:rPr>
                <w:rFonts w:ascii="Arial" w:hAnsi="Arial" w:cs="Arial"/>
                <w:b/>
                <w:sz w:val="20"/>
                <w:szCs w:val="20"/>
              </w:rPr>
              <w:t>DATE</w:t>
            </w:r>
          </w:p>
        </w:tc>
        <w:tc>
          <w:tcPr>
            <w:tcW w:w="7923" w:type="dxa"/>
            <w:gridSpan w:val="2"/>
            <w:tcBorders>
              <w:bottom w:val="single" w:sz="4" w:space="0" w:color="auto"/>
            </w:tcBorders>
            <w:shd w:val="clear" w:color="auto" w:fill="D9D9D9"/>
            <w:vAlign w:val="center"/>
          </w:tcPr>
          <w:p w:rsidR="00661D83" w:rsidRPr="00793B77" w:rsidRDefault="00661D83" w:rsidP="004E6849">
            <w:pPr>
              <w:tabs>
                <w:tab w:val="left" w:pos="1155"/>
              </w:tabs>
              <w:rPr>
                <w:rFonts w:ascii="Arial" w:hAnsi="Arial" w:cs="Arial"/>
                <w:b/>
                <w:sz w:val="20"/>
                <w:szCs w:val="20"/>
              </w:rPr>
            </w:pPr>
            <w:r w:rsidRPr="00793B77">
              <w:rPr>
                <w:rFonts w:ascii="Arial" w:hAnsi="Arial" w:cs="Arial"/>
                <w:b/>
                <w:sz w:val="20"/>
                <w:szCs w:val="20"/>
              </w:rPr>
              <w:t>MODIFICATION PAR RAPPORT A LA VERSION PRECEDENTE</w:t>
            </w:r>
          </w:p>
        </w:tc>
      </w:tr>
      <w:tr w:rsidR="00661D83" w:rsidTr="00661D83">
        <w:tc>
          <w:tcPr>
            <w:tcW w:w="1365" w:type="dxa"/>
            <w:shd w:val="clear" w:color="auto" w:fill="FFFFFF"/>
          </w:tcPr>
          <w:p w:rsidR="00661D83" w:rsidRDefault="00661D83" w:rsidP="0010669B">
            <w:pPr>
              <w:tabs>
                <w:tab w:val="left" w:pos="1155"/>
              </w:tabs>
            </w:pPr>
          </w:p>
        </w:tc>
        <w:tc>
          <w:tcPr>
            <w:tcW w:w="7923" w:type="dxa"/>
            <w:gridSpan w:val="2"/>
            <w:shd w:val="clear" w:color="auto" w:fill="FFFFFF"/>
          </w:tcPr>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p w:rsidR="00661D83" w:rsidRDefault="00661D83" w:rsidP="0010669B">
            <w:pPr>
              <w:tabs>
                <w:tab w:val="left" w:pos="1155"/>
              </w:tabs>
            </w:pPr>
          </w:p>
        </w:tc>
      </w:tr>
    </w:tbl>
    <w:p w:rsidR="00304618" w:rsidRPr="00304618" w:rsidRDefault="00304618" w:rsidP="00304618">
      <w:pPr>
        <w:rPr>
          <w:lang w:val="fr-FR"/>
        </w:rPr>
      </w:pPr>
    </w:p>
    <w:p w:rsidR="00304618" w:rsidRPr="004E6849" w:rsidRDefault="00304618" w:rsidP="004E6849">
      <w:pPr>
        <w:pStyle w:val="Sansinterligne"/>
        <w:rPr>
          <w:szCs w:val="24"/>
          <w:lang w:val="fr-FR"/>
        </w:rPr>
      </w:pPr>
    </w:p>
    <w:p w:rsidR="004E6849" w:rsidRDefault="004E6849" w:rsidP="00304618">
      <w:pPr>
        <w:rPr>
          <w:rFonts w:ascii="Calibri" w:hAnsi="Calibri"/>
          <w:b/>
          <w:color w:val="943634"/>
          <w:sz w:val="32"/>
          <w:lang w:val="fr-FR"/>
        </w:rPr>
      </w:pPr>
    </w:p>
    <w:p w:rsidR="004E6849" w:rsidRDefault="004E6849" w:rsidP="00304618">
      <w:pPr>
        <w:rPr>
          <w:rFonts w:ascii="Calibri" w:hAnsi="Calibri"/>
          <w:b/>
          <w:color w:val="943634"/>
          <w:sz w:val="32"/>
          <w:lang w:val="fr-FR"/>
        </w:rPr>
      </w:pPr>
    </w:p>
    <w:p w:rsidR="004E6849" w:rsidRDefault="004E6849" w:rsidP="00304618">
      <w:pPr>
        <w:rPr>
          <w:rFonts w:ascii="Calibri" w:hAnsi="Calibri"/>
          <w:b/>
          <w:color w:val="943634"/>
          <w:sz w:val="32"/>
          <w:lang w:val="fr-FR"/>
        </w:rPr>
      </w:pPr>
    </w:p>
    <w:p w:rsidR="00304618" w:rsidRDefault="004E6849" w:rsidP="00304618">
      <w:pPr>
        <w:rPr>
          <w:rFonts w:ascii="Calibri" w:hAnsi="Calibri"/>
          <w:b/>
          <w:color w:val="943634"/>
          <w:sz w:val="32"/>
          <w:lang w:val="fr-FR"/>
        </w:rPr>
      </w:pPr>
      <w:r w:rsidRPr="004E6849">
        <w:rPr>
          <w:rFonts w:ascii="Calibri" w:hAnsi="Calibri"/>
          <w:b/>
          <w:color w:val="943634"/>
          <w:sz w:val="32"/>
          <w:lang w:val="fr-FR"/>
        </w:rPr>
        <w:t>Sommaire</w:t>
      </w:r>
    </w:p>
    <w:p w:rsidR="004E6849" w:rsidRPr="004E6849" w:rsidRDefault="004E6849" w:rsidP="00304618">
      <w:pPr>
        <w:rPr>
          <w:rFonts w:ascii="Calibri" w:hAnsi="Calibri"/>
          <w:b/>
          <w:color w:val="943634"/>
          <w:sz w:val="32"/>
          <w:lang w:val="fr-FR"/>
        </w:rPr>
      </w:pPr>
    </w:p>
    <w:sdt>
      <w:sdtPr>
        <w:rPr>
          <w:rFonts w:asciiTheme="minorHAnsi" w:hAnsiTheme="minorHAnsi" w:cs="Times New Roman"/>
          <w:b w:val="0"/>
          <w:bCs w:val="0"/>
          <w:caps w:val="0"/>
          <w:lang w:val="fr-FR"/>
        </w:rPr>
        <w:id w:val="-394972254"/>
        <w:docPartObj>
          <w:docPartGallery w:val="Table of Contents"/>
          <w:docPartUnique/>
        </w:docPartObj>
      </w:sdtPr>
      <w:sdtEndPr>
        <w:rPr>
          <w:lang w:val="en-US"/>
        </w:rPr>
      </w:sdtEndPr>
      <w:sdtContent>
        <w:p w:rsidR="00F53CB0" w:rsidRDefault="004E6849">
          <w:pPr>
            <w:pStyle w:val="TM1"/>
            <w:rPr>
              <w:rFonts w:asciiTheme="minorHAnsi" w:eastAsiaTheme="minorEastAsia" w:hAnsiTheme="minorHAnsi" w:cstheme="minorBidi"/>
              <w:b w:val="0"/>
              <w:bCs w:val="0"/>
              <w:caps w:val="0"/>
              <w:noProof/>
              <w:sz w:val="22"/>
              <w:szCs w:val="22"/>
              <w:lang w:val="fr-FR" w:eastAsia="fr-FR"/>
            </w:rPr>
          </w:pPr>
          <w:r>
            <w:fldChar w:fldCharType="begin"/>
          </w:r>
          <w:r>
            <w:instrText xml:space="preserve"> TOC \o "1-3" \h \z \u </w:instrText>
          </w:r>
          <w:r>
            <w:fldChar w:fldCharType="separate"/>
          </w:r>
          <w:hyperlink w:anchor="_Toc477365835" w:history="1">
            <w:r w:rsidR="00F53CB0" w:rsidRPr="00FF6174">
              <w:rPr>
                <w:rStyle w:val="Lienhypertexte"/>
                <w:rFonts w:ascii="Calibri" w:hAnsi="Calibri"/>
                <w:noProof/>
                <w:kern w:val="24"/>
                <w:lang w:val="fr-FR" w:eastAsia="fr-FR"/>
              </w:rPr>
              <w:t>1.</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Objet</w:t>
            </w:r>
            <w:r w:rsidR="00F53CB0">
              <w:rPr>
                <w:noProof/>
                <w:webHidden/>
              </w:rPr>
              <w:tab/>
            </w:r>
            <w:r w:rsidR="00F53CB0">
              <w:rPr>
                <w:noProof/>
                <w:webHidden/>
              </w:rPr>
              <w:fldChar w:fldCharType="begin"/>
            </w:r>
            <w:r w:rsidR="00F53CB0">
              <w:rPr>
                <w:noProof/>
                <w:webHidden/>
              </w:rPr>
              <w:instrText xml:space="preserve"> PAGEREF _Toc477365835 \h </w:instrText>
            </w:r>
            <w:r w:rsidR="00F53CB0">
              <w:rPr>
                <w:noProof/>
                <w:webHidden/>
              </w:rPr>
            </w:r>
            <w:r w:rsidR="00F53CB0">
              <w:rPr>
                <w:noProof/>
                <w:webHidden/>
              </w:rPr>
              <w:fldChar w:fldCharType="separate"/>
            </w:r>
            <w:r w:rsidR="00EB67DB">
              <w:rPr>
                <w:noProof/>
                <w:webHidden/>
              </w:rPr>
              <w:t>3</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36" w:history="1">
            <w:r w:rsidR="00F53CB0" w:rsidRPr="00FF6174">
              <w:rPr>
                <w:rStyle w:val="Lienhypertexte"/>
                <w:rFonts w:ascii="Calibri" w:hAnsi="Calibri"/>
                <w:noProof/>
                <w:kern w:val="24"/>
                <w:lang w:val="fr-FR" w:eastAsia="fr-FR"/>
              </w:rPr>
              <w:t>2.</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Champ d’Application</w:t>
            </w:r>
            <w:r w:rsidR="00F53CB0">
              <w:rPr>
                <w:noProof/>
                <w:webHidden/>
              </w:rPr>
              <w:tab/>
            </w:r>
            <w:r w:rsidR="00F53CB0">
              <w:rPr>
                <w:noProof/>
                <w:webHidden/>
              </w:rPr>
              <w:fldChar w:fldCharType="begin"/>
            </w:r>
            <w:r w:rsidR="00F53CB0">
              <w:rPr>
                <w:noProof/>
                <w:webHidden/>
              </w:rPr>
              <w:instrText xml:space="preserve"> PAGEREF _Toc477365836 \h </w:instrText>
            </w:r>
            <w:r w:rsidR="00F53CB0">
              <w:rPr>
                <w:noProof/>
                <w:webHidden/>
              </w:rPr>
            </w:r>
            <w:r w:rsidR="00F53CB0">
              <w:rPr>
                <w:noProof/>
                <w:webHidden/>
              </w:rPr>
              <w:fldChar w:fldCharType="separate"/>
            </w:r>
            <w:r w:rsidR="00EB67DB">
              <w:rPr>
                <w:noProof/>
                <w:webHidden/>
              </w:rPr>
              <w:t>3</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37" w:history="1">
            <w:r w:rsidR="00F53CB0" w:rsidRPr="00FF6174">
              <w:rPr>
                <w:rStyle w:val="Lienhypertexte"/>
                <w:rFonts w:ascii="Calibri" w:hAnsi="Calibri"/>
                <w:noProof/>
                <w:kern w:val="24"/>
                <w:lang w:val="fr-FR" w:eastAsia="fr-FR"/>
              </w:rPr>
              <w:t>3.</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Définitions</w:t>
            </w:r>
            <w:r w:rsidR="00F53CB0">
              <w:rPr>
                <w:noProof/>
                <w:webHidden/>
              </w:rPr>
              <w:tab/>
            </w:r>
            <w:r w:rsidR="00F53CB0">
              <w:rPr>
                <w:noProof/>
                <w:webHidden/>
              </w:rPr>
              <w:fldChar w:fldCharType="begin"/>
            </w:r>
            <w:r w:rsidR="00F53CB0">
              <w:rPr>
                <w:noProof/>
                <w:webHidden/>
              </w:rPr>
              <w:instrText xml:space="preserve"> PAGEREF _Toc477365837 \h </w:instrText>
            </w:r>
            <w:r w:rsidR="00F53CB0">
              <w:rPr>
                <w:noProof/>
                <w:webHidden/>
              </w:rPr>
            </w:r>
            <w:r w:rsidR="00F53CB0">
              <w:rPr>
                <w:noProof/>
                <w:webHidden/>
              </w:rPr>
              <w:fldChar w:fldCharType="separate"/>
            </w:r>
            <w:r w:rsidR="00EB67DB">
              <w:rPr>
                <w:noProof/>
                <w:webHidden/>
              </w:rPr>
              <w:t>3</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38" w:history="1">
            <w:r w:rsidR="00F53CB0" w:rsidRPr="00FF6174">
              <w:rPr>
                <w:rStyle w:val="Lienhypertexte"/>
                <w:rFonts w:ascii="Calibri" w:hAnsi="Calibri"/>
                <w:noProof/>
                <w:kern w:val="24"/>
                <w:lang w:val="fr-FR" w:eastAsia="fr-FR"/>
              </w:rPr>
              <w:t>4.</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Règle générale</w:t>
            </w:r>
            <w:r w:rsidR="00F53CB0">
              <w:rPr>
                <w:noProof/>
                <w:webHidden/>
              </w:rPr>
              <w:tab/>
            </w:r>
            <w:r w:rsidR="00F53CB0">
              <w:rPr>
                <w:noProof/>
                <w:webHidden/>
              </w:rPr>
              <w:fldChar w:fldCharType="begin"/>
            </w:r>
            <w:r w:rsidR="00F53CB0">
              <w:rPr>
                <w:noProof/>
                <w:webHidden/>
              </w:rPr>
              <w:instrText xml:space="preserve"> PAGEREF _Toc477365838 \h </w:instrText>
            </w:r>
            <w:r w:rsidR="00F53CB0">
              <w:rPr>
                <w:noProof/>
                <w:webHidden/>
              </w:rPr>
            </w:r>
            <w:r w:rsidR="00F53CB0">
              <w:rPr>
                <w:noProof/>
                <w:webHidden/>
              </w:rPr>
              <w:fldChar w:fldCharType="separate"/>
            </w:r>
            <w:r w:rsidR="00EB67DB">
              <w:rPr>
                <w:noProof/>
                <w:webHidden/>
              </w:rPr>
              <w:t>4</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39" w:history="1">
            <w:r w:rsidR="00F53CB0" w:rsidRPr="00FF6174">
              <w:rPr>
                <w:rStyle w:val="Lienhypertexte"/>
                <w:rFonts w:ascii="Calibri" w:hAnsi="Calibri"/>
                <w:noProof/>
                <w:kern w:val="24"/>
                <w:lang w:val="fr-FR" w:eastAsia="fr-FR"/>
              </w:rPr>
              <w:t>5.</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Evaluation, prévention et contrôle – Intervention chez les clients</w:t>
            </w:r>
            <w:r w:rsidR="00F53CB0">
              <w:rPr>
                <w:noProof/>
                <w:webHidden/>
              </w:rPr>
              <w:tab/>
            </w:r>
            <w:r w:rsidR="00F53CB0">
              <w:rPr>
                <w:noProof/>
                <w:webHidden/>
              </w:rPr>
              <w:fldChar w:fldCharType="begin"/>
            </w:r>
            <w:r w:rsidR="00F53CB0">
              <w:rPr>
                <w:noProof/>
                <w:webHidden/>
              </w:rPr>
              <w:instrText xml:space="preserve"> PAGEREF _Toc477365839 \h </w:instrText>
            </w:r>
            <w:r w:rsidR="00F53CB0">
              <w:rPr>
                <w:noProof/>
                <w:webHidden/>
              </w:rPr>
            </w:r>
            <w:r w:rsidR="00F53CB0">
              <w:rPr>
                <w:noProof/>
                <w:webHidden/>
              </w:rPr>
              <w:fldChar w:fldCharType="separate"/>
            </w:r>
            <w:r w:rsidR="00EB67DB">
              <w:rPr>
                <w:noProof/>
                <w:webHidden/>
              </w:rPr>
              <w:t>4</w:t>
            </w:r>
            <w:r w:rsidR="00F53CB0">
              <w:rPr>
                <w:noProof/>
                <w:webHidden/>
              </w:rPr>
              <w:fldChar w:fldCharType="end"/>
            </w:r>
          </w:hyperlink>
        </w:p>
        <w:p w:rsidR="00F53CB0" w:rsidRDefault="00E05058">
          <w:pPr>
            <w:pStyle w:val="TM2"/>
            <w:tabs>
              <w:tab w:val="left" w:pos="480"/>
              <w:tab w:val="right" w:pos="10054"/>
            </w:tabs>
            <w:rPr>
              <w:rFonts w:eastAsiaTheme="minorEastAsia" w:cstheme="minorBidi"/>
              <w:b w:val="0"/>
              <w:bCs w:val="0"/>
              <w:noProof/>
              <w:sz w:val="22"/>
              <w:szCs w:val="22"/>
              <w:lang w:val="fr-FR" w:eastAsia="fr-FR"/>
            </w:rPr>
          </w:pPr>
          <w:hyperlink w:anchor="_Toc477365840" w:history="1">
            <w:r w:rsidR="00F53CB0" w:rsidRPr="00FF6174">
              <w:rPr>
                <w:rStyle w:val="Lienhypertexte"/>
                <w:rFonts w:ascii="Calibri" w:hAnsi="Calibri"/>
                <w:noProof/>
                <w:lang w:val="fr-FR"/>
              </w:rPr>
              <w:t>A.</w:t>
            </w:r>
            <w:r w:rsidR="00F53CB0">
              <w:rPr>
                <w:rFonts w:eastAsiaTheme="minorEastAsia" w:cstheme="minorBidi"/>
                <w:b w:val="0"/>
                <w:bCs w:val="0"/>
                <w:noProof/>
                <w:sz w:val="22"/>
                <w:szCs w:val="22"/>
                <w:lang w:val="fr-FR" w:eastAsia="fr-FR"/>
              </w:rPr>
              <w:tab/>
            </w:r>
            <w:r w:rsidR="00F53CB0" w:rsidRPr="00FF6174">
              <w:rPr>
                <w:rStyle w:val="Lienhypertexte"/>
                <w:rFonts w:ascii="Calibri" w:hAnsi="Calibri"/>
                <w:noProof/>
                <w:lang w:val="fr-FR"/>
              </w:rPr>
              <w:t>Hiérarchie des mesures de prévention</w:t>
            </w:r>
            <w:r w:rsidR="00F53CB0">
              <w:rPr>
                <w:noProof/>
                <w:webHidden/>
              </w:rPr>
              <w:tab/>
            </w:r>
            <w:r w:rsidR="00F53CB0">
              <w:rPr>
                <w:noProof/>
                <w:webHidden/>
              </w:rPr>
              <w:fldChar w:fldCharType="begin"/>
            </w:r>
            <w:r w:rsidR="00F53CB0">
              <w:rPr>
                <w:noProof/>
                <w:webHidden/>
              </w:rPr>
              <w:instrText xml:space="preserve"> PAGEREF _Toc477365840 \h </w:instrText>
            </w:r>
            <w:r w:rsidR="00F53CB0">
              <w:rPr>
                <w:noProof/>
                <w:webHidden/>
              </w:rPr>
            </w:r>
            <w:r w:rsidR="00F53CB0">
              <w:rPr>
                <w:noProof/>
                <w:webHidden/>
              </w:rPr>
              <w:fldChar w:fldCharType="separate"/>
            </w:r>
            <w:r w:rsidR="00EB67DB">
              <w:rPr>
                <w:noProof/>
                <w:webHidden/>
              </w:rPr>
              <w:t>4</w:t>
            </w:r>
            <w:r w:rsidR="00F53CB0">
              <w:rPr>
                <w:noProof/>
                <w:webHidden/>
              </w:rPr>
              <w:fldChar w:fldCharType="end"/>
            </w:r>
          </w:hyperlink>
        </w:p>
        <w:p w:rsidR="00F53CB0" w:rsidRDefault="00E05058">
          <w:pPr>
            <w:pStyle w:val="TM2"/>
            <w:tabs>
              <w:tab w:val="left" w:pos="480"/>
              <w:tab w:val="right" w:pos="10054"/>
            </w:tabs>
            <w:rPr>
              <w:rFonts w:eastAsiaTheme="minorEastAsia" w:cstheme="minorBidi"/>
              <w:b w:val="0"/>
              <w:bCs w:val="0"/>
              <w:noProof/>
              <w:sz w:val="22"/>
              <w:szCs w:val="22"/>
              <w:lang w:val="fr-FR" w:eastAsia="fr-FR"/>
            </w:rPr>
          </w:pPr>
          <w:hyperlink w:anchor="_Toc477365841" w:history="1">
            <w:r w:rsidR="00F53CB0" w:rsidRPr="00FF6174">
              <w:rPr>
                <w:rStyle w:val="Lienhypertexte"/>
                <w:rFonts w:ascii="Calibri" w:hAnsi="Calibri"/>
                <w:noProof/>
                <w:lang w:val="fr-FR"/>
              </w:rPr>
              <w:t>B.</w:t>
            </w:r>
            <w:r w:rsidR="00F53CB0">
              <w:rPr>
                <w:rFonts w:eastAsiaTheme="minorEastAsia" w:cstheme="minorBidi"/>
                <w:b w:val="0"/>
                <w:bCs w:val="0"/>
                <w:noProof/>
                <w:sz w:val="22"/>
                <w:szCs w:val="22"/>
                <w:lang w:val="fr-FR" w:eastAsia="fr-FR"/>
              </w:rPr>
              <w:tab/>
            </w:r>
            <w:r w:rsidR="00F53CB0" w:rsidRPr="00FF6174">
              <w:rPr>
                <w:rStyle w:val="Lienhypertexte"/>
                <w:rFonts w:ascii="Calibri" w:hAnsi="Calibri"/>
                <w:noProof/>
                <w:lang w:val="fr-FR"/>
              </w:rPr>
              <w:t>Autorisation d’intervention</w:t>
            </w:r>
            <w:r w:rsidR="00F53CB0">
              <w:rPr>
                <w:noProof/>
                <w:webHidden/>
              </w:rPr>
              <w:tab/>
            </w:r>
            <w:r w:rsidR="00F53CB0">
              <w:rPr>
                <w:noProof/>
                <w:webHidden/>
              </w:rPr>
              <w:fldChar w:fldCharType="begin"/>
            </w:r>
            <w:r w:rsidR="00F53CB0">
              <w:rPr>
                <w:noProof/>
                <w:webHidden/>
              </w:rPr>
              <w:instrText xml:space="preserve"> PAGEREF _Toc477365841 \h </w:instrText>
            </w:r>
            <w:r w:rsidR="00F53CB0">
              <w:rPr>
                <w:noProof/>
                <w:webHidden/>
              </w:rPr>
            </w:r>
            <w:r w:rsidR="00F53CB0">
              <w:rPr>
                <w:noProof/>
                <w:webHidden/>
              </w:rPr>
              <w:fldChar w:fldCharType="separate"/>
            </w:r>
            <w:r w:rsidR="00EB67DB">
              <w:rPr>
                <w:noProof/>
                <w:webHidden/>
              </w:rPr>
              <w:t>4</w:t>
            </w:r>
            <w:r w:rsidR="00F53CB0">
              <w:rPr>
                <w:noProof/>
                <w:webHidden/>
              </w:rPr>
              <w:fldChar w:fldCharType="end"/>
            </w:r>
          </w:hyperlink>
        </w:p>
        <w:p w:rsidR="00F53CB0" w:rsidRDefault="00E05058">
          <w:pPr>
            <w:pStyle w:val="TM2"/>
            <w:tabs>
              <w:tab w:val="left" w:pos="480"/>
              <w:tab w:val="right" w:pos="10054"/>
            </w:tabs>
            <w:rPr>
              <w:rFonts w:eastAsiaTheme="minorEastAsia" w:cstheme="minorBidi"/>
              <w:b w:val="0"/>
              <w:bCs w:val="0"/>
              <w:noProof/>
              <w:sz w:val="22"/>
              <w:szCs w:val="22"/>
              <w:lang w:val="fr-FR" w:eastAsia="fr-FR"/>
            </w:rPr>
          </w:pPr>
          <w:hyperlink w:anchor="_Toc477365842" w:history="1">
            <w:r w:rsidR="00F53CB0" w:rsidRPr="00FF6174">
              <w:rPr>
                <w:rStyle w:val="Lienhypertexte"/>
                <w:rFonts w:ascii="Calibri" w:hAnsi="Calibri"/>
                <w:noProof/>
                <w:lang w:val="fr-FR"/>
              </w:rPr>
              <w:t>C.</w:t>
            </w:r>
            <w:r w:rsidR="00F53CB0">
              <w:rPr>
                <w:rFonts w:eastAsiaTheme="minorEastAsia" w:cstheme="minorBidi"/>
                <w:b w:val="0"/>
                <w:bCs w:val="0"/>
                <w:noProof/>
                <w:sz w:val="22"/>
                <w:szCs w:val="22"/>
                <w:lang w:val="fr-FR" w:eastAsia="fr-FR"/>
              </w:rPr>
              <w:tab/>
            </w:r>
            <w:r w:rsidR="00F53CB0" w:rsidRPr="00FF6174">
              <w:rPr>
                <w:rStyle w:val="Lienhypertexte"/>
                <w:rFonts w:ascii="Calibri" w:hAnsi="Calibri"/>
                <w:noProof/>
                <w:lang w:val="fr-FR"/>
              </w:rPr>
              <w:t>Analyse de risque</w:t>
            </w:r>
            <w:r w:rsidR="00F53CB0">
              <w:rPr>
                <w:noProof/>
                <w:webHidden/>
              </w:rPr>
              <w:tab/>
            </w:r>
            <w:r w:rsidR="00F53CB0">
              <w:rPr>
                <w:noProof/>
                <w:webHidden/>
              </w:rPr>
              <w:fldChar w:fldCharType="begin"/>
            </w:r>
            <w:r w:rsidR="00F53CB0">
              <w:rPr>
                <w:noProof/>
                <w:webHidden/>
              </w:rPr>
              <w:instrText xml:space="preserve"> PAGEREF _Toc477365842 \h </w:instrText>
            </w:r>
            <w:r w:rsidR="00F53CB0">
              <w:rPr>
                <w:noProof/>
                <w:webHidden/>
              </w:rPr>
            </w:r>
            <w:r w:rsidR="00F53CB0">
              <w:rPr>
                <w:noProof/>
                <w:webHidden/>
              </w:rPr>
              <w:fldChar w:fldCharType="separate"/>
            </w:r>
            <w:r w:rsidR="00EB67DB">
              <w:rPr>
                <w:noProof/>
                <w:webHidden/>
              </w:rPr>
              <w:t>5</w:t>
            </w:r>
            <w:r w:rsidR="00F53CB0">
              <w:rPr>
                <w:noProof/>
                <w:webHidden/>
              </w:rPr>
              <w:fldChar w:fldCharType="end"/>
            </w:r>
          </w:hyperlink>
        </w:p>
        <w:p w:rsidR="00F53CB0" w:rsidRDefault="00E05058">
          <w:pPr>
            <w:pStyle w:val="TM2"/>
            <w:tabs>
              <w:tab w:val="left" w:pos="480"/>
              <w:tab w:val="right" w:pos="10054"/>
            </w:tabs>
            <w:rPr>
              <w:rFonts w:eastAsiaTheme="minorEastAsia" w:cstheme="minorBidi"/>
              <w:b w:val="0"/>
              <w:bCs w:val="0"/>
              <w:noProof/>
              <w:sz w:val="22"/>
              <w:szCs w:val="22"/>
              <w:lang w:val="fr-FR" w:eastAsia="fr-FR"/>
            </w:rPr>
          </w:pPr>
          <w:hyperlink w:anchor="_Toc477365843" w:history="1">
            <w:r w:rsidR="00F53CB0" w:rsidRPr="00FF6174">
              <w:rPr>
                <w:rStyle w:val="Lienhypertexte"/>
                <w:rFonts w:ascii="Calibri" w:hAnsi="Calibri"/>
                <w:noProof/>
                <w:lang w:val="fr-FR"/>
              </w:rPr>
              <w:t>D.</w:t>
            </w:r>
            <w:r w:rsidR="00F53CB0">
              <w:rPr>
                <w:rFonts w:eastAsiaTheme="minorEastAsia" w:cstheme="minorBidi"/>
                <w:b w:val="0"/>
                <w:bCs w:val="0"/>
                <w:noProof/>
                <w:sz w:val="22"/>
                <w:szCs w:val="22"/>
                <w:lang w:val="fr-FR" w:eastAsia="fr-FR"/>
              </w:rPr>
              <w:tab/>
            </w:r>
            <w:r w:rsidR="00F53CB0" w:rsidRPr="00FF6174">
              <w:rPr>
                <w:rStyle w:val="Lienhypertexte"/>
                <w:rFonts w:ascii="Calibri" w:hAnsi="Calibri"/>
                <w:noProof/>
                <w:lang w:val="fr-FR"/>
              </w:rPr>
              <w:t>Déroulement de l’intervention</w:t>
            </w:r>
            <w:r w:rsidR="00F53CB0">
              <w:rPr>
                <w:noProof/>
                <w:webHidden/>
              </w:rPr>
              <w:tab/>
            </w:r>
            <w:r w:rsidR="00F53CB0">
              <w:rPr>
                <w:noProof/>
                <w:webHidden/>
              </w:rPr>
              <w:fldChar w:fldCharType="begin"/>
            </w:r>
            <w:r w:rsidR="00F53CB0">
              <w:rPr>
                <w:noProof/>
                <w:webHidden/>
              </w:rPr>
              <w:instrText xml:space="preserve"> PAGEREF _Toc477365843 \h </w:instrText>
            </w:r>
            <w:r w:rsidR="00F53CB0">
              <w:rPr>
                <w:noProof/>
                <w:webHidden/>
              </w:rPr>
            </w:r>
            <w:r w:rsidR="00F53CB0">
              <w:rPr>
                <w:noProof/>
                <w:webHidden/>
              </w:rPr>
              <w:fldChar w:fldCharType="separate"/>
            </w:r>
            <w:r w:rsidR="00EB67DB">
              <w:rPr>
                <w:noProof/>
                <w:webHidden/>
              </w:rPr>
              <w:t>5</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44" w:history="1">
            <w:r w:rsidR="00F53CB0" w:rsidRPr="00FF6174">
              <w:rPr>
                <w:rStyle w:val="Lienhypertexte"/>
                <w:rFonts w:ascii="Calibri" w:hAnsi="Calibri"/>
                <w:noProof/>
                <w:lang w:val="fr-FR"/>
              </w:rPr>
              <w:t>Interventions à proximité de pièces nues sous tension &gt;50V</w:t>
            </w:r>
            <w:r w:rsidR="00F53CB0">
              <w:rPr>
                <w:noProof/>
                <w:webHidden/>
              </w:rPr>
              <w:tab/>
            </w:r>
            <w:r w:rsidR="00F53CB0">
              <w:rPr>
                <w:noProof/>
                <w:webHidden/>
              </w:rPr>
              <w:fldChar w:fldCharType="begin"/>
            </w:r>
            <w:r w:rsidR="00F53CB0">
              <w:rPr>
                <w:noProof/>
                <w:webHidden/>
              </w:rPr>
              <w:instrText xml:space="preserve"> PAGEREF _Toc477365844 \h </w:instrText>
            </w:r>
            <w:r w:rsidR="00F53CB0">
              <w:rPr>
                <w:noProof/>
                <w:webHidden/>
              </w:rPr>
            </w:r>
            <w:r w:rsidR="00F53CB0">
              <w:rPr>
                <w:noProof/>
                <w:webHidden/>
              </w:rPr>
              <w:fldChar w:fldCharType="separate"/>
            </w:r>
            <w:r w:rsidR="00EB67DB">
              <w:rPr>
                <w:noProof/>
                <w:webHidden/>
              </w:rPr>
              <w:t>6</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45" w:history="1">
            <w:r w:rsidR="00F53CB0" w:rsidRPr="00FF6174">
              <w:rPr>
                <w:rStyle w:val="Lienhypertexte"/>
                <w:rFonts w:ascii="Calibri" w:hAnsi="Calibri"/>
                <w:noProof/>
                <w:lang w:val="fr-FR"/>
              </w:rPr>
              <w:t>Intervention sur équipement électrique</w:t>
            </w:r>
            <w:r w:rsidR="00F53CB0">
              <w:rPr>
                <w:noProof/>
                <w:webHidden/>
              </w:rPr>
              <w:tab/>
            </w:r>
            <w:r w:rsidR="00F53CB0">
              <w:rPr>
                <w:noProof/>
                <w:webHidden/>
              </w:rPr>
              <w:fldChar w:fldCharType="begin"/>
            </w:r>
            <w:r w:rsidR="00F53CB0">
              <w:rPr>
                <w:noProof/>
                <w:webHidden/>
              </w:rPr>
              <w:instrText xml:space="preserve"> PAGEREF _Toc477365845 \h </w:instrText>
            </w:r>
            <w:r w:rsidR="00F53CB0">
              <w:rPr>
                <w:noProof/>
                <w:webHidden/>
              </w:rPr>
            </w:r>
            <w:r w:rsidR="00F53CB0">
              <w:rPr>
                <w:noProof/>
                <w:webHidden/>
              </w:rPr>
              <w:fldChar w:fldCharType="separate"/>
            </w:r>
            <w:r w:rsidR="00EB67DB">
              <w:rPr>
                <w:noProof/>
                <w:webHidden/>
              </w:rPr>
              <w:t>6</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46" w:history="1">
            <w:r w:rsidR="00F53CB0" w:rsidRPr="00FF6174">
              <w:rPr>
                <w:rStyle w:val="Lienhypertexte"/>
                <w:rFonts w:ascii="Calibri" w:hAnsi="Calibri" w:cs="Arial"/>
                <w:noProof/>
                <w:lang w:val="fr-FR"/>
              </w:rPr>
              <w:t>Départ électrique spécifique à l'installation d'un client</w:t>
            </w:r>
            <w:r w:rsidR="00F53CB0">
              <w:rPr>
                <w:noProof/>
                <w:webHidden/>
              </w:rPr>
              <w:tab/>
            </w:r>
            <w:r w:rsidR="00F53CB0">
              <w:rPr>
                <w:noProof/>
                <w:webHidden/>
              </w:rPr>
              <w:fldChar w:fldCharType="begin"/>
            </w:r>
            <w:r w:rsidR="00F53CB0">
              <w:rPr>
                <w:noProof/>
                <w:webHidden/>
              </w:rPr>
              <w:instrText xml:space="preserve"> PAGEREF _Toc477365846 \h </w:instrText>
            </w:r>
            <w:r w:rsidR="00F53CB0">
              <w:rPr>
                <w:noProof/>
                <w:webHidden/>
              </w:rPr>
            </w:r>
            <w:r w:rsidR="00F53CB0">
              <w:rPr>
                <w:noProof/>
                <w:webHidden/>
              </w:rPr>
              <w:fldChar w:fldCharType="separate"/>
            </w:r>
            <w:r w:rsidR="00EB67DB">
              <w:rPr>
                <w:noProof/>
                <w:webHidden/>
              </w:rPr>
              <w:t>7</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47" w:history="1">
            <w:r w:rsidR="00F53CB0" w:rsidRPr="00FF6174">
              <w:rPr>
                <w:rStyle w:val="Lienhypertexte"/>
                <w:rFonts w:ascii="Calibri" w:hAnsi="Calibri" w:cs="Arial"/>
                <w:noProof/>
                <w:lang w:val="fr-FR"/>
              </w:rPr>
              <w:t>Accès aux locaux Haute Tension</w:t>
            </w:r>
            <w:r w:rsidR="00F53CB0">
              <w:rPr>
                <w:noProof/>
                <w:webHidden/>
              </w:rPr>
              <w:tab/>
            </w:r>
            <w:r w:rsidR="00F53CB0">
              <w:rPr>
                <w:noProof/>
                <w:webHidden/>
              </w:rPr>
              <w:fldChar w:fldCharType="begin"/>
            </w:r>
            <w:r w:rsidR="00F53CB0">
              <w:rPr>
                <w:noProof/>
                <w:webHidden/>
              </w:rPr>
              <w:instrText xml:space="preserve"> PAGEREF _Toc477365847 \h </w:instrText>
            </w:r>
            <w:r w:rsidR="00F53CB0">
              <w:rPr>
                <w:noProof/>
                <w:webHidden/>
              </w:rPr>
            </w:r>
            <w:r w:rsidR="00F53CB0">
              <w:rPr>
                <w:noProof/>
                <w:webHidden/>
              </w:rPr>
              <w:fldChar w:fldCharType="separate"/>
            </w:r>
            <w:r w:rsidR="00EB67DB">
              <w:rPr>
                <w:noProof/>
                <w:webHidden/>
              </w:rPr>
              <w:t>7</w:t>
            </w:r>
            <w:r w:rsidR="00F53CB0">
              <w:rPr>
                <w:noProof/>
                <w:webHidden/>
              </w:rPr>
              <w:fldChar w:fldCharType="end"/>
            </w:r>
          </w:hyperlink>
        </w:p>
        <w:p w:rsidR="00F53CB0" w:rsidRDefault="00E05058">
          <w:pPr>
            <w:pStyle w:val="TM2"/>
            <w:tabs>
              <w:tab w:val="left" w:pos="480"/>
              <w:tab w:val="right" w:pos="10054"/>
            </w:tabs>
            <w:rPr>
              <w:rFonts w:eastAsiaTheme="minorEastAsia" w:cstheme="minorBidi"/>
              <w:b w:val="0"/>
              <w:bCs w:val="0"/>
              <w:noProof/>
              <w:sz w:val="22"/>
              <w:szCs w:val="22"/>
              <w:lang w:val="fr-FR" w:eastAsia="fr-FR"/>
            </w:rPr>
          </w:pPr>
          <w:hyperlink w:anchor="_Toc477365848" w:history="1">
            <w:r w:rsidR="00F53CB0" w:rsidRPr="00FF6174">
              <w:rPr>
                <w:rStyle w:val="Lienhypertexte"/>
                <w:rFonts w:ascii="Calibri" w:hAnsi="Calibri"/>
                <w:noProof/>
                <w:lang w:val="fr-FR"/>
              </w:rPr>
              <w:t>E.</w:t>
            </w:r>
            <w:r w:rsidR="00F53CB0">
              <w:rPr>
                <w:rFonts w:eastAsiaTheme="minorEastAsia" w:cstheme="minorBidi"/>
                <w:b w:val="0"/>
                <w:bCs w:val="0"/>
                <w:noProof/>
                <w:sz w:val="22"/>
                <w:szCs w:val="22"/>
                <w:lang w:val="fr-FR" w:eastAsia="fr-FR"/>
              </w:rPr>
              <w:tab/>
            </w:r>
            <w:r w:rsidR="00F53CB0" w:rsidRPr="00FF6174">
              <w:rPr>
                <w:rStyle w:val="Lienhypertexte"/>
                <w:rFonts w:ascii="Calibri" w:hAnsi="Calibri"/>
                <w:noProof/>
                <w:lang w:val="fr-FR"/>
              </w:rPr>
              <w:t>Utilisation d’équipements</w:t>
            </w:r>
            <w:r w:rsidR="00F53CB0">
              <w:rPr>
                <w:noProof/>
                <w:webHidden/>
              </w:rPr>
              <w:tab/>
            </w:r>
            <w:r w:rsidR="00F53CB0">
              <w:rPr>
                <w:noProof/>
                <w:webHidden/>
              </w:rPr>
              <w:fldChar w:fldCharType="begin"/>
            </w:r>
            <w:r w:rsidR="00F53CB0">
              <w:rPr>
                <w:noProof/>
                <w:webHidden/>
              </w:rPr>
              <w:instrText xml:space="preserve"> PAGEREF _Toc477365848 \h </w:instrText>
            </w:r>
            <w:r w:rsidR="00F53CB0">
              <w:rPr>
                <w:noProof/>
                <w:webHidden/>
              </w:rPr>
            </w:r>
            <w:r w:rsidR="00F53CB0">
              <w:rPr>
                <w:noProof/>
                <w:webHidden/>
              </w:rPr>
              <w:fldChar w:fldCharType="separate"/>
            </w:r>
            <w:r w:rsidR="00EB67DB">
              <w:rPr>
                <w:noProof/>
                <w:webHidden/>
              </w:rPr>
              <w:t>7</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49" w:history="1">
            <w:r w:rsidR="00F53CB0" w:rsidRPr="00FF6174">
              <w:rPr>
                <w:rStyle w:val="Lienhypertexte"/>
                <w:rFonts w:ascii="Calibri" w:hAnsi="Calibri"/>
                <w:noProof/>
                <w:lang w:val="fr-FR"/>
              </w:rPr>
              <w:t>Outils</w:t>
            </w:r>
            <w:r w:rsidR="00F53CB0">
              <w:rPr>
                <w:noProof/>
                <w:webHidden/>
              </w:rPr>
              <w:tab/>
            </w:r>
            <w:r w:rsidR="00F53CB0">
              <w:rPr>
                <w:noProof/>
                <w:webHidden/>
              </w:rPr>
              <w:fldChar w:fldCharType="begin"/>
            </w:r>
            <w:r w:rsidR="00F53CB0">
              <w:rPr>
                <w:noProof/>
                <w:webHidden/>
              </w:rPr>
              <w:instrText xml:space="preserve"> PAGEREF _Toc477365849 \h </w:instrText>
            </w:r>
            <w:r w:rsidR="00F53CB0">
              <w:rPr>
                <w:noProof/>
                <w:webHidden/>
              </w:rPr>
            </w:r>
            <w:r w:rsidR="00F53CB0">
              <w:rPr>
                <w:noProof/>
                <w:webHidden/>
              </w:rPr>
              <w:fldChar w:fldCharType="separate"/>
            </w:r>
            <w:r w:rsidR="00EB67DB">
              <w:rPr>
                <w:noProof/>
                <w:webHidden/>
              </w:rPr>
              <w:t>7</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50" w:history="1">
            <w:r w:rsidR="00F53CB0" w:rsidRPr="00FF6174">
              <w:rPr>
                <w:rStyle w:val="Lienhypertexte"/>
                <w:rFonts w:ascii="Calibri" w:hAnsi="Calibri"/>
                <w:noProof/>
                <w:lang w:val="fr-FR"/>
              </w:rPr>
              <w:t>Equipements de mesure électrique</w:t>
            </w:r>
            <w:r w:rsidR="00F53CB0">
              <w:rPr>
                <w:noProof/>
                <w:webHidden/>
              </w:rPr>
              <w:tab/>
            </w:r>
            <w:r w:rsidR="00F53CB0">
              <w:rPr>
                <w:noProof/>
                <w:webHidden/>
              </w:rPr>
              <w:fldChar w:fldCharType="begin"/>
            </w:r>
            <w:r w:rsidR="00F53CB0">
              <w:rPr>
                <w:noProof/>
                <w:webHidden/>
              </w:rPr>
              <w:instrText xml:space="preserve"> PAGEREF _Toc477365850 \h </w:instrText>
            </w:r>
            <w:r w:rsidR="00F53CB0">
              <w:rPr>
                <w:noProof/>
                <w:webHidden/>
              </w:rPr>
            </w:r>
            <w:r w:rsidR="00F53CB0">
              <w:rPr>
                <w:noProof/>
                <w:webHidden/>
              </w:rPr>
              <w:fldChar w:fldCharType="separate"/>
            </w:r>
            <w:r w:rsidR="00EB67DB">
              <w:rPr>
                <w:noProof/>
                <w:webHidden/>
              </w:rPr>
              <w:t>7</w:t>
            </w:r>
            <w:r w:rsidR="00F53CB0">
              <w:rPr>
                <w:noProof/>
                <w:webHidden/>
              </w:rPr>
              <w:fldChar w:fldCharType="end"/>
            </w:r>
          </w:hyperlink>
        </w:p>
        <w:p w:rsidR="00F53CB0" w:rsidRDefault="00E05058">
          <w:pPr>
            <w:pStyle w:val="TM3"/>
            <w:tabs>
              <w:tab w:val="right" w:pos="10054"/>
            </w:tabs>
            <w:rPr>
              <w:rFonts w:eastAsiaTheme="minorEastAsia" w:cstheme="minorBidi"/>
              <w:noProof/>
              <w:sz w:val="22"/>
              <w:szCs w:val="22"/>
              <w:lang w:val="fr-FR" w:eastAsia="fr-FR"/>
            </w:rPr>
          </w:pPr>
          <w:hyperlink w:anchor="_Toc477365851" w:history="1">
            <w:r w:rsidR="00F53CB0" w:rsidRPr="00FF6174">
              <w:rPr>
                <w:rStyle w:val="Lienhypertexte"/>
                <w:rFonts w:ascii="Calibri" w:hAnsi="Calibri"/>
                <w:noProof/>
                <w:lang w:val="fr-FR"/>
              </w:rPr>
              <w:t>Equipements électroportatifs</w:t>
            </w:r>
            <w:r w:rsidR="00F53CB0">
              <w:rPr>
                <w:noProof/>
                <w:webHidden/>
              </w:rPr>
              <w:tab/>
            </w:r>
            <w:r w:rsidR="00F53CB0">
              <w:rPr>
                <w:noProof/>
                <w:webHidden/>
              </w:rPr>
              <w:fldChar w:fldCharType="begin"/>
            </w:r>
            <w:r w:rsidR="00F53CB0">
              <w:rPr>
                <w:noProof/>
                <w:webHidden/>
              </w:rPr>
              <w:instrText xml:space="preserve"> PAGEREF _Toc477365851 \h </w:instrText>
            </w:r>
            <w:r w:rsidR="00F53CB0">
              <w:rPr>
                <w:noProof/>
                <w:webHidden/>
              </w:rPr>
            </w:r>
            <w:r w:rsidR="00F53CB0">
              <w:rPr>
                <w:noProof/>
                <w:webHidden/>
              </w:rPr>
              <w:fldChar w:fldCharType="separate"/>
            </w:r>
            <w:r w:rsidR="00EB67DB">
              <w:rPr>
                <w:noProof/>
                <w:webHidden/>
              </w:rPr>
              <w:t>8</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52" w:history="1">
            <w:r w:rsidR="00F53CB0" w:rsidRPr="00FF6174">
              <w:rPr>
                <w:rStyle w:val="Lienhypertexte"/>
                <w:rFonts w:ascii="Calibri" w:hAnsi="Calibri"/>
                <w:noProof/>
                <w:kern w:val="24"/>
                <w:lang w:val="fr-FR" w:eastAsia="fr-FR"/>
              </w:rPr>
              <w:t>6.</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Sécurité des installations et équipements des bâtiments UTC F&amp;S France</w:t>
            </w:r>
            <w:r w:rsidR="00F53CB0">
              <w:rPr>
                <w:noProof/>
                <w:webHidden/>
              </w:rPr>
              <w:tab/>
            </w:r>
            <w:r w:rsidR="00F53CB0">
              <w:rPr>
                <w:noProof/>
                <w:webHidden/>
              </w:rPr>
              <w:fldChar w:fldCharType="begin"/>
            </w:r>
            <w:r w:rsidR="00F53CB0">
              <w:rPr>
                <w:noProof/>
                <w:webHidden/>
              </w:rPr>
              <w:instrText xml:space="preserve"> PAGEREF _Toc477365852 \h </w:instrText>
            </w:r>
            <w:r w:rsidR="00F53CB0">
              <w:rPr>
                <w:noProof/>
                <w:webHidden/>
              </w:rPr>
            </w:r>
            <w:r w:rsidR="00F53CB0">
              <w:rPr>
                <w:noProof/>
                <w:webHidden/>
              </w:rPr>
              <w:fldChar w:fldCharType="separate"/>
            </w:r>
            <w:r w:rsidR="00EB67DB">
              <w:rPr>
                <w:noProof/>
                <w:webHidden/>
              </w:rPr>
              <w:t>8</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53" w:history="1">
            <w:r w:rsidR="00F53CB0" w:rsidRPr="00FF6174">
              <w:rPr>
                <w:rStyle w:val="Lienhypertexte"/>
                <w:rFonts w:ascii="Calibri" w:hAnsi="Calibri"/>
                <w:noProof/>
                <w:kern w:val="24"/>
                <w:lang w:val="fr-FR" w:eastAsia="fr-FR"/>
              </w:rPr>
              <w:t>7.</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Formation et habilitation du personnel</w:t>
            </w:r>
            <w:r w:rsidR="00F53CB0">
              <w:rPr>
                <w:noProof/>
                <w:webHidden/>
              </w:rPr>
              <w:tab/>
            </w:r>
            <w:r w:rsidR="00F53CB0">
              <w:rPr>
                <w:noProof/>
                <w:webHidden/>
              </w:rPr>
              <w:fldChar w:fldCharType="begin"/>
            </w:r>
            <w:r w:rsidR="00F53CB0">
              <w:rPr>
                <w:noProof/>
                <w:webHidden/>
              </w:rPr>
              <w:instrText xml:space="preserve"> PAGEREF _Toc477365853 \h </w:instrText>
            </w:r>
            <w:r w:rsidR="00F53CB0">
              <w:rPr>
                <w:noProof/>
                <w:webHidden/>
              </w:rPr>
            </w:r>
            <w:r w:rsidR="00F53CB0">
              <w:rPr>
                <w:noProof/>
                <w:webHidden/>
              </w:rPr>
              <w:fldChar w:fldCharType="separate"/>
            </w:r>
            <w:r w:rsidR="00EB67DB">
              <w:rPr>
                <w:noProof/>
                <w:webHidden/>
              </w:rPr>
              <w:t>8</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54" w:history="1">
            <w:r w:rsidR="00F53CB0" w:rsidRPr="00FF6174">
              <w:rPr>
                <w:rStyle w:val="Lienhypertexte"/>
                <w:rFonts w:ascii="Calibri" w:hAnsi="Calibri"/>
                <w:noProof/>
                <w:kern w:val="24"/>
                <w:lang w:val="fr-FR" w:eastAsia="fr-FR"/>
              </w:rPr>
              <w:t>8.</w:t>
            </w:r>
            <w:r w:rsidR="00F53CB0">
              <w:rPr>
                <w:rFonts w:asciiTheme="minorHAnsi" w:eastAsiaTheme="minorEastAsia" w:hAnsiTheme="minorHAnsi" w:cstheme="minorBidi"/>
                <w:b w:val="0"/>
                <w:bCs w:val="0"/>
                <w:caps w:val="0"/>
                <w:noProof/>
                <w:sz w:val="22"/>
                <w:szCs w:val="22"/>
                <w:lang w:val="fr-FR" w:eastAsia="fr-FR"/>
              </w:rPr>
              <w:tab/>
            </w:r>
            <w:r w:rsidR="00F53CB0" w:rsidRPr="00FF6174">
              <w:rPr>
                <w:rStyle w:val="Lienhypertexte"/>
                <w:rFonts w:ascii="Calibri" w:hAnsi="Calibri"/>
                <w:noProof/>
                <w:kern w:val="24"/>
                <w:lang w:val="fr-FR" w:eastAsia="fr-FR"/>
              </w:rPr>
              <w:t>Inspections et audits</w:t>
            </w:r>
            <w:r w:rsidR="00F53CB0">
              <w:rPr>
                <w:noProof/>
                <w:webHidden/>
              </w:rPr>
              <w:tab/>
            </w:r>
            <w:r w:rsidR="00F53CB0">
              <w:rPr>
                <w:noProof/>
                <w:webHidden/>
              </w:rPr>
              <w:fldChar w:fldCharType="begin"/>
            </w:r>
            <w:r w:rsidR="00F53CB0">
              <w:rPr>
                <w:noProof/>
                <w:webHidden/>
              </w:rPr>
              <w:instrText xml:space="preserve"> PAGEREF _Toc477365854 \h </w:instrText>
            </w:r>
            <w:r w:rsidR="00F53CB0">
              <w:rPr>
                <w:noProof/>
                <w:webHidden/>
              </w:rPr>
            </w:r>
            <w:r w:rsidR="00F53CB0">
              <w:rPr>
                <w:noProof/>
                <w:webHidden/>
              </w:rPr>
              <w:fldChar w:fldCharType="separate"/>
            </w:r>
            <w:r w:rsidR="00EB67DB">
              <w:rPr>
                <w:noProof/>
                <w:webHidden/>
              </w:rPr>
              <w:t>9</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55" w:history="1">
            <w:r w:rsidR="00F53CB0" w:rsidRPr="00FF6174">
              <w:rPr>
                <w:rStyle w:val="Lienhypertexte"/>
                <w:rFonts w:ascii="Calibri" w:hAnsi="Calibri"/>
                <w:noProof/>
                <w:kern w:val="24"/>
                <w:lang w:val="fr-FR" w:eastAsia="fr-FR"/>
              </w:rPr>
              <w:t>Documents liés</w:t>
            </w:r>
            <w:r w:rsidR="00F53CB0">
              <w:rPr>
                <w:noProof/>
                <w:webHidden/>
              </w:rPr>
              <w:tab/>
            </w:r>
            <w:r w:rsidR="00F53CB0">
              <w:rPr>
                <w:noProof/>
                <w:webHidden/>
              </w:rPr>
              <w:fldChar w:fldCharType="begin"/>
            </w:r>
            <w:r w:rsidR="00F53CB0">
              <w:rPr>
                <w:noProof/>
                <w:webHidden/>
              </w:rPr>
              <w:instrText xml:space="preserve"> PAGEREF _Toc477365855 \h </w:instrText>
            </w:r>
            <w:r w:rsidR="00F53CB0">
              <w:rPr>
                <w:noProof/>
                <w:webHidden/>
              </w:rPr>
            </w:r>
            <w:r w:rsidR="00F53CB0">
              <w:rPr>
                <w:noProof/>
                <w:webHidden/>
              </w:rPr>
              <w:fldChar w:fldCharType="separate"/>
            </w:r>
            <w:r w:rsidR="00EB67DB">
              <w:rPr>
                <w:noProof/>
                <w:webHidden/>
              </w:rPr>
              <w:t>9</w:t>
            </w:r>
            <w:r w:rsidR="00F53CB0">
              <w:rPr>
                <w:noProof/>
                <w:webHidden/>
              </w:rPr>
              <w:fldChar w:fldCharType="end"/>
            </w:r>
          </w:hyperlink>
        </w:p>
        <w:p w:rsidR="00F53CB0" w:rsidRDefault="00E05058">
          <w:pPr>
            <w:pStyle w:val="TM1"/>
            <w:rPr>
              <w:rFonts w:asciiTheme="minorHAnsi" w:eastAsiaTheme="minorEastAsia" w:hAnsiTheme="minorHAnsi" w:cstheme="minorBidi"/>
              <w:b w:val="0"/>
              <w:bCs w:val="0"/>
              <w:caps w:val="0"/>
              <w:noProof/>
              <w:sz w:val="22"/>
              <w:szCs w:val="22"/>
              <w:lang w:val="fr-FR" w:eastAsia="fr-FR"/>
            </w:rPr>
          </w:pPr>
          <w:hyperlink w:anchor="_Toc477365856" w:history="1">
            <w:r w:rsidR="00F53CB0" w:rsidRPr="00FF6174">
              <w:rPr>
                <w:rStyle w:val="Lienhypertexte"/>
                <w:rFonts w:ascii="Calibri" w:hAnsi="Calibri"/>
                <w:noProof/>
                <w:kern w:val="24"/>
                <w:lang w:val="fr-FR" w:eastAsia="fr-FR"/>
              </w:rPr>
              <w:t>Références</w:t>
            </w:r>
            <w:r w:rsidR="00F53CB0">
              <w:rPr>
                <w:noProof/>
                <w:webHidden/>
              </w:rPr>
              <w:tab/>
            </w:r>
            <w:r w:rsidR="00F53CB0">
              <w:rPr>
                <w:noProof/>
                <w:webHidden/>
              </w:rPr>
              <w:fldChar w:fldCharType="begin"/>
            </w:r>
            <w:r w:rsidR="00F53CB0">
              <w:rPr>
                <w:noProof/>
                <w:webHidden/>
              </w:rPr>
              <w:instrText xml:space="preserve"> PAGEREF _Toc477365856 \h </w:instrText>
            </w:r>
            <w:r w:rsidR="00F53CB0">
              <w:rPr>
                <w:noProof/>
                <w:webHidden/>
              </w:rPr>
            </w:r>
            <w:r w:rsidR="00F53CB0">
              <w:rPr>
                <w:noProof/>
                <w:webHidden/>
              </w:rPr>
              <w:fldChar w:fldCharType="separate"/>
            </w:r>
            <w:r w:rsidR="00EB67DB">
              <w:rPr>
                <w:noProof/>
                <w:webHidden/>
              </w:rPr>
              <w:t>9</w:t>
            </w:r>
            <w:r w:rsidR="00F53CB0">
              <w:rPr>
                <w:noProof/>
                <w:webHidden/>
              </w:rPr>
              <w:fldChar w:fldCharType="end"/>
            </w:r>
          </w:hyperlink>
        </w:p>
        <w:p w:rsidR="004E6849" w:rsidRDefault="004E6849">
          <w:r>
            <w:rPr>
              <w:rFonts w:asciiTheme="majorHAnsi" w:hAnsiTheme="majorHAnsi" w:cstheme="majorHAnsi"/>
              <w:b/>
              <w:bCs/>
              <w:caps/>
            </w:rPr>
            <w:fldChar w:fldCharType="end"/>
          </w:r>
        </w:p>
      </w:sdtContent>
    </w:sdt>
    <w:p w:rsidR="004E6849" w:rsidRDefault="004E6849" w:rsidP="00304618">
      <w:pPr>
        <w:rPr>
          <w:lang w:val="fr-FR"/>
        </w:rPr>
      </w:pPr>
    </w:p>
    <w:p w:rsidR="004E6849" w:rsidRDefault="004E6849" w:rsidP="00304618">
      <w:pPr>
        <w:rPr>
          <w:lang w:val="fr-FR"/>
        </w:rPr>
      </w:pPr>
    </w:p>
    <w:p w:rsidR="004E6849" w:rsidRPr="004E6849" w:rsidRDefault="004E6849" w:rsidP="004E6849">
      <w:pPr>
        <w:pStyle w:val="Sansinterligne"/>
        <w:rPr>
          <w:szCs w:val="24"/>
          <w:lang w:val="fr-FR"/>
        </w:rPr>
      </w:pPr>
    </w:p>
    <w:p w:rsidR="004E6849" w:rsidRPr="00304618" w:rsidRDefault="004E6849" w:rsidP="00304618">
      <w:pPr>
        <w:rPr>
          <w:lang w:val="fr-FR"/>
        </w:rPr>
      </w:pPr>
    </w:p>
    <w:p w:rsidR="004E6849" w:rsidRDefault="004E6849" w:rsidP="00304618">
      <w:pPr>
        <w:rPr>
          <w:lang w:val="fr-FR"/>
        </w:rPr>
      </w:pPr>
    </w:p>
    <w:p w:rsidR="004E6849" w:rsidRPr="00304618" w:rsidRDefault="004E6849" w:rsidP="00304618">
      <w:pPr>
        <w:rPr>
          <w:lang w:val="fr-FR"/>
        </w:rPr>
      </w:pPr>
    </w:p>
    <w:p w:rsidR="00304618" w:rsidRPr="00304618" w:rsidRDefault="00304618" w:rsidP="00304618">
      <w:pPr>
        <w:rPr>
          <w:lang w:val="fr-FR"/>
        </w:rPr>
      </w:pPr>
    </w:p>
    <w:p w:rsidR="00304618" w:rsidRPr="00720F50" w:rsidRDefault="00304618" w:rsidP="00720F50">
      <w:pPr>
        <w:pStyle w:val="Sansinterligne"/>
        <w:rPr>
          <w:szCs w:val="24"/>
          <w:lang w:val="fr-FR"/>
        </w:rPr>
      </w:pPr>
    </w:p>
    <w:p w:rsidR="00720F50" w:rsidRPr="000E4B4F" w:rsidRDefault="00720F50"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0" w:name="_Toc276575972"/>
      <w:bookmarkStart w:id="1" w:name="_Toc477365835"/>
      <w:r w:rsidRPr="000E4B4F">
        <w:rPr>
          <w:rFonts w:ascii="Calibri" w:eastAsiaTheme="minorEastAsia" w:hAnsi="Calibri" w:cstheme="minorBidi"/>
          <w:b/>
          <w:bCs/>
          <w:color w:val="943634" w:themeColor="accent2" w:themeShade="BF"/>
          <w:kern w:val="24"/>
          <w:sz w:val="32"/>
          <w:szCs w:val="44"/>
          <w:lang w:val="fr-FR" w:eastAsia="fr-FR"/>
        </w:rPr>
        <w:lastRenderedPageBreak/>
        <w:t>O</w:t>
      </w:r>
      <w:bookmarkEnd w:id="0"/>
      <w:r w:rsidR="000E4B4F" w:rsidRPr="000E4B4F">
        <w:rPr>
          <w:rFonts w:ascii="Calibri" w:eastAsiaTheme="minorEastAsia" w:hAnsi="Calibri" w:cstheme="minorBidi"/>
          <w:b/>
          <w:bCs/>
          <w:color w:val="943634" w:themeColor="accent2" w:themeShade="BF"/>
          <w:kern w:val="24"/>
          <w:sz w:val="32"/>
          <w:szCs w:val="44"/>
          <w:lang w:val="fr-FR" w:eastAsia="fr-FR"/>
        </w:rPr>
        <w:t>bjet</w:t>
      </w:r>
      <w:bookmarkEnd w:id="1"/>
    </w:p>
    <w:p w:rsidR="00720F50" w:rsidRPr="00720F50" w:rsidRDefault="00720F50" w:rsidP="00720F50">
      <w:pPr>
        <w:rPr>
          <w:rFonts w:ascii="Calibri" w:hAnsi="Calibri"/>
          <w:lang w:val="fr-FR"/>
        </w:rPr>
      </w:pPr>
    </w:p>
    <w:p w:rsidR="00720F50" w:rsidRPr="005639EB" w:rsidRDefault="00720F50" w:rsidP="004E6849">
      <w:pPr>
        <w:rPr>
          <w:rFonts w:ascii="Calibri" w:hAnsi="Calibri"/>
          <w:sz w:val="22"/>
          <w:lang w:val="fr-FR"/>
        </w:rPr>
      </w:pPr>
      <w:r w:rsidRPr="005639EB">
        <w:rPr>
          <w:rFonts w:ascii="Calibri" w:hAnsi="Calibri"/>
          <w:sz w:val="22"/>
          <w:lang w:val="fr-FR"/>
        </w:rPr>
        <w:t xml:space="preserve">L’objet de cette procédure est de définir l’organisation mise en place par UTC </w:t>
      </w:r>
      <w:proofErr w:type="spellStart"/>
      <w:r w:rsidRPr="005639EB">
        <w:rPr>
          <w:rFonts w:ascii="Calibri" w:hAnsi="Calibri"/>
          <w:sz w:val="22"/>
          <w:lang w:val="fr-FR"/>
        </w:rPr>
        <w:t>Fire</w:t>
      </w:r>
      <w:proofErr w:type="spellEnd"/>
      <w:r w:rsidRPr="005639EB">
        <w:rPr>
          <w:rFonts w:ascii="Calibri" w:hAnsi="Calibri"/>
          <w:sz w:val="22"/>
          <w:lang w:val="fr-FR"/>
        </w:rPr>
        <w:t xml:space="preserve"> and Security France afin de répondre aux exigences de la </w:t>
      </w:r>
      <w:r w:rsidR="004A33B9">
        <w:rPr>
          <w:rFonts w:ascii="Calibri" w:hAnsi="Calibri"/>
          <w:sz w:val="22"/>
          <w:lang w:val="fr-FR"/>
        </w:rPr>
        <w:t>S</w:t>
      </w:r>
      <w:r w:rsidRPr="005639EB">
        <w:rPr>
          <w:rFonts w:ascii="Calibri" w:hAnsi="Calibri"/>
          <w:sz w:val="22"/>
          <w:lang w:val="fr-FR"/>
        </w:rPr>
        <w:t xml:space="preserve">tandard </w:t>
      </w:r>
      <w:r w:rsidR="004A33B9">
        <w:rPr>
          <w:rFonts w:ascii="Calibri" w:hAnsi="Calibri"/>
          <w:sz w:val="22"/>
          <w:lang w:val="fr-FR"/>
        </w:rPr>
        <w:t>P</w:t>
      </w:r>
      <w:r w:rsidRPr="005639EB">
        <w:rPr>
          <w:rFonts w:ascii="Calibri" w:hAnsi="Calibri"/>
          <w:sz w:val="22"/>
          <w:lang w:val="fr-FR"/>
        </w:rPr>
        <w:t>ractice EHS UTC 014, tout en tenant compte des exigences réglementaires françaises concernant le travail à proximité ou sur des installations électriques. Elle décrit les moyens de prévention et de contrôle permettant d’éviter les accidents d'origine électrique :</w:t>
      </w:r>
    </w:p>
    <w:p w:rsidR="00720F50" w:rsidRPr="005639EB" w:rsidRDefault="00720F50" w:rsidP="004E6849">
      <w:pPr>
        <w:numPr>
          <w:ilvl w:val="0"/>
          <w:numId w:val="13"/>
        </w:numPr>
        <w:rPr>
          <w:rFonts w:ascii="Calibri" w:hAnsi="Calibri"/>
          <w:sz w:val="22"/>
          <w:lang w:val="fr-FR"/>
        </w:rPr>
      </w:pPr>
      <w:r w:rsidRPr="005639EB">
        <w:rPr>
          <w:rFonts w:ascii="Calibri" w:hAnsi="Calibri"/>
          <w:sz w:val="22"/>
          <w:lang w:val="fr-FR"/>
        </w:rPr>
        <w:t>Electrisation ou électrocution par contact direct avec des pièces nues sous tension ;</w:t>
      </w:r>
    </w:p>
    <w:p w:rsidR="00720F50" w:rsidRPr="005639EB" w:rsidRDefault="00720F50" w:rsidP="004E6849">
      <w:pPr>
        <w:numPr>
          <w:ilvl w:val="0"/>
          <w:numId w:val="13"/>
        </w:numPr>
        <w:rPr>
          <w:rFonts w:ascii="Calibri" w:hAnsi="Calibri"/>
          <w:sz w:val="22"/>
          <w:lang w:val="fr-FR"/>
        </w:rPr>
      </w:pPr>
      <w:r w:rsidRPr="005639EB">
        <w:rPr>
          <w:rFonts w:ascii="Calibri" w:hAnsi="Calibri"/>
          <w:sz w:val="22"/>
          <w:lang w:val="fr-FR"/>
        </w:rPr>
        <w:t>Electrisation ou électrocution par contact avec des masses métalliques accidentellement mises sous tension ;</w:t>
      </w:r>
    </w:p>
    <w:p w:rsidR="00720F50" w:rsidRPr="005639EB" w:rsidRDefault="00720F50" w:rsidP="004E6849">
      <w:pPr>
        <w:numPr>
          <w:ilvl w:val="0"/>
          <w:numId w:val="13"/>
        </w:numPr>
        <w:rPr>
          <w:rFonts w:ascii="Calibri" w:hAnsi="Calibri"/>
          <w:sz w:val="22"/>
          <w:lang w:val="fr-FR"/>
        </w:rPr>
      </w:pPr>
      <w:r w:rsidRPr="005639EB">
        <w:rPr>
          <w:rFonts w:ascii="Calibri" w:hAnsi="Calibri"/>
          <w:sz w:val="22"/>
          <w:lang w:val="fr-FR"/>
        </w:rPr>
        <w:t>Arcs électriques ;</w:t>
      </w:r>
    </w:p>
    <w:p w:rsidR="00720F50" w:rsidRPr="005639EB" w:rsidRDefault="00720F50" w:rsidP="004E6849">
      <w:pPr>
        <w:numPr>
          <w:ilvl w:val="0"/>
          <w:numId w:val="13"/>
        </w:numPr>
        <w:rPr>
          <w:rFonts w:ascii="Calibri" w:hAnsi="Calibri"/>
          <w:sz w:val="22"/>
          <w:lang w:val="fr-FR"/>
        </w:rPr>
      </w:pPr>
      <w:r w:rsidRPr="005639EB">
        <w:rPr>
          <w:rFonts w:ascii="Calibri" w:hAnsi="Calibri"/>
          <w:sz w:val="22"/>
          <w:lang w:val="fr-FR"/>
        </w:rPr>
        <w:t>Incendies d'origine électrique.</w:t>
      </w:r>
    </w:p>
    <w:p w:rsidR="005639EB" w:rsidRPr="005639EB" w:rsidRDefault="00720F50" w:rsidP="004E6849">
      <w:pPr>
        <w:pStyle w:val="Corpsdetexte2"/>
      </w:pPr>
      <w:r w:rsidRPr="005639EB">
        <w:t>Elle ne se substitue pas aux documents et règles de travail fournis lors des formations en vue de l'habilitation électrique mais définit des principes généraux pour gérer le risque électrique.</w:t>
      </w:r>
    </w:p>
    <w:p w:rsidR="00720F50" w:rsidRDefault="00720F50" w:rsidP="004E6849">
      <w:pPr>
        <w:rPr>
          <w:rFonts w:ascii="Calibri" w:hAnsi="Calibri"/>
          <w:lang w:val="fr-FR"/>
        </w:rPr>
      </w:pPr>
    </w:p>
    <w:p w:rsidR="00720F50" w:rsidRPr="000E4B4F" w:rsidRDefault="00720F50"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2" w:name="_Toc477365836"/>
      <w:r w:rsidRPr="000E4B4F">
        <w:rPr>
          <w:rFonts w:ascii="Calibri" w:eastAsiaTheme="minorEastAsia" w:hAnsi="Calibri" w:cstheme="minorBidi"/>
          <w:b/>
          <w:bCs/>
          <w:color w:val="943634" w:themeColor="accent2" w:themeShade="BF"/>
          <w:kern w:val="24"/>
          <w:sz w:val="32"/>
          <w:szCs w:val="44"/>
          <w:lang w:val="fr-FR" w:eastAsia="fr-FR"/>
        </w:rPr>
        <w:t>Champ d’Application</w:t>
      </w:r>
      <w:bookmarkEnd w:id="2"/>
    </w:p>
    <w:p w:rsidR="00720F50" w:rsidRPr="005639EB" w:rsidRDefault="00720F50" w:rsidP="004E6849">
      <w:pPr>
        <w:pStyle w:val="Paragraphedeliste"/>
        <w:rPr>
          <w:rFonts w:ascii="Calibri" w:eastAsiaTheme="minorEastAsia" w:hAnsi="Calibri" w:cstheme="minorBidi"/>
          <w:b/>
          <w:bCs/>
          <w:color w:val="943634" w:themeColor="accent2" w:themeShade="BF"/>
          <w:kern w:val="24"/>
          <w:sz w:val="22"/>
          <w:lang w:val="fr-FR" w:eastAsia="fr-FR"/>
        </w:rPr>
      </w:pPr>
    </w:p>
    <w:p w:rsidR="00720F50" w:rsidRPr="005639EB" w:rsidRDefault="00720F50" w:rsidP="004E6849">
      <w:pPr>
        <w:ind w:right="643"/>
        <w:jc w:val="both"/>
        <w:rPr>
          <w:rFonts w:ascii="Calibri" w:hAnsi="Calibri" w:cs="Arial"/>
          <w:sz w:val="22"/>
          <w:u w:color="C0C0C0"/>
          <w:lang w:val="fr-FR"/>
        </w:rPr>
      </w:pPr>
      <w:r w:rsidRPr="005639EB">
        <w:rPr>
          <w:rFonts w:ascii="Calibri" w:hAnsi="Calibri" w:cs="Arial"/>
          <w:sz w:val="22"/>
          <w:u w:color="C0C0C0"/>
          <w:lang w:val="fr-FR"/>
        </w:rPr>
        <w:t>Cette procédure s’applique à tous les collaborateurs pour les activités suivantes :</w:t>
      </w:r>
    </w:p>
    <w:p w:rsidR="00720F50" w:rsidRPr="005639EB" w:rsidRDefault="00720F50" w:rsidP="004E6849">
      <w:pPr>
        <w:numPr>
          <w:ilvl w:val="0"/>
          <w:numId w:val="14"/>
        </w:numPr>
        <w:ind w:right="643"/>
        <w:jc w:val="both"/>
        <w:rPr>
          <w:rFonts w:ascii="Calibri" w:hAnsi="Calibri" w:cs="Arial"/>
          <w:sz w:val="22"/>
          <w:lang w:val="fr-FR"/>
        </w:rPr>
      </w:pPr>
      <w:r w:rsidRPr="005639EB">
        <w:rPr>
          <w:rFonts w:ascii="Calibri" w:hAnsi="Calibri" w:cs="Arial"/>
          <w:sz w:val="22"/>
          <w:lang w:val="fr-FR"/>
        </w:rPr>
        <w:t>Utilisation d'appareils électriques fonctionnant à la tension du secteur ;</w:t>
      </w:r>
    </w:p>
    <w:p w:rsidR="00720F50" w:rsidRPr="005639EB" w:rsidRDefault="00720F50" w:rsidP="004E6849">
      <w:pPr>
        <w:numPr>
          <w:ilvl w:val="0"/>
          <w:numId w:val="14"/>
        </w:numPr>
        <w:ind w:right="643"/>
        <w:jc w:val="both"/>
        <w:rPr>
          <w:rFonts w:ascii="Calibri" w:hAnsi="Calibri" w:cs="Arial"/>
          <w:sz w:val="22"/>
          <w:lang w:val="fr-FR"/>
        </w:rPr>
      </w:pPr>
      <w:r w:rsidRPr="005639EB">
        <w:rPr>
          <w:rFonts w:ascii="Calibri" w:hAnsi="Calibri" w:cs="Arial"/>
          <w:sz w:val="22"/>
          <w:lang w:val="fr-FR"/>
        </w:rPr>
        <w:t>Travaux et interventions du domaine TBT (&lt; 50 V) ;</w:t>
      </w:r>
    </w:p>
    <w:p w:rsidR="00720F50" w:rsidRPr="005639EB" w:rsidRDefault="00720F50" w:rsidP="004E6849">
      <w:pPr>
        <w:numPr>
          <w:ilvl w:val="0"/>
          <w:numId w:val="14"/>
        </w:numPr>
        <w:ind w:right="643"/>
        <w:jc w:val="both"/>
        <w:rPr>
          <w:rFonts w:ascii="Calibri" w:hAnsi="Calibri" w:cs="Arial"/>
          <w:sz w:val="22"/>
          <w:lang w:val="fr-FR"/>
        </w:rPr>
      </w:pPr>
      <w:r w:rsidRPr="005639EB">
        <w:rPr>
          <w:rFonts w:ascii="Calibri" w:hAnsi="Calibri" w:cs="Arial"/>
          <w:sz w:val="22"/>
          <w:lang w:val="fr-FR"/>
        </w:rPr>
        <w:t>Travaux et interventions du domaine BT (50 – 1000 V) ;</w:t>
      </w:r>
    </w:p>
    <w:p w:rsidR="00720F50" w:rsidRPr="005639EB" w:rsidRDefault="00720F50" w:rsidP="004E6849">
      <w:pPr>
        <w:numPr>
          <w:ilvl w:val="0"/>
          <w:numId w:val="14"/>
        </w:numPr>
        <w:ind w:right="643"/>
        <w:jc w:val="both"/>
        <w:rPr>
          <w:rFonts w:ascii="Calibri" w:hAnsi="Calibri" w:cs="Arial"/>
          <w:sz w:val="22"/>
          <w:lang w:val="fr-FR"/>
        </w:rPr>
      </w:pPr>
      <w:r w:rsidRPr="005639EB">
        <w:rPr>
          <w:rFonts w:ascii="Calibri" w:hAnsi="Calibri" w:cs="Arial"/>
          <w:sz w:val="22"/>
          <w:lang w:val="fr-FR"/>
        </w:rPr>
        <w:t xml:space="preserve">Interventions au voisinage de pièces nues sous tension du domaine BT (50 – 1000 V) et HT </w:t>
      </w:r>
      <w:r w:rsidR="005639EB" w:rsidRPr="005639EB">
        <w:rPr>
          <w:rFonts w:ascii="Calibri" w:hAnsi="Calibri" w:cs="Arial"/>
          <w:sz w:val="22"/>
          <w:lang w:val="fr-FR"/>
        </w:rPr>
        <w:t xml:space="preserve">   </w:t>
      </w:r>
      <w:r w:rsidRPr="005639EB">
        <w:rPr>
          <w:rFonts w:ascii="Calibri" w:hAnsi="Calibri" w:cs="Arial"/>
          <w:sz w:val="22"/>
          <w:lang w:val="fr-FR"/>
        </w:rPr>
        <w:t>(&gt; 1000 V).</w:t>
      </w:r>
    </w:p>
    <w:p w:rsidR="00720F50" w:rsidRPr="005639EB" w:rsidRDefault="00720F50" w:rsidP="004E6849">
      <w:pPr>
        <w:pStyle w:val="Corpsdetexte"/>
        <w:rPr>
          <w:sz w:val="22"/>
        </w:rPr>
      </w:pPr>
      <w:r w:rsidRPr="005639EB">
        <w:rPr>
          <w:sz w:val="22"/>
        </w:rPr>
        <w:t>Les sous-traitants et entreprises extérieures doivent également respecter la règle générale de cette procédure.</w:t>
      </w:r>
    </w:p>
    <w:p w:rsidR="00D72536" w:rsidRDefault="00D72536" w:rsidP="004E6849">
      <w:pPr>
        <w:rPr>
          <w:rFonts w:ascii="Calibri" w:hAnsi="Calibri"/>
          <w:lang w:val="fr-FR"/>
        </w:rPr>
      </w:pPr>
    </w:p>
    <w:p w:rsidR="005639EB" w:rsidRPr="000E4B4F" w:rsidRDefault="005639EB"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3" w:name="_Toc477365837"/>
      <w:r w:rsidRPr="000E4B4F">
        <w:rPr>
          <w:rFonts w:ascii="Calibri" w:eastAsiaTheme="minorEastAsia" w:hAnsi="Calibri" w:cstheme="minorBidi"/>
          <w:b/>
          <w:bCs/>
          <w:color w:val="943634" w:themeColor="accent2" w:themeShade="BF"/>
          <w:kern w:val="24"/>
          <w:sz w:val="32"/>
          <w:szCs w:val="44"/>
          <w:lang w:val="fr-FR" w:eastAsia="fr-FR"/>
        </w:rPr>
        <w:t>Définitions</w:t>
      </w:r>
      <w:bookmarkEnd w:id="3"/>
    </w:p>
    <w:p w:rsidR="005639EB" w:rsidRDefault="005639EB" w:rsidP="004E6849">
      <w:pPr>
        <w:ind w:right="643"/>
        <w:jc w:val="both"/>
        <w:rPr>
          <w:rFonts w:ascii="Arial" w:hAnsi="Arial" w:cs="Arial"/>
          <w:b/>
          <w:sz w:val="20"/>
          <w:szCs w:val="20"/>
          <w:u w:color="C0C0C0"/>
          <w:lang w:val="fr-FR"/>
        </w:rPr>
      </w:pPr>
    </w:p>
    <w:p w:rsidR="005639EB" w:rsidRPr="005639EB" w:rsidRDefault="005639EB" w:rsidP="004E6849">
      <w:pPr>
        <w:ind w:right="643"/>
        <w:jc w:val="both"/>
        <w:rPr>
          <w:rFonts w:ascii="Calibri" w:hAnsi="Calibri" w:cs="Arial"/>
          <w:sz w:val="22"/>
          <w:u w:color="C0C0C0"/>
          <w:lang w:val="fr-FR"/>
        </w:rPr>
      </w:pPr>
      <w:r w:rsidRPr="005639EB">
        <w:rPr>
          <w:rFonts w:ascii="Calibri" w:hAnsi="Calibri" w:cs="Arial"/>
          <w:b/>
          <w:sz w:val="22"/>
          <w:u w:color="C0C0C0"/>
          <w:lang w:val="fr-FR"/>
        </w:rPr>
        <w:t>Travaux électriques :</w:t>
      </w:r>
      <w:r w:rsidRPr="005639EB">
        <w:rPr>
          <w:rFonts w:ascii="Calibri" w:hAnsi="Calibri" w:cs="Arial"/>
          <w:sz w:val="22"/>
          <w:u w:color="C0C0C0"/>
          <w:lang w:val="fr-FR"/>
        </w:rPr>
        <w:t xml:space="preserve"> Toutes opérations dont le but est de réaliser, de modifier, d'entretenir ou de réparer un ouvrage électrique.</w:t>
      </w:r>
    </w:p>
    <w:p w:rsidR="005639EB" w:rsidRPr="005639EB" w:rsidRDefault="005639EB" w:rsidP="004E6849">
      <w:pPr>
        <w:ind w:right="643"/>
        <w:jc w:val="both"/>
        <w:rPr>
          <w:rFonts w:ascii="Calibri" w:hAnsi="Calibri" w:cs="Arial"/>
          <w:sz w:val="22"/>
          <w:u w:color="C0C0C0"/>
          <w:lang w:val="fr-FR"/>
        </w:rPr>
      </w:pPr>
    </w:p>
    <w:p w:rsidR="005639EB" w:rsidRPr="005639EB" w:rsidRDefault="005639EB" w:rsidP="004E6849">
      <w:pPr>
        <w:ind w:right="643"/>
        <w:jc w:val="both"/>
        <w:rPr>
          <w:rFonts w:ascii="Calibri" w:hAnsi="Calibri" w:cs="Arial"/>
          <w:sz w:val="22"/>
          <w:u w:color="C0C0C0"/>
          <w:lang w:val="fr-FR"/>
        </w:rPr>
      </w:pPr>
      <w:r w:rsidRPr="005639EB">
        <w:rPr>
          <w:rFonts w:ascii="Calibri" w:hAnsi="Calibri" w:cs="Arial"/>
          <w:b/>
          <w:sz w:val="22"/>
          <w:u w:color="C0C0C0"/>
          <w:lang w:val="fr-FR"/>
        </w:rPr>
        <w:t>Interventions électriques :</w:t>
      </w:r>
      <w:r w:rsidRPr="005639EB">
        <w:rPr>
          <w:rFonts w:ascii="Calibri" w:hAnsi="Calibri" w:cs="Arial"/>
          <w:sz w:val="22"/>
          <w:u w:color="C0C0C0"/>
          <w:lang w:val="fr-FR"/>
        </w:rPr>
        <w:t xml:space="preserve"> Opérations, de courte durée et n'intéressant qu'une faible partie de l'ouvrage, réalisées sur une installation ou un équipement.</w:t>
      </w:r>
    </w:p>
    <w:p w:rsidR="005639EB" w:rsidRPr="005639EB" w:rsidRDefault="005639EB" w:rsidP="004E6849">
      <w:pPr>
        <w:ind w:right="643"/>
        <w:jc w:val="both"/>
        <w:rPr>
          <w:rFonts w:ascii="Calibri" w:hAnsi="Calibri" w:cs="Arial"/>
          <w:sz w:val="22"/>
          <w:u w:color="C0C0C0"/>
          <w:lang w:val="fr-FR"/>
        </w:rPr>
      </w:pPr>
    </w:p>
    <w:p w:rsidR="005639EB" w:rsidRPr="005639EB" w:rsidRDefault="005639EB" w:rsidP="004E6849">
      <w:pPr>
        <w:ind w:right="643"/>
        <w:jc w:val="both"/>
        <w:rPr>
          <w:rFonts w:ascii="Calibri" w:hAnsi="Calibri" w:cs="Arial"/>
          <w:sz w:val="22"/>
          <w:u w:color="C0C0C0"/>
          <w:lang w:val="fr-FR"/>
        </w:rPr>
      </w:pPr>
      <w:r w:rsidRPr="005639EB">
        <w:rPr>
          <w:rFonts w:ascii="Calibri" w:hAnsi="Calibri" w:cs="Arial"/>
          <w:b/>
          <w:sz w:val="22"/>
          <w:u w:color="C0C0C0"/>
          <w:lang w:val="fr-FR"/>
        </w:rPr>
        <w:t>Pièce nue sous tension :</w:t>
      </w:r>
      <w:r w:rsidRPr="005639EB">
        <w:rPr>
          <w:rFonts w:ascii="Calibri" w:hAnsi="Calibri" w:cs="Arial"/>
          <w:sz w:val="22"/>
          <w:u w:color="C0C0C0"/>
          <w:lang w:val="fr-FR"/>
        </w:rPr>
        <w:t xml:space="preserve"> Conducteur électrique actif dont l'indice de protection est inférieur à IP2X dans le domaine BT. En pratique il s'agit d'un conducteur sous tension avec lequel un contact direct est possible car non protégé contre les corps solides supérieurs à 12 </w:t>
      </w:r>
      <w:proofErr w:type="spellStart"/>
      <w:r w:rsidRPr="005639EB">
        <w:rPr>
          <w:rFonts w:ascii="Calibri" w:hAnsi="Calibri" w:cs="Arial"/>
          <w:sz w:val="22"/>
          <w:u w:color="C0C0C0"/>
          <w:lang w:val="fr-FR"/>
        </w:rPr>
        <w:t>mm.</w:t>
      </w:r>
      <w:proofErr w:type="spellEnd"/>
    </w:p>
    <w:p w:rsidR="005639EB" w:rsidRPr="005639EB" w:rsidRDefault="005639EB" w:rsidP="004E6849">
      <w:pPr>
        <w:ind w:right="643"/>
        <w:jc w:val="both"/>
        <w:rPr>
          <w:rFonts w:ascii="Calibri" w:hAnsi="Calibri" w:cs="Arial"/>
          <w:sz w:val="22"/>
          <w:u w:color="C0C0C0"/>
          <w:lang w:val="fr-FR"/>
        </w:rPr>
      </w:pPr>
    </w:p>
    <w:p w:rsidR="005639EB" w:rsidRPr="005639EB" w:rsidRDefault="005639EB" w:rsidP="004E6849">
      <w:pPr>
        <w:ind w:right="643"/>
        <w:jc w:val="both"/>
        <w:rPr>
          <w:rFonts w:ascii="Calibri" w:hAnsi="Calibri" w:cs="Arial"/>
          <w:sz w:val="22"/>
          <w:u w:color="C0C0C0"/>
          <w:lang w:val="fr-FR"/>
        </w:rPr>
      </w:pPr>
      <w:r w:rsidRPr="005639EB">
        <w:rPr>
          <w:rFonts w:ascii="Calibri" w:hAnsi="Calibri" w:cs="Arial"/>
          <w:b/>
          <w:sz w:val="22"/>
          <w:u w:color="C0C0C0"/>
          <w:lang w:val="fr-FR"/>
        </w:rPr>
        <w:t>Voisinage :</w:t>
      </w:r>
      <w:r w:rsidRPr="005639EB">
        <w:rPr>
          <w:rFonts w:ascii="Calibri" w:hAnsi="Calibri" w:cs="Arial"/>
          <w:sz w:val="22"/>
          <w:u w:color="C0C0C0"/>
          <w:lang w:val="fr-FR"/>
        </w:rPr>
        <w:t xml:space="preserve"> Distance en-dessous de laquelle des travaux ou interventions à proximité de pièces nues sous tensions sont assimilés à du travail sous tension et doivent donc faire l'objet de précautions analogues.</w:t>
      </w:r>
    </w:p>
    <w:p w:rsidR="005639EB" w:rsidRPr="005639EB" w:rsidRDefault="005639EB" w:rsidP="004E6849">
      <w:pPr>
        <w:numPr>
          <w:ilvl w:val="0"/>
          <w:numId w:val="15"/>
        </w:numPr>
        <w:ind w:right="643"/>
        <w:jc w:val="both"/>
        <w:rPr>
          <w:rFonts w:ascii="Calibri" w:hAnsi="Calibri" w:cs="Arial"/>
          <w:sz w:val="22"/>
        </w:rPr>
      </w:pPr>
      <w:proofErr w:type="spellStart"/>
      <w:r w:rsidRPr="005639EB">
        <w:rPr>
          <w:rFonts w:ascii="Calibri" w:hAnsi="Calibri" w:cs="Arial"/>
          <w:sz w:val="22"/>
        </w:rPr>
        <w:t>Domaine</w:t>
      </w:r>
      <w:proofErr w:type="spellEnd"/>
      <w:r w:rsidRPr="005639EB">
        <w:rPr>
          <w:rFonts w:ascii="Calibri" w:hAnsi="Calibri" w:cs="Arial"/>
          <w:sz w:val="22"/>
        </w:rPr>
        <w:t xml:space="preserve"> BT : 30 cm ;</w:t>
      </w:r>
    </w:p>
    <w:p w:rsidR="005639EB" w:rsidRPr="005639EB" w:rsidRDefault="005639EB" w:rsidP="004E6849">
      <w:pPr>
        <w:numPr>
          <w:ilvl w:val="0"/>
          <w:numId w:val="15"/>
        </w:numPr>
        <w:ind w:right="643"/>
        <w:jc w:val="both"/>
        <w:rPr>
          <w:rFonts w:ascii="Calibri" w:hAnsi="Calibri" w:cs="Arial"/>
          <w:sz w:val="22"/>
        </w:rPr>
      </w:pPr>
      <w:proofErr w:type="spellStart"/>
      <w:r w:rsidRPr="005639EB">
        <w:rPr>
          <w:rFonts w:ascii="Calibri" w:hAnsi="Calibri" w:cs="Arial"/>
          <w:sz w:val="22"/>
        </w:rPr>
        <w:t>Domaine</w:t>
      </w:r>
      <w:proofErr w:type="spellEnd"/>
      <w:r w:rsidRPr="005639EB">
        <w:rPr>
          <w:rFonts w:ascii="Calibri" w:hAnsi="Calibri" w:cs="Arial"/>
          <w:sz w:val="22"/>
        </w:rPr>
        <w:t xml:space="preserve"> </w:t>
      </w:r>
      <w:proofErr w:type="gramStart"/>
      <w:r w:rsidRPr="005639EB">
        <w:rPr>
          <w:rFonts w:ascii="Calibri" w:hAnsi="Calibri" w:cs="Arial"/>
          <w:sz w:val="22"/>
        </w:rPr>
        <w:t>HT :</w:t>
      </w:r>
      <w:proofErr w:type="gramEnd"/>
      <w:r w:rsidRPr="005639EB">
        <w:rPr>
          <w:rFonts w:ascii="Calibri" w:hAnsi="Calibri" w:cs="Arial"/>
          <w:sz w:val="22"/>
        </w:rPr>
        <w:t xml:space="preserve"> 2 m.</w:t>
      </w:r>
    </w:p>
    <w:p w:rsidR="005639EB" w:rsidRPr="005639EB" w:rsidRDefault="005639EB" w:rsidP="004E6849">
      <w:pPr>
        <w:ind w:right="643"/>
        <w:jc w:val="both"/>
        <w:rPr>
          <w:rFonts w:ascii="Calibri" w:hAnsi="Calibri" w:cs="Arial"/>
          <w:sz w:val="22"/>
          <w:u w:color="C0C0C0"/>
        </w:rPr>
      </w:pPr>
    </w:p>
    <w:p w:rsidR="005639EB" w:rsidRPr="005639EB" w:rsidRDefault="005639EB" w:rsidP="004E6849">
      <w:pPr>
        <w:ind w:right="643"/>
        <w:jc w:val="both"/>
        <w:rPr>
          <w:rFonts w:ascii="Calibri" w:hAnsi="Calibri" w:cs="Arial"/>
          <w:sz w:val="22"/>
          <w:u w:color="C0C0C0"/>
        </w:rPr>
      </w:pPr>
      <w:r w:rsidRPr="005639EB">
        <w:rPr>
          <w:rFonts w:ascii="Calibri" w:hAnsi="Calibri" w:cs="Arial"/>
          <w:b/>
          <w:sz w:val="22"/>
          <w:u w:color="C0C0C0"/>
          <w:lang w:val="fr-FR"/>
        </w:rPr>
        <w:t>SAFE :</w:t>
      </w:r>
      <w:r w:rsidRPr="005639EB">
        <w:rPr>
          <w:rFonts w:ascii="Calibri" w:hAnsi="Calibri" w:cs="Arial"/>
          <w:sz w:val="22"/>
          <w:u w:color="C0C0C0"/>
          <w:lang w:val="fr-FR"/>
        </w:rPr>
        <w:t xml:space="preserve"> Méthodologie d'identification et de prévention des risques sur le terrain. </w:t>
      </w:r>
      <w:r w:rsidRPr="005639EB">
        <w:rPr>
          <w:rFonts w:ascii="Calibri" w:hAnsi="Calibri" w:cs="Arial"/>
          <w:sz w:val="22"/>
          <w:u w:color="C0C0C0"/>
        </w:rPr>
        <w:t xml:space="preserve">Le </w:t>
      </w:r>
      <w:proofErr w:type="spellStart"/>
      <w:r w:rsidRPr="005639EB">
        <w:rPr>
          <w:rFonts w:ascii="Calibri" w:hAnsi="Calibri" w:cs="Arial"/>
          <w:sz w:val="22"/>
          <w:u w:color="C0C0C0"/>
        </w:rPr>
        <w:t>sigle</w:t>
      </w:r>
      <w:proofErr w:type="spellEnd"/>
      <w:r w:rsidRPr="005639EB">
        <w:rPr>
          <w:rFonts w:ascii="Calibri" w:hAnsi="Calibri" w:cs="Arial"/>
          <w:sz w:val="22"/>
          <w:u w:color="C0C0C0"/>
        </w:rPr>
        <w:t xml:space="preserve"> "SAFE" </w:t>
      </w:r>
      <w:proofErr w:type="spellStart"/>
      <w:proofErr w:type="gramStart"/>
      <w:r w:rsidRPr="005639EB">
        <w:rPr>
          <w:rFonts w:ascii="Calibri" w:hAnsi="Calibri" w:cs="Arial"/>
          <w:sz w:val="22"/>
          <w:u w:color="C0C0C0"/>
        </w:rPr>
        <w:t>signifie</w:t>
      </w:r>
      <w:proofErr w:type="spellEnd"/>
      <w:r w:rsidRPr="005639EB">
        <w:rPr>
          <w:rFonts w:ascii="Calibri" w:hAnsi="Calibri" w:cs="Arial"/>
          <w:sz w:val="22"/>
          <w:u w:color="C0C0C0"/>
        </w:rPr>
        <w:t xml:space="preserve"> :</w:t>
      </w:r>
      <w:proofErr w:type="gramEnd"/>
    </w:p>
    <w:p w:rsidR="005639EB" w:rsidRPr="00F8390F" w:rsidRDefault="005639EB" w:rsidP="004E6849">
      <w:pPr>
        <w:pStyle w:val="Paragraphedeliste"/>
        <w:numPr>
          <w:ilvl w:val="0"/>
          <w:numId w:val="16"/>
        </w:numPr>
        <w:ind w:left="426" w:right="643" w:hanging="426"/>
        <w:jc w:val="both"/>
        <w:rPr>
          <w:rFonts w:ascii="Calibri" w:hAnsi="Calibri" w:cs="Arial"/>
          <w:sz w:val="22"/>
          <w:lang w:val="fr-FR"/>
        </w:rPr>
      </w:pPr>
      <w:r w:rsidRPr="00F8390F">
        <w:rPr>
          <w:rFonts w:ascii="Calibri" w:hAnsi="Calibri" w:cs="Arial"/>
          <w:b/>
          <w:sz w:val="22"/>
          <w:lang w:val="fr-FR"/>
        </w:rPr>
        <w:t>S</w:t>
      </w:r>
      <w:r w:rsidRPr="00F8390F">
        <w:rPr>
          <w:rFonts w:ascii="Calibri" w:hAnsi="Calibri" w:cs="Arial"/>
          <w:sz w:val="22"/>
          <w:lang w:val="fr-FR"/>
        </w:rPr>
        <w:t>cruter, pour identifier tous les dangers présents ;</w:t>
      </w:r>
    </w:p>
    <w:p w:rsidR="005639EB" w:rsidRPr="00F8390F" w:rsidRDefault="005639EB" w:rsidP="004E6849">
      <w:pPr>
        <w:pStyle w:val="Paragraphedeliste"/>
        <w:numPr>
          <w:ilvl w:val="0"/>
          <w:numId w:val="16"/>
        </w:numPr>
        <w:ind w:left="426" w:right="643" w:hanging="426"/>
        <w:jc w:val="both"/>
        <w:rPr>
          <w:rFonts w:ascii="Calibri" w:hAnsi="Calibri" w:cs="Arial"/>
          <w:sz w:val="22"/>
          <w:lang w:val="fr-FR"/>
        </w:rPr>
      </w:pPr>
      <w:r w:rsidRPr="00F8390F">
        <w:rPr>
          <w:rFonts w:ascii="Calibri" w:hAnsi="Calibri" w:cs="Arial"/>
          <w:b/>
          <w:sz w:val="22"/>
          <w:lang w:val="fr-FR"/>
        </w:rPr>
        <w:t>A</w:t>
      </w:r>
      <w:r w:rsidRPr="00F8390F">
        <w:rPr>
          <w:rFonts w:ascii="Calibri" w:hAnsi="Calibri" w:cs="Arial"/>
          <w:sz w:val="22"/>
          <w:lang w:val="fr-FR"/>
        </w:rPr>
        <w:t>nalyser le danger et comment s'en protéger ;</w:t>
      </w:r>
    </w:p>
    <w:p w:rsidR="005639EB" w:rsidRPr="00F8390F" w:rsidRDefault="005639EB" w:rsidP="004E6849">
      <w:pPr>
        <w:pStyle w:val="Paragraphedeliste"/>
        <w:numPr>
          <w:ilvl w:val="0"/>
          <w:numId w:val="16"/>
        </w:numPr>
        <w:ind w:left="426" w:right="643" w:hanging="426"/>
        <w:jc w:val="both"/>
        <w:rPr>
          <w:rFonts w:ascii="Calibri" w:hAnsi="Calibri" w:cs="Arial"/>
          <w:sz w:val="22"/>
          <w:lang w:val="fr-FR"/>
        </w:rPr>
      </w:pPr>
      <w:r w:rsidRPr="00F8390F">
        <w:rPr>
          <w:rFonts w:ascii="Calibri" w:hAnsi="Calibri" w:cs="Arial"/>
          <w:b/>
          <w:sz w:val="22"/>
          <w:lang w:val="fr-FR"/>
        </w:rPr>
        <w:t>F</w:t>
      </w:r>
      <w:r w:rsidRPr="00F8390F">
        <w:rPr>
          <w:rFonts w:ascii="Calibri" w:hAnsi="Calibri" w:cs="Arial"/>
          <w:sz w:val="22"/>
          <w:lang w:val="fr-FR"/>
        </w:rPr>
        <w:t>iabiliser votre environnement de travail ;</w:t>
      </w:r>
    </w:p>
    <w:p w:rsidR="005639EB" w:rsidRDefault="005639EB" w:rsidP="004E6849">
      <w:pPr>
        <w:pStyle w:val="Paragraphedeliste"/>
        <w:numPr>
          <w:ilvl w:val="0"/>
          <w:numId w:val="16"/>
        </w:numPr>
        <w:ind w:left="426" w:right="643" w:hanging="426"/>
        <w:jc w:val="both"/>
        <w:rPr>
          <w:rFonts w:ascii="Calibri" w:hAnsi="Calibri" w:cs="Arial"/>
          <w:sz w:val="22"/>
        </w:rPr>
      </w:pPr>
      <w:proofErr w:type="spellStart"/>
      <w:r w:rsidRPr="00F8390F">
        <w:rPr>
          <w:rFonts w:ascii="Calibri" w:hAnsi="Calibri" w:cs="Arial"/>
          <w:b/>
          <w:sz w:val="22"/>
        </w:rPr>
        <w:t>E</w:t>
      </w:r>
      <w:r w:rsidRPr="00F8390F">
        <w:rPr>
          <w:rFonts w:ascii="Calibri" w:hAnsi="Calibri" w:cs="Arial"/>
          <w:sz w:val="22"/>
        </w:rPr>
        <w:t>xécuter</w:t>
      </w:r>
      <w:proofErr w:type="spellEnd"/>
      <w:r w:rsidRPr="00F8390F">
        <w:rPr>
          <w:rFonts w:ascii="Calibri" w:hAnsi="Calibri" w:cs="Arial"/>
          <w:sz w:val="22"/>
        </w:rPr>
        <w:t xml:space="preserve"> </w:t>
      </w:r>
      <w:proofErr w:type="spellStart"/>
      <w:r w:rsidRPr="00F8390F">
        <w:rPr>
          <w:rFonts w:ascii="Calibri" w:hAnsi="Calibri" w:cs="Arial"/>
          <w:sz w:val="22"/>
        </w:rPr>
        <w:t>votre</w:t>
      </w:r>
      <w:proofErr w:type="spellEnd"/>
      <w:r w:rsidRPr="00F8390F">
        <w:rPr>
          <w:rFonts w:ascii="Calibri" w:hAnsi="Calibri" w:cs="Arial"/>
          <w:sz w:val="22"/>
        </w:rPr>
        <w:t xml:space="preserve"> mission.</w:t>
      </w:r>
    </w:p>
    <w:p w:rsidR="00125E07" w:rsidRDefault="00125E07" w:rsidP="004E6849">
      <w:pPr>
        <w:ind w:right="643"/>
        <w:jc w:val="both"/>
        <w:rPr>
          <w:rFonts w:ascii="Calibri" w:hAnsi="Calibri" w:cs="Arial"/>
          <w:sz w:val="22"/>
        </w:rPr>
      </w:pPr>
    </w:p>
    <w:p w:rsidR="00125E07" w:rsidRDefault="00125E07" w:rsidP="004E6849">
      <w:pPr>
        <w:ind w:right="643"/>
        <w:jc w:val="both"/>
        <w:rPr>
          <w:rFonts w:ascii="Calibri" w:hAnsi="Calibri" w:cs="Arial"/>
          <w:sz w:val="22"/>
          <w:lang w:val="fr-FR"/>
        </w:rPr>
      </w:pPr>
      <w:r w:rsidRPr="00125E07">
        <w:rPr>
          <w:rFonts w:ascii="Calibri" w:hAnsi="Calibri" w:cs="Arial"/>
          <w:b/>
          <w:sz w:val="22"/>
          <w:lang w:val="fr-FR"/>
        </w:rPr>
        <w:t>Habilitation</w:t>
      </w:r>
      <w:r w:rsidRPr="00125E07">
        <w:rPr>
          <w:rFonts w:ascii="Calibri" w:hAnsi="Calibri" w:cs="Arial"/>
          <w:sz w:val="22"/>
          <w:lang w:val="fr-FR"/>
        </w:rPr>
        <w:t xml:space="preserve"> : L’habilitation est la reconnaissance par l’employeur de la capacité d’un collaborateur à accomplir en sécurité les t</w:t>
      </w:r>
      <w:r>
        <w:rPr>
          <w:rFonts w:ascii="Calibri" w:hAnsi="Calibri" w:cs="Arial"/>
          <w:sz w:val="22"/>
          <w:lang w:val="fr-FR"/>
        </w:rPr>
        <w:t xml:space="preserve">âches fixées. Elle ne peut être délivrée qu’après le suivi d’une formation « habilitation électrique » par un organisme externe compétent et la réussite d’un test de connaissances théoriques et pratiques. </w:t>
      </w:r>
    </w:p>
    <w:p w:rsidR="00125E07" w:rsidRDefault="00125E07" w:rsidP="004E6849">
      <w:pPr>
        <w:ind w:right="643"/>
        <w:jc w:val="both"/>
        <w:rPr>
          <w:rFonts w:ascii="Calibri" w:hAnsi="Calibri" w:cs="Arial"/>
          <w:sz w:val="22"/>
          <w:lang w:val="fr-FR"/>
        </w:rPr>
      </w:pPr>
    </w:p>
    <w:p w:rsidR="00125E07" w:rsidRPr="00125E07" w:rsidRDefault="00125E07" w:rsidP="004E6849">
      <w:pPr>
        <w:ind w:right="643"/>
        <w:jc w:val="both"/>
        <w:rPr>
          <w:rFonts w:ascii="Calibri" w:hAnsi="Calibri" w:cs="Arial"/>
          <w:sz w:val="22"/>
          <w:lang w:val="fr-FR"/>
        </w:rPr>
      </w:pPr>
      <w:r w:rsidRPr="00125E07">
        <w:rPr>
          <w:rFonts w:ascii="Calibri" w:hAnsi="Calibri" w:cs="Arial"/>
          <w:b/>
          <w:sz w:val="22"/>
          <w:lang w:val="fr-FR"/>
        </w:rPr>
        <w:t>Consignation électrique</w:t>
      </w:r>
      <w:r>
        <w:rPr>
          <w:rFonts w:ascii="Calibri" w:hAnsi="Calibri" w:cs="Arial"/>
          <w:sz w:val="22"/>
          <w:lang w:val="fr-FR"/>
        </w:rPr>
        <w:t> : Dispositif permettant d’isoler l’énergie électrique et d’interdire son activation</w:t>
      </w:r>
    </w:p>
    <w:p w:rsidR="00D72536" w:rsidRDefault="00D72536" w:rsidP="004E6849">
      <w:pPr>
        <w:rPr>
          <w:rFonts w:ascii="Calibri" w:hAnsi="Calibri"/>
          <w:lang w:val="fr-FR"/>
        </w:rPr>
      </w:pPr>
    </w:p>
    <w:p w:rsidR="000E4B4F" w:rsidRPr="008F61C8" w:rsidRDefault="000E4B4F"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4" w:name="_Toc477365838"/>
      <w:r w:rsidRPr="008F61C8">
        <w:rPr>
          <w:rFonts w:ascii="Calibri" w:eastAsiaTheme="minorEastAsia" w:hAnsi="Calibri" w:cstheme="minorBidi"/>
          <w:b/>
          <w:bCs/>
          <w:color w:val="943634" w:themeColor="accent2" w:themeShade="BF"/>
          <w:kern w:val="24"/>
          <w:sz w:val="32"/>
          <w:szCs w:val="44"/>
          <w:lang w:val="fr-FR" w:eastAsia="fr-FR"/>
        </w:rPr>
        <w:t>Règle générale</w:t>
      </w:r>
      <w:bookmarkEnd w:id="4"/>
    </w:p>
    <w:p w:rsidR="000E4B4F" w:rsidRPr="008F61C8" w:rsidRDefault="000E4B4F" w:rsidP="004E6849">
      <w:pPr>
        <w:pStyle w:val="Paragraphedeliste"/>
        <w:ind w:left="426"/>
        <w:rPr>
          <w:rFonts w:ascii="Calibri" w:eastAsiaTheme="minorEastAsia" w:hAnsi="Calibri" w:cstheme="minorBidi"/>
          <w:b/>
          <w:bCs/>
          <w:color w:val="943634" w:themeColor="accent2" w:themeShade="BF"/>
          <w:kern w:val="24"/>
          <w:sz w:val="32"/>
          <w:szCs w:val="44"/>
          <w:lang w:val="fr-FR" w:eastAsia="fr-FR"/>
        </w:rPr>
      </w:pPr>
    </w:p>
    <w:p w:rsidR="000E4B4F" w:rsidRPr="000E4B4F" w:rsidRDefault="000E4B4F" w:rsidP="004E6849">
      <w:pPr>
        <w:ind w:right="643"/>
        <w:jc w:val="both"/>
        <w:rPr>
          <w:rFonts w:ascii="Calibri" w:hAnsi="Calibri" w:cs="Arial"/>
          <w:sz w:val="22"/>
          <w:szCs w:val="20"/>
          <w:u w:color="C0C0C0"/>
          <w:lang w:val="fr-FR"/>
        </w:rPr>
      </w:pPr>
      <w:r w:rsidRPr="000E4B4F">
        <w:rPr>
          <w:rFonts w:ascii="Calibri" w:hAnsi="Calibri" w:cs="Arial"/>
          <w:sz w:val="22"/>
          <w:szCs w:val="20"/>
          <w:u w:color="C0C0C0"/>
          <w:lang w:val="fr-FR"/>
        </w:rPr>
        <w:t xml:space="preserve">Les travaux et interventions électriques seront effectués </w:t>
      </w:r>
      <w:r w:rsidRPr="000E4B4F">
        <w:rPr>
          <w:rFonts w:ascii="Calibri" w:hAnsi="Calibri" w:cs="Arial"/>
          <w:b/>
          <w:sz w:val="22"/>
          <w:szCs w:val="20"/>
          <w:u w:color="C0C0C0"/>
          <w:lang w:val="fr-FR"/>
        </w:rPr>
        <w:t>hors tension</w:t>
      </w:r>
      <w:r w:rsidRPr="000E4B4F">
        <w:rPr>
          <w:rFonts w:ascii="Calibri" w:hAnsi="Calibri" w:cs="Arial"/>
          <w:sz w:val="22"/>
          <w:szCs w:val="20"/>
          <w:u w:color="C0C0C0"/>
          <w:lang w:val="fr-FR"/>
        </w:rPr>
        <w:t xml:space="preserve"> en appliquant la procédure de consignation appropriée. </w:t>
      </w:r>
      <w:r w:rsidR="008F61C8">
        <w:rPr>
          <w:rFonts w:ascii="Calibri" w:hAnsi="Calibri" w:cs="Arial"/>
          <w:sz w:val="22"/>
          <w:szCs w:val="20"/>
          <w:u w:color="C0C0C0"/>
          <w:lang w:val="fr-FR"/>
        </w:rPr>
        <w:t>Les formations adéquates seront dispensées, des</w:t>
      </w:r>
      <w:r w:rsidRPr="000E4B4F">
        <w:rPr>
          <w:rFonts w:ascii="Calibri" w:hAnsi="Calibri" w:cs="Arial"/>
          <w:sz w:val="22"/>
          <w:szCs w:val="20"/>
          <w:u w:color="C0C0C0"/>
          <w:lang w:val="fr-FR"/>
        </w:rPr>
        <w:t xml:space="preserve"> instructions de travail spécifiques seront suivies et des équipements de protection collective et individuelle adaptés seront utilisés afin d'éliminer toute possibilité de contact direct avec une pièce nue sous tension.</w:t>
      </w:r>
    </w:p>
    <w:p w:rsidR="000E4B4F" w:rsidRPr="000E4B4F" w:rsidRDefault="000E4B4F" w:rsidP="004E6849">
      <w:pPr>
        <w:pStyle w:val="Paragraphedeliste"/>
        <w:ind w:right="643"/>
        <w:jc w:val="both"/>
        <w:rPr>
          <w:rFonts w:ascii="Calibri" w:hAnsi="Calibri" w:cs="Arial"/>
          <w:sz w:val="22"/>
          <w:szCs w:val="20"/>
          <w:u w:color="C0C0C0"/>
          <w:lang w:val="fr-FR"/>
        </w:rPr>
      </w:pPr>
    </w:p>
    <w:p w:rsidR="000E4B4F" w:rsidRDefault="000E4B4F" w:rsidP="004E6849">
      <w:pPr>
        <w:ind w:right="643"/>
        <w:jc w:val="both"/>
        <w:rPr>
          <w:rFonts w:ascii="Calibri" w:hAnsi="Calibri" w:cs="Arial"/>
          <w:sz w:val="22"/>
          <w:szCs w:val="20"/>
          <w:u w:color="C0C0C0"/>
          <w:lang w:val="fr-FR"/>
        </w:rPr>
      </w:pPr>
      <w:r w:rsidRPr="000E4B4F">
        <w:rPr>
          <w:rFonts w:ascii="Calibri" w:hAnsi="Calibri" w:cs="Arial"/>
          <w:sz w:val="22"/>
          <w:szCs w:val="20"/>
          <w:u w:color="C0C0C0"/>
          <w:lang w:val="fr-FR"/>
        </w:rPr>
        <w:t xml:space="preserve">Les équipements électriques </w:t>
      </w:r>
      <w:r w:rsidR="008F61C8">
        <w:rPr>
          <w:rFonts w:ascii="Calibri" w:hAnsi="Calibri" w:cs="Arial"/>
          <w:sz w:val="22"/>
          <w:szCs w:val="20"/>
          <w:u w:color="C0C0C0"/>
          <w:lang w:val="fr-FR"/>
        </w:rPr>
        <w:t xml:space="preserve">définis </w:t>
      </w:r>
      <w:r w:rsidRPr="000E4B4F">
        <w:rPr>
          <w:rFonts w:ascii="Calibri" w:hAnsi="Calibri" w:cs="Arial"/>
          <w:sz w:val="22"/>
          <w:szCs w:val="20"/>
          <w:u w:color="C0C0C0"/>
          <w:lang w:val="fr-FR"/>
        </w:rPr>
        <w:t>seront systématiquement utilisés sous protection différentielle.</w:t>
      </w:r>
    </w:p>
    <w:p w:rsidR="000E4B4F" w:rsidRPr="000E4B4F" w:rsidRDefault="000E4B4F" w:rsidP="004E6849">
      <w:pPr>
        <w:ind w:right="643"/>
        <w:jc w:val="both"/>
        <w:rPr>
          <w:rFonts w:ascii="Calibri" w:hAnsi="Calibri" w:cs="Arial"/>
          <w:sz w:val="22"/>
          <w:szCs w:val="20"/>
          <w:u w:color="C0C0C0"/>
          <w:lang w:val="fr-FR"/>
        </w:rPr>
      </w:pPr>
    </w:p>
    <w:p w:rsidR="000E4B4F" w:rsidRDefault="000E4B4F" w:rsidP="004E6849">
      <w:pPr>
        <w:ind w:right="643"/>
        <w:jc w:val="both"/>
        <w:rPr>
          <w:rFonts w:ascii="Calibri" w:hAnsi="Calibri" w:cs="Arial"/>
          <w:sz w:val="22"/>
          <w:szCs w:val="20"/>
          <w:u w:color="C0C0C0"/>
          <w:lang w:val="fr-FR"/>
        </w:rPr>
      </w:pPr>
      <w:r w:rsidRPr="000E4B4F">
        <w:rPr>
          <w:rFonts w:ascii="Calibri" w:hAnsi="Calibri" w:cs="Arial"/>
          <w:sz w:val="22"/>
          <w:szCs w:val="20"/>
          <w:u w:color="C0C0C0"/>
          <w:lang w:val="fr-FR"/>
        </w:rPr>
        <w:t>Les équipements et installations électriques de l'entreprise feront l'objet d'une maintenance préventive afin de garantir leur intégrité et une protection efficace contre les chocs électriques.</w:t>
      </w:r>
    </w:p>
    <w:p w:rsidR="008F61C8" w:rsidRDefault="008F61C8" w:rsidP="004E6849">
      <w:pPr>
        <w:ind w:right="643"/>
        <w:jc w:val="both"/>
        <w:rPr>
          <w:rFonts w:ascii="Calibri" w:hAnsi="Calibri" w:cs="Arial"/>
          <w:sz w:val="22"/>
          <w:szCs w:val="20"/>
          <w:u w:color="C0C0C0"/>
          <w:lang w:val="fr-FR"/>
        </w:rPr>
      </w:pPr>
    </w:p>
    <w:p w:rsidR="008F61C8" w:rsidRDefault="008F61C8" w:rsidP="004E6849">
      <w:pPr>
        <w:ind w:right="643"/>
        <w:jc w:val="both"/>
        <w:rPr>
          <w:rFonts w:ascii="Calibri" w:hAnsi="Calibri" w:cs="Arial"/>
          <w:sz w:val="22"/>
          <w:szCs w:val="20"/>
          <w:u w:color="C0C0C0"/>
          <w:lang w:val="fr-FR"/>
        </w:rPr>
      </w:pPr>
      <w:r>
        <w:rPr>
          <w:rFonts w:ascii="Calibri" w:hAnsi="Calibri" w:cs="Arial"/>
          <w:sz w:val="22"/>
          <w:szCs w:val="20"/>
          <w:u w:color="C0C0C0"/>
          <w:lang w:val="fr-FR"/>
        </w:rPr>
        <w:t>Le service EH&amp;S et les Directeurs d’Agence et Directeurs Régionaux sont garants de la bonne application de cette procédure</w:t>
      </w:r>
    </w:p>
    <w:p w:rsidR="008F61C8" w:rsidRDefault="008F61C8" w:rsidP="004E6849">
      <w:pPr>
        <w:ind w:right="643"/>
        <w:jc w:val="both"/>
        <w:rPr>
          <w:rFonts w:ascii="Calibri" w:hAnsi="Calibri" w:cs="Arial"/>
          <w:sz w:val="22"/>
          <w:szCs w:val="20"/>
          <w:u w:color="C0C0C0"/>
          <w:lang w:val="fr-FR"/>
        </w:rPr>
      </w:pPr>
    </w:p>
    <w:p w:rsidR="008F61C8" w:rsidRDefault="008F61C8"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r w:rsidRPr="00F015E2">
        <w:rPr>
          <w:rFonts w:ascii="Calibri" w:eastAsiaTheme="minorEastAsia" w:hAnsi="Calibri" w:cstheme="minorBidi"/>
          <w:b/>
          <w:bCs/>
          <w:color w:val="943634" w:themeColor="accent2" w:themeShade="BF"/>
          <w:kern w:val="24"/>
          <w:sz w:val="32"/>
          <w:szCs w:val="44"/>
          <w:lang w:val="fr-FR" w:eastAsia="fr-FR"/>
        </w:rPr>
        <w:t xml:space="preserve"> </w:t>
      </w:r>
      <w:bookmarkStart w:id="5" w:name="_Toc477365839"/>
      <w:r w:rsidR="00F015E2" w:rsidRPr="00F015E2">
        <w:rPr>
          <w:rFonts w:ascii="Calibri" w:eastAsiaTheme="minorEastAsia" w:hAnsi="Calibri" w:cstheme="minorBidi"/>
          <w:b/>
          <w:bCs/>
          <w:color w:val="943634" w:themeColor="accent2" w:themeShade="BF"/>
          <w:kern w:val="24"/>
          <w:sz w:val="32"/>
          <w:szCs w:val="44"/>
          <w:lang w:val="fr-FR" w:eastAsia="fr-FR"/>
        </w:rPr>
        <w:t>Evaluation, prévention et contrôle</w:t>
      </w:r>
      <w:r w:rsidR="000C44FE">
        <w:rPr>
          <w:rFonts w:ascii="Calibri" w:eastAsiaTheme="minorEastAsia" w:hAnsi="Calibri" w:cstheme="minorBidi"/>
          <w:b/>
          <w:bCs/>
          <w:color w:val="943634" w:themeColor="accent2" w:themeShade="BF"/>
          <w:kern w:val="24"/>
          <w:sz w:val="32"/>
          <w:szCs w:val="44"/>
          <w:lang w:val="fr-FR" w:eastAsia="fr-FR"/>
        </w:rPr>
        <w:t xml:space="preserve"> – Intervention chez les clients</w:t>
      </w:r>
      <w:bookmarkEnd w:id="5"/>
    </w:p>
    <w:p w:rsidR="00243FEC" w:rsidRDefault="004A33B9" w:rsidP="004A33B9">
      <w:pPr>
        <w:pStyle w:val="Paragraphedeliste"/>
        <w:numPr>
          <w:ilvl w:val="0"/>
          <w:numId w:val="17"/>
        </w:numPr>
        <w:outlineLvl w:val="1"/>
        <w:rPr>
          <w:rFonts w:ascii="Calibri" w:hAnsi="Calibri"/>
          <w:color w:val="943634"/>
          <w:sz w:val="28"/>
          <w:lang w:val="fr-FR"/>
        </w:rPr>
      </w:pPr>
      <w:bookmarkStart w:id="6" w:name="_Toc477365840"/>
      <w:r w:rsidRPr="004A33B9">
        <w:rPr>
          <w:rFonts w:ascii="Calibri" w:hAnsi="Calibri"/>
          <w:color w:val="943634"/>
          <w:sz w:val="28"/>
          <w:lang w:val="fr-FR"/>
        </w:rPr>
        <w:t>Hi</w:t>
      </w:r>
      <w:r>
        <w:rPr>
          <w:rFonts w:ascii="Calibri" w:hAnsi="Calibri"/>
          <w:color w:val="943634"/>
          <w:sz w:val="28"/>
          <w:lang w:val="fr-FR"/>
        </w:rPr>
        <w:t>é</w:t>
      </w:r>
      <w:r w:rsidRPr="004A33B9">
        <w:rPr>
          <w:rFonts w:ascii="Calibri" w:hAnsi="Calibri"/>
          <w:color w:val="943634"/>
          <w:sz w:val="28"/>
          <w:lang w:val="fr-FR"/>
        </w:rPr>
        <w:t>rarch</w:t>
      </w:r>
      <w:r>
        <w:rPr>
          <w:rFonts w:ascii="Calibri" w:hAnsi="Calibri"/>
          <w:color w:val="943634"/>
          <w:sz w:val="28"/>
          <w:lang w:val="fr-FR"/>
        </w:rPr>
        <w:t>ie</w:t>
      </w:r>
      <w:r w:rsidRPr="004A33B9">
        <w:rPr>
          <w:rFonts w:ascii="Calibri" w:hAnsi="Calibri"/>
          <w:color w:val="943634"/>
          <w:sz w:val="28"/>
          <w:lang w:val="fr-FR"/>
        </w:rPr>
        <w:t xml:space="preserve"> des </w:t>
      </w:r>
      <w:r>
        <w:rPr>
          <w:rFonts w:ascii="Calibri" w:hAnsi="Calibri"/>
          <w:color w:val="943634"/>
          <w:sz w:val="28"/>
          <w:lang w:val="fr-FR"/>
        </w:rPr>
        <w:t>mesures de prévention</w:t>
      </w:r>
      <w:bookmarkEnd w:id="6"/>
    </w:p>
    <w:p w:rsidR="004A33B9" w:rsidRDefault="004A33B9" w:rsidP="00F53CB0">
      <w:pPr>
        <w:rPr>
          <w:rFonts w:ascii="Calibri" w:hAnsi="Calibri"/>
          <w:sz w:val="22"/>
          <w:lang w:val="fr-FR"/>
        </w:rPr>
      </w:pPr>
      <w:r w:rsidRPr="004A33B9">
        <w:rPr>
          <w:rFonts w:ascii="Calibri" w:hAnsi="Calibri"/>
          <w:sz w:val="22"/>
          <w:lang w:val="fr-FR"/>
        </w:rPr>
        <w:t>Afin de maitriser les risques liés à l’</w:t>
      </w:r>
      <w:r>
        <w:rPr>
          <w:rFonts w:ascii="Calibri" w:hAnsi="Calibri"/>
          <w:sz w:val="22"/>
          <w:lang w:val="fr-FR"/>
        </w:rPr>
        <w:t>é</w:t>
      </w:r>
      <w:r w:rsidRPr="004A33B9">
        <w:rPr>
          <w:rFonts w:ascii="Calibri" w:hAnsi="Calibri"/>
          <w:sz w:val="22"/>
          <w:lang w:val="fr-FR"/>
        </w:rPr>
        <w:t xml:space="preserve">lectricité, les </w:t>
      </w:r>
      <w:r>
        <w:rPr>
          <w:rFonts w:ascii="Calibri" w:hAnsi="Calibri"/>
          <w:sz w:val="22"/>
          <w:lang w:val="fr-FR"/>
        </w:rPr>
        <w:t>mesures de prévention</w:t>
      </w:r>
      <w:r w:rsidRPr="004A33B9">
        <w:rPr>
          <w:rFonts w:ascii="Calibri" w:hAnsi="Calibri"/>
          <w:sz w:val="22"/>
          <w:lang w:val="fr-FR"/>
        </w:rPr>
        <w:t xml:space="preserve"> suivant</w:t>
      </w:r>
      <w:r>
        <w:rPr>
          <w:rFonts w:ascii="Calibri" w:hAnsi="Calibri"/>
          <w:sz w:val="22"/>
          <w:lang w:val="fr-FR"/>
        </w:rPr>
        <w:t>e</w:t>
      </w:r>
      <w:r w:rsidRPr="004A33B9">
        <w:rPr>
          <w:rFonts w:ascii="Calibri" w:hAnsi="Calibri"/>
          <w:sz w:val="22"/>
          <w:lang w:val="fr-FR"/>
        </w:rPr>
        <w:t xml:space="preserve">s </w:t>
      </w:r>
      <w:r>
        <w:rPr>
          <w:rFonts w:ascii="Calibri" w:hAnsi="Calibri"/>
          <w:sz w:val="22"/>
          <w:lang w:val="fr-FR"/>
        </w:rPr>
        <w:t>devront être réalisées en respectant l’ordre de priorisation suivant :</w:t>
      </w:r>
    </w:p>
    <w:p w:rsidR="004A33B9" w:rsidRPr="009C33E9" w:rsidRDefault="004A33B9" w:rsidP="009C33E9">
      <w:pPr>
        <w:pStyle w:val="Paragraphedeliste"/>
        <w:numPr>
          <w:ilvl w:val="0"/>
          <w:numId w:val="28"/>
        </w:numPr>
        <w:rPr>
          <w:rFonts w:ascii="Calibri" w:hAnsi="Calibri"/>
          <w:sz w:val="22"/>
          <w:lang w:val="fr-FR"/>
        </w:rPr>
      </w:pPr>
      <w:r w:rsidRPr="009C33E9">
        <w:rPr>
          <w:rFonts w:ascii="Calibri" w:hAnsi="Calibri"/>
          <w:sz w:val="22"/>
          <w:lang w:val="fr-FR"/>
        </w:rPr>
        <w:t>Eviter l’exposition au risque, en déplaçant sa zone d’intervention à un endroit exempt de risque électrique</w:t>
      </w:r>
    </w:p>
    <w:p w:rsidR="004A33B9" w:rsidRPr="009C33E9" w:rsidRDefault="004A33B9" w:rsidP="009C33E9">
      <w:pPr>
        <w:pStyle w:val="Paragraphedeliste"/>
        <w:numPr>
          <w:ilvl w:val="0"/>
          <w:numId w:val="28"/>
        </w:numPr>
        <w:rPr>
          <w:rFonts w:ascii="Calibri" w:hAnsi="Calibri"/>
          <w:sz w:val="22"/>
          <w:lang w:val="fr-FR"/>
        </w:rPr>
      </w:pPr>
      <w:r w:rsidRPr="009C33E9">
        <w:rPr>
          <w:rFonts w:ascii="Calibri" w:hAnsi="Calibri"/>
          <w:sz w:val="22"/>
          <w:lang w:val="fr-FR"/>
        </w:rPr>
        <w:t>Condamner l’installation électrique, conformément aux consignes de la Fiche Pratique « FP FS 001 – Fiche de prévention du risque électrique »</w:t>
      </w:r>
    </w:p>
    <w:p w:rsidR="004A33B9" w:rsidRPr="009C33E9" w:rsidRDefault="004A33B9" w:rsidP="009C33E9">
      <w:pPr>
        <w:pStyle w:val="Paragraphedeliste"/>
        <w:numPr>
          <w:ilvl w:val="0"/>
          <w:numId w:val="28"/>
        </w:numPr>
        <w:rPr>
          <w:rFonts w:ascii="Calibri" w:hAnsi="Calibri"/>
          <w:sz w:val="22"/>
          <w:lang w:val="fr-FR"/>
        </w:rPr>
      </w:pPr>
      <w:r w:rsidRPr="009C33E9">
        <w:rPr>
          <w:rFonts w:ascii="Calibri" w:hAnsi="Calibri"/>
          <w:sz w:val="22"/>
          <w:lang w:val="fr-FR"/>
        </w:rPr>
        <w:t xml:space="preserve">Mettre en place les protections collectives adéquates permettant d’isoler le risque </w:t>
      </w:r>
    </w:p>
    <w:p w:rsidR="004A33B9" w:rsidRPr="009C33E9" w:rsidRDefault="004A33B9" w:rsidP="009C33E9">
      <w:pPr>
        <w:pStyle w:val="Paragraphedeliste"/>
        <w:numPr>
          <w:ilvl w:val="0"/>
          <w:numId w:val="28"/>
        </w:numPr>
        <w:rPr>
          <w:rFonts w:ascii="Calibri" w:hAnsi="Calibri"/>
          <w:sz w:val="22"/>
          <w:lang w:val="fr-FR"/>
        </w:rPr>
      </w:pPr>
      <w:r w:rsidRPr="009C33E9">
        <w:rPr>
          <w:rFonts w:ascii="Calibri" w:hAnsi="Calibri"/>
          <w:sz w:val="22"/>
          <w:lang w:val="fr-FR"/>
        </w:rPr>
        <w:t>Appliquer les règles de sécurité définies lors de l’analyse de risque ou listées sur le plan de prévention</w:t>
      </w:r>
    </w:p>
    <w:p w:rsidR="009552C7" w:rsidRPr="009C33E9" w:rsidRDefault="009552C7" w:rsidP="009C33E9">
      <w:pPr>
        <w:pStyle w:val="Paragraphedeliste"/>
        <w:numPr>
          <w:ilvl w:val="0"/>
          <w:numId w:val="28"/>
        </w:numPr>
        <w:rPr>
          <w:rFonts w:ascii="Calibri" w:hAnsi="Calibri"/>
          <w:sz w:val="22"/>
          <w:lang w:val="fr-FR"/>
        </w:rPr>
      </w:pPr>
      <w:r w:rsidRPr="009C33E9">
        <w:rPr>
          <w:rFonts w:ascii="Calibri" w:hAnsi="Calibri"/>
          <w:sz w:val="22"/>
          <w:lang w:val="fr-FR"/>
        </w:rPr>
        <w:t>Porter les équipements de protection individuels (gants isolants, lunettes de sécurité, outils isolés, etc.)</w:t>
      </w:r>
    </w:p>
    <w:p w:rsidR="004A33B9" w:rsidRPr="009552C7" w:rsidRDefault="004A33B9" w:rsidP="00F53CB0">
      <w:pPr>
        <w:rPr>
          <w:rFonts w:ascii="Calibri" w:hAnsi="Calibri"/>
          <w:sz w:val="22"/>
          <w:lang w:val="fr-FR"/>
        </w:rPr>
      </w:pPr>
      <w:r w:rsidRPr="009552C7">
        <w:rPr>
          <w:rFonts w:ascii="Calibri" w:hAnsi="Calibri"/>
          <w:sz w:val="22"/>
          <w:lang w:val="fr-FR"/>
        </w:rPr>
        <w:t> </w:t>
      </w:r>
    </w:p>
    <w:p w:rsidR="000E4B4F" w:rsidRDefault="00F015E2" w:rsidP="004E6849">
      <w:pPr>
        <w:pStyle w:val="Paragraphedeliste"/>
        <w:numPr>
          <w:ilvl w:val="0"/>
          <w:numId w:val="17"/>
        </w:numPr>
        <w:outlineLvl w:val="1"/>
        <w:rPr>
          <w:rFonts w:ascii="Calibri" w:hAnsi="Calibri"/>
          <w:color w:val="943634"/>
          <w:sz w:val="28"/>
          <w:lang w:val="fr-FR"/>
        </w:rPr>
      </w:pPr>
      <w:bookmarkStart w:id="7" w:name="_Toc477365841"/>
      <w:r w:rsidRPr="00F015E2">
        <w:rPr>
          <w:rFonts w:ascii="Calibri" w:hAnsi="Calibri"/>
          <w:color w:val="943634"/>
          <w:sz w:val="28"/>
          <w:lang w:val="fr-FR"/>
        </w:rPr>
        <w:t>Autorisation d’intervention</w:t>
      </w:r>
      <w:bookmarkEnd w:id="7"/>
    </w:p>
    <w:p w:rsidR="00F015E2" w:rsidRDefault="00F015E2" w:rsidP="004E6849">
      <w:pPr>
        <w:pStyle w:val="Corpsdetexte2"/>
      </w:pPr>
      <w:r w:rsidRPr="00F015E2">
        <w:t>Pour intervenir sur une installation électrique, le co</w:t>
      </w:r>
      <w:r w:rsidR="009C33E9">
        <w:t xml:space="preserve">llaborateur doit impérativement </w:t>
      </w:r>
      <w:r w:rsidRPr="00F015E2">
        <w:t>posséder les habilitations électriques spécifiques à la nature de l’intervention. Ces habilitations sont formalisées par un titre d’habilitation délivré par l’entreprise suite à une formation dispensée par un organisme compétent et à la validation des tests de connaissances théoriques et pratiques. Cette habilitation est signée par l’employeur.</w:t>
      </w:r>
      <w:r w:rsidR="00243FEC">
        <w:t xml:space="preserve"> Le titre d’habilitation est la reconnaissance des qualifications de l’intervenant et légitime la capacité d’un collaborateur à effectuer des opérations en toute sécurité et à connaître la conduite à tenir en cas d’accident.</w:t>
      </w:r>
    </w:p>
    <w:p w:rsidR="00062F0A" w:rsidRDefault="00062F0A" w:rsidP="004E6849">
      <w:pPr>
        <w:pStyle w:val="Corpsdetexte2"/>
      </w:pPr>
    </w:p>
    <w:p w:rsidR="00243FEC" w:rsidRDefault="00243FEC" w:rsidP="004E6849">
      <w:pPr>
        <w:pStyle w:val="Corpsdetexte2"/>
      </w:pPr>
      <w:r>
        <w:t>L’entreprise a mené une analyse des différentes opérations d’ordre électrique pouvant être réalisées par les intervenants et en a défini les niveaux d’habilitation requis en fonction des missions de chaque collaborateur :</w:t>
      </w:r>
    </w:p>
    <w:p w:rsidR="00243FEC" w:rsidRDefault="00243FEC" w:rsidP="004E6849">
      <w:pPr>
        <w:pStyle w:val="Corpsdetexte2"/>
      </w:pPr>
    </w:p>
    <w:p w:rsidR="00243FEC" w:rsidRPr="009C33E9" w:rsidRDefault="00243FEC" w:rsidP="004E6849">
      <w:pPr>
        <w:pStyle w:val="Corpsdetexte2"/>
        <w:numPr>
          <w:ilvl w:val="0"/>
          <w:numId w:val="18"/>
        </w:numPr>
        <w:ind w:left="426" w:hanging="426"/>
      </w:pPr>
      <w:r w:rsidRPr="009C33E9">
        <w:t>Techniciens Chubb Systèmes, A.I.TEC, Delta Security Solutions : BR B2V H0V</w:t>
      </w:r>
    </w:p>
    <w:p w:rsidR="00243FEC" w:rsidRPr="009C33E9" w:rsidRDefault="00243FEC" w:rsidP="004E6849">
      <w:pPr>
        <w:pStyle w:val="Corpsdetexte2"/>
        <w:numPr>
          <w:ilvl w:val="0"/>
          <w:numId w:val="18"/>
        </w:numPr>
        <w:ind w:left="426" w:hanging="426"/>
      </w:pPr>
      <w:r w:rsidRPr="009C33E9">
        <w:t>Techniciens portables (uniquement vérificateur BAES) : BS H0V</w:t>
      </w:r>
    </w:p>
    <w:p w:rsidR="00243FEC" w:rsidRPr="009C33E9" w:rsidRDefault="00243FEC" w:rsidP="004E6849">
      <w:pPr>
        <w:pStyle w:val="Corpsdetexte2"/>
        <w:numPr>
          <w:ilvl w:val="0"/>
          <w:numId w:val="18"/>
        </w:numPr>
        <w:ind w:left="426" w:hanging="426"/>
      </w:pPr>
      <w:r w:rsidRPr="009C33E9">
        <w:t>Techniciens portables (réalisant des changements de télécommande BAES) et spécialistes BAES : BR H0V</w:t>
      </w:r>
    </w:p>
    <w:p w:rsidR="00243FEC" w:rsidRPr="009C33E9" w:rsidRDefault="00243FEC" w:rsidP="004E6849">
      <w:pPr>
        <w:pStyle w:val="Corpsdetexte2"/>
        <w:numPr>
          <w:ilvl w:val="0"/>
          <w:numId w:val="18"/>
        </w:numPr>
        <w:ind w:left="426" w:hanging="426"/>
      </w:pPr>
      <w:r w:rsidRPr="009C33E9">
        <w:t>Commerciaux Chubb Systèmes : BE, H0V</w:t>
      </w:r>
    </w:p>
    <w:p w:rsidR="00243FEC" w:rsidRPr="00E05058" w:rsidRDefault="00243FEC" w:rsidP="004E6849">
      <w:pPr>
        <w:pStyle w:val="Corpsdetexte2"/>
        <w:numPr>
          <w:ilvl w:val="0"/>
          <w:numId w:val="18"/>
        </w:numPr>
        <w:ind w:left="426" w:hanging="426"/>
      </w:pPr>
      <w:r w:rsidRPr="00E05058">
        <w:t>Techniciens Delta Services et collaborateurs Marketing Technique (laboratoire) : BS</w:t>
      </w:r>
    </w:p>
    <w:p w:rsidR="00243FEC" w:rsidRPr="009C33E9" w:rsidRDefault="00243FEC" w:rsidP="004E6849">
      <w:pPr>
        <w:pStyle w:val="Corpsdetexte2"/>
        <w:numPr>
          <w:ilvl w:val="0"/>
          <w:numId w:val="18"/>
        </w:numPr>
        <w:ind w:left="426" w:hanging="426"/>
      </w:pPr>
      <w:r w:rsidRPr="009C33E9">
        <w:t xml:space="preserve">Responsables d’exploitations Delta Security Solutions : BE Manœuvre </w:t>
      </w:r>
    </w:p>
    <w:p w:rsidR="000E4B4F" w:rsidRPr="000E4B4F" w:rsidRDefault="000E4B4F" w:rsidP="004E6849">
      <w:pPr>
        <w:rPr>
          <w:rFonts w:ascii="Calibri" w:hAnsi="Calibri"/>
          <w:lang w:val="fr-FR"/>
        </w:rPr>
      </w:pPr>
    </w:p>
    <w:p w:rsidR="00F8390F" w:rsidRPr="009C33E9" w:rsidRDefault="00243FEC" w:rsidP="004E6849">
      <w:pPr>
        <w:pStyle w:val="Sansinterligne"/>
        <w:rPr>
          <w:rFonts w:ascii="Calibri" w:hAnsi="Calibri"/>
          <w:szCs w:val="24"/>
          <w:lang w:val="fr-FR"/>
        </w:rPr>
      </w:pPr>
      <w:r w:rsidRPr="009C33E9">
        <w:rPr>
          <w:rFonts w:ascii="Calibri" w:hAnsi="Calibri"/>
          <w:sz w:val="22"/>
          <w:szCs w:val="24"/>
          <w:lang w:val="fr-FR"/>
        </w:rPr>
        <w:t>Cette analyse est disponible dans le document « Analyse des risques d’origine électrique »</w:t>
      </w:r>
    </w:p>
    <w:p w:rsidR="00243FEC" w:rsidRDefault="00243FEC" w:rsidP="004E6849">
      <w:pPr>
        <w:pStyle w:val="Sansinterligne"/>
        <w:rPr>
          <w:rFonts w:ascii="Calibri" w:hAnsi="Calibri"/>
          <w:color w:val="FF0000"/>
          <w:szCs w:val="24"/>
          <w:lang w:val="fr-FR"/>
        </w:rPr>
      </w:pPr>
    </w:p>
    <w:p w:rsidR="00243FEC" w:rsidRPr="00062F0A" w:rsidRDefault="00062F0A" w:rsidP="004E6849">
      <w:pPr>
        <w:pStyle w:val="Paragraphedeliste"/>
        <w:numPr>
          <w:ilvl w:val="0"/>
          <w:numId w:val="17"/>
        </w:numPr>
        <w:outlineLvl w:val="1"/>
        <w:rPr>
          <w:rFonts w:ascii="Calibri" w:hAnsi="Calibri"/>
          <w:color w:val="943634"/>
          <w:sz w:val="28"/>
          <w:lang w:val="fr-FR"/>
        </w:rPr>
      </w:pPr>
      <w:bookmarkStart w:id="8" w:name="_Toc477365842"/>
      <w:r w:rsidRPr="00062F0A">
        <w:rPr>
          <w:rFonts w:ascii="Calibri" w:hAnsi="Calibri"/>
          <w:color w:val="943634"/>
          <w:sz w:val="28"/>
          <w:lang w:val="fr-FR"/>
        </w:rPr>
        <w:t>Analyse de risque</w:t>
      </w:r>
      <w:bookmarkEnd w:id="8"/>
    </w:p>
    <w:p w:rsidR="00E9682F" w:rsidRDefault="00E9682F" w:rsidP="004E6849">
      <w:pPr>
        <w:pStyle w:val="Sansinterligne"/>
        <w:tabs>
          <w:tab w:val="left" w:pos="1808"/>
        </w:tabs>
        <w:rPr>
          <w:rFonts w:ascii="Calibri" w:hAnsi="Calibri"/>
          <w:sz w:val="22"/>
          <w:szCs w:val="24"/>
          <w:lang w:val="fr-FR"/>
        </w:rPr>
      </w:pPr>
    </w:p>
    <w:p w:rsidR="00D155AF" w:rsidRPr="000C44FE" w:rsidRDefault="00062F0A" w:rsidP="004E6849">
      <w:pPr>
        <w:pStyle w:val="Sansinterligne"/>
        <w:tabs>
          <w:tab w:val="left" w:pos="1808"/>
        </w:tabs>
        <w:rPr>
          <w:rFonts w:ascii="Calibri" w:hAnsi="Calibri"/>
          <w:color w:val="FF0000"/>
          <w:sz w:val="22"/>
          <w:szCs w:val="22"/>
          <w:lang w:val="fr-FR"/>
        </w:rPr>
      </w:pPr>
      <w:r w:rsidRPr="00062F0A">
        <w:rPr>
          <w:rFonts w:ascii="Calibri" w:hAnsi="Calibri"/>
          <w:sz w:val="22"/>
          <w:szCs w:val="24"/>
          <w:lang w:val="fr-FR"/>
        </w:rPr>
        <w:t>Avant chaque intervention ou travail sur un équipement électrique</w:t>
      </w:r>
      <w:r>
        <w:rPr>
          <w:rFonts w:ascii="Calibri" w:hAnsi="Calibri"/>
          <w:sz w:val="22"/>
          <w:szCs w:val="24"/>
          <w:lang w:val="fr-FR"/>
        </w:rPr>
        <w:t xml:space="preserve">, une analyse de risque doit être formalisée par l’intervenant. Cette analyse se traduit, en fonction des risques présents lors de l’intervention et conformément au code du travail, par la rédaction d’un plan de prévention lorsque l’intervention dure plus de 400h </w:t>
      </w:r>
      <w:r w:rsidRPr="00E05058">
        <w:rPr>
          <w:rFonts w:ascii="Calibri" w:hAnsi="Calibri"/>
          <w:sz w:val="22"/>
          <w:szCs w:val="24"/>
          <w:lang w:val="fr-FR"/>
        </w:rPr>
        <w:t xml:space="preserve">cumulée sur 12 mois et/ou fait partie de la liste des travaux dangereux, soit, lorsque les risques sont faibles, par la rédaction d’une fiche d’analyse de risque </w:t>
      </w:r>
      <w:r w:rsidRPr="00E05058">
        <w:rPr>
          <w:rFonts w:ascii="Calibri" w:hAnsi="Calibri"/>
          <w:sz w:val="22"/>
          <w:szCs w:val="22"/>
          <w:lang w:val="fr-FR"/>
        </w:rPr>
        <w:t>par l’intervenant.</w:t>
      </w:r>
    </w:p>
    <w:p w:rsidR="00E9682F" w:rsidRPr="004E6849" w:rsidRDefault="000C44FE" w:rsidP="004E6849">
      <w:pPr>
        <w:pStyle w:val="Sansinterligne"/>
        <w:tabs>
          <w:tab w:val="left" w:pos="1808"/>
        </w:tabs>
        <w:rPr>
          <w:rFonts w:ascii="Arial" w:hAnsi="Arial" w:cs="Arial"/>
          <w:sz w:val="20"/>
          <w:szCs w:val="20"/>
          <w:u w:color="C0C0C0"/>
          <w:lang w:val="fr-FR"/>
        </w:rPr>
      </w:pPr>
      <w:r w:rsidRPr="004E6849">
        <w:rPr>
          <w:rFonts w:ascii="Calibri" w:hAnsi="Calibri"/>
          <w:sz w:val="22"/>
          <w:szCs w:val="22"/>
          <w:lang w:val="fr-FR"/>
        </w:rPr>
        <w:t xml:space="preserve">L’analyse de risque se réalisera selon la méthode SAFE. </w:t>
      </w:r>
      <w:r w:rsidRPr="004E6849">
        <w:rPr>
          <w:rFonts w:ascii="Calibri" w:hAnsi="Calibri" w:cs="Arial"/>
          <w:sz w:val="22"/>
          <w:szCs w:val="22"/>
          <w:u w:color="C0C0C0"/>
          <w:lang w:val="fr-FR"/>
        </w:rPr>
        <w:t>Les zones d'intervention mal éclairées ou aveugles (ex : faux-plafond) feront l'objet d'un examen visuel attentif ainsi qu’une vérification d’absence de mise sous tension accidentelle des différentes structures métalliques en présence à l’aide du détecteur de tension avant de commencer le travail, afin d'y repérer d'éventuels risques électriques</w:t>
      </w:r>
      <w:r w:rsidRPr="004E6849">
        <w:rPr>
          <w:rFonts w:ascii="Arial" w:hAnsi="Arial" w:cs="Arial"/>
          <w:sz w:val="20"/>
          <w:szCs w:val="20"/>
          <w:u w:color="C0C0C0"/>
          <w:lang w:val="fr-FR"/>
        </w:rPr>
        <w:t>.</w:t>
      </w:r>
    </w:p>
    <w:p w:rsidR="00062F0A" w:rsidRDefault="00062F0A" w:rsidP="004E6849">
      <w:pPr>
        <w:pStyle w:val="Sansinterligne"/>
        <w:tabs>
          <w:tab w:val="left" w:pos="1808"/>
        </w:tabs>
        <w:rPr>
          <w:rFonts w:ascii="Calibri" w:hAnsi="Calibri"/>
          <w:sz w:val="22"/>
          <w:szCs w:val="24"/>
          <w:lang w:val="fr-FR"/>
        </w:rPr>
      </w:pPr>
    </w:p>
    <w:p w:rsidR="00E9682F" w:rsidRDefault="00062F0A" w:rsidP="004E6849">
      <w:pPr>
        <w:pStyle w:val="Sansinterligne"/>
        <w:tabs>
          <w:tab w:val="left" w:pos="1808"/>
        </w:tabs>
        <w:rPr>
          <w:rFonts w:ascii="Calibri" w:hAnsi="Calibri"/>
          <w:sz w:val="22"/>
          <w:szCs w:val="24"/>
          <w:lang w:val="fr-FR"/>
        </w:rPr>
      </w:pPr>
      <w:r>
        <w:rPr>
          <w:rFonts w:ascii="Calibri" w:hAnsi="Calibri"/>
          <w:sz w:val="22"/>
          <w:szCs w:val="24"/>
          <w:lang w:val="fr-FR"/>
        </w:rPr>
        <w:t>Dans le cas où l’intervention se</w:t>
      </w:r>
      <w:r w:rsidR="000C44FE">
        <w:rPr>
          <w:rFonts w:ascii="Calibri" w:hAnsi="Calibri"/>
          <w:sz w:val="22"/>
          <w:szCs w:val="24"/>
          <w:lang w:val="fr-FR"/>
        </w:rPr>
        <w:t>rait</w:t>
      </w:r>
      <w:r>
        <w:rPr>
          <w:rFonts w:ascii="Calibri" w:hAnsi="Calibri"/>
          <w:sz w:val="22"/>
          <w:szCs w:val="24"/>
          <w:lang w:val="fr-FR"/>
        </w:rPr>
        <w:t xml:space="preserve"> réalis</w:t>
      </w:r>
      <w:r w:rsidR="000C44FE">
        <w:rPr>
          <w:rFonts w:ascii="Calibri" w:hAnsi="Calibri"/>
          <w:sz w:val="22"/>
          <w:szCs w:val="24"/>
          <w:lang w:val="fr-FR"/>
        </w:rPr>
        <w:t>ée</w:t>
      </w:r>
      <w:r>
        <w:rPr>
          <w:rFonts w:ascii="Calibri" w:hAnsi="Calibri"/>
          <w:sz w:val="22"/>
          <w:szCs w:val="24"/>
          <w:lang w:val="fr-FR"/>
        </w:rPr>
        <w:t xml:space="preserve"> dans une zone potentiellement dangereuse (zone ATEX, présence de cellules électrolytiques, </w:t>
      </w:r>
      <w:r w:rsidR="000C44FE">
        <w:rPr>
          <w:rFonts w:ascii="Calibri" w:hAnsi="Calibri"/>
          <w:sz w:val="22"/>
          <w:szCs w:val="24"/>
          <w:lang w:val="fr-FR"/>
        </w:rPr>
        <w:t>salle de charge, présence de laser, etc.), un plan de prévention serait préalablement rédigé en collaboration avec le service EHS afin de garantir la maitrise de l’ensemble des risques électriques liés à l’intervention et à l’environnement.</w:t>
      </w:r>
    </w:p>
    <w:p w:rsidR="000C44FE" w:rsidRDefault="000C44FE" w:rsidP="004E6849">
      <w:pPr>
        <w:pStyle w:val="Sansinterligne"/>
        <w:tabs>
          <w:tab w:val="left" w:pos="1808"/>
        </w:tabs>
        <w:rPr>
          <w:rFonts w:ascii="Calibri" w:hAnsi="Calibri"/>
          <w:sz w:val="22"/>
          <w:szCs w:val="24"/>
          <w:lang w:val="fr-FR"/>
        </w:rPr>
      </w:pPr>
    </w:p>
    <w:p w:rsidR="000C44FE" w:rsidRDefault="000C44FE" w:rsidP="004E6849">
      <w:pPr>
        <w:pStyle w:val="Paragraphedeliste"/>
        <w:numPr>
          <w:ilvl w:val="0"/>
          <w:numId w:val="17"/>
        </w:numPr>
        <w:outlineLvl w:val="1"/>
        <w:rPr>
          <w:rFonts w:ascii="Calibri" w:hAnsi="Calibri"/>
          <w:color w:val="943634"/>
          <w:sz w:val="28"/>
          <w:lang w:val="fr-FR"/>
        </w:rPr>
      </w:pPr>
      <w:bookmarkStart w:id="9" w:name="_Toc477365843"/>
      <w:r w:rsidRPr="000C44FE">
        <w:rPr>
          <w:rFonts w:ascii="Calibri" w:hAnsi="Calibri"/>
          <w:color w:val="943634"/>
          <w:sz w:val="28"/>
          <w:lang w:val="fr-FR"/>
        </w:rPr>
        <w:t>Déroulement de l’intervention</w:t>
      </w:r>
      <w:bookmarkEnd w:id="9"/>
    </w:p>
    <w:p w:rsidR="001C114E" w:rsidRDefault="001C114E" w:rsidP="004E6849">
      <w:pPr>
        <w:pStyle w:val="Corpsdetexte3"/>
        <w:rPr>
          <w:b/>
        </w:rPr>
      </w:pPr>
    </w:p>
    <w:p w:rsidR="001C114E" w:rsidRPr="001C114E" w:rsidRDefault="001C114E" w:rsidP="004E6849">
      <w:pPr>
        <w:pStyle w:val="Corpsdetexte3"/>
        <w:rPr>
          <w:b/>
        </w:rPr>
      </w:pPr>
      <w:r w:rsidRPr="001C114E">
        <w:rPr>
          <w:b/>
        </w:rPr>
        <w:t>Consignation électrique des installations</w:t>
      </w:r>
    </w:p>
    <w:p w:rsidR="000C44FE" w:rsidRDefault="000C44FE" w:rsidP="004E6849">
      <w:pPr>
        <w:pStyle w:val="Corpsdetexte3"/>
      </w:pPr>
      <w:r>
        <w:t>Les interventions et travaux sur équipements électriques devront se faire systématiquement</w:t>
      </w:r>
      <w:r w:rsidRPr="000C44FE">
        <w:t xml:space="preserve"> hors tension, équipement consigné, selon la procédure </w:t>
      </w:r>
      <w:r>
        <w:t>SP 013 FS</w:t>
      </w:r>
      <w:r w:rsidRPr="000C44FE">
        <w:t xml:space="preserve"> – </w:t>
      </w:r>
      <w:r w:rsidR="00E05058">
        <w:t>Energies dangereuses</w:t>
      </w:r>
      <w:r w:rsidRPr="000C44FE">
        <w:t>.</w:t>
      </w:r>
      <w:r>
        <w:t xml:space="preserve"> </w:t>
      </w:r>
      <w:r w:rsidRPr="000C44FE">
        <w:t xml:space="preserve">La vérification d'absence de tension sera réalisée systématiquement. </w:t>
      </w:r>
    </w:p>
    <w:p w:rsidR="001C114E" w:rsidRPr="000C44FE" w:rsidRDefault="001C114E" w:rsidP="004E6849">
      <w:pPr>
        <w:ind w:right="643"/>
        <w:jc w:val="both"/>
        <w:rPr>
          <w:rFonts w:ascii="Calibri" w:hAnsi="Calibri" w:cs="Arial"/>
          <w:sz w:val="22"/>
          <w:szCs w:val="20"/>
          <w:u w:color="C0C0C0"/>
          <w:lang w:val="fr-FR"/>
        </w:rPr>
      </w:pPr>
    </w:p>
    <w:p w:rsidR="000C44FE" w:rsidRPr="000C44FE" w:rsidRDefault="000C44FE" w:rsidP="004E6849">
      <w:pPr>
        <w:ind w:right="643"/>
        <w:jc w:val="both"/>
        <w:rPr>
          <w:rFonts w:ascii="Calibri" w:hAnsi="Calibri" w:cs="Arial"/>
          <w:sz w:val="22"/>
          <w:szCs w:val="20"/>
          <w:u w:color="C0C0C0"/>
          <w:lang w:val="fr-FR"/>
        </w:rPr>
      </w:pPr>
      <w:r w:rsidRPr="000C44FE">
        <w:rPr>
          <w:rFonts w:ascii="Calibri" w:hAnsi="Calibri" w:cs="Arial"/>
          <w:sz w:val="22"/>
          <w:szCs w:val="20"/>
          <w:u w:color="C0C0C0"/>
          <w:lang w:val="fr-FR"/>
        </w:rPr>
        <w:t>Avant intervention, toutes les possibilités d'intervenir hors tension seront passées en revues, notamment :</w:t>
      </w:r>
    </w:p>
    <w:p w:rsidR="000C44FE" w:rsidRPr="000C44FE" w:rsidRDefault="000C44FE" w:rsidP="004E6849">
      <w:pPr>
        <w:numPr>
          <w:ilvl w:val="0"/>
          <w:numId w:val="24"/>
        </w:numPr>
        <w:ind w:right="643"/>
        <w:jc w:val="both"/>
        <w:rPr>
          <w:rFonts w:ascii="Calibri" w:hAnsi="Calibri" w:cs="Arial"/>
          <w:sz w:val="22"/>
          <w:szCs w:val="20"/>
          <w:lang w:val="fr-FR"/>
        </w:rPr>
      </w:pPr>
      <w:r w:rsidRPr="000C44FE">
        <w:rPr>
          <w:rFonts w:ascii="Calibri" w:hAnsi="Calibri" w:cs="Arial"/>
          <w:sz w:val="22"/>
          <w:szCs w:val="20"/>
          <w:lang w:val="fr-FR"/>
        </w:rPr>
        <w:t>Consultation du schéma de l'installation électrique ;</w:t>
      </w:r>
    </w:p>
    <w:p w:rsidR="000C44FE" w:rsidRPr="000C44FE" w:rsidRDefault="000C44FE" w:rsidP="004E6849">
      <w:pPr>
        <w:numPr>
          <w:ilvl w:val="0"/>
          <w:numId w:val="24"/>
        </w:numPr>
        <w:ind w:right="643"/>
        <w:jc w:val="both"/>
        <w:rPr>
          <w:rFonts w:ascii="Calibri" w:hAnsi="Calibri" w:cs="Arial"/>
          <w:sz w:val="22"/>
          <w:szCs w:val="20"/>
          <w:lang w:val="fr-FR"/>
        </w:rPr>
      </w:pPr>
      <w:r w:rsidRPr="000C44FE">
        <w:rPr>
          <w:rFonts w:ascii="Calibri" w:hAnsi="Calibri" w:cs="Arial"/>
          <w:sz w:val="22"/>
          <w:szCs w:val="20"/>
          <w:lang w:val="fr-FR"/>
        </w:rPr>
        <w:t>Coupure de l'équipement au disjoncteur dédié ;</w:t>
      </w:r>
    </w:p>
    <w:p w:rsidR="000C44FE" w:rsidRPr="000C44FE" w:rsidRDefault="000C44FE" w:rsidP="004E6849">
      <w:pPr>
        <w:numPr>
          <w:ilvl w:val="0"/>
          <w:numId w:val="24"/>
        </w:numPr>
        <w:ind w:right="643"/>
        <w:jc w:val="both"/>
        <w:rPr>
          <w:rFonts w:ascii="Calibri" w:hAnsi="Calibri" w:cs="Arial"/>
          <w:sz w:val="22"/>
          <w:szCs w:val="20"/>
          <w:lang w:val="fr-FR"/>
        </w:rPr>
      </w:pPr>
      <w:r w:rsidRPr="000C44FE">
        <w:rPr>
          <w:rFonts w:ascii="Calibri" w:hAnsi="Calibri" w:cs="Arial"/>
          <w:sz w:val="22"/>
          <w:szCs w:val="20"/>
          <w:lang w:val="fr-FR"/>
        </w:rPr>
        <w:t>Coupure de l'équipement en amont en cas d'absence de disjoncteur dédié ;</w:t>
      </w:r>
    </w:p>
    <w:p w:rsidR="000C44FE" w:rsidRPr="000C44FE" w:rsidRDefault="000C44FE" w:rsidP="004E6849">
      <w:pPr>
        <w:numPr>
          <w:ilvl w:val="0"/>
          <w:numId w:val="24"/>
        </w:numPr>
        <w:ind w:right="643"/>
        <w:jc w:val="both"/>
        <w:rPr>
          <w:rFonts w:ascii="Calibri" w:hAnsi="Calibri" w:cs="Arial"/>
          <w:sz w:val="22"/>
          <w:szCs w:val="20"/>
          <w:lang w:val="fr-FR"/>
        </w:rPr>
      </w:pPr>
      <w:r w:rsidRPr="000C44FE">
        <w:rPr>
          <w:rFonts w:ascii="Calibri" w:hAnsi="Calibri" w:cs="Arial"/>
          <w:sz w:val="22"/>
          <w:szCs w:val="20"/>
          <w:lang w:val="fr-FR"/>
        </w:rPr>
        <w:t>Demande au client de couper l'électricité dans la partie de bâtiment concernée ;</w:t>
      </w:r>
    </w:p>
    <w:p w:rsidR="000C44FE" w:rsidRPr="000C44FE" w:rsidRDefault="000C44FE" w:rsidP="004E6849">
      <w:pPr>
        <w:numPr>
          <w:ilvl w:val="0"/>
          <w:numId w:val="24"/>
        </w:numPr>
        <w:ind w:right="643"/>
        <w:jc w:val="both"/>
        <w:rPr>
          <w:rFonts w:ascii="Calibri" w:hAnsi="Calibri" w:cs="Arial"/>
          <w:sz w:val="22"/>
          <w:szCs w:val="20"/>
          <w:u w:color="C0C0C0"/>
          <w:lang w:val="fr-FR"/>
        </w:rPr>
      </w:pPr>
      <w:r w:rsidRPr="000C44FE">
        <w:rPr>
          <w:rFonts w:ascii="Calibri" w:hAnsi="Calibri" w:cs="Arial"/>
          <w:sz w:val="22"/>
          <w:szCs w:val="20"/>
          <w:lang w:val="fr-FR"/>
        </w:rPr>
        <w:t>Programmation de l'intervention à un moment où la coupure du circuit électrique du client est</w:t>
      </w:r>
      <w:r w:rsidRPr="000C44FE">
        <w:rPr>
          <w:rFonts w:ascii="Calibri" w:hAnsi="Calibri" w:cs="Arial"/>
          <w:sz w:val="22"/>
          <w:szCs w:val="20"/>
          <w:u w:color="C0C0C0"/>
          <w:lang w:val="fr-FR"/>
        </w:rPr>
        <w:t xml:space="preserve"> possible et/ou ne pose pas de contraintes opérationnelles majeures.</w:t>
      </w:r>
    </w:p>
    <w:p w:rsidR="000C44FE" w:rsidRDefault="000C44FE" w:rsidP="004E6849">
      <w:pPr>
        <w:rPr>
          <w:rFonts w:ascii="Calibri" w:hAnsi="Calibri"/>
          <w:sz w:val="22"/>
          <w:lang w:val="fr-FR"/>
        </w:rPr>
      </w:pPr>
    </w:p>
    <w:p w:rsidR="001C114E" w:rsidRPr="004E6849" w:rsidRDefault="001C114E" w:rsidP="004E6849">
      <w:pPr>
        <w:pStyle w:val="Corpsdetexte3"/>
      </w:pPr>
      <w:r w:rsidRPr="004E6849">
        <w:t>Si la mise hors tension et/ou la condamnation de l’équipement sont impossibles, l’intervention est interdite, et devra être confié à une entreprise spécialisée, autorisée et compétente pour intervenir sous tension. Dans ce cas, un plan de prévention devra être obligatoirement être rédigé en amont de l’intervention avec le client à la suite d'une visite commune du lieu d'intervention.</w:t>
      </w:r>
    </w:p>
    <w:p w:rsidR="001C114E" w:rsidRPr="004E6849" w:rsidRDefault="001C114E" w:rsidP="004E6849">
      <w:pPr>
        <w:pStyle w:val="Corpsdetexte3"/>
      </w:pPr>
      <w:r w:rsidRPr="004E6849">
        <w:t>Le plan de prévention définira :</w:t>
      </w:r>
    </w:p>
    <w:p w:rsidR="001C114E" w:rsidRPr="004E6849" w:rsidRDefault="001C114E" w:rsidP="004E6849">
      <w:pPr>
        <w:pStyle w:val="Corpsdetexte3"/>
        <w:numPr>
          <w:ilvl w:val="0"/>
          <w:numId w:val="19"/>
        </w:numPr>
      </w:pPr>
      <w:r w:rsidRPr="004E6849">
        <w:t>Les risques associés à l'intervention ;</w:t>
      </w:r>
    </w:p>
    <w:p w:rsidR="001C114E" w:rsidRPr="004E6849" w:rsidRDefault="001C114E" w:rsidP="004E6849">
      <w:pPr>
        <w:pStyle w:val="Corpsdetexte3"/>
        <w:numPr>
          <w:ilvl w:val="0"/>
          <w:numId w:val="19"/>
        </w:numPr>
      </w:pPr>
      <w:r w:rsidRPr="004E6849">
        <w:t>Les risques d'interférence ;</w:t>
      </w:r>
    </w:p>
    <w:p w:rsidR="001C114E" w:rsidRPr="004E6849" w:rsidRDefault="001C114E" w:rsidP="004E6849">
      <w:pPr>
        <w:pStyle w:val="Corpsdetexte3"/>
        <w:numPr>
          <w:ilvl w:val="0"/>
          <w:numId w:val="19"/>
        </w:numPr>
      </w:pPr>
      <w:r w:rsidRPr="004E6849">
        <w:t>Les moyens de protection à mettre en œuvre en respectant la hiérarchie des moyens de prévention (élimination du danger, réduction du risque, protections collectives, mesures administratives, protections individuelles) ;</w:t>
      </w:r>
    </w:p>
    <w:p w:rsidR="001C114E" w:rsidRPr="004E6849" w:rsidRDefault="001C114E" w:rsidP="004E6849">
      <w:pPr>
        <w:pStyle w:val="Corpsdetexte3"/>
        <w:numPr>
          <w:ilvl w:val="0"/>
          <w:numId w:val="19"/>
        </w:numPr>
      </w:pPr>
      <w:r w:rsidRPr="004E6849">
        <w:t>La conduite à tenir en cas d'incident électrique (en cas de coupure accidentelle du courant, réarmement par le client exclusivement) ;</w:t>
      </w:r>
    </w:p>
    <w:p w:rsidR="001C114E" w:rsidRPr="004E6849" w:rsidRDefault="001C114E" w:rsidP="004E6849">
      <w:pPr>
        <w:pStyle w:val="Corpsdetexte3"/>
        <w:numPr>
          <w:ilvl w:val="0"/>
          <w:numId w:val="19"/>
        </w:numPr>
      </w:pPr>
      <w:r w:rsidRPr="004E6849">
        <w:t>Les mesures d'urgence à mettre en œuvre en cas d'accident ainsi que la disponibilité d'un Sauveteur Secouriste du Travail (SST).</w:t>
      </w:r>
    </w:p>
    <w:p w:rsidR="001C114E" w:rsidRPr="00E9682F" w:rsidRDefault="001C114E" w:rsidP="004E6849">
      <w:pPr>
        <w:pStyle w:val="Corpsdetexte3"/>
        <w:rPr>
          <w:color w:val="FF0000"/>
        </w:rPr>
      </w:pPr>
    </w:p>
    <w:p w:rsidR="001C114E" w:rsidRPr="000C44FE" w:rsidRDefault="001C114E" w:rsidP="004E6849">
      <w:pPr>
        <w:pStyle w:val="Corpsdetexte3"/>
      </w:pPr>
    </w:p>
    <w:p w:rsidR="001C114E" w:rsidRDefault="004E6849" w:rsidP="007E3860">
      <w:pPr>
        <w:pStyle w:val="Corpsdetexte3"/>
        <w:rPr>
          <w:color w:val="FF0000"/>
        </w:rPr>
      </w:pPr>
      <w:r w:rsidRPr="00F72857">
        <w:t>Les seules opérations pouvant être réalisées en présence de tension sont</w:t>
      </w:r>
      <w:r w:rsidR="001C114E" w:rsidRPr="00F72857">
        <w:t xml:space="preserve"> les activités de diagnostic, de test, et de réglage des équipements nécessitant la présence de tension et listées dans le document </w:t>
      </w:r>
      <w:r w:rsidR="001C114E" w:rsidRPr="00613CEF">
        <w:t>« Analyse d</w:t>
      </w:r>
      <w:r w:rsidR="00F72857" w:rsidRPr="00613CEF">
        <w:t>e risque d’origine électrique ».</w:t>
      </w:r>
    </w:p>
    <w:p w:rsidR="001C114E" w:rsidRDefault="001C114E" w:rsidP="004E6849">
      <w:pPr>
        <w:rPr>
          <w:rFonts w:ascii="Calibri" w:hAnsi="Calibri"/>
          <w:sz w:val="22"/>
          <w:lang w:val="fr-FR"/>
        </w:rPr>
      </w:pPr>
    </w:p>
    <w:p w:rsidR="001C114E" w:rsidRDefault="001C114E" w:rsidP="004E6849">
      <w:pPr>
        <w:pStyle w:val="Titre3"/>
        <w:rPr>
          <w:rFonts w:ascii="Calibri" w:hAnsi="Calibri"/>
          <w:bCs w:val="0"/>
          <w:szCs w:val="24"/>
          <w:lang w:val="fr-FR"/>
        </w:rPr>
      </w:pPr>
      <w:bookmarkStart w:id="10" w:name="_Toc477365844"/>
      <w:r w:rsidRPr="001C114E">
        <w:rPr>
          <w:rFonts w:ascii="Calibri" w:hAnsi="Calibri"/>
          <w:bCs w:val="0"/>
          <w:szCs w:val="24"/>
          <w:lang w:val="fr-FR"/>
        </w:rPr>
        <w:t xml:space="preserve">Interventions à proximité </w:t>
      </w:r>
      <w:r>
        <w:rPr>
          <w:rFonts w:ascii="Calibri" w:hAnsi="Calibri"/>
          <w:bCs w:val="0"/>
          <w:szCs w:val="24"/>
          <w:lang w:val="fr-FR"/>
        </w:rPr>
        <w:t>de pièces nues</w:t>
      </w:r>
      <w:r w:rsidRPr="001C114E">
        <w:rPr>
          <w:rFonts w:ascii="Calibri" w:hAnsi="Calibri"/>
          <w:bCs w:val="0"/>
          <w:szCs w:val="24"/>
          <w:lang w:val="fr-FR"/>
        </w:rPr>
        <w:t xml:space="preserve"> sous tension</w:t>
      </w:r>
      <w:r>
        <w:rPr>
          <w:rFonts w:ascii="Calibri" w:hAnsi="Calibri"/>
          <w:bCs w:val="0"/>
          <w:szCs w:val="24"/>
          <w:lang w:val="fr-FR"/>
        </w:rPr>
        <w:t xml:space="preserve"> &gt;50V</w:t>
      </w:r>
      <w:bookmarkEnd w:id="10"/>
    </w:p>
    <w:p w:rsidR="000205B0" w:rsidRDefault="001C114E" w:rsidP="009552C7">
      <w:pPr>
        <w:pStyle w:val="Corpsdetexte2"/>
        <w:rPr>
          <w:szCs w:val="22"/>
        </w:rPr>
      </w:pPr>
      <w:r>
        <w:rPr>
          <w:szCs w:val="22"/>
        </w:rPr>
        <w:t xml:space="preserve">Occasionnellement, le collaborateur </w:t>
      </w:r>
      <w:r w:rsidRPr="001C114E">
        <w:rPr>
          <w:szCs w:val="22"/>
        </w:rPr>
        <w:t>pourr</w:t>
      </w:r>
      <w:r>
        <w:rPr>
          <w:szCs w:val="22"/>
        </w:rPr>
        <w:t>a être amené</w:t>
      </w:r>
      <w:r w:rsidRPr="001C114E">
        <w:rPr>
          <w:szCs w:val="22"/>
        </w:rPr>
        <w:t xml:space="preserve"> à intervenir à proximité de pièces nues sous tension</w:t>
      </w:r>
      <w:r>
        <w:rPr>
          <w:szCs w:val="22"/>
        </w:rPr>
        <w:t>&gt;50V</w:t>
      </w:r>
      <w:r w:rsidRPr="001C114E">
        <w:rPr>
          <w:szCs w:val="22"/>
        </w:rPr>
        <w:t>. Dans ce cas,</w:t>
      </w:r>
      <w:r>
        <w:rPr>
          <w:szCs w:val="22"/>
        </w:rPr>
        <w:t xml:space="preserve"> le collaborateur devra prendre les dispositions néce</w:t>
      </w:r>
      <w:r w:rsidR="009552C7">
        <w:rPr>
          <w:szCs w:val="22"/>
        </w:rPr>
        <w:t>ssaires pour réduire le risque telles que définies dans le paragraphe « hiérarchisation des mesures de prévention »</w:t>
      </w:r>
    </w:p>
    <w:p w:rsidR="009552C7" w:rsidRPr="009552C7" w:rsidRDefault="009552C7" w:rsidP="009552C7">
      <w:pPr>
        <w:pStyle w:val="Corpsdetexte2"/>
        <w:rPr>
          <w:szCs w:val="22"/>
        </w:rPr>
      </w:pPr>
    </w:p>
    <w:p w:rsidR="000205B0" w:rsidRPr="000205B0" w:rsidRDefault="000205B0" w:rsidP="004E6849">
      <w:pPr>
        <w:pStyle w:val="Corpsdetexte3"/>
      </w:pPr>
      <w:r w:rsidRPr="000205B0">
        <w:t>Un équipement présentant des pièces nues sous tension ne sera jamais laissé ouvert ou démuni de ses panneaux de protection sans surveillance. Pendant le travail, l'accès aux tiers sera interdit par balisage.</w:t>
      </w:r>
    </w:p>
    <w:p w:rsidR="001C114E" w:rsidRDefault="001C114E" w:rsidP="004E6849">
      <w:pPr>
        <w:rPr>
          <w:lang w:val="fr-FR"/>
        </w:rPr>
      </w:pPr>
    </w:p>
    <w:p w:rsidR="000205B0" w:rsidRPr="002A625A" w:rsidRDefault="002A625A" w:rsidP="004E6849">
      <w:pPr>
        <w:pStyle w:val="Titre3"/>
        <w:rPr>
          <w:rFonts w:ascii="Calibri" w:hAnsi="Calibri"/>
          <w:bCs w:val="0"/>
          <w:lang w:val="fr-FR"/>
        </w:rPr>
      </w:pPr>
      <w:bookmarkStart w:id="11" w:name="_Toc477365845"/>
      <w:r w:rsidRPr="002A625A">
        <w:rPr>
          <w:rFonts w:ascii="Calibri" w:hAnsi="Calibri"/>
          <w:bCs w:val="0"/>
          <w:lang w:val="fr-FR"/>
        </w:rPr>
        <w:t>Intervention sur équipement électrique</w:t>
      </w:r>
      <w:bookmarkEnd w:id="11"/>
    </w:p>
    <w:p w:rsidR="002A625A" w:rsidRPr="002659F5" w:rsidRDefault="002A625A" w:rsidP="002659F5">
      <w:pPr>
        <w:pStyle w:val="Corpsdetexte2"/>
        <w:rPr>
          <w:color w:val="FF0000"/>
          <w:szCs w:val="22"/>
        </w:rPr>
      </w:pPr>
      <w:r w:rsidRPr="002659F5">
        <w:rPr>
          <w:szCs w:val="22"/>
        </w:rPr>
        <w:t>Pour intervenir sur une installation électrique, le collaborateur doit impérativement se munir de tous les équipements de protection individuelle et respecter les règles de sécurité conformément aux consignes de la « FP</w:t>
      </w:r>
      <w:r w:rsidR="002659F5" w:rsidRPr="002659F5">
        <w:rPr>
          <w:szCs w:val="22"/>
        </w:rPr>
        <w:t xml:space="preserve"> </w:t>
      </w:r>
      <w:r w:rsidRPr="002659F5">
        <w:rPr>
          <w:szCs w:val="22"/>
        </w:rPr>
        <w:t>FS 001 - Fiche de prévention des risques électriques ».</w:t>
      </w:r>
    </w:p>
    <w:p w:rsidR="002A625A" w:rsidRDefault="002A625A" w:rsidP="004E6849">
      <w:pPr>
        <w:rPr>
          <w:rFonts w:ascii="Calibri" w:hAnsi="Calibri"/>
          <w:sz w:val="22"/>
          <w:szCs w:val="22"/>
          <w:lang w:val="fr-FR"/>
        </w:rPr>
      </w:pPr>
      <w:r w:rsidRPr="002A625A">
        <w:rPr>
          <w:rFonts w:ascii="Calibri" w:hAnsi="Calibri"/>
          <w:sz w:val="22"/>
          <w:szCs w:val="22"/>
          <w:lang w:val="fr-FR"/>
        </w:rPr>
        <w:t>Le bon état de chaque outil et équipement devra être contrôlé avant utilisation.</w:t>
      </w:r>
    </w:p>
    <w:p w:rsidR="002A625A" w:rsidRDefault="002A625A" w:rsidP="004E6849">
      <w:pPr>
        <w:rPr>
          <w:rFonts w:ascii="Calibri" w:hAnsi="Calibri"/>
          <w:sz w:val="22"/>
          <w:szCs w:val="22"/>
          <w:lang w:val="fr-FR"/>
        </w:rPr>
      </w:pPr>
    </w:p>
    <w:p w:rsidR="002A625A" w:rsidRPr="002A625A" w:rsidRDefault="002A625A" w:rsidP="004E6849">
      <w:pPr>
        <w:pStyle w:val="Titre3"/>
        <w:rPr>
          <w:rFonts w:ascii="Calibri" w:hAnsi="Calibri" w:cs="Arial"/>
          <w:b w:val="0"/>
          <w:sz w:val="22"/>
          <w:szCs w:val="20"/>
          <w:lang w:val="fr-FR"/>
        </w:rPr>
      </w:pPr>
      <w:bookmarkStart w:id="12" w:name="_Toc477365846"/>
      <w:r w:rsidRPr="002A625A">
        <w:rPr>
          <w:rFonts w:ascii="Calibri" w:hAnsi="Calibri" w:cs="Arial"/>
          <w:sz w:val="22"/>
          <w:szCs w:val="20"/>
          <w:lang w:val="fr-FR"/>
        </w:rPr>
        <w:t>Départ électrique spécifique à l'installation d'un client</w:t>
      </w:r>
      <w:bookmarkEnd w:id="12"/>
    </w:p>
    <w:p w:rsidR="002A625A" w:rsidRPr="00F72857" w:rsidRDefault="002A625A" w:rsidP="004E6849">
      <w:pPr>
        <w:pStyle w:val="Corpsdetexte3"/>
      </w:pPr>
      <w:r w:rsidRPr="00F72857">
        <w:t>Si un client n’a pas fait intervenir un électricien pour la pose du départ électrique dédié à son installation de sécurité, il est interdit de le faire à sa place sans informer sa hiérarchie. En effet, cette opération nécessite des compétences en électricité pour correctement dimensionner et installer le départ en toute sécurité.</w:t>
      </w:r>
    </w:p>
    <w:p w:rsidR="002A625A" w:rsidRPr="00F72857" w:rsidRDefault="002A625A" w:rsidP="004E6849">
      <w:pPr>
        <w:ind w:right="643"/>
        <w:jc w:val="both"/>
        <w:rPr>
          <w:rFonts w:ascii="Calibri" w:hAnsi="Calibri" w:cs="Arial"/>
          <w:sz w:val="22"/>
          <w:szCs w:val="20"/>
          <w:u w:color="C0C0C0"/>
          <w:lang w:val="fr-FR"/>
        </w:rPr>
      </w:pPr>
      <w:r w:rsidRPr="00F72857">
        <w:rPr>
          <w:rFonts w:ascii="Calibri" w:hAnsi="Calibri" w:cs="Arial"/>
          <w:sz w:val="22"/>
          <w:szCs w:val="20"/>
          <w:u w:color="C0C0C0"/>
          <w:lang w:val="fr-FR"/>
        </w:rPr>
        <w:t>Dans tous les cas, les précautions suivantes seront prises :</w:t>
      </w:r>
    </w:p>
    <w:p w:rsidR="002A625A" w:rsidRPr="00F72857" w:rsidRDefault="002A625A" w:rsidP="004E6849">
      <w:pPr>
        <w:numPr>
          <w:ilvl w:val="0"/>
          <w:numId w:val="22"/>
        </w:numPr>
        <w:ind w:right="643"/>
        <w:jc w:val="both"/>
        <w:rPr>
          <w:rFonts w:ascii="Calibri" w:hAnsi="Calibri" w:cs="Arial"/>
          <w:sz w:val="22"/>
          <w:szCs w:val="20"/>
          <w:lang w:val="fr-FR"/>
        </w:rPr>
      </w:pPr>
      <w:r w:rsidRPr="00F72857">
        <w:rPr>
          <w:rFonts w:ascii="Calibri" w:hAnsi="Calibri" w:cs="Arial"/>
          <w:sz w:val="22"/>
          <w:szCs w:val="20"/>
          <w:lang w:val="fr-FR"/>
        </w:rPr>
        <w:t>Intervention hors tension, en disjonctant et consignant l’ensemble du tableau électrique concerné ;</w:t>
      </w:r>
    </w:p>
    <w:p w:rsidR="002A625A" w:rsidRPr="00F72857" w:rsidRDefault="002A625A" w:rsidP="004E6849">
      <w:pPr>
        <w:numPr>
          <w:ilvl w:val="0"/>
          <w:numId w:val="22"/>
        </w:numPr>
        <w:ind w:right="643"/>
        <w:jc w:val="both"/>
        <w:rPr>
          <w:rFonts w:ascii="Calibri" w:hAnsi="Calibri" w:cs="Arial"/>
          <w:sz w:val="22"/>
          <w:szCs w:val="20"/>
          <w:lang w:val="fr-FR"/>
        </w:rPr>
      </w:pPr>
      <w:r w:rsidRPr="00F72857">
        <w:rPr>
          <w:rFonts w:ascii="Calibri" w:hAnsi="Calibri" w:cs="Arial"/>
          <w:sz w:val="22"/>
          <w:szCs w:val="20"/>
          <w:lang w:val="fr-FR"/>
        </w:rPr>
        <w:t>Vérification du pouvoir de coupure et de la limite de capacité du disjoncteur principal ;</w:t>
      </w:r>
    </w:p>
    <w:p w:rsidR="002A625A" w:rsidRPr="00F72857" w:rsidRDefault="002A625A" w:rsidP="004E6849">
      <w:pPr>
        <w:numPr>
          <w:ilvl w:val="0"/>
          <w:numId w:val="22"/>
        </w:numPr>
        <w:ind w:right="643"/>
        <w:jc w:val="both"/>
        <w:rPr>
          <w:rFonts w:ascii="Calibri" w:hAnsi="Calibri" w:cs="Arial"/>
          <w:sz w:val="22"/>
          <w:szCs w:val="20"/>
          <w:lang w:val="fr-FR"/>
        </w:rPr>
      </w:pPr>
      <w:r w:rsidRPr="00F72857">
        <w:rPr>
          <w:rFonts w:ascii="Calibri" w:hAnsi="Calibri" w:cs="Arial"/>
          <w:sz w:val="22"/>
          <w:szCs w:val="20"/>
          <w:lang w:val="fr-FR"/>
        </w:rPr>
        <w:t>Boîte électrique dédiée à l'installation de sécurité si le tableau électrique du client ne répond pas aux normes électriques en vigueur.</w:t>
      </w:r>
    </w:p>
    <w:p w:rsidR="002A625A" w:rsidRPr="00F72857" w:rsidRDefault="002A625A" w:rsidP="004E6849">
      <w:pPr>
        <w:ind w:right="643"/>
        <w:jc w:val="both"/>
        <w:rPr>
          <w:rFonts w:ascii="Calibri" w:hAnsi="Calibri" w:cs="Arial"/>
          <w:sz w:val="22"/>
          <w:szCs w:val="20"/>
          <w:u w:color="C0C0C0"/>
          <w:lang w:val="fr-FR"/>
        </w:rPr>
      </w:pPr>
    </w:p>
    <w:p w:rsidR="002A625A" w:rsidRPr="002A625A" w:rsidRDefault="002A625A" w:rsidP="004E6849">
      <w:pPr>
        <w:pStyle w:val="Titre3"/>
        <w:rPr>
          <w:rFonts w:ascii="Calibri" w:hAnsi="Calibri" w:cs="Arial"/>
          <w:b w:val="0"/>
          <w:sz w:val="22"/>
          <w:szCs w:val="20"/>
          <w:lang w:val="fr-FR"/>
        </w:rPr>
      </w:pPr>
      <w:bookmarkStart w:id="13" w:name="_Toc477365847"/>
      <w:r w:rsidRPr="002A625A">
        <w:rPr>
          <w:rFonts w:ascii="Calibri" w:hAnsi="Calibri" w:cs="Arial"/>
          <w:sz w:val="22"/>
          <w:szCs w:val="20"/>
          <w:lang w:val="fr-FR"/>
        </w:rPr>
        <w:t>Accès aux locaux Haute Tension</w:t>
      </w:r>
      <w:bookmarkEnd w:id="13"/>
    </w:p>
    <w:p w:rsidR="002A625A" w:rsidRPr="00F72857" w:rsidRDefault="002A625A" w:rsidP="004E6849">
      <w:pPr>
        <w:ind w:right="643"/>
        <w:jc w:val="both"/>
        <w:rPr>
          <w:rFonts w:ascii="Calibri" w:hAnsi="Calibri" w:cs="Arial"/>
          <w:sz w:val="22"/>
          <w:szCs w:val="20"/>
          <w:u w:color="C0C0C0"/>
          <w:lang w:val="fr-FR"/>
        </w:rPr>
      </w:pPr>
      <w:r w:rsidRPr="00F72857">
        <w:rPr>
          <w:rFonts w:ascii="Calibri" w:hAnsi="Calibri" w:cs="Arial"/>
          <w:sz w:val="22"/>
          <w:szCs w:val="20"/>
          <w:u w:color="C0C0C0"/>
          <w:lang w:val="fr-FR"/>
        </w:rPr>
        <w:t>Si une intervention nécessite l'accès dans un local HT, les précautions suivantes seront prises :</w:t>
      </w:r>
    </w:p>
    <w:p w:rsidR="002A625A" w:rsidRPr="00F72857" w:rsidRDefault="002A625A" w:rsidP="004E6849">
      <w:pPr>
        <w:numPr>
          <w:ilvl w:val="0"/>
          <w:numId w:val="23"/>
        </w:numPr>
        <w:ind w:left="426" w:right="643" w:hanging="426"/>
        <w:jc w:val="both"/>
        <w:rPr>
          <w:rFonts w:ascii="Calibri" w:hAnsi="Calibri" w:cs="Arial"/>
          <w:sz w:val="22"/>
          <w:szCs w:val="20"/>
          <w:lang w:val="fr-FR"/>
        </w:rPr>
      </w:pPr>
      <w:r w:rsidRPr="00F72857">
        <w:rPr>
          <w:rFonts w:ascii="Calibri" w:hAnsi="Calibri" w:cs="Arial"/>
          <w:sz w:val="22"/>
          <w:szCs w:val="20"/>
          <w:lang w:val="fr-FR"/>
        </w:rPr>
        <w:t>Travail porte ouverte en présence d</w:t>
      </w:r>
      <w:r w:rsidR="00F72857" w:rsidRPr="00F72857">
        <w:rPr>
          <w:rFonts w:ascii="Calibri" w:hAnsi="Calibri" w:cs="Arial"/>
          <w:sz w:val="22"/>
          <w:szCs w:val="20"/>
          <w:lang w:val="fr-FR"/>
        </w:rPr>
        <w:t>’</w:t>
      </w:r>
      <w:r w:rsidRPr="00F72857">
        <w:rPr>
          <w:rFonts w:ascii="Calibri" w:hAnsi="Calibri" w:cs="Arial"/>
          <w:sz w:val="22"/>
          <w:szCs w:val="20"/>
          <w:lang w:val="fr-FR"/>
        </w:rPr>
        <w:t>u</w:t>
      </w:r>
      <w:r w:rsidR="00F72857" w:rsidRPr="00F72857">
        <w:rPr>
          <w:rFonts w:ascii="Calibri" w:hAnsi="Calibri" w:cs="Arial"/>
          <w:sz w:val="22"/>
          <w:szCs w:val="20"/>
          <w:lang w:val="fr-FR"/>
        </w:rPr>
        <w:t>ne seconde personne</w:t>
      </w:r>
      <w:r w:rsidRPr="00F72857">
        <w:rPr>
          <w:rFonts w:ascii="Calibri" w:hAnsi="Calibri" w:cs="Arial"/>
          <w:sz w:val="22"/>
          <w:szCs w:val="20"/>
          <w:lang w:val="fr-FR"/>
        </w:rPr>
        <w:t xml:space="preserve"> ;</w:t>
      </w:r>
    </w:p>
    <w:p w:rsidR="002A625A" w:rsidRPr="00F72857" w:rsidRDefault="002A625A" w:rsidP="004E6849">
      <w:pPr>
        <w:pStyle w:val="Paragraphedeliste"/>
        <w:numPr>
          <w:ilvl w:val="0"/>
          <w:numId w:val="23"/>
        </w:numPr>
        <w:ind w:left="426" w:hanging="426"/>
        <w:rPr>
          <w:rFonts w:ascii="Calibri" w:hAnsi="Calibri"/>
          <w:szCs w:val="22"/>
          <w:lang w:val="fr-FR"/>
        </w:rPr>
      </w:pPr>
      <w:r w:rsidRPr="00F72857">
        <w:rPr>
          <w:rFonts w:ascii="Calibri" w:hAnsi="Calibri" w:cs="Arial"/>
          <w:sz w:val="22"/>
          <w:szCs w:val="20"/>
          <w:lang w:val="fr-FR"/>
        </w:rPr>
        <w:t>Pas d'accès si les conducteurs HT ne sont pas protégés</w:t>
      </w:r>
    </w:p>
    <w:p w:rsidR="001C114E" w:rsidRPr="00F72857" w:rsidRDefault="001C114E" w:rsidP="004E6849">
      <w:pPr>
        <w:pStyle w:val="Sansinterligne"/>
        <w:tabs>
          <w:tab w:val="left" w:pos="2992"/>
        </w:tabs>
        <w:rPr>
          <w:rFonts w:ascii="Calibri" w:hAnsi="Calibri"/>
          <w:szCs w:val="24"/>
          <w:lang w:val="fr-FR"/>
        </w:rPr>
      </w:pPr>
      <w:r w:rsidRPr="00F72857">
        <w:rPr>
          <w:rFonts w:ascii="Calibri" w:hAnsi="Calibri"/>
          <w:szCs w:val="24"/>
          <w:lang w:val="fr-FR"/>
        </w:rPr>
        <w:tab/>
      </w:r>
    </w:p>
    <w:p w:rsidR="002A625A" w:rsidRDefault="002A625A" w:rsidP="004E6849">
      <w:pPr>
        <w:pStyle w:val="Paragraphedeliste"/>
        <w:numPr>
          <w:ilvl w:val="0"/>
          <w:numId w:val="17"/>
        </w:numPr>
        <w:outlineLvl w:val="1"/>
        <w:rPr>
          <w:rFonts w:ascii="Calibri" w:hAnsi="Calibri"/>
          <w:color w:val="943634"/>
          <w:sz w:val="28"/>
          <w:lang w:val="fr-FR"/>
        </w:rPr>
      </w:pPr>
      <w:bookmarkStart w:id="14" w:name="_Toc477365848"/>
      <w:r w:rsidRPr="002A625A">
        <w:rPr>
          <w:rFonts w:ascii="Calibri" w:hAnsi="Calibri"/>
          <w:color w:val="943634"/>
          <w:sz w:val="28"/>
          <w:lang w:val="fr-FR"/>
        </w:rPr>
        <w:t>Utilisation d’équipements</w:t>
      </w:r>
      <w:bookmarkEnd w:id="14"/>
      <w:r w:rsidRPr="002A625A">
        <w:rPr>
          <w:rFonts w:ascii="Calibri" w:hAnsi="Calibri"/>
          <w:color w:val="943634"/>
          <w:sz w:val="28"/>
          <w:lang w:val="fr-FR"/>
        </w:rPr>
        <w:t xml:space="preserve"> </w:t>
      </w:r>
    </w:p>
    <w:p w:rsidR="006E5762" w:rsidRDefault="006E5762" w:rsidP="004E6849">
      <w:pPr>
        <w:rPr>
          <w:rFonts w:ascii="Calibri" w:hAnsi="Calibri"/>
          <w:b/>
          <w:lang w:val="fr-FR"/>
        </w:rPr>
      </w:pPr>
    </w:p>
    <w:p w:rsidR="00ED3404" w:rsidRDefault="00ED3404" w:rsidP="004E6849">
      <w:pPr>
        <w:pStyle w:val="Titre3"/>
        <w:rPr>
          <w:rFonts w:ascii="Calibri" w:hAnsi="Calibri"/>
          <w:b w:val="0"/>
          <w:lang w:val="fr-FR"/>
        </w:rPr>
      </w:pPr>
      <w:bookmarkStart w:id="15" w:name="_Toc477365849"/>
      <w:r>
        <w:rPr>
          <w:rFonts w:ascii="Calibri" w:hAnsi="Calibri"/>
          <w:lang w:val="fr-FR"/>
        </w:rPr>
        <w:t>Outils</w:t>
      </w:r>
      <w:bookmarkEnd w:id="15"/>
    </w:p>
    <w:p w:rsidR="00ED3404" w:rsidRPr="00ED3404" w:rsidRDefault="00ED3404" w:rsidP="004E6849">
      <w:pPr>
        <w:rPr>
          <w:rFonts w:ascii="Calibri" w:hAnsi="Calibri"/>
          <w:sz w:val="22"/>
          <w:lang w:val="fr-FR"/>
        </w:rPr>
      </w:pPr>
      <w:r w:rsidRPr="00ED3404">
        <w:rPr>
          <w:rFonts w:ascii="Calibri" w:hAnsi="Calibri"/>
          <w:sz w:val="22"/>
          <w:lang w:val="fr-FR"/>
        </w:rPr>
        <w:t>Tous les outils utilisés pour réaliser des opérations électriques doivent être isolés 1000V et validés par l’entreprise avant utilisation.</w:t>
      </w:r>
    </w:p>
    <w:p w:rsidR="00ED3404" w:rsidRPr="00ED3404" w:rsidRDefault="00ED3404" w:rsidP="004E6849">
      <w:pPr>
        <w:rPr>
          <w:rFonts w:ascii="Calibri" w:hAnsi="Calibri"/>
          <w:sz w:val="22"/>
          <w:lang w:val="fr-FR"/>
        </w:rPr>
      </w:pPr>
      <w:r w:rsidRPr="00ED3404">
        <w:rPr>
          <w:rFonts w:ascii="Calibri" w:hAnsi="Calibri"/>
          <w:sz w:val="22"/>
          <w:lang w:val="fr-FR"/>
        </w:rPr>
        <w:t>Toute dégradation de l’isolant de l’outil</w:t>
      </w:r>
      <w:r w:rsidR="00613CEF">
        <w:rPr>
          <w:rFonts w:ascii="Calibri" w:hAnsi="Calibri"/>
          <w:sz w:val="22"/>
          <w:lang w:val="fr-FR"/>
        </w:rPr>
        <w:t xml:space="preserve"> (gaine décollée, déchirée, découpée)</w:t>
      </w:r>
      <w:r w:rsidRPr="00ED3404">
        <w:rPr>
          <w:rFonts w:ascii="Calibri" w:hAnsi="Calibri"/>
          <w:sz w:val="22"/>
          <w:lang w:val="fr-FR"/>
        </w:rPr>
        <w:t xml:space="preserve"> entrainera l’interdiction de l’utiliser ainsi que sa mise au rebut immédiate.</w:t>
      </w:r>
    </w:p>
    <w:p w:rsidR="00ED3404" w:rsidRDefault="00ED3404" w:rsidP="004E6849">
      <w:pPr>
        <w:rPr>
          <w:rFonts w:ascii="Calibri" w:hAnsi="Calibri"/>
          <w:b/>
          <w:lang w:val="fr-FR"/>
        </w:rPr>
      </w:pPr>
    </w:p>
    <w:p w:rsidR="006E5762" w:rsidRPr="006E5762" w:rsidRDefault="006E5762" w:rsidP="004E6849">
      <w:pPr>
        <w:pStyle w:val="Titre3"/>
        <w:rPr>
          <w:rFonts w:ascii="Calibri" w:hAnsi="Calibri"/>
          <w:b w:val="0"/>
          <w:color w:val="943634"/>
          <w:sz w:val="28"/>
          <w:lang w:val="fr-FR"/>
        </w:rPr>
      </w:pPr>
      <w:bookmarkStart w:id="16" w:name="_Toc477365850"/>
      <w:r w:rsidRPr="006E5762">
        <w:rPr>
          <w:rFonts w:ascii="Calibri" w:hAnsi="Calibri"/>
          <w:lang w:val="fr-FR"/>
        </w:rPr>
        <w:t>Equipements de mesure électrique</w:t>
      </w:r>
      <w:bookmarkEnd w:id="16"/>
    </w:p>
    <w:p w:rsidR="006E5762" w:rsidRDefault="006E5762" w:rsidP="009552C7">
      <w:pPr>
        <w:pStyle w:val="Corpsdetexte2"/>
      </w:pPr>
      <w:r w:rsidRPr="009552C7">
        <w:t>L’ensemble des équipements de tests et mesures destinés à être potentiellement utilisés sur des installations  &gt; à 50V (multimètres, VAT), sont équipés de pointes de touches IP2X, disposent d’une catégorie de protection CAT IV 600V et/ou CAT III 1000V, et sont contrôlés à minima annuellement</w:t>
      </w:r>
      <w:r w:rsidR="009552C7">
        <w:t xml:space="preserve">. Ce contrôle consiste en une vérification visuelle du bon état des cordons et pointes de touches IP2X, un test du fonctionnement de l’équipement (piles fonctionnelles), et une vérification visuelle du bon état général de celui-ci. </w:t>
      </w:r>
      <w:r w:rsidRPr="009552C7">
        <w:t>Une étiquette est apposée sur l’équipement pour justifier du contrôle réalisé.</w:t>
      </w:r>
      <w:r w:rsidR="009552C7">
        <w:t xml:space="preserve"> Tout équipement ne se conformément pas à 100% à l’état attendu devra être mis au rebus jusqu’à réparation ou remplacement.</w:t>
      </w:r>
    </w:p>
    <w:p w:rsidR="009552C7" w:rsidRPr="009552C7" w:rsidRDefault="009552C7" w:rsidP="009552C7">
      <w:pPr>
        <w:pStyle w:val="Corpsdetexte2"/>
      </w:pPr>
    </w:p>
    <w:p w:rsidR="006E5762" w:rsidRPr="009552C7" w:rsidRDefault="006E5762" w:rsidP="004E6849">
      <w:pPr>
        <w:rPr>
          <w:rFonts w:ascii="Calibri" w:hAnsi="Calibri"/>
          <w:sz w:val="22"/>
          <w:lang w:val="fr-FR"/>
        </w:rPr>
      </w:pPr>
      <w:r w:rsidRPr="009552C7">
        <w:rPr>
          <w:rFonts w:ascii="Calibri" w:hAnsi="Calibri"/>
          <w:sz w:val="22"/>
          <w:lang w:val="fr-FR"/>
        </w:rPr>
        <w:t xml:space="preserve">Les </w:t>
      </w:r>
      <w:r w:rsidR="009552C7" w:rsidRPr="009552C7">
        <w:rPr>
          <w:rFonts w:ascii="Calibri" w:hAnsi="Calibri"/>
          <w:sz w:val="22"/>
          <w:lang w:val="fr-FR"/>
        </w:rPr>
        <w:t xml:space="preserve">pinces </w:t>
      </w:r>
      <w:proofErr w:type="spellStart"/>
      <w:r w:rsidR="009552C7" w:rsidRPr="009552C7">
        <w:rPr>
          <w:rFonts w:ascii="Calibri" w:hAnsi="Calibri"/>
          <w:sz w:val="22"/>
          <w:lang w:val="fr-FR"/>
        </w:rPr>
        <w:t>ampèremétriques</w:t>
      </w:r>
      <w:proofErr w:type="spellEnd"/>
      <w:r w:rsidR="009552C7" w:rsidRPr="009552C7">
        <w:rPr>
          <w:rFonts w:ascii="Calibri" w:hAnsi="Calibri"/>
          <w:sz w:val="22"/>
          <w:lang w:val="fr-FR"/>
        </w:rPr>
        <w:t xml:space="preserve"> étant des </w:t>
      </w:r>
      <w:r w:rsidRPr="009552C7">
        <w:rPr>
          <w:rFonts w:ascii="Calibri" w:hAnsi="Calibri"/>
          <w:sz w:val="22"/>
          <w:lang w:val="fr-FR"/>
        </w:rPr>
        <w:t>équipements utilisés pour des mesures strictement &lt;50V ne sont pas concernés par l’exigence de niveau de protection. Ils doivent cependant être également contrôlés annuellement.</w:t>
      </w:r>
    </w:p>
    <w:p w:rsidR="006E5762" w:rsidRPr="006E5762" w:rsidRDefault="006E5762" w:rsidP="004E6849">
      <w:pPr>
        <w:rPr>
          <w:rFonts w:ascii="Calibri" w:hAnsi="Calibri"/>
          <w:b/>
          <w:sz w:val="22"/>
          <w:lang w:val="fr-FR"/>
        </w:rPr>
      </w:pPr>
    </w:p>
    <w:p w:rsidR="006E5762" w:rsidRPr="00ED3404" w:rsidRDefault="006E5762" w:rsidP="004E6849">
      <w:pPr>
        <w:pStyle w:val="Titre3"/>
        <w:rPr>
          <w:rFonts w:ascii="Calibri" w:hAnsi="Calibri"/>
          <w:b w:val="0"/>
          <w:lang w:val="fr-FR"/>
        </w:rPr>
      </w:pPr>
      <w:bookmarkStart w:id="17" w:name="_Toc477365851"/>
      <w:r w:rsidRPr="00ED3404">
        <w:rPr>
          <w:rFonts w:ascii="Calibri" w:hAnsi="Calibri"/>
          <w:lang w:val="fr-FR"/>
        </w:rPr>
        <w:t>Equipements électroportatifs</w:t>
      </w:r>
      <w:bookmarkEnd w:id="17"/>
    </w:p>
    <w:p w:rsidR="006E5762" w:rsidRPr="006E5762" w:rsidRDefault="006E5762" w:rsidP="004E6849">
      <w:pPr>
        <w:ind w:right="643"/>
        <w:jc w:val="both"/>
        <w:rPr>
          <w:rFonts w:ascii="Calibri" w:hAnsi="Calibri" w:cs="Arial"/>
          <w:sz w:val="22"/>
          <w:szCs w:val="20"/>
          <w:u w:color="C0C0C0"/>
          <w:lang w:val="fr-FR"/>
        </w:rPr>
      </w:pPr>
      <w:r w:rsidRPr="006E5762">
        <w:rPr>
          <w:rFonts w:ascii="Calibri" w:hAnsi="Calibri" w:cs="Arial"/>
          <w:sz w:val="22"/>
          <w:szCs w:val="20"/>
          <w:u w:color="C0C0C0"/>
          <w:lang w:val="fr-FR"/>
        </w:rPr>
        <w:t xml:space="preserve">L'équipement électroportatif </w:t>
      </w:r>
      <w:r>
        <w:rPr>
          <w:rFonts w:ascii="Calibri" w:hAnsi="Calibri" w:cs="Arial"/>
          <w:sz w:val="22"/>
          <w:szCs w:val="20"/>
          <w:u w:color="C0C0C0"/>
          <w:lang w:val="fr-FR"/>
        </w:rPr>
        <w:t>est</w:t>
      </w:r>
      <w:r w:rsidRPr="006E5762">
        <w:rPr>
          <w:rFonts w:ascii="Calibri" w:hAnsi="Calibri" w:cs="Arial"/>
          <w:sz w:val="22"/>
          <w:szCs w:val="20"/>
          <w:u w:color="C0C0C0"/>
          <w:lang w:val="fr-FR"/>
        </w:rPr>
        <w:t xml:space="preserve"> impérativement de classe 2 (double isolation).</w:t>
      </w:r>
    </w:p>
    <w:p w:rsidR="006E5762" w:rsidRPr="006E5762" w:rsidRDefault="006E5762" w:rsidP="004E6849">
      <w:pPr>
        <w:ind w:right="643"/>
        <w:jc w:val="both"/>
        <w:rPr>
          <w:rFonts w:ascii="Calibri" w:hAnsi="Calibri" w:cs="Arial"/>
          <w:sz w:val="22"/>
          <w:szCs w:val="20"/>
          <w:u w:color="C0C0C0"/>
          <w:lang w:val="fr-FR"/>
        </w:rPr>
      </w:pPr>
    </w:p>
    <w:p w:rsidR="006E5762" w:rsidRDefault="006E5762" w:rsidP="004E6849">
      <w:pPr>
        <w:pStyle w:val="Corpsdetexte3"/>
      </w:pPr>
      <w:r w:rsidRPr="006E5762">
        <w:t xml:space="preserve">En dehors des locaux de l'entreprise et pour tous types d'interventions chez des clients, les équipements électriques et électroportatifs 230V (perforateurs, générateurs de fumée pour foyer type…) </w:t>
      </w:r>
      <w:r w:rsidR="00ED3404">
        <w:t>sont</w:t>
      </w:r>
      <w:r w:rsidRPr="006E5762">
        <w:t xml:space="preserve"> utilisés avec un disjoncteur différentiel portable 10 mA branché sur la prise électrique, avant l'équipement ou la rallonge.</w:t>
      </w:r>
    </w:p>
    <w:p w:rsidR="006E5762" w:rsidRDefault="006E5762" w:rsidP="004E6849">
      <w:pPr>
        <w:pStyle w:val="Corpsdetexte3"/>
      </w:pPr>
      <w:r>
        <w:t>La liste complète des équipements devant être utilisés avec un disjoncteur différentiel est disponible dans le docume</w:t>
      </w:r>
      <w:r w:rsidRPr="00613CEF">
        <w:t>nt « Liste des équipements électriques »</w:t>
      </w:r>
    </w:p>
    <w:p w:rsidR="006E5762" w:rsidRDefault="006E5762" w:rsidP="00613CEF">
      <w:pPr>
        <w:pStyle w:val="Corpsdetexte3"/>
      </w:pPr>
      <w:r w:rsidRPr="006E5762">
        <w:t xml:space="preserve">Le disjoncteur différentiel portable </w:t>
      </w:r>
      <w:r w:rsidR="00ED3404">
        <w:t>doit être</w:t>
      </w:r>
      <w:r w:rsidRPr="006E5762">
        <w:t xml:space="preserve"> testé (bouton test) avant chaque utilisation.</w:t>
      </w:r>
      <w:r w:rsidR="00ED3404">
        <w:t xml:space="preserve"> Ces équipements s</w:t>
      </w:r>
      <w:r w:rsidRPr="006E5762">
        <w:t>ont débranchés dès la fin de leur utilisation.</w:t>
      </w:r>
    </w:p>
    <w:p w:rsidR="00613CEF" w:rsidRDefault="00613CEF" w:rsidP="00613CEF">
      <w:pPr>
        <w:pStyle w:val="Corpsdetexte3"/>
      </w:pPr>
    </w:p>
    <w:p w:rsidR="009552C7" w:rsidRDefault="00ED3404" w:rsidP="009552C7">
      <w:pPr>
        <w:pStyle w:val="Corpsdetexte2"/>
      </w:pPr>
      <w:r w:rsidRPr="00ED3404">
        <w:rPr>
          <w:szCs w:val="22"/>
        </w:rPr>
        <w:t>Les équipements électroportatifs font l'objet d'un programme d'inspection et de maintenance préventive (cela exclut le matériel de bureau – ordinateurs, imprimantes … lorsqu'il n'est pas soumis à un environnement agressif).</w:t>
      </w:r>
      <w:r w:rsidR="009552C7" w:rsidRPr="009552C7">
        <w:t xml:space="preserve"> </w:t>
      </w:r>
      <w:r w:rsidR="009552C7">
        <w:t>Ce contrôle consiste en une vérification visuelle du bon état des cordons et accessoires, un test du fonctionnement de l’équipement incluant pour les perceuses et perforateurs une vérification de l’efficacité du serrage du mandrin, et une vérification visuelle du bon état général de l’équipement. Tout équipement ne se conformément pas à 100% à l’état attendu devra être mis au rebus jusqu’à réparation ou remplacement.</w:t>
      </w:r>
    </w:p>
    <w:p w:rsidR="00613CEF" w:rsidRDefault="00613CEF" w:rsidP="009552C7">
      <w:pPr>
        <w:pStyle w:val="Corpsdetexte2"/>
      </w:pPr>
      <w:r>
        <w:t xml:space="preserve">Le disjoncteur différentiel doit également faire l’objet d’une vérification périodique par un organisme agréé, telle que décrite dans le </w:t>
      </w:r>
      <w:r w:rsidRPr="002659F5">
        <w:t xml:space="preserve">document « Matrice des Inspections et audits » </w:t>
      </w:r>
    </w:p>
    <w:p w:rsidR="009552C7" w:rsidRPr="009552C7" w:rsidRDefault="009552C7" w:rsidP="009552C7">
      <w:pPr>
        <w:pStyle w:val="Corpsdetexte2"/>
      </w:pPr>
    </w:p>
    <w:p w:rsidR="00ED3404" w:rsidRDefault="00ED3404" w:rsidP="004E6849">
      <w:pPr>
        <w:pStyle w:val="Corpsdetexte3"/>
        <w:rPr>
          <w:szCs w:val="22"/>
        </w:rPr>
      </w:pPr>
      <w:r w:rsidRPr="00ED3404">
        <w:rPr>
          <w:szCs w:val="22"/>
        </w:rPr>
        <w:t xml:space="preserve"> Les équipements électriques concernés par le programme de maintenance préventive ont été listés dans un document intitulé "Matrice des inspections et audits". Ce document précise le type de vérification à effectuer ainsi que les fréquences requises.</w:t>
      </w:r>
    </w:p>
    <w:p w:rsidR="00ED3404" w:rsidRPr="00ED3404" w:rsidRDefault="00ED3404" w:rsidP="004E6849">
      <w:pPr>
        <w:pStyle w:val="Corpsdetexte3"/>
        <w:rPr>
          <w:szCs w:val="22"/>
        </w:rPr>
      </w:pPr>
    </w:p>
    <w:p w:rsidR="00ED3404" w:rsidRPr="00ED3404" w:rsidRDefault="00ED3404"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18" w:name="_Toc477365852"/>
      <w:r w:rsidRPr="00ED3404">
        <w:rPr>
          <w:rFonts w:ascii="Calibri" w:eastAsiaTheme="minorEastAsia" w:hAnsi="Calibri" w:cstheme="minorBidi"/>
          <w:b/>
          <w:bCs/>
          <w:color w:val="943634" w:themeColor="accent2" w:themeShade="BF"/>
          <w:kern w:val="24"/>
          <w:sz w:val="32"/>
          <w:szCs w:val="44"/>
          <w:lang w:val="fr-FR" w:eastAsia="fr-FR"/>
        </w:rPr>
        <w:t>Sécurité des installations et équipements des bâtiments UTC F&amp;S France</w:t>
      </w:r>
      <w:bookmarkEnd w:id="18"/>
    </w:p>
    <w:p w:rsidR="006E5762" w:rsidRDefault="006E5762" w:rsidP="004E6849">
      <w:pPr>
        <w:rPr>
          <w:rFonts w:ascii="Calibri" w:hAnsi="Calibri"/>
          <w:color w:val="FF0000"/>
          <w:sz w:val="22"/>
          <w:lang w:val="fr-FR"/>
        </w:rPr>
      </w:pPr>
    </w:p>
    <w:p w:rsidR="006E5762" w:rsidRDefault="00ED3404" w:rsidP="004E6849">
      <w:pPr>
        <w:rPr>
          <w:rFonts w:ascii="Calibri" w:hAnsi="Calibri"/>
          <w:sz w:val="22"/>
          <w:lang w:val="fr-FR"/>
        </w:rPr>
      </w:pPr>
      <w:r w:rsidRPr="00ED3404">
        <w:rPr>
          <w:rFonts w:ascii="Calibri" w:hAnsi="Calibri"/>
          <w:sz w:val="22"/>
          <w:lang w:val="fr-FR"/>
        </w:rPr>
        <w:t>L’ensemble des bâtiments occupés par UTC F&amp;S France font l’objet d’un contrôle annuel</w:t>
      </w:r>
      <w:r>
        <w:rPr>
          <w:rFonts w:ascii="Calibri" w:hAnsi="Calibri"/>
          <w:sz w:val="22"/>
          <w:lang w:val="fr-FR"/>
        </w:rPr>
        <w:t xml:space="preserve"> de leurs installations électrique</w:t>
      </w:r>
      <w:r w:rsidR="00580A81">
        <w:rPr>
          <w:rFonts w:ascii="Calibri" w:hAnsi="Calibri"/>
          <w:sz w:val="22"/>
          <w:lang w:val="fr-FR"/>
        </w:rPr>
        <w:t>s</w:t>
      </w:r>
      <w:r>
        <w:rPr>
          <w:rFonts w:ascii="Calibri" w:hAnsi="Calibri"/>
          <w:sz w:val="22"/>
          <w:lang w:val="fr-FR"/>
        </w:rPr>
        <w:t xml:space="preserve"> par un organisme compétent. La responsabilité de ce contrôle est confiée au chef de l’établissement, qui a en charge le suivi et le solde des actions correctives à mener suite au contrôle annuel.</w:t>
      </w:r>
    </w:p>
    <w:p w:rsidR="00ED3404" w:rsidRDefault="00ED3404" w:rsidP="004E6849">
      <w:pPr>
        <w:rPr>
          <w:rFonts w:ascii="Calibri" w:hAnsi="Calibri"/>
          <w:sz w:val="22"/>
          <w:lang w:val="fr-FR"/>
        </w:rPr>
      </w:pPr>
    </w:p>
    <w:p w:rsidR="00ED3404" w:rsidRPr="00ED3404" w:rsidRDefault="00ED3404" w:rsidP="004E6849">
      <w:pPr>
        <w:pStyle w:val="Corpsdetexte2"/>
        <w:rPr>
          <w:rFonts w:cs="Arial"/>
          <w:szCs w:val="20"/>
          <w:u w:color="C0C0C0"/>
        </w:rPr>
      </w:pPr>
      <w:r w:rsidRPr="00ED3404">
        <w:rPr>
          <w:rFonts w:cs="Arial"/>
          <w:szCs w:val="20"/>
          <w:u w:color="C0C0C0"/>
        </w:rPr>
        <w:t xml:space="preserve">Les nouvelles installations électriques de l'entreprise, modifications et extensions sont conçues selon la réglementation et les normes en vigueur et leur réalisation </w:t>
      </w:r>
      <w:proofErr w:type="gramStart"/>
      <w:r w:rsidR="00580A81">
        <w:rPr>
          <w:rFonts w:cs="Arial"/>
          <w:szCs w:val="20"/>
          <w:u w:color="C0C0C0"/>
        </w:rPr>
        <w:t>est</w:t>
      </w:r>
      <w:proofErr w:type="gramEnd"/>
      <w:r w:rsidRPr="00ED3404">
        <w:rPr>
          <w:rFonts w:cs="Arial"/>
          <w:szCs w:val="20"/>
          <w:u w:color="C0C0C0"/>
        </w:rPr>
        <w:t xml:space="preserve"> confiée à des professionnels qualifiés. Un plan de prévention peut être éventuellement écrit en fonction des critères prévus par la réglementation.</w:t>
      </w:r>
    </w:p>
    <w:p w:rsidR="00ED3404" w:rsidRDefault="00ED3404" w:rsidP="004E6849">
      <w:pPr>
        <w:rPr>
          <w:rFonts w:ascii="Calibri" w:hAnsi="Calibri"/>
          <w:lang w:val="fr-FR"/>
        </w:rPr>
      </w:pPr>
    </w:p>
    <w:p w:rsidR="00ED3404" w:rsidRDefault="00ED3404" w:rsidP="004E6849">
      <w:pPr>
        <w:rPr>
          <w:rFonts w:ascii="Calibri" w:hAnsi="Calibri"/>
          <w:lang w:val="fr-FR"/>
        </w:rPr>
      </w:pPr>
      <w:r>
        <w:rPr>
          <w:rFonts w:ascii="Calibri" w:hAnsi="Calibri"/>
          <w:lang w:val="fr-FR"/>
        </w:rPr>
        <w:t>Tous les panneaux électriques doivent être signalés conformément à la réglementation en vigueur.</w:t>
      </w:r>
    </w:p>
    <w:p w:rsidR="00580A81" w:rsidRDefault="00580A81" w:rsidP="004E6849">
      <w:pPr>
        <w:rPr>
          <w:rFonts w:ascii="Calibri" w:hAnsi="Calibri"/>
          <w:lang w:val="fr-FR"/>
        </w:rPr>
      </w:pPr>
    </w:p>
    <w:p w:rsidR="00580A81" w:rsidRDefault="00580A81"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19" w:name="_Toc477365853"/>
      <w:r w:rsidRPr="00580A81">
        <w:rPr>
          <w:rFonts w:ascii="Calibri" w:eastAsiaTheme="minorEastAsia" w:hAnsi="Calibri" w:cstheme="minorBidi"/>
          <w:b/>
          <w:bCs/>
          <w:color w:val="943634" w:themeColor="accent2" w:themeShade="BF"/>
          <w:kern w:val="24"/>
          <w:sz w:val="32"/>
          <w:szCs w:val="44"/>
          <w:lang w:val="fr-FR" w:eastAsia="fr-FR"/>
        </w:rPr>
        <w:t>Formation et habilitation du personnel</w:t>
      </w:r>
      <w:bookmarkEnd w:id="19"/>
    </w:p>
    <w:p w:rsidR="00580A81" w:rsidRDefault="00580A81" w:rsidP="004E6849">
      <w:pPr>
        <w:rPr>
          <w:rFonts w:ascii="Calibri" w:eastAsiaTheme="minorEastAsia" w:hAnsi="Calibri" w:cstheme="minorBidi"/>
          <w:b/>
          <w:bCs/>
          <w:color w:val="943634" w:themeColor="accent2" w:themeShade="BF"/>
          <w:kern w:val="24"/>
          <w:sz w:val="32"/>
          <w:szCs w:val="44"/>
          <w:lang w:val="fr-FR" w:eastAsia="fr-FR"/>
        </w:rPr>
      </w:pPr>
    </w:p>
    <w:p w:rsidR="00580A81" w:rsidRPr="00580A81" w:rsidRDefault="00580A81" w:rsidP="004E6849">
      <w:pPr>
        <w:pStyle w:val="Corpsdetexte2"/>
        <w:rPr>
          <w:rFonts w:eastAsiaTheme="minorEastAsia" w:cstheme="minorBidi"/>
          <w:bCs/>
          <w:kern w:val="24"/>
          <w:szCs w:val="44"/>
          <w:lang w:eastAsia="fr-FR"/>
        </w:rPr>
      </w:pPr>
      <w:r w:rsidRPr="00580A81">
        <w:rPr>
          <w:rFonts w:eastAsiaTheme="minorEastAsia" w:cstheme="minorBidi"/>
          <w:bCs/>
          <w:kern w:val="24"/>
          <w:szCs w:val="44"/>
          <w:lang w:eastAsia="fr-FR"/>
        </w:rPr>
        <w:t>Tout collaborateur autorisé à intervenir sur une installation électrique doit être formé conformément à la présente procédure via une formation habilitante en adéquation avec la nature de ses opérations. Cette formation a une durée de validité de trois ans.</w:t>
      </w:r>
    </w:p>
    <w:p w:rsidR="00580A81" w:rsidRDefault="00580A81" w:rsidP="004E6849">
      <w:pPr>
        <w:rPr>
          <w:rFonts w:ascii="Calibri" w:eastAsiaTheme="minorEastAsia" w:hAnsi="Calibri" w:cstheme="minorBidi"/>
          <w:bCs/>
          <w:kern w:val="24"/>
          <w:sz w:val="22"/>
          <w:szCs w:val="44"/>
          <w:lang w:val="fr-FR" w:eastAsia="fr-FR"/>
        </w:rPr>
      </w:pPr>
      <w:r>
        <w:rPr>
          <w:rFonts w:ascii="Calibri" w:eastAsiaTheme="minorEastAsia" w:hAnsi="Calibri" w:cstheme="minorBidi"/>
          <w:bCs/>
          <w:kern w:val="24"/>
          <w:sz w:val="22"/>
          <w:szCs w:val="44"/>
          <w:lang w:val="fr-FR" w:eastAsia="fr-FR"/>
        </w:rPr>
        <w:t>Des recyclages périodiques sont inclus dans le plan de formation EHS.</w:t>
      </w:r>
    </w:p>
    <w:p w:rsidR="00580A81" w:rsidRDefault="00580A81" w:rsidP="004E6849">
      <w:pPr>
        <w:rPr>
          <w:rFonts w:ascii="Calibri" w:eastAsiaTheme="minorEastAsia" w:hAnsi="Calibri" w:cstheme="minorBidi"/>
          <w:bCs/>
          <w:kern w:val="24"/>
          <w:sz w:val="22"/>
          <w:szCs w:val="44"/>
          <w:lang w:val="fr-FR" w:eastAsia="fr-FR"/>
        </w:rPr>
      </w:pPr>
      <w:r>
        <w:rPr>
          <w:rFonts w:ascii="Calibri" w:eastAsiaTheme="minorEastAsia" w:hAnsi="Calibri" w:cstheme="minorBidi"/>
          <w:bCs/>
          <w:kern w:val="24"/>
          <w:sz w:val="22"/>
          <w:szCs w:val="44"/>
          <w:lang w:val="fr-FR" w:eastAsia="fr-FR"/>
        </w:rPr>
        <w:t>Le suivi de la validité des habilitations et les demandes de formation (initiale/recyclage) sont sous la responsabilité des Directeurs d’Agence/Service.</w:t>
      </w:r>
    </w:p>
    <w:p w:rsidR="009552C7" w:rsidRDefault="009552C7" w:rsidP="004E6849">
      <w:pPr>
        <w:ind w:right="643"/>
        <w:jc w:val="both"/>
        <w:rPr>
          <w:rFonts w:ascii="Calibri" w:hAnsi="Calibri" w:cs="Arial"/>
          <w:color w:val="FF0000"/>
          <w:sz w:val="22"/>
          <w:szCs w:val="20"/>
          <w:u w:color="C0C0C0"/>
          <w:lang w:val="fr-FR"/>
        </w:rPr>
      </w:pPr>
    </w:p>
    <w:p w:rsidR="009552C7" w:rsidRPr="009552C7" w:rsidRDefault="009552C7" w:rsidP="009552C7">
      <w:pPr>
        <w:pStyle w:val="Corpsdetexte3"/>
      </w:pPr>
      <w:r w:rsidRPr="009552C7">
        <w:t>L’ensemble des collaborateurs habilités à intervenir sur des équipements électriques sera également formé annuellement par le biais d’une causerie portant sur les risques électriques.</w:t>
      </w:r>
    </w:p>
    <w:p w:rsidR="00580A81" w:rsidRDefault="00580A81" w:rsidP="004E6849">
      <w:pPr>
        <w:ind w:right="643"/>
        <w:jc w:val="both"/>
        <w:rPr>
          <w:rFonts w:ascii="Calibri" w:hAnsi="Calibri" w:cs="Arial"/>
          <w:color w:val="FF0000"/>
          <w:sz w:val="22"/>
          <w:szCs w:val="20"/>
          <w:u w:color="C0C0C0"/>
          <w:lang w:val="fr-FR"/>
        </w:rPr>
      </w:pPr>
    </w:p>
    <w:p w:rsidR="00580A81" w:rsidRDefault="00580A81" w:rsidP="004E6849">
      <w:pPr>
        <w:ind w:right="643"/>
        <w:jc w:val="both"/>
        <w:rPr>
          <w:rFonts w:ascii="Calibri" w:hAnsi="Calibri" w:cs="Arial"/>
          <w:sz w:val="22"/>
          <w:szCs w:val="20"/>
          <w:u w:color="C0C0C0"/>
          <w:lang w:val="fr-FR"/>
        </w:rPr>
      </w:pPr>
      <w:r w:rsidRPr="00580A81">
        <w:rPr>
          <w:rFonts w:ascii="Calibri" w:hAnsi="Calibri" w:cs="Arial"/>
          <w:sz w:val="22"/>
          <w:szCs w:val="20"/>
          <w:u w:color="C0C0C0"/>
          <w:lang w:val="fr-FR"/>
        </w:rPr>
        <w:t>Lorsqu'une intervention ou des travaux électriques doivent être sous-traités ou confiés à une entreprise extérieure, la personne coordonnant l'activité du sous-traitant sera garante du fait que les intervenants sont bien en possession d'une habilitation à jour et qu'ils utilisent l'équipement adapté. Si la preuve de l'habilitation n'est pas obtenue, le travail ne pourra pas commencer.</w:t>
      </w:r>
    </w:p>
    <w:p w:rsidR="001458B0" w:rsidRDefault="001458B0" w:rsidP="004E6849">
      <w:pPr>
        <w:ind w:right="643"/>
        <w:jc w:val="both"/>
        <w:rPr>
          <w:rFonts w:ascii="Calibri" w:hAnsi="Calibri" w:cs="Arial"/>
          <w:sz w:val="22"/>
          <w:szCs w:val="20"/>
          <w:u w:color="C0C0C0"/>
          <w:lang w:val="fr-FR"/>
        </w:rPr>
      </w:pPr>
    </w:p>
    <w:p w:rsidR="001458B0" w:rsidRPr="001458B0" w:rsidRDefault="001458B0"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20" w:name="_Toc477365854"/>
      <w:r w:rsidRPr="001458B0">
        <w:rPr>
          <w:rFonts w:ascii="Calibri" w:eastAsiaTheme="minorEastAsia" w:hAnsi="Calibri" w:cstheme="minorBidi"/>
          <w:b/>
          <w:bCs/>
          <w:color w:val="943634" w:themeColor="accent2" w:themeShade="BF"/>
          <w:kern w:val="24"/>
          <w:sz w:val="32"/>
          <w:szCs w:val="44"/>
          <w:lang w:val="fr-FR" w:eastAsia="fr-FR"/>
        </w:rPr>
        <w:t>Inspections et audits</w:t>
      </w:r>
      <w:bookmarkEnd w:id="20"/>
    </w:p>
    <w:p w:rsidR="001458B0" w:rsidRDefault="001458B0" w:rsidP="004E6849">
      <w:pPr>
        <w:ind w:right="643"/>
        <w:jc w:val="both"/>
        <w:rPr>
          <w:rFonts w:ascii="Arial" w:hAnsi="Arial" w:cs="Arial"/>
          <w:sz w:val="20"/>
          <w:szCs w:val="20"/>
          <w:u w:color="C0C0C0"/>
          <w:lang w:val="fr-FR"/>
        </w:rPr>
      </w:pPr>
    </w:p>
    <w:p w:rsidR="001458B0" w:rsidRPr="001458B0" w:rsidRDefault="001458B0" w:rsidP="004E6849">
      <w:pPr>
        <w:pStyle w:val="Corpsdetexte3"/>
      </w:pPr>
      <w:r w:rsidRPr="001458B0">
        <w:t>L'efficacité et la bonne mise</w:t>
      </w:r>
      <w:r>
        <w:t xml:space="preserve"> en œuvre de cette procédure s</w:t>
      </w:r>
      <w:r w:rsidRPr="001458B0">
        <w:t>ont vérifiées au moyen du programme d'inspections et d'audits de l'entreprise.</w:t>
      </w:r>
    </w:p>
    <w:p w:rsidR="00580A81" w:rsidRDefault="00580A81" w:rsidP="004E6849">
      <w:pPr>
        <w:ind w:right="643"/>
        <w:jc w:val="both"/>
        <w:rPr>
          <w:rFonts w:ascii="Calibri" w:hAnsi="Calibri" w:cs="Arial"/>
          <w:color w:val="FF0000"/>
          <w:sz w:val="22"/>
          <w:szCs w:val="20"/>
          <w:u w:color="C0C0C0"/>
          <w:lang w:val="fr-FR"/>
        </w:rPr>
      </w:pPr>
    </w:p>
    <w:p w:rsidR="001458B0" w:rsidRPr="001458B0" w:rsidRDefault="001458B0" w:rsidP="004E6849">
      <w:pPr>
        <w:pStyle w:val="Titre1"/>
        <w:rPr>
          <w:rFonts w:ascii="Calibri" w:eastAsiaTheme="minorEastAsia" w:hAnsi="Calibri" w:cstheme="minorBidi"/>
          <w:b w:val="0"/>
          <w:bCs w:val="0"/>
          <w:color w:val="943634" w:themeColor="accent2" w:themeShade="BF"/>
          <w:kern w:val="24"/>
          <w:szCs w:val="44"/>
          <w:lang w:val="fr-FR" w:eastAsia="fr-FR"/>
        </w:rPr>
      </w:pPr>
      <w:bookmarkStart w:id="21" w:name="_Toc477365855"/>
      <w:r w:rsidRPr="001458B0">
        <w:rPr>
          <w:rFonts w:ascii="Calibri" w:eastAsiaTheme="minorEastAsia" w:hAnsi="Calibri" w:cstheme="minorBidi"/>
          <w:color w:val="943634" w:themeColor="accent2" w:themeShade="BF"/>
          <w:kern w:val="24"/>
          <w:szCs w:val="44"/>
          <w:lang w:val="fr-FR" w:eastAsia="fr-FR"/>
        </w:rPr>
        <w:t>Documents liés</w:t>
      </w:r>
      <w:bookmarkEnd w:id="21"/>
    </w:p>
    <w:p w:rsidR="009552C7" w:rsidRPr="00613CEF" w:rsidRDefault="009552C7" w:rsidP="009552C7">
      <w:pPr>
        <w:numPr>
          <w:ilvl w:val="0"/>
          <w:numId w:val="26"/>
        </w:numPr>
        <w:ind w:right="643"/>
        <w:jc w:val="both"/>
        <w:rPr>
          <w:rFonts w:ascii="Calibri" w:hAnsi="Calibri" w:cs="Arial"/>
          <w:sz w:val="22"/>
          <w:szCs w:val="20"/>
        </w:rPr>
      </w:pPr>
      <w:proofErr w:type="spellStart"/>
      <w:r w:rsidRPr="00613CEF">
        <w:rPr>
          <w:rFonts w:ascii="Calibri" w:hAnsi="Calibri" w:cs="Arial"/>
          <w:sz w:val="22"/>
          <w:szCs w:val="20"/>
          <w:u w:color="C0C0C0"/>
        </w:rPr>
        <w:t>Analyse</w:t>
      </w:r>
      <w:proofErr w:type="spellEnd"/>
      <w:r w:rsidRPr="00613CEF">
        <w:rPr>
          <w:rFonts w:ascii="Calibri" w:hAnsi="Calibri" w:cs="Arial"/>
          <w:sz w:val="22"/>
          <w:szCs w:val="20"/>
          <w:u w:color="C0C0C0"/>
        </w:rPr>
        <w:t xml:space="preserve"> des </w:t>
      </w:r>
      <w:proofErr w:type="spellStart"/>
      <w:r w:rsidRPr="00613CEF">
        <w:rPr>
          <w:rFonts w:ascii="Calibri" w:hAnsi="Calibri" w:cs="Arial"/>
          <w:sz w:val="22"/>
          <w:szCs w:val="20"/>
          <w:u w:color="C0C0C0"/>
        </w:rPr>
        <w:t>risques</w:t>
      </w:r>
      <w:proofErr w:type="spellEnd"/>
      <w:r w:rsidRPr="00613CEF">
        <w:rPr>
          <w:rFonts w:ascii="Calibri" w:hAnsi="Calibri" w:cs="Arial"/>
          <w:sz w:val="22"/>
          <w:szCs w:val="20"/>
          <w:u w:color="C0C0C0"/>
        </w:rPr>
        <w:t xml:space="preserve"> </w:t>
      </w:r>
      <w:proofErr w:type="spellStart"/>
      <w:r w:rsidRPr="00613CEF">
        <w:rPr>
          <w:rFonts w:ascii="Calibri" w:hAnsi="Calibri" w:cs="Arial"/>
          <w:sz w:val="22"/>
          <w:szCs w:val="20"/>
          <w:u w:color="C0C0C0"/>
        </w:rPr>
        <w:t>d'origine</w:t>
      </w:r>
      <w:proofErr w:type="spellEnd"/>
      <w:r w:rsidRPr="00613CEF">
        <w:rPr>
          <w:rFonts w:ascii="Calibri" w:hAnsi="Calibri" w:cs="Arial"/>
          <w:sz w:val="22"/>
          <w:szCs w:val="20"/>
          <w:u w:color="C0C0C0"/>
        </w:rPr>
        <w:t xml:space="preserve"> </w:t>
      </w:r>
      <w:proofErr w:type="spellStart"/>
      <w:r w:rsidRPr="00613CEF">
        <w:rPr>
          <w:rFonts w:ascii="Calibri" w:hAnsi="Calibri" w:cs="Arial"/>
          <w:sz w:val="22"/>
          <w:szCs w:val="20"/>
          <w:u w:color="C0C0C0"/>
        </w:rPr>
        <w:t>électrique</w:t>
      </w:r>
      <w:proofErr w:type="spellEnd"/>
    </w:p>
    <w:p w:rsidR="009552C7" w:rsidRPr="00613CEF" w:rsidRDefault="009552C7" w:rsidP="009552C7">
      <w:pPr>
        <w:numPr>
          <w:ilvl w:val="0"/>
          <w:numId w:val="26"/>
        </w:numPr>
        <w:ind w:right="643"/>
        <w:jc w:val="both"/>
        <w:rPr>
          <w:rFonts w:ascii="Calibri" w:hAnsi="Calibri" w:cs="Arial"/>
          <w:sz w:val="22"/>
          <w:szCs w:val="20"/>
        </w:rPr>
      </w:pPr>
      <w:proofErr w:type="spellStart"/>
      <w:r w:rsidRPr="00613CEF">
        <w:rPr>
          <w:rFonts w:ascii="Calibri" w:hAnsi="Calibri" w:cs="Arial"/>
          <w:sz w:val="22"/>
          <w:szCs w:val="20"/>
          <w:u w:color="C0C0C0"/>
        </w:rPr>
        <w:t>Liste</w:t>
      </w:r>
      <w:proofErr w:type="spellEnd"/>
      <w:r w:rsidRPr="00613CEF">
        <w:rPr>
          <w:rFonts w:ascii="Calibri" w:hAnsi="Calibri" w:cs="Arial"/>
          <w:sz w:val="22"/>
          <w:szCs w:val="20"/>
          <w:u w:color="C0C0C0"/>
        </w:rPr>
        <w:t xml:space="preserve"> des </w:t>
      </w:r>
      <w:proofErr w:type="spellStart"/>
      <w:r w:rsidRPr="00613CEF">
        <w:rPr>
          <w:rFonts w:ascii="Calibri" w:hAnsi="Calibri" w:cs="Arial"/>
          <w:sz w:val="22"/>
          <w:szCs w:val="20"/>
          <w:u w:color="C0C0C0"/>
        </w:rPr>
        <w:t>équipements</w:t>
      </w:r>
      <w:proofErr w:type="spellEnd"/>
      <w:r w:rsidRPr="00613CEF">
        <w:rPr>
          <w:rFonts w:ascii="Calibri" w:hAnsi="Calibri" w:cs="Arial"/>
          <w:sz w:val="22"/>
          <w:szCs w:val="20"/>
          <w:u w:color="C0C0C0"/>
        </w:rPr>
        <w:t xml:space="preserve"> </w:t>
      </w:r>
      <w:proofErr w:type="spellStart"/>
      <w:r w:rsidRPr="00613CEF">
        <w:rPr>
          <w:rFonts w:ascii="Calibri" w:hAnsi="Calibri" w:cs="Arial"/>
          <w:sz w:val="22"/>
          <w:szCs w:val="20"/>
          <w:u w:color="C0C0C0"/>
        </w:rPr>
        <w:t>électriques</w:t>
      </w:r>
      <w:proofErr w:type="spellEnd"/>
    </w:p>
    <w:p w:rsidR="00E05058" w:rsidRPr="00E05058" w:rsidRDefault="00E05058" w:rsidP="009552C7">
      <w:pPr>
        <w:numPr>
          <w:ilvl w:val="0"/>
          <w:numId w:val="26"/>
        </w:numPr>
        <w:ind w:right="643"/>
        <w:jc w:val="both"/>
        <w:rPr>
          <w:rFonts w:ascii="Calibri" w:hAnsi="Calibri" w:cs="Arial"/>
          <w:sz w:val="22"/>
          <w:szCs w:val="20"/>
          <w:u w:color="C0C0C0"/>
          <w:lang w:val="fr-FR"/>
        </w:rPr>
      </w:pPr>
      <w:r>
        <w:rPr>
          <w:rFonts w:ascii="Calibri" w:hAnsi="Calibri" w:cs="Arial"/>
          <w:sz w:val="22"/>
          <w:szCs w:val="20"/>
          <w:lang w:val="fr-FR"/>
        </w:rPr>
        <w:t>SP</w:t>
      </w:r>
      <w:r w:rsidRPr="00E05058">
        <w:rPr>
          <w:rFonts w:ascii="Calibri" w:hAnsi="Calibri" w:cs="Arial"/>
          <w:sz w:val="22"/>
          <w:szCs w:val="20"/>
          <w:lang w:val="fr-FR"/>
        </w:rPr>
        <w:t xml:space="preserve"> 013</w:t>
      </w:r>
      <w:r>
        <w:rPr>
          <w:rFonts w:ascii="Calibri" w:hAnsi="Calibri" w:cs="Arial"/>
          <w:sz w:val="22"/>
          <w:szCs w:val="20"/>
          <w:lang w:val="fr-FR"/>
        </w:rPr>
        <w:t xml:space="preserve"> FS</w:t>
      </w:r>
      <w:bookmarkStart w:id="22" w:name="_GoBack"/>
      <w:bookmarkEnd w:id="22"/>
      <w:r w:rsidRPr="00E05058">
        <w:rPr>
          <w:rFonts w:ascii="Calibri" w:hAnsi="Calibri" w:cs="Arial"/>
          <w:sz w:val="22"/>
          <w:szCs w:val="20"/>
          <w:lang w:val="fr-FR"/>
        </w:rPr>
        <w:t xml:space="preserve"> – E</w:t>
      </w:r>
      <w:r w:rsidR="009552C7" w:rsidRPr="00E05058">
        <w:rPr>
          <w:rFonts w:ascii="Calibri" w:hAnsi="Calibri" w:cs="Arial"/>
          <w:sz w:val="22"/>
          <w:szCs w:val="20"/>
          <w:lang w:val="fr-FR"/>
        </w:rPr>
        <w:t>nergies dangereuses</w:t>
      </w:r>
    </w:p>
    <w:p w:rsidR="009552C7" w:rsidRPr="00E05058" w:rsidRDefault="009552C7" w:rsidP="009552C7">
      <w:pPr>
        <w:numPr>
          <w:ilvl w:val="0"/>
          <w:numId w:val="26"/>
        </w:numPr>
        <w:ind w:right="643"/>
        <w:jc w:val="both"/>
        <w:rPr>
          <w:rFonts w:ascii="Calibri" w:hAnsi="Calibri" w:cs="Arial"/>
          <w:sz w:val="22"/>
          <w:szCs w:val="20"/>
          <w:u w:color="C0C0C0"/>
          <w:lang w:val="fr-FR"/>
        </w:rPr>
      </w:pPr>
      <w:r w:rsidRPr="00E05058">
        <w:rPr>
          <w:rFonts w:ascii="Calibri" w:hAnsi="Calibri" w:cs="Arial"/>
          <w:sz w:val="22"/>
          <w:szCs w:val="20"/>
          <w:u w:color="C0C0C0"/>
          <w:lang w:val="fr-FR"/>
        </w:rPr>
        <w:t xml:space="preserve">FP FS 001 – </w:t>
      </w:r>
      <w:r w:rsidR="00613CEF" w:rsidRPr="00E05058">
        <w:rPr>
          <w:rFonts w:ascii="Calibri" w:hAnsi="Calibri" w:cs="Arial"/>
          <w:sz w:val="22"/>
          <w:szCs w:val="20"/>
          <w:u w:color="C0C0C0"/>
          <w:lang w:val="fr-FR"/>
        </w:rPr>
        <w:t>Prévention</w:t>
      </w:r>
      <w:r w:rsidRPr="00E05058">
        <w:rPr>
          <w:rFonts w:ascii="Calibri" w:hAnsi="Calibri" w:cs="Arial"/>
          <w:sz w:val="22"/>
          <w:szCs w:val="20"/>
          <w:u w:color="C0C0C0"/>
          <w:lang w:val="fr-FR"/>
        </w:rPr>
        <w:t xml:space="preserve"> des risques électriques</w:t>
      </w:r>
    </w:p>
    <w:p w:rsidR="009552C7" w:rsidRPr="002659F5" w:rsidRDefault="009552C7" w:rsidP="009552C7">
      <w:pPr>
        <w:numPr>
          <w:ilvl w:val="0"/>
          <w:numId w:val="26"/>
        </w:numPr>
        <w:ind w:right="643"/>
        <w:jc w:val="both"/>
        <w:rPr>
          <w:rFonts w:ascii="Calibri" w:hAnsi="Calibri" w:cs="Arial"/>
          <w:sz w:val="22"/>
          <w:szCs w:val="20"/>
          <w:u w:color="C0C0C0"/>
        </w:rPr>
      </w:pPr>
      <w:proofErr w:type="spellStart"/>
      <w:r w:rsidRPr="002659F5">
        <w:rPr>
          <w:rFonts w:ascii="Calibri" w:hAnsi="Calibri" w:cs="Arial"/>
          <w:sz w:val="22"/>
          <w:szCs w:val="20"/>
          <w:u w:color="C0C0C0"/>
        </w:rPr>
        <w:t>Matrice</w:t>
      </w:r>
      <w:proofErr w:type="spellEnd"/>
      <w:r w:rsidRPr="002659F5">
        <w:rPr>
          <w:rFonts w:ascii="Calibri" w:hAnsi="Calibri" w:cs="Arial"/>
          <w:sz w:val="22"/>
          <w:szCs w:val="20"/>
          <w:u w:color="C0C0C0"/>
        </w:rPr>
        <w:t xml:space="preserve"> des inspections et audits</w:t>
      </w:r>
    </w:p>
    <w:p w:rsidR="001458B0" w:rsidRDefault="001458B0" w:rsidP="004E6849">
      <w:pPr>
        <w:rPr>
          <w:rFonts w:ascii="Calibri" w:eastAsiaTheme="minorEastAsia" w:hAnsi="Calibri" w:cstheme="minorBidi"/>
          <w:b/>
          <w:bCs/>
          <w:color w:val="943634" w:themeColor="accent2" w:themeShade="BF"/>
          <w:kern w:val="24"/>
          <w:sz w:val="32"/>
          <w:szCs w:val="44"/>
          <w:lang w:val="fr-FR" w:eastAsia="fr-FR"/>
        </w:rPr>
      </w:pPr>
    </w:p>
    <w:p w:rsidR="001458B0" w:rsidRPr="001458B0" w:rsidRDefault="001458B0" w:rsidP="004E6849">
      <w:pPr>
        <w:pStyle w:val="Titre1"/>
        <w:rPr>
          <w:rFonts w:ascii="Calibri" w:eastAsiaTheme="minorEastAsia" w:hAnsi="Calibri" w:cstheme="minorBidi"/>
          <w:b w:val="0"/>
          <w:bCs w:val="0"/>
          <w:color w:val="943634" w:themeColor="accent2" w:themeShade="BF"/>
          <w:kern w:val="24"/>
          <w:szCs w:val="44"/>
          <w:lang w:val="fr-FR" w:eastAsia="fr-FR"/>
        </w:rPr>
      </w:pPr>
      <w:bookmarkStart w:id="23" w:name="_Toc477365856"/>
      <w:r w:rsidRPr="001458B0">
        <w:rPr>
          <w:rFonts w:ascii="Calibri" w:eastAsiaTheme="minorEastAsia" w:hAnsi="Calibri" w:cstheme="minorBidi"/>
          <w:color w:val="943634" w:themeColor="accent2" w:themeShade="BF"/>
          <w:kern w:val="24"/>
          <w:szCs w:val="44"/>
          <w:lang w:val="fr-FR" w:eastAsia="fr-FR"/>
        </w:rPr>
        <w:t>Références</w:t>
      </w:r>
      <w:bookmarkEnd w:id="23"/>
    </w:p>
    <w:p w:rsidR="009552C7" w:rsidRDefault="009552C7" w:rsidP="009552C7">
      <w:pPr>
        <w:numPr>
          <w:ilvl w:val="0"/>
          <w:numId w:val="27"/>
        </w:numPr>
        <w:ind w:right="643"/>
        <w:jc w:val="both"/>
        <w:rPr>
          <w:rFonts w:ascii="Calibri" w:hAnsi="Calibri" w:cs="Arial"/>
          <w:sz w:val="22"/>
          <w:szCs w:val="20"/>
          <w:lang w:val="en-GB"/>
        </w:rPr>
      </w:pPr>
      <w:r w:rsidRPr="009552C7">
        <w:rPr>
          <w:rFonts w:ascii="Calibri" w:hAnsi="Calibri" w:cs="Arial"/>
          <w:sz w:val="22"/>
          <w:szCs w:val="20"/>
          <w:lang w:val="en-GB"/>
        </w:rPr>
        <w:t>UTC SP-014 – ELECTRICAL SAFETY</w:t>
      </w:r>
    </w:p>
    <w:p w:rsidR="009552C7" w:rsidRPr="009552C7" w:rsidRDefault="009552C7" w:rsidP="009552C7">
      <w:pPr>
        <w:numPr>
          <w:ilvl w:val="0"/>
          <w:numId w:val="27"/>
        </w:numPr>
        <w:ind w:right="643"/>
        <w:jc w:val="both"/>
        <w:rPr>
          <w:rFonts w:ascii="Calibri" w:hAnsi="Calibri" w:cs="Arial"/>
          <w:sz w:val="22"/>
          <w:szCs w:val="20"/>
          <w:lang w:val="en-GB"/>
        </w:rPr>
      </w:pPr>
      <w:r>
        <w:rPr>
          <w:rFonts w:ascii="Calibri" w:hAnsi="Calibri" w:cs="Arial"/>
          <w:sz w:val="22"/>
          <w:szCs w:val="20"/>
          <w:lang w:val="en-GB"/>
        </w:rPr>
        <w:t>Field Safety Standard – Control of hazardous energy (LOTO) &amp; Electrical Safety</w:t>
      </w:r>
    </w:p>
    <w:p w:rsidR="009552C7" w:rsidRPr="009552C7" w:rsidRDefault="009552C7" w:rsidP="009552C7">
      <w:pPr>
        <w:numPr>
          <w:ilvl w:val="0"/>
          <w:numId w:val="27"/>
        </w:numPr>
        <w:ind w:right="643"/>
        <w:jc w:val="both"/>
        <w:rPr>
          <w:rFonts w:ascii="Calibri" w:hAnsi="Calibri" w:cs="Arial"/>
          <w:sz w:val="22"/>
          <w:szCs w:val="20"/>
          <w:lang w:val="fr-FR"/>
        </w:rPr>
      </w:pPr>
      <w:r w:rsidRPr="009552C7">
        <w:rPr>
          <w:rFonts w:ascii="Calibri" w:hAnsi="Calibri" w:cs="Arial"/>
          <w:sz w:val="22"/>
          <w:szCs w:val="20"/>
          <w:lang w:val="fr-FR"/>
        </w:rPr>
        <w:t>Décret n° 88-1056 du 14 novembre 1988 modifié relatif à la protection des travailleurs dans les établissements qui mettent en œuvre des courants électriques</w:t>
      </w:r>
    </w:p>
    <w:p w:rsidR="009552C7" w:rsidRPr="009552C7" w:rsidRDefault="009552C7" w:rsidP="009552C7">
      <w:pPr>
        <w:numPr>
          <w:ilvl w:val="0"/>
          <w:numId w:val="27"/>
        </w:numPr>
        <w:ind w:right="643"/>
        <w:jc w:val="both"/>
        <w:rPr>
          <w:rFonts w:ascii="Calibri" w:hAnsi="Calibri" w:cs="Arial"/>
          <w:sz w:val="22"/>
          <w:szCs w:val="20"/>
          <w:lang w:val="fr-FR"/>
        </w:rPr>
      </w:pPr>
      <w:r w:rsidRPr="009552C7">
        <w:rPr>
          <w:rFonts w:ascii="Calibri" w:hAnsi="Calibri" w:cs="Arial"/>
          <w:sz w:val="22"/>
          <w:szCs w:val="20"/>
          <w:lang w:val="fr-FR"/>
        </w:rPr>
        <w:t>Décret n°2010-1118 du 22 septembre 2010 relatif aux opérations sur les installations électriques ou dans leur voisinage</w:t>
      </w:r>
    </w:p>
    <w:p w:rsidR="009552C7" w:rsidRPr="009552C7" w:rsidRDefault="009552C7" w:rsidP="009552C7">
      <w:pPr>
        <w:numPr>
          <w:ilvl w:val="0"/>
          <w:numId w:val="27"/>
        </w:numPr>
        <w:ind w:right="643"/>
        <w:jc w:val="both"/>
        <w:rPr>
          <w:rFonts w:ascii="Calibri" w:hAnsi="Calibri" w:cs="Arial"/>
          <w:sz w:val="22"/>
          <w:szCs w:val="20"/>
        </w:rPr>
      </w:pPr>
      <w:proofErr w:type="spellStart"/>
      <w:r w:rsidRPr="009552C7">
        <w:rPr>
          <w:rFonts w:ascii="Calibri" w:hAnsi="Calibri" w:cs="Arial"/>
          <w:sz w:val="22"/>
          <w:szCs w:val="20"/>
        </w:rPr>
        <w:t>Norme</w:t>
      </w:r>
      <w:proofErr w:type="spellEnd"/>
      <w:r w:rsidRPr="009552C7">
        <w:rPr>
          <w:rFonts w:ascii="Calibri" w:hAnsi="Calibri" w:cs="Arial"/>
          <w:sz w:val="22"/>
          <w:szCs w:val="20"/>
        </w:rPr>
        <w:t xml:space="preserve"> NF C 18-510</w:t>
      </w:r>
    </w:p>
    <w:p w:rsidR="00580A81" w:rsidRPr="00580A81" w:rsidRDefault="00580A81" w:rsidP="004E6849">
      <w:pPr>
        <w:rPr>
          <w:rFonts w:ascii="Calibri" w:eastAsiaTheme="minorEastAsia" w:hAnsi="Calibri" w:cstheme="minorBidi"/>
          <w:bCs/>
          <w:kern w:val="24"/>
          <w:sz w:val="22"/>
          <w:szCs w:val="44"/>
          <w:lang w:val="fr-FR" w:eastAsia="fr-FR"/>
        </w:rPr>
      </w:pPr>
    </w:p>
    <w:sectPr w:rsidR="00580A81" w:rsidRPr="00580A81" w:rsidSect="00661D83">
      <w:headerReference w:type="default" r:id="rId9"/>
      <w:footerReference w:type="default" r:id="rId10"/>
      <w:headerReference w:type="first" r:id="rId11"/>
      <w:footerReference w:type="first" r:id="rId12"/>
      <w:pgSz w:w="12240" w:h="15840"/>
      <w:pgMar w:top="142" w:right="1183" w:bottom="1440" w:left="993"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53C3" w:rsidRDefault="00B553C3" w:rsidP="00304618">
      <w:r>
        <w:separator/>
      </w:r>
    </w:p>
  </w:endnote>
  <w:endnote w:type="continuationSeparator" w:id="0">
    <w:p w:rsidR="00B553C3" w:rsidRDefault="00B553C3"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536" w:rsidRDefault="00661D83" w:rsidP="00D72536">
    <w:pPr>
      <w:pStyle w:val="Pieddepage"/>
      <w:ind w:left="-1418"/>
    </w:pPr>
    <w:r>
      <w:rPr>
        <w:noProof/>
        <w:lang w:val="fr-FR" w:eastAsia="fr-FR"/>
      </w:rPr>
      <mc:AlternateContent>
        <mc:Choice Requires="wps">
          <w:drawing>
            <wp:anchor distT="0" distB="0" distL="114300" distR="114300" simplePos="0" relativeHeight="251662336" behindDoc="0" locked="0" layoutInCell="1" allowOverlap="1" wp14:anchorId="00240EB9" wp14:editId="025577F9">
              <wp:simplePos x="0" y="0"/>
              <wp:positionH relativeFrom="column">
                <wp:posOffset>3561435</wp:posOffset>
              </wp:positionH>
              <wp:positionV relativeFrom="paragraph">
                <wp:posOffset>-644137</wp:posOffset>
              </wp:positionV>
              <wp:extent cx="3610065" cy="831025"/>
              <wp:effectExtent l="0" t="0" r="9525" b="7620"/>
              <wp:wrapNone/>
              <wp:docPr id="22" name="Rectangle 22"/>
              <wp:cNvGraphicFramePr/>
              <a:graphic xmlns:a="http://schemas.openxmlformats.org/drawingml/2006/main">
                <a:graphicData uri="http://schemas.microsoft.com/office/word/2010/wordprocessingShape">
                  <wps:wsp>
                    <wps:cNvSpPr/>
                    <wps:spPr>
                      <a:xfrm>
                        <a:off x="0" y="0"/>
                        <a:ext cx="3610065" cy="831025"/>
                      </a:xfrm>
                      <a:prstGeom prst="rect">
                        <a:avLst/>
                      </a:prstGeom>
                      <a:solidFill>
                        <a:srgbClr val="94363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61D83" w:rsidRDefault="00661D83" w:rsidP="00661D83">
                          <w:pPr>
                            <w:jc w:val="center"/>
                            <w:rPr>
                              <w:rFonts w:ascii="Calibri" w:hAnsi="Calibri"/>
                              <w:sz w:val="22"/>
                              <w:lang w:val="fr-FR"/>
                            </w:rPr>
                          </w:pPr>
                          <w:r w:rsidRPr="00661D83">
                            <w:rPr>
                              <w:rFonts w:ascii="Calibri" w:hAnsi="Calibri"/>
                              <w:sz w:val="22"/>
                              <w:lang w:val="fr-FR"/>
                            </w:rPr>
                            <w:t>SP 014 FS – Sécurité électrique version A du 15/03/2017</w:t>
                          </w:r>
                        </w:p>
                        <w:p w:rsidR="00661D83" w:rsidRPr="00661D83" w:rsidRDefault="00661D83" w:rsidP="00661D83">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E05058">
                            <w:rPr>
                              <w:rFonts w:ascii="Calibri" w:hAnsi="Calibri"/>
                              <w:noProof/>
                              <w:sz w:val="22"/>
                              <w:lang w:val="fr-FR"/>
                            </w:rPr>
                            <w:t>9</w:t>
                          </w:r>
                          <w:r w:rsidRPr="00661D83">
                            <w:rPr>
                              <w:rFonts w:ascii="Calibri" w:hAnsi="Calibri"/>
                              <w:sz w:val="22"/>
                              <w:lang w:val="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28" style="position:absolute;left:0;text-align:left;margin-left:280.45pt;margin-top:-50.7pt;width:284.25pt;height:65.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" fillcolor="#943634" stroked="f" strokeweight="2pt">
              <v:textbox>
                <w:txbxContent>
                  <w:p w:rsidR="00661D83" w:rsidRDefault="00661D83" w:rsidP="00661D83">
                    <w:pPr>
                      <w:jc w:val="center"/>
                      <w:rPr>
                        <w:rFonts w:ascii="Calibri" w:hAnsi="Calibri"/>
                        <w:sz w:val="22"/>
                        <w:lang w:val="fr-FR"/>
                      </w:rPr>
                    </w:pPr>
                    <w:r w:rsidRPr="00661D83">
                      <w:rPr>
                        <w:rFonts w:ascii="Calibri" w:hAnsi="Calibri"/>
                        <w:sz w:val="22"/>
                        <w:lang w:val="fr-FR"/>
                      </w:rPr>
                      <w:t>SP 014 FS – Sécurité électrique version A du 15/03/2017</w:t>
                    </w:r>
                  </w:p>
                  <w:p w:rsidR="00661D83" w:rsidRPr="00661D83" w:rsidRDefault="00661D83" w:rsidP="00661D83">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E05058">
                      <w:rPr>
                        <w:rFonts w:ascii="Calibri" w:hAnsi="Calibri"/>
                        <w:noProof/>
                        <w:sz w:val="22"/>
                        <w:lang w:val="fr-FR"/>
                      </w:rPr>
                      <w:t>9</w:t>
                    </w:r>
                    <w:r w:rsidRPr="00661D83">
                      <w:rPr>
                        <w:rFonts w:ascii="Calibri" w:hAnsi="Calibri"/>
                        <w:sz w:val="22"/>
                        <w:lang w:val="fr-FR"/>
                      </w:rPr>
                      <w:fldChar w:fldCharType="end"/>
                    </w:r>
                  </w:p>
                </w:txbxContent>
              </v:textbox>
            </v:rect>
          </w:pict>
        </mc:Fallback>
      </mc:AlternateContent>
    </w:r>
    <w:r w:rsidRPr="00661D83">
      <w:rPr>
        <w:noProof/>
        <w:lang w:val="fr-FR" w:eastAsia="fr-FR"/>
      </w:rPr>
      <mc:AlternateContent>
        <mc:Choice Requires="wpg">
          <w:drawing>
            <wp:anchor distT="0" distB="0" distL="114300" distR="114300" simplePos="0" relativeHeight="251661312" behindDoc="0" locked="0" layoutInCell="1" allowOverlap="1" wp14:anchorId="23E837BE" wp14:editId="1EAF434A">
              <wp:simplePos x="0" y="0"/>
              <wp:positionH relativeFrom="column">
                <wp:posOffset>-618680</wp:posOffset>
              </wp:positionH>
              <wp:positionV relativeFrom="paragraph">
                <wp:posOffset>-644137</wp:posOffset>
              </wp:positionV>
              <wp:extent cx="7790180" cy="651510"/>
              <wp:effectExtent l="95250" t="95250" r="39370" b="34290"/>
              <wp:wrapNone/>
              <wp:docPr id="12" name="Groupe 12"/>
              <wp:cNvGraphicFramePr/>
              <a:graphic xmlns:a="http://schemas.openxmlformats.org/drawingml/2006/main">
                <a:graphicData uri="http://schemas.microsoft.com/office/word/2010/wordprocessingGroup">
                  <wpg:wgp>
                    <wpg:cNvGrpSpPr/>
                    <wpg:grpSpPr>
                      <a:xfrm>
                        <a:off x="0" y="0"/>
                        <a:ext cx="7790180" cy="651510"/>
                        <a:chOff x="-2" y="48270"/>
                        <a:chExt cx="7790213" cy="651774"/>
                      </a:xfrm>
                    </wpg:grpSpPr>
                    <wps:wsp>
                      <wps:cNvPr id="13" name="Rectangle 1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 name="Imag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15" name="Image 15"/>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18" name="Image 18"/>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19" name="Image 19"/>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20" name="Image 2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e 12" o:spid="_x0000_s1026" style="position:absolute;margin-left:-48.7pt;margin-top:-50.7pt;width:613.4pt;height:51.3pt;z-index:251661312;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">
              <v:rect id="Rectangle 13" o:spid="_x0000_s1027"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4o2cEA&#10;AADbAAAADwAAAGRycy9kb3ducmV2LnhtbERPTWvCQBC9C/0PyxS86aYKRVJXEaFqoSKN7X3ITpO0&#10;2dmwO9H477uFQm/zeJ+zXA+uVRcKsfFs4GGagSIuvW24MvB+fp4sQEVBtth6JgM3irBe3Y2WmFt/&#10;5Te6FFKpFMIxRwO1SJdrHcuaHMap74gT9+mDQ0kwVNoGvKZw1+pZlj1qhw2nhho72tZUfhe9M9D3&#10;st28HE+7/Vfxett9HCWc52LM+H7YPIESGuRf/Oc+2DR/Dr+/pAP0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eKNnBAAAA2wAAAA8AAAAAAAAAAAAAAAAAmAIAAGRycy9kb3du&#10;cmV2LnhtbFBLBQYAAAAABAAEAPUAAACGAw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Lt1i/AAAA2wAAAA8AAABkcnMvZG93bnJldi54bWxET02LwjAQvS/4H8II3tZUkUWrUUSp7nGr&#10;4nlsxqbYTEoTtf57s7Cwt3m8z1msOluLB7W+cqxgNExAEBdOV1wqOB2zzykIH5A11o5JwYs8rJa9&#10;jwWm2j05p8chlCKGsE9RgQmhSaX0hSGLfuga4shdXWsxRNiWUrf4jOG2luMk+ZIWK44NBhvaGCpu&#10;h7tVkOX5bjT1k83PZb9Nusyci+vsrNSg363nIAJ14V/85/7Wcf4Efn+JB8jl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i7dYvwAAANsAAAAPAAAAAAAAAAAAAAAAAJ8CAABk&#10;cnMvZG93bnJldi54bWxQSwUGAAAAAAQABAD3AAAAiwMAAAAA&#10;">
                <v:imagedata r:id="rId6" o:title=""/>
                <v:path arrowok="t"/>
              </v:shape>
              <v:shape id="Image 15" o:spid="_x0000_s1029"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pYfDBAAAA2wAAAA8AAABkcnMvZG93bnJldi54bWxET0trAjEQvhf8D2EEbzXrgq1sjVIEpUgR&#10;fBw8DpvpbmgyCZtU139vBKG3+fieM1/2zooLddF4VjAZFyCIa68NNwpOx/XrDERMyBqtZ1JwowjL&#10;xeBljpX2V97T5ZAakUM4VqigTSlUUsa6JYdx7ANx5n585zBl2DVSd3jN4c7KsijepEPDuaHFQKuW&#10;6t/Dn1Nw3NrSbNffzf7dnneF2ZVhEzZKjYb95weIRH36Fz/dXzrPn8Ljl3yAXN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hpYfDBAAAA2wAAAA8AAAAAAAAAAAAAAAAAnwIA&#10;AGRycy9kb3ducmV2LnhtbFBLBQYAAAAABAAEAPcAAACNAwAAAAA=&#10;">
                <v:imagedata r:id="rId7" o:title="" chromakey="white"/>
                <v:path arrowok="t"/>
              </v:shape>
              <v:shape id="Image 18" o:spid="_x0000_s1030"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LVN/EAAAA2wAAAA8AAABkcnMvZG93bnJldi54bWxEj81uwkAMhO+V+g4rV+qtbMqhVIEF0YpK&#10;PRQQ4fdoZU0SNeuNslsS3h4fKnHzyPONx5NZ72p1oTZUng28DhJQxLm3FRcGdtuvl3dQISJbrD2T&#10;gSsFmE0fHyaYWt/xhi5ZLJSEcEjRQBljk2od8pIchoFviGV39q3DKLIttG2xk3BX62GSvGmHFcuF&#10;Ehv6LCn/zf6c1Oj2C+8Pu/1ofVyePjr+catjMOb5qZ+PQUXq4938T39b4aSs/CID6O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9LVN/EAAAA2wAAAA8AAAAAAAAAAAAAAAAA&#10;nwIAAGRycy9kb3ducmV2LnhtbFBLBQYAAAAABAAEAPcAAACQAwAAAAA=&#10;">
                <v:imagedata r:id="rId8" o:title=""/>
                <v:path arrowok="t"/>
              </v:shape>
              <v:shape id="Image 19" o:spid="_x0000_s1031"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J/C3CAAAA2wAAAA8AAABkcnMvZG93bnJldi54bWxET01rwkAQvRf8D8sIvdVNFUoaXUNNaQn2&#10;1CiItyE7JsHsbNjdavz3bqHQ2zze56zy0fTiQs53lhU8zxIQxLXVHTcK9ruPpxSED8gae8uk4EYe&#10;8vXkYYWZtlf+pksVGhFD2GeooA1hyKT0dUsG/cwOxJE7WWcwROgaqR1eY7jp5TxJXqTBjmNDiwMV&#10;LdXn6scoqDTvC9p+3jZcLtLyPf06HhZOqcfp+LYEEWgM/+I/d6nj/Ff4/SUeIN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CfwtwgAAANsAAAAPAAAAAAAAAAAAAAAAAJ8C&#10;AABkcnMvZG93bnJldi54bWxQSwUGAAAAAAQABAD3AAAAjgMAAAAA&#10;">
                <v:imagedata r:id="rId9" o:title=""/>
                <v:path arrowok="t"/>
              </v:shape>
              <v:shape id="Image 20" o:spid="_x0000_s1032"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kwOa/AAAA2wAAAA8AAABkcnMvZG93bnJldi54bWxET02vwUAU3Uv8h8mV2DFlgZQhSOTZvMWr&#10;SiyvztWWzp3qzKP+vVlILE/O92LVmko8qHGlZQWjYQSCOLO65FxBetgNZiCcR9ZYWSYFL3KwWnY7&#10;C4y1ffIfPRKfixDCLkYFhfd1LKXLCjLohrYmDtzFNgZ9gE0udYPPEG4qOY6iiTRYcmgosKZtQdkt&#10;+TcKfjfX9JTcHV7P09f5dPmxLjvuler32vUchKfWf8Uf914rGIf14Uv4AXL5B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spMDmvwAAANsAAAAPAAAAAAAAAAAAAAAAAJ8CAABk&#10;cnMvZG93bnJldi54bWxQSwUGAAAAAAQABAD3AAAAiwMAAAAA&#10;">
                <v:imagedata r:id="rId10" o:title=""/>
                <v:path arrowok="t"/>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D83" w:rsidRDefault="00661D83" w:rsidP="00661D83">
    <w:pPr>
      <w:pStyle w:val="Pieddepage"/>
      <w:tabs>
        <w:tab w:val="left" w:pos="-1134"/>
      </w:tabs>
      <w:ind w:left="-993"/>
      <w:jc w:val="center"/>
    </w:pPr>
    <w:r w:rsidRPr="00661D83">
      <w:rPr>
        <w:noProof/>
        <w:lang w:val="fr-FR" w:eastAsia="fr-FR"/>
      </w:rPr>
      <mc:AlternateContent>
        <mc:Choice Requires="wpg">
          <w:drawing>
            <wp:anchor distT="0" distB="0" distL="114300" distR="114300" simplePos="0" relativeHeight="251659264" behindDoc="0" locked="0" layoutInCell="1" allowOverlap="1" wp14:anchorId="1B7B8312" wp14:editId="6C5FFD03">
              <wp:simplePos x="0" y="0"/>
              <wp:positionH relativeFrom="column">
                <wp:posOffset>-642430</wp:posOffset>
              </wp:positionH>
              <wp:positionV relativeFrom="paragraph">
                <wp:posOffset>-513509</wp:posOffset>
              </wp:positionV>
              <wp:extent cx="7790213" cy="651774"/>
              <wp:effectExtent l="95250" t="95250" r="39370" b="34290"/>
              <wp:wrapNone/>
              <wp:docPr id="1" name="Groupe 1"/>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3" name="Rectangle 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Imag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6" name="Image 6"/>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7" name="Image 7"/>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8" name="Image 8"/>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9" name="Image 9"/>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s:wsp>
                      <wps:cNvPr id="10" name="ZoneTexte 50"/>
                      <wps:cNvSpPr txBox="1"/>
                      <wps:spPr>
                        <a:xfrm>
                          <a:off x="4906402" y="190839"/>
                          <a:ext cx="2397042" cy="325397"/>
                        </a:xfrm>
                        <a:prstGeom prst="rect">
                          <a:avLst/>
                        </a:prstGeom>
                        <a:noFill/>
                      </wps:spPr>
                      <wps:txbx>
                        <w:txbxContent>
                          <w:p w:rsidR="00661D83" w:rsidRDefault="00661D83" w:rsidP="00661D83">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id="Groupe 1" o:spid="_x0000_s1029" style="position:absolute;left:0;text-align:left;margin-left:-50.6pt;margin-top:-40.45pt;width:613.4pt;height:51.3pt;z-index:251659264;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">
              <v:rect id="Rectangle 3" o:spid="_x0000_s1030"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4xuMMA&#10;AADaAAAADwAAAGRycy9kb3ducmV2LnhtbESPUUvDQBCE3wX/w7GCb/aihSKx11IKVgst0kTfl9ya&#10;RHN74W7Tpv++Jwh9HGbmG2a+HF2njhRi69nA4yQDRVx523Jt4LN8fXgGFQXZYueZDJwpwnJxezPH&#10;3PoTH+hYSK0ShGOOBhqRPtc6Vg05jBPfEyfv2weHkmSotQ14SnDX6acsm2mHLaeFBntaN1T9FoMz&#10;MAyyXm33H5u3n2J33nztJZRTMeb+bly9gBIa5Rr+b79bA1P4u5JugF5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4xuMMAAADaAAAADwAAAAAAAAAAAAAAAACYAgAAZHJzL2Rv&#10;d25yZXYueG1sUEsFBgAAAAAEAAQA9QAAAIgDA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AdF/CAAAA2gAAAA8AAABkcnMvZG93bnJldi54bWxEj0FrwkAUhO8F/8PyBG91o6jY1FXEEu3R&#10;qHh+zT6zodm3IbvV+O+7guBxmJlvmMWqs7W4UusrxwpGwwQEceF0xaWC0zF7n4PwAVlj7ZgU3MnD&#10;atl7W2Cq3Y1zuh5CKSKEfYoKTAhNKqUvDFn0Q9cQR+/iWoshyraUusVbhNtajpNkJi1WHBcMNrQx&#10;VPwe/qyCLM+3o7mfbPY/u6+ky8y5uHyclRr0u/UniEBdeIWf7W+tYAqPK/EGyO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WgHRfwgAAANoAAAAPAAAAAAAAAAAAAAAAAJ8C&#10;AABkcnMvZG93bnJldi54bWxQSwUGAAAAAAQABAD3AAAAjgMAAAAA&#10;">
                <v:imagedata r:id="rId6" o:title=""/>
                <v:path arrowok="t"/>
              </v:shape>
              <v:shape id="Image 6" o:spid="_x0000_s1032"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rWVjCAAAA2gAAAA8AAABkcnMvZG93bnJldi54bWxEj09rAjEUxO8Fv0N4Qm816x5UVqOUglKk&#10;CP45eHxsXndDk5ewibp+e1MQPA4z8xtmseqdFVfqovGsYDwqQBDXXhtuFJyO648ZiJiQNVrPpOBO&#10;EVbLwdsCK+1vvKfrITUiQzhWqKBNKVRSxrolh3HkA3H2fn3nMGXZNVJ3eMtwZ2VZFBPp0HBeaDHQ&#10;V0v13+HiFBy3tjTb9U+zn9rzrjC7MmzCRqn3Yf85B5GoT6/ws/2tFUzg/0q+AXL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61lYwgAAANoAAAAPAAAAAAAAAAAAAAAAAJ8C&#10;AABkcnMvZG93bnJldi54bWxQSwUGAAAAAAQABAD3AAAAjgMAAAAA&#10;">
                <v:imagedata r:id="rId7" o:title="" chromakey="white"/>
                <v:path arrowok="t"/>
              </v:shape>
              <v:shape id="Image 7" o:spid="_x0000_s1033"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6NlLAAAAA2gAAAA8AAABkcnMvZG93bnJldi54bWxET8uKwjAU3Qv+Q7iCO011oVKNMoqCC3UY&#10;H+MsL82dttjclCba+vdmQJjl4bxni8YU4kGVyy0rGPQjEMSJ1TmnCs6nTW8CwnlkjYVlUvAkB4t5&#10;uzXDWNuav+hx9KkIIexiVJB5X8ZSuiQjg65vS+LA/drKoA+wSqWusA7hppDDKBpJgzmHhgxLWmWU&#10;3I53E2bUl7W13+fL+PO6/1nWvDOHq1Oq22k+piA8Nf5f/HZvtYIx/F0JfpDz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7o2UsAAAADaAAAADwAAAAAAAAAAAAAAAACfAgAA&#10;ZHJzL2Rvd25yZXYueG1sUEsFBgAAAAAEAAQA9wAAAIwDAAAAAA==&#10;">
                <v:imagedata r:id="rId8" o:title=""/>
                <v:path arrowok="t"/>
              </v:shape>
              <v:shape id="Image 8" o:spid="_x0000_s1034"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abivAAAAA2gAAAA8AAABkcnMvZG93bnJldi54bWxET89rwjAUvg/8H8ITvK2pE0bpjLIpk7Kd&#10;1hXGbo/m2Rabl5JE2/735jDY8eP7vd1Pphc3cr6zrGCdpCCIa6s7bhRU3++PGQgfkDX2lknBTB72&#10;u8XDFnNtR/6iWxkaEUPY56igDWHIpfR1SwZ9YgfiyJ2tMxgidI3UDscYbnr5lKbP0mDHsaHFgQ4t&#10;1ZfyahSUmqsDfZzmNy42WXHMPn9/Nk6p1XJ6fQERaAr/4j93oRXErfFKvAFydw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VpuK8AAAADaAAAADwAAAAAAAAAAAAAAAACfAgAA&#10;ZHJzL2Rvd25yZXYueG1sUEsFBgAAAAAEAAQA9wAAAIwDAAAAAA==&#10;">
                <v:imagedata r:id="rId9" o:title=""/>
                <v:path arrowok="t"/>
              </v:shape>
              <v:shape id="Image 9" o:spid="_x0000_s1035"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7BuHEAAAA2gAAAA8AAABkcnMvZG93bnJldi54bWxEj0FrwkAUhO8F/8PyCt6aTT3UmrqKClIv&#10;Hhot5PjMPpNo9m3Mrib5991CocdhZr5h5sve1OJBrassK3iNYhDEudUVFwqOh+3LOwjnkTXWlknB&#10;QA6Wi9HTHBNtO/6iR+oLESDsElRQet8kUrq8JIMusg1x8M62NeiDbAupW+wC3NRyEsdv0mDFYaHE&#10;hjYl5df0bhTs15djlt4cXk7T4ZSdP63Lv3dKjZ/71QcIT73/D/+1d1rBDH6vhBsgF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f7BuHEAAAA2gAAAA8AAAAAAAAAAAAAAAAA&#10;nwIAAGRycy9kb3ducmV2LnhtbFBLBQYAAAAABAAEAPcAAACQAwAAAAA=&#10;">
                <v:imagedata r:id="rId10" o:title=""/>
                <v:path arrowok="t"/>
              </v:shape>
              <v:shapetype id="_x0000_t202" coordsize="21600,21600" o:spt="202" path="m,l,21600r21600,l21600,xe">
                <v:stroke joinstyle="miter"/>
                <v:path gradientshapeok="t" o:connecttype="rect"/>
              </v:shapetype>
              <v:shape id="ZoneTexte 50" o:spid="_x0000_s1036" type="#_x0000_t202" style="position:absolute;left:49064;top:1908;width:23970;height:3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hnucQA&#10;AADbAAAADwAAAGRycy9kb3ducmV2LnhtbESPQWsCMRCF74X+hzCF3mpWW0pZjSKF0h6KWK24x2Ez&#10;7i5uJiFJdf33nYPgbYb35r1vZovB9epEMXWeDYxHBSji2tuOGwO/24+nN1ApI1vsPZOBCyVYzO/v&#10;Zlhaf+YfOm1yoySEU4kG2pxDqXWqW3KYRj4Qi3bw0WGWNTbaRjxLuOv1pChetcOOpaHFQO8t1cfN&#10;nzOw2i3XAbfrySeH532sXqrv1FTGPD4MyymoTEO+ma/XX1bwhV5+kQH0/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Z7nEAAAA2wAAAA8AAAAAAAAAAAAAAAAAmAIAAGRycy9k&#10;b3ducmV2LnhtbFBLBQYAAAAABAAEAPUAAACJAwAAAAA=&#10;" filled="f" stroked="f">
                <v:textbox style="mso-fit-shape-to-text:t" inset="2.14197mm,1.071mm,2.14197mm,1.071mm">
                  <w:txbxContent>
                    <w:p w:rsidR="00661D83" w:rsidRDefault="00661D83" w:rsidP="00661D83">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53C3" w:rsidRDefault="00B553C3" w:rsidP="00304618">
      <w:r>
        <w:separator/>
      </w:r>
    </w:p>
  </w:footnote>
  <w:footnote w:type="continuationSeparator" w:id="0">
    <w:p w:rsidR="00B553C3" w:rsidRDefault="00B553C3" w:rsidP="003046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536" w:rsidRDefault="00D72536" w:rsidP="00580A81">
    <w:pPr>
      <w:pStyle w:val="En-tte"/>
      <w:ind w:left="-1418" w:right="-1413"/>
      <w:jc w:val="right"/>
    </w:pPr>
    <w:r>
      <w:rPr>
        <w:noProof/>
        <w:lang w:val="fr-FR" w:eastAsia="fr-FR"/>
      </w:rPr>
      <w:drawing>
        <wp:inline distT="0" distB="0" distL="0" distR="0" wp14:anchorId="07E220A4" wp14:editId="090AD899">
          <wp:extent cx="7798690" cy="1527243"/>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Sécurité_Image.png"/>
                  <pic:cNvPicPr/>
                </pic:nvPicPr>
                <pic:blipFill>
                  <a:blip r:embed="rId1">
                    <a:extLst>
                      <a:ext uri="{28A0092B-C50C-407E-A947-70E740481C1C}">
                        <a14:useLocalDpi xmlns:a14="http://schemas.microsoft.com/office/drawing/2010/main" val="0"/>
                      </a:ext>
                    </a:extLst>
                  </a:blip>
                  <a:stretch>
                    <a:fillRect/>
                  </a:stretch>
                </pic:blipFill>
                <pic:spPr>
                  <a:xfrm>
                    <a:off x="0" y="0"/>
                    <a:ext cx="7798690" cy="15272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D83" w:rsidRDefault="00661D83" w:rsidP="00661D83">
    <w:pPr>
      <w:pStyle w:val="En-tte"/>
      <w:ind w:left="-993"/>
    </w:pPr>
    <w:r>
      <w:rPr>
        <w:noProof/>
        <w:lang w:val="fr-FR" w:eastAsia="fr-FR"/>
      </w:rPr>
      <w:drawing>
        <wp:inline distT="0" distB="0" distL="0" distR="0" wp14:anchorId="44B52837" wp14:editId="74D49C42">
          <wp:extent cx="7778305" cy="152323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Sécurité_Image.png"/>
                  <pic:cNvPicPr/>
                </pic:nvPicPr>
                <pic:blipFill>
                  <a:blip r:embed="rId1">
                    <a:extLst>
                      <a:ext uri="{28A0092B-C50C-407E-A947-70E740481C1C}">
                        <a14:useLocalDpi xmlns:a14="http://schemas.microsoft.com/office/drawing/2010/main" val="0"/>
                      </a:ext>
                    </a:extLst>
                  </a:blip>
                  <a:stretch>
                    <a:fillRect/>
                  </a:stretch>
                </pic:blipFill>
                <pic:spPr>
                  <a:xfrm>
                    <a:off x="0" y="0"/>
                    <a:ext cx="7806850" cy="152882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B572F"/>
    <w:multiLevelType w:val="hybridMultilevel"/>
    <w:tmpl w:val="F948F40E"/>
    <w:lvl w:ilvl="0" w:tplc="766C73CA">
      <w:start w:val="1"/>
      <w:numFmt w:val="bullet"/>
      <w:lvlText w:val=""/>
      <w:lvlJc w:val="left"/>
      <w:pPr>
        <w:tabs>
          <w:tab w:val="num" w:pos="720"/>
        </w:tabs>
        <w:ind w:left="720" w:hanging="360"/>
      </w:pPr>
      <w:rPr>
        <w:rFonts w:ascii="Wingdings" w:hAnsi="Wingdings" w:hint="default"/>
      </w:rPr>
    </w:lvl>
    <w:lvl w:ilvl="1" w:tplc="A2AAEF98" w:tentative="1">
      <w:start w:val="1"/>
      <w:numFmt w:val="bullet"/>
      <w:lvlText w:val=""/>
      <w:lvlJc w:val="left"/>
      <w:pPr>
        <w:tabs>
          <w:tab w:val="num" w:pos="1440"/>
        </w:tabs>
        <w:ind w:left="1440" w:hanging="360"/>
      </w:pPr>
      <w:rPr>
        <w:rFonts w:ascii="Wingdings" w:hAnsi="Wingdings" w:hint="default"/>
      </w:rPr>
    </w:lvl>
    <w:lvl w:ilvl="2" w:tplc="5456E8AE" w:tentative="1">
      <w:start w:val="1"/>
      <w:numFmt w:val="bullet"/>
      <w:lvlText w:val=""/>
      <w:lvlJc w:val="left"/>
      <w:pPr>
        <w:tabs>
          <w:tab w:val="num" w:pos="2160"/>
        </w:tabs>
        <w:ind w:left="2160" w:hanging="360"/>
      </w:pPr>
      <w:rPr>
        <w:rFonts w:ascii="Wingdings" w:hAnsi="Wingdings" w:hint="default"/>
      </w:rPr>
    </w:lvl>
    <w:lvl w:ilvl="3" w:tplc="D836253C" w:tentative="1">
      <w:start w:val="1"/>
      <w:numFmt w:val="bullet"/>
      <w:lvlText w:val=""/>
      <w:lvlJc w:val="left"/>
      <w:pPr>
        <w:tabs>
          <w:tab w:val="num" w:pos="2880"/>
        </w:tabs>
        <w:ind w:left="2880" w:hanging="360"/>
      </w:pPr>
      <w:rPr>
        <w:rFonts w:ascii="Wingdings" w:hAnsi="Wingdings" w:hint="default"/>
      </w:rPr>
    </w:lvl>
    <w:lvl w:ilvl="4" w:tplc="D93C4F40" w:tentative="1">
      <w:start w:val="1"/>
      <w:numFmt w:val="bullet"/>
      <w:lvlText w:val=""/>
      <w:lvlJc w:val="left"/>
      <w:pPr>
        <w:tabs>
          <w:tab w:val="num" w:pos="3600"/>
        </w:tabs>
        <w:ind w:left="3600" w:hanging="360"/>
      </w:pPr>
      <w:rPr>
        <w:rFonts w:ascii="Wingdings" w:hAnsi="Wingdings" w:hint="default"/>
      </w:rPr>
    </w:lvl>
    <w:lvl w:ilvl="5" w:tplc="AD6CBBE4" w:tentative="1">
      <w:start w:val="1"/>
      <w:numFmt w:val="bullet"/>
      <w:lvlText w:val=""/>
      <w:lvlJc w:val="left"/>
      <w:pPr>
        <w:tabs>
          <w:tab w:val="num" w:pos="4320"/>
        </w:tabs>
        <w:ind w:left="4320" w:hanging="360"/>
      </w:pPr>
      <w:rPr>
        <w:rFonts w:ascii="Wingdings" w:hAnsi="Wingdings" w:hint="default"/>
      </w:rPr>
    </w:lvl>
    <w:lvl w:ilvl="6" w:tplc="9E48D9AC" w:tentative="1">
      <w:start w:val="1"/>
      <w:numFmt w:val="bullet"/>
      <w:lvlText w:val=""/>
      <w:lvlJc w:val="left"/>
      <w:pPr>
        <w:tabs>
          <w:tab w:val="num" w:pos="5040"/>
        </w:tabs>
        <w:ind w:left="5040" w:hanging="360"/>
      </w:pPr>
      <w:rPr>
        <w:rFonts w:ascii="Wingdings" w:hAnsi="Wingdings" w:hint="default"/>
      </w:rPr>
    </w:lvl>
    <w:lvl w:ilvl="7" w:tplc="323485F0" w:tentative="1">
      <w:start w:val="1"/>
      <w:numFmt w:val="bullet"/>
      <w:lvlText w:val=""/>
      <w:lvlJc w:val="left"/>
      <w:pPr>
        <w:tabs>
          <w:tab w:val="num" w:pos="5760"/>
        </w:tabs>
        <w:ind w:left="5760" w:hanging="360"/>
      </w:pPr>
      <w:rPr>
        <w:rFonts w:ascii="Wingdings" w:hAnsi="Wingdings" w:hint="default"/>
      </w:rPr>
    </w:lvl>
    <w:lvl w:ilvl="8" w:tplc="D90C5E74" w:tentative="1">
      <w:start w:val="1"/>
      <w:numFmt w:val="bullet"/>
      <w:lvlText w:val=""/>
      <w:lvlJc w:val="left"/>
      <w:pPr>
        <w:tabs>
          <w:tab w:val="num" w:pos="6480"/>
        </w:tabs>
        <w:ind w:left="6480" w:hanging="360"/>
      </w:pPr>
      <w:rPr>
        <w:rFonts w:ascii="Wingdings" w:hAnsi="Wingdings" w:hint="default"/>
      </w:rPr>
    </w:lvl>
  </w:abstractNum>
  <w:abstractNum w:abstractNumId="1">
    <w:nsid w:val="0310367D"/>
    <w:multiLevelType w:val="hybridMultilevel"/>
    <w:tmpl w:val="20A81A98"/>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52473F9"/>
    <w:multiLevelType w:val="hybridMultilevel"/>
    <w:tmpl w:val="D570C5DC"/>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5D15B7E"/>
    <w:multiLevelType w:val="hybridMultilevel"/>
    <w:tmpl w:val="8BAA728C"/>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D0645B8"/>
    <w:multiLevelType w:val="hybridMultilevel"/>
    <w:tmpl w:val="DD105D26"/>
    <w:lvl w:ilvl="0" w:tplc="9E8E3C5C">
      <w:start w:val="1"/>
      <w:numFmt w:val="bullet"/>
      <w:lvlText w:val=""/>
      <w:lvlJc w:val="left"/>
      <w:pPr>
        <w:tabs>
          <w:tab w:val="num" w:pos="360"/>
        </w:tabs>
        <w:ind w:left="360" w:hanging="360"/>
      </w:pPr>
      <w:rPr>
        <w:rFonts w:ascii="Wingdings" w:hAnsi="Wingdings" w:hint="default"/>
        <w:color w:val="632523"/>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nsid w:val="12F86356"/>
    <w:multiLevelType w:val="hybridMultilevel"/>
    <w:tmpl w:val="2ED6437A"/>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nsid w:val="1388699E"/>
    <w:multiLevelType w:val="hybridMultilevel"/>
    <w:tmpl w:val="64B0197E"/>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nsid w:val="1AB53D1F"/>
    <w:multiLevelType w:val="hybridMultilevel"/>
    <w:tmpl w:val="93DCE416"/>
    <w:lvl w:ilvl="0" w:tplc="3F2251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2A4652"/>
    <w:multiLevelType w:val="hybridMultilevel"/>
    <w:tmpl w:val="FABEF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C354FC8"/>
    <w:multiLevelType w:val="hybridMultilevel"/>
    <w:tmpl w:val="D4CE9784"/>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191E73"/>
    <w:multiLevelType w:val="hybridMultilevel"/>
    <w:tmpl w:val="B06A6EAA"/>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29526864"/>
    <w:multiLevelType w:val="hybridMultilevel"/>
    <w:tmpl w:val="12D8253C"/>
    <w:lvl w:ilvl="0" w:tplc="9E8E3C5C">
      <w:start w:val="1"/>
      <w:numFmt w:val="bullet"/>
      <w:lvlText w:val=""/>
      <w:lvlJc w:val="left"/>
      <w:pPr>
        <w:tabs>
          <w:tab w:val="num" w:pos="360"/>
        </w:tabs>
        <w:ind w:left="360" w:hanging="360"/>
      </w:pPr>
      <w:rPr>
        <w:rFonts w:ascii="Wingdings" w:hAnsi="Wingdings" w:hint="default"/>
        <w:color w:val="632523"/>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30F144CE"/>
    <w:multiLevelType w:val="hybridMultilevel"/>
    <w:tmpl w:val="980A663E"/>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nsid w:val="3F8C21CA"/>
    <w:multiLevelType w:val="hybridMultilevel"/>
    <w:tmpl w:val="10AAC084"/>
    <w:lvl w:ilvl="0" w:tplc="3342C882">
      <w:start w:val="1"/>
      <w:numFmt w:val="bullet"/>
      <w:lvlText w:val=""/>
      <w:lvlJc w:val="left"/>
      <w:pPr>
        <w:tabs>
          <w:tab w:val="num" w:pos="720"/>
        </w:tabs>
        <w:ind w:left="720" w:hanging="360"/>
      </w:pPr>
      <w:rPr>
        <w:rFonts w:ascii="Wingdings" w:hAnsi="Wingdings" w:hint="default"/>
      </w:rPr>
    </w:lvl>
    <w:lvl w:ilvl="1" w:tplc="C070FDB0" w:tentative="1">
      <w:start w:val="1"/>
      <w:numFmt w:val="bullet"/>
      <w:lvlText w:val=""/>
      <w:lvlJc w:val="left"/>
      <w:pPr>
        <w:tabs>
          <w:tab w:val="num" w:pos="1440"/>
        </w:tabs>
        <w:ind w:left="1440" w:hanging="360"/>
      </w:pPr>
      <w:rPr>
        <w:rFonts w:ascii="Wingdings" w:hAnsi="Wingdings" w:hint="default"/>
      </w:rPr>
    </w:lvl>
    <w:lvl w:ilvl="2" w:tplc="DFD23D32" w:tentative="1">
      <w:start w:val="1"/>
      <w:numFmt w:val="bullet"/>
      <w:lvlText w:val=""/>
      <w:lvlJc w:val="left"/>
      <w:pPr>
        <w:tabs>
          <w:tab w:val="num" w:pos="2160"/>
        </w:tabs>
        <w:ind w:left="2160" w:hanging="360"/>
      </w:pPr>
      <w:rPr>
        <w:rFonts w:ascii="Wingdings" w:hAnsi="Wingdings" w:hint="default"/>
      </w:rPr>
    </w:lvl>
    <w:lvl w:ilvl="3" w:tplc="F734230E" w:tentative="1">
      <w:start w:val="1"/>
      <w:numFmt w:val="bullet"/>
      <w:lvlText w:val=""/>
      <w:lvlJc w:val="left"/>
      <w:pPr>
        <w:tabs>
          <w:tab w:val="num" w:pos="2880"/>
        </w:tabs>
        <w:ind w:left="2880" w:hanging="360"/>
      </w:pPr>
      <w:rPr>
        <w:rFonts w:ascii="Wingdings" w:hAnsi="Wingdings" w:hint="default"/>
      </w:rPr>
    </w:lvl>
    <w:lvl w:ilvl="4" w:tplc="2BC6AC32" w:tentative="1">
      <w:start w:val="1"/>
      <w:numFmt w:val="bullet"/>
      <w:lvlText w:val=""/>
      <w:lvlJc w:val="left"/>
      <w:pPr>
        <w:tabs>
          <w:tab w:val="num" w:pos="3600"/>
        </w:tabs>
        <w:ind w:left="3600" w:hanging="360"/>
      </w:pPr>
      <w:rPr>
        <w:rFonts w:ascii="Wingdings" w:hAnsi="Wingdings" w:hint="default"/>
      </w:rPr>
    </w:lvl>
    <w:lvl w:ilvl="5" w:tplc="73A60B46" w:tentative="1">
      <w:start w:val="1"/>
      <w:numFmt w:val="bullet"/>
      <w:lvlText w:val=""/>
      <w:lvlJc w:val="left"/>
      <w:pPr>
        <w:tabs>
          <w:tab w:val="num" w:pos="4320"/>
        </w:tabs>
        <w:ind w:left="4320" w:hanging="360"/>
      </w:pPr>
      <w:rPr>
        <w:rFonts w:ascii="Wingdings" w:hAnsi="Wingdings" w:hint="default"/>
      </w:rPr>
    </w:lvl>
    <w:lvl w:ilvl="6" w:tplc="E23248C8" w:tentative="1">
      <w:start w:val="1"/>
      <w:numFmt w:val="bullet"/>
      <w:lvlText w:val=""/>
      <w:lvlJc w:val="left"/>
      <w:pPr>
        <w:tabs>
          <w:tab w:val="num" w:pos="5040"/>
        </w:tabs>
        <w:ind w:left="5040" w:hanging="360"/>
      </w:pPr>
      <w:rPr>
        <w:rFonts w:ascii="Wingdings" w:hAnsi="Wingdings" w:hint="default"/>
      </w:rPr>
    </w:lvl>
    <w:lvl w:ilvl="7" w:tplc="A806659E" w:tentative="1">
      <w:start w:val="1"/>
      <w:numFmt w:val="bullet"/>
      <w:lvlText w:val=""/>
      <w:lvlJc w:val="left"/>
      <w:pPr>
        <w:tabs>
          <w:tab w:val="num" w:pos="5760"/>
        </w:tabs>
        <w:ind w:left="5760" w:hanging="360"/>
      </w:pPr>
      <w:rPr>
        <w:rFonts w:ascii="Wingdings" w:hAnsi="Wingdings" w:hint="default"/>
      </w:rPr>
    </w:lvl>
    <w:lvl w:ilvl="8" w:tplc="FB465002" w:tentative="1">
      <w:start w:val="1"/>
      <w:numFmt w:val="bullet"/>
      <w:lvlText w:val=""/>
      <w:lvlJc w:val="left"/>
      <w:pPr>
        <w:tabs>
          <w:tab w:val="num" w:pos="6480"/>
        </w:tabs>
        <w:ind w:left="6480" w:hanging="360"/>
      </w:pPr>
      <w:rPr>
        <w:rFonts w:ascii="Wingdings" w:hAnsi="Wingdings" w:hint="default"/>
      </w:rPr>
    </w:lvl>
  </w:abstractNum>
  <w:abstractNum w:abstractNumId="14">
    <w:nsid w:val="3F974F10"/>
    <w:multiLevelType w:val="hybridMultilevel"/>
    <w:tmpl w:val="DD8A8E74"/>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56B4A8C"/>
    <w:multiLevelType w:val="hybridMultilevel"/>
    <w:tmpl w:val="4328BBD0"/>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nsid w:val="4E490AC0"/>
    <w:multiLevelType w:val="hybridMultilevel"/>
    <w:tmpl w:val="4CF0FE40"/>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nsid w:val="4FD67C5B"/>
    <w:multiLevelType w:val="hybridMultilevel"/>
    <w:tmpl w:val="2806D8D6"/>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nsid w:val="52C4688F"/>
    <w:multiLevelType w:val="hybridMultilevel"/>
    <w:tmpl w:val="2B5E07CE"/>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577E4560"/>
    <w:multiLevelType w:val="hybridMultilevel"/>
    <w:tmpl w:val="938AABD0"/>
    <w:lvl w:ilvl="0" w:tplc="6978BECA">
      <w:start w:val="1"/>
      <w:numFmt w:val="bullet"/>
      <w:lvlText w:val=""/>
      <w:lvlJc w:val="left"/>
      <w:pPr>
        <w:tabs>
          <w:tab w:val="num" w:pos="360"/>
        </w:tabs>
        <w:ind w:left="360" w:hanging="360"/>
      </w:pPr>
      <w:rPr>
        <w:rFonts w:ascii="Wingdings" w:hAnsi="Wingdings" w:hint="default"/>
        <w:color w:val="EB6A0C"/>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nsid w:val="5B2C6303"/>
    <w:multiLevelType w:val="hybridMultilevel"/>
    <w:tmpl w:val="6D8C0598"/>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nsid w:val="5BD07A83"/>
    <w:multiLevelType w:val="hybridMultilevel"/>
    <w:tmpl w:val="6FA46A08"/>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DC34F77"/>
    <w:multiLevelType w:val="hybridMultilevel"/>
    <w:tmpl w:val="4EF2EEF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F4E0955"/>
    <w:multiLevelType w:val="hybridMultilevel"/>
    <w:tmpl w:val="75827594"/>
    <w:lvl w:ilvl="0" w:tplc="3B3A9D50">
      <w:start w:val="1"/>
      <w:numFmt w:val="bullet"/>
      <w:lvlText w:val=""/>
      <w:lvlJc w:val="left"/>
      <w:pPr>
        <w:tabs>
          <w:tab w:val="num" w:pos="720"/>
        </w:tabs>
        <w:ind w:left="720" w:hanging="360"/>
      </w:pPr>
      <w:rPr>
        <w:rFonts w:ascii="Wingdings" w:hAnsi="Wingdings" w:hint="default"/>
      </w:rPr>
    </w:lvl>
    <w:lvl w:ilvl="1" w:tplc="B7B07470" w:tentative="1">
      <w:start w:val="1"/>
      <w:numFmt w:val="bullet"/>
      <w:lvlText w:val=""/>
      <w:lvlJc w:val="left"/>
      <w:pPr>
        <w:tabs>
          <w:tab w:val="num" w:pos="1440"/>
        </w:tabs>
        <w:ind w:left="1440" w:hanging="360"/>
      </w:pPr>
      <w:rPr>
        <w:rFonts w:ascii="Wingdings" w:hAnsi="Wingdings" w:hint="default"/>
      </w:rPr>
    </w:lvl>
    <w:lvl w:ilvl="2" w:tplc="7C263820" w:tentative="1">
      <w:start w:val="1"/>
      <w:numFmt w:val="bullet"/>
      <w:lvlText w:val=""/>
      <w:lvlJc w:val="left"/>
      <w:pPr>
        <w:tabs>
          <w:tab w:val="num" w:pos="2160"/>
        </w:tabs>
        <w:ind w:left="2160" w:hanging="360"/>
      </w:pPr>
      <w:rPr>
        <w:rFonts w:ascii="Wingdings" w:hAnsi="Wingdings" w:hint="default"/>
      </w:rPr>
    </w:lvl>
    <w:lvl w:ilvl="3" w:tplc="77EE8848" w:tentative="1">
      <w:start w:val="1"/>
      <w:numFmt w:val="bullet"/>
      <w:lvlText w:val=""/>
      <w:lvlJc w:val="left"/>
      <w:pPr>
        <w:tabs>
          <w:tab w:val="num" w:pos="2880"/>
        </w:tabs>
        <w:ind w:left="2880" w:hanging="360"/>
      </w:pPr>
      <w:rPr>
        <w:rFonts w:ascii="Wingdings" w:hAnsi="Wingdings" w:hint="default"/>
      </w:rPr>
    </w:lvl>
    <w:lvl w:ilvl="4" w:tplc="D8F611DA" w:tentative="1">
      <w:start w:val="1"/>
      <w:numFmt w:val="bullet"/>
      <w:lvlText w:val=""/>
      <w:lvlJc w:val="left"/>
      <w:pPr>
        <w:tabs>
          <w:tab w:val="num" w:pos="3600"/>
        </w:tabs>
        <w:ind w:left="3600" w:hanging="360"/>
      </w:pPr>
      <w:rPr>
        <w:rFonts w:ascii="Wingdings" w:hAnsi="Wingdings" w:hint="default"/>
      </w:rPr>
    </w:lvl>
    <w:lvl w:ilvl="5" w:tplc="18609738" w:tentative="1">
      <w:start w:val="1"/>
      <w:numFmt w:val="bullet"/>
      <w:lvlText w:val=""/>
      <w:lvlJc w:val="left"/>
      <w:pPr>
        <w:tabs>
          <w:tab w:val="num" w:pos="4320"/>
        </w:tabs>
        <w:ind w:left="4320" w:hanging="360"/>
      </w:pPr>
      <w:rPr>
        <w:rFonts w:ascii="Wingdings" w:hAnsi="Wingdings" w:hint="default"/>
      </w:rPr>
    </w:lvl>
    <w:lvl w:ilvl="6" w:tplc="C20E4334" w:tentative="1">
      <w:start w:val="1"/>
      <w:numFmt w:val="bullet"/>
      <w:lvlText w:val=""/>
      <w:lvlJc w:val="left"/>
      <w:pPr>
        <w:tabs>
          <w:tab w:val="num" w:pos="5040"/>
        </w:tabs>
        <w:ind w:left="5040" w:hanging="360"/>
      </w:pPr>
      <w:rPr>
        <w:rFonts w:ascii="Wingdings" w:hAnsi="Wingdings" w:hint="default"/>
      </w:rPr>
    </w:lvl>
    <w:lvl w:ilvl="7" w:tplc="A5507CA8" w:tentative="1">
      <w:start w:val="1"/>
      <w:numFmt w:val="bullet"/>
      <w:lvlText w:val=""/>
      <w:lvlJc w:val="left"/>
      <w:pPr>
        <w:tabs>
          <w:tab w:val="num" w:pos="5760"/>
        </w:tabs>
        <w:ind w:left="5760" w:hanging="360"/>
      </w:pPr>
      <w:rPr>
        <w:rFonts w:ascii="Wingdings" w:hAnsi="Wingdings" w:hint="default"/>
      </w:rPr>
    </w:lvl>
    <w:lvl w:ilvl="8" w:tplc="DE18DFA8" w:tentative="1">
      <w:start w:val="1"/>
      <w:numFmt w:val="bullet"/>
      <w:lvlText w:val=""/>
      <w:lvlJc w:val="left"/>
      <w:pPr>
        <w:tabs>
          <w:tab w:val="num" w:pos="6480"/>
        </w:tabs>
        <w:ind w:left="6480" w:hanging="360"/>
      </w:pPr>
      <w:rPr>
        <w:rFonts w:ascii="Wingdings" w:hAnsi="Wingdings" w:hint="default"/>
      </w:rPr>
    </w:lvl>
  </w:abstractNum>
  <w:abstractNum w:abstractNumId="24">
    <w:nsid w:val="65DC6D7F"/>
    <w:multiLevelType w:val="hybridMultilevel"/>
    <w:tmpl w:val="DDD863D2"/>
    <w:lvl w:ilvl="0" w:tplc="9E8E3C5C">
      <w:start w:val="1"/>
      <w:numFmt w:val="bullet"/>
      <w:lvlText w:val=""/>
      <w:lvlJc w:val="left"/>
      <w:pPr>
        <w:tabs>
          <w:tab w:val="num" w:pos="360"/>
        </w:tabs>
        <w:ind w:left="360" w:hanging="360"/>
      </w:pPr>
      <w:rPr>
        <w:rFonts w:ascii="Wingdings" w:hAnsi="Wingdings" w:hint="default"/>
        <w:color w:val="632523"/>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nsid w:val="7A9737EC"/>
    <w:multiLevelType w:val="hybridMultilevel"/>
    <w:tmpl w:val="11C03AC0"/>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nsid w:val="7AB952BA"/>
    <w:multiLevelType w:val="hybridMultilevel"/>
    <w:tmpl w:val="834698AA"/>
    <w:lvl w:ilvl="0" w:tplc="452C0934">
      <w:start w:val="3"/>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B9837B5"/>
    <w:multiLevelType w:val="hybridMultilevel"/>
    <w:tmpl w:val="BEC4E412"/>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23"/>
  </w:num>
  <w:num w:numId="4">
    <w:abstractNumId w:val="19"/>
  </w:num>
  <w:num w:numId="5">
    <w:abstractNumId w:val="8"/>
  </w:num>
  <w:num w:numId="6">
    <w:abstractNumId w:val="5"/>
  </w:num>
  <w:num w:numId="7">
    <w:abstractNumId w:val="20"/>
  </w:num>
  <w:num w:numId="8">
    <w:abstractNumId w:val="25"/>
  </w:num>
  <w:num w:numId="9">
    <w:abstractNumId w:val="10"/>
  </w:num>
  <w:num w:numId="10">
    <w:abstractNumId w:val="4"/>
  </w:num>
  <w:num w:numId="11">
    <w:abstractNumId w:val="24"/>
  </w:num>
  <w:num w:numId="12">
    <w:abstractNumId w:val="11"/>
  </w:num>
  <w:num w:numId="13">
    <w:abstractNumId w:val="1"/>
  </w:num>
  <w:num w:numId="14">
    <w:abstractNumId w:val="16"/>
  </w:num>
  <w:num w:numId="15">
    <w:abstractNumId w:val="12"/>
  </w:num>
  <w:num w:numId="16">
    <w:abstractNumId w:val="14"/>
  </w:num>
  <w:num w:numId="17">
    <w:abstractNumId w:val="22"/>
  </w:num>
  <w:num w:numId="18">
    <w:abstractNumId w:val="9"/>
  </w:num>
  <w:num w:numId="19">
    <w:abstractNumId w:val="2"/>
  </w:num>
  <w:num w:numId="20">
    <w:abstractNumId w:val="26"/>
  </w:num>
  <w:num w:numId="21">
    <w:abstractNumId w:val="3"/>
  </w:num>
  <w:num w:numId="22">
    <w:abstractNumId w:val="6"/>
  </w:num>
  <w:num w:numId="23">
    <w:abstractNumId w:val="21"/>
  </w:num>
  <w:num w:numId="24">
    <w:abstractNumId w:val="18"/>
  </w:num>
  <w:num w:numId="25">
    <w:abstractNumId w:val="7"/>
  </w:num>
  <w:num w:numId="26">
    <w:abstractNumId w:val="17"/>
  </w:num>
  <w:num w:numId="27">
    <w:abstractNumId w:val="15"/>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B38"/>
    <w:rsid w:val="000205B0"/>
    <w:rsid w:val="000219FA"/>
    <w:rsid w:val="00062F0A"/>
    <w:rsid w:val="000867CE"/>
    <w:rsid w:val="000C44FE"/>
    <w:rsid w:val="000E4B4F"/>
    <w:rsid w:val="00125E07"/>
    <w:rsid w:val="001458B0"/>
    <w:rsid w:val="001C0F2E"/>
    <w:rsid w:val="001C114E"/>
    <w:rsid w:val="00243FEC"/>
    <w:rsid w:val="002659F5"/>
    <w:rsid w:val="00271643"/>
    <w:rsid w:val="002A625A"/>
    <w:rsid w:val="00304618"/>
    <w:rsid w:val="003D25FF"/>
    <w:rsid w:val="0048371A"/>
    <w:rsid w:val="004A33B9"/>
    <w:rsid w:val="004E6849"/>
    <w:rsid w:val="005639EB"/>
    <w:rsid w:val="00580A81"/>
    <w:rsid w:val="00613CEF"/>
    <w:rsid w:val="00661D83"/>
    <w:rsid w:val="006E5762"/>
    <w:rsid w:val="00720F50"/>
    <w:rsid w:val="007E3860"/>
    <w:rsid w:val="008D757D"/>
    <w:rsid w:val="008F06DB"/>
    <w:rsid w:val="008F308E"/>
    <w:rsid w:val="008F61C8"/>
    <w:rsid w:val="009552C7"/>
    <w:rsid w:val="009C33E9"/>
    <w:rsid w:val="00A12DAB"/>
    <w:rsid w:val="00A14B38"/>
    <w:rsid w:val="00A66AAE"/>
    <w:rsid w:val="00B553C3"/>
    <w:rsid w:val="00C348F2"/>
    <w:rsid w:val="00CA6233"/>
    <w:rsid w:val="00D155AF"/>
    <w:rsid w:val="00D55FD4"/>
    <w:rsid w:val="00D72536"/>
    <w:rsid w:val="00E05058"/>
    <w:rsid w:val="00E50FC7"/>
    <w:rsid w:val="00E9682F"/>
    <w:rsid w:val="00EB67DB"/>
    <w:rsid w:val="00ED3404"/>
    <w:rsid w:val="00F015E2"/>
    <w:rsid w:val="00F53CB0"/>
    <w:rsid w:val="00F72857"/>
    <w:rsid w:val="00F8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
    <w:name w:val="Body Text"/>
    <w:basedOn w:val="Normal"/>
    <w:link w:val="CorpsdetexteCar"/>
    <w:uiPriority w:val="99"/>
    <w:unhideWhenUsed/>
    <w:rsid w:val="005639EB"/>
    <w:pPr>
      <w:ind w:right="643"/>
      <w:jc w:val="both"/>
    </w:pPr>
    <w:rPr>
      <w:rFonts w:ascii="Calibri" w:hAnsi="Calibri" w:cs="Arial"/>
      <w:u w:color="C0C0C0"/>
      <w:lang w:val="fr-FR"/>
    </w:rPr>
  </w:style>
  <w:style w:type="character" w:customStyle="1" w:styleId="CorpsdetexteCar">
    <w:name w:val="Corps de texte Car"/>
    <w:basedOn w:val="Policepardfaut"/>
    <w:link w:val="Corpsdetexte"/>
    <w:uiPriority w:val="99"/>
    <w:rsid w:val="005639EB"/>
    <w:rPr>
      <w:rFonts w:ascii="Calibri" w:hAnsi="Calibri" w:cs="Arial"/>
      <w:sz w:val="24"/>
      <w:szCs w:val="24"/>
      <w:u w:color="C0C0C0"/>
      <w:lang w:val="fr-FR"/>
    </w:rPr>
  </w:style>
  <w:style w:type="paragraph" w:styleId="Corpsdetexte2">
    <w:name w:val="Body Text 2"/>
    <w:basedOn w:val="Normal"/>
    <w:link w:val="Corpsdetexte2Car"/>
    <w:uiPriority w:val="99"/>
    <w:unhideWhenUsed/>
    <w:rsid w:val="005639EB"/>
    <w:rPr>
      <w:rFonts w:ascii="Calibri" w:hAnsi="Calibri"/>
      <w:sz w:val="22"/>
      <w:lang w:val="fr-FR"/>
    </w:rPr>
  </w:style>
  <w:style w:type="character" w:customStyle="1" w:styleId="Corpsdetexte2Car">
    <w:name w:val="Corps de texte 2 Car"/>
    <w:basedOn w:val="Policepardfaut"/>
    <w:link w:val="Corpsdetexte2"/>
    <w:uiPriority w:val="99"/>
    <w:rsid w:val="005639EB"/>
    <w:rPr>
      <w:rFonts w:ascii="Calibri" w:hAnsi="Calibri"/>
      <w:szCs w:val="24"/>
      <w:lang w:val="fr-FR"/>
    </w:rPr>
  </w:style>
  <w:style w:type="paragraph" w:styleId="Corpsdetexte3">
    <w:name w:val="Body Text 3"/>
    <w:basedOn w:val="Normal"/>
    <w:link w:val="Corpsdetexte3Car"/>
    <w:uiPriority w:val="99"/>
    <w:unhideWhenUsed/>
    <w:rsid w:val="000C44FE"/>
    <w:pPr>
      <w:ind w:right="643"/>
      <w:jc w:val="both"/>
    </w:pPr>
    <w:rPr>
      <w:rFonts w:ascii="Calibri" w:hAnsi="Calibri" w:cs="Arial"/>
      <w:sz w:val="22"/>
      <w:szCs w:val="20"/>
      <w:u w:color="C0C0C0"/>
      <w:lang w:val="fr-FR"/>
    </w:rPr>
  </w:style>
  <w:style w:type="character" w:customStyle="1" w:styleId="Corpsdetexte3Car">
    <w:name w:val="Corps de texte 3 Car"/>
    <w:basedOn w:val="Policepardfaut"/>
    <w:link w:val="Corpsdetexte3"/>
    <w:uiPriority w:val="99"/>
    <w:rsid w:val="000C44FE"/>
    <w:rPr>
      <w:rFonts w:ascii="Calibri" w:hAnsi="Calibri" w:cs="Arial"/>
      <w:szCs w:val="20"/>
      <w:u w:color="C0C0C0"/>
      <w:lang w:val="fr-FR"/>
    </w:rPr>
  </w:style>
  <w:style w:type="table" w:styleId="Grilledutableau">
    <w:name w:val="Table Grid"/>
    <w:basedOn w:val="TableauNormal"/>
    <w:rsid w:val="00661D83"/>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6849"/>
    <w:pPr>
      <w:tabs>
        <w:tab w:val="left" w:pos="480"/>
        <w:tab w:val="right" w:pos="10054"/>
      </w:tabs>
    </w:pPr>
    <w:rPr>
      <w:rFonts w:asciiTheme="majorHAnsi" w:hAnsiTheme="majorHAnsi" w:cstheme="majorHAnsi"/>
      <w:b/>
      <w:bCs/>
      <w:caps/>
    </w:rPr>
  </w:style>
  <w:style w:type="paragraph" w:styleId="TM2">
    <w:name w:val="toc 2"/>
    <w:basedOn w:val="Normal"/>
    <w:next w:val="Normal"/>
    <w:autoRedefine/>
    <w:uiPriority w:val="39"/>
    <w:unhideWhenUsed/>
    <w:rsid w:val="004E6849"/>
    <w:pPr>
      <w:spacing w:before="240"/>
    </w:pPr>
    <w:rPr>
      <w:rFonts w:cstheme="minorHAnsi"/>
      <w:b/>
      <w:bCs/>
      <w:sz w:val="20"/>
      <w:szCs w:val="20"/>
    </w:rPr>
  </w:style>
  <w:style w:type="paragraph" w:styleId="TM3">
    <w:name w:val="toc 3"/>
    <w:basedOn w:val="Normal"/>
    <w:next w:val="Normal"/>
    <w:autoRedefine/>
    <w:uiPriority w:val="39"/>
    <w:unhideWhenUsed/>
    <w:rsid w:val="004E6849"/>
    <w:pPr>
      <w:ind w:left="240"/>
    </w:pPr>
    <w:rPr>
      <w:rFonts w:cstheme="minorHAnsi"/>
      <w:sz w:val="20"/>
      <w:szCs w:val="20"/>
    </w:rPr>
  </w:style>
  <w:style w:type="character" w:styleId="Lienhypertexte">
    <w:name w:val="Hyperlink"/>
    <w:basedOn w:val="Policepardfaut"/>
    <w:uiPriority w:val="99"/>
    <w:unhideWhenUsed/>
    <w:rsid w:val="004E6849"/>
    <w:rPr>
      <w:color w:val="0000FF" w:themeColor="hyperlink"/>
      <w:u w:val="single"/>
    </w:rPr>
  </w:style>
  <w:style w:type="paragraph" w:styleId="TM4">
    <w:name w:val="toc 4"/>
    <w:basedOn w:val="Normal"/>
    <w:next w:val="Normal"/>
    <w:autoRedefine/>
    <w:uiPriority w:val="39"/>
    <w:unhideWhenUsed/>
    <w:rsid w:val="004E6849"/>
    <w:pPr>
      <w:ind w:left="480"/>
    </w:pPr>
    <w:rPr>
      <w:rFonts w:cstheme="minorHAnsi"/>
      <w:sz w:val="20"/>
      <w:szCs w:val="20"/>
    </w:rPr>
  </w:style>
  <w:style w:type="paragraph" w:styleId="TM5">
    <w:name w:val="toc 5"/>
    <w:basedOn w:val="Normal"/>
    <w:next w:val="Normal"/>
    <w:autoRedefine/>
    <w:uiPriority w:val="39"/>
    <w:unhideWhenUsed/>
    <w:rsid w:val="004E6849"/>
    <w:pPr>
      <w:ind w:left="720"/>
    </w:pPr>
    <w:rPr>
      <w:rFonts w:cstheme="minorHAnsi"/>
      <w:sz w:val="20"/>
      <w:szCs w:val="20"/>
    </w:rPr>
  </w:style>
  <w:style w:type="paragraph" w:styleId="TM6">
    <w:name w:val="toc 6"/>
    <w:basedOn w:val="Normal"/>
    <w:next w:val="Normal"/>
    <w:autoRedefine/>
    <w:uiPriority w:val="39"/>
    <w:unhideWhenUsed/>
    <w:rsid w:val="004E6849"/>
    <w:pPr>
      <w:ind w:left="960"/>
    </w:pPr>
    <w:rPr>
      <w:rFonts w:cstheme="minorHAnsi"/>
      <w:sz w:val="20"/>
      <w:szCs w:val="20"/>
    </w:rPr>
  </w:style>
  <w:style w:type="paragraph" w:styleId="TM7">
    <w:name w:val="toc 7"/>
    <w:basedOn w:val="Normal"/>
    <w:next w:val="Normal"/>
    <w:autoRedefine/>
    <w:uiPriority w:val="39"/>
    <w:unhideWhenUsed/>
    <w:rsid w:val="004E6849"/>
    <w:pPr>
      <w:ind w:left="1200"/>
    </w:pPr>
    <w:rPr>
      <w:rFonts w:cstheme="minorHAnsi"/>
      <w:sz w:val="20"/>
      <w:szCs w:val="20"/>
    </w:rPr>
  </w:style>
  <w:style w:type="paragraph" w:styleId="TM8">
    <w:name w:val="toc 8"/>
    <w:basedOn w:val="Normal"/>
    <w:next w:val="Normal"/>
    <w:autoRedefine/>
    <w:uiPriority w:val="39"/>
    <w:unhideWhenUsed/>
    <w:rsid w:val="004E6849"/>
    <w:pPr>
      <w:ind w:left="1440"/>
    </w:pPr>
    <w:rPr>
      <w:rFonts w:cstheme="minorHAnsi"/>
      <w:sz w:val="20"/>
      <w:szCs w:val="20"/>
    </w:rPr>
  </w:style>
  <w:style w:type="paragraph" w:styleId="TM9">
    <w:name w:val="toc 9"/>
    <w:basedOn w:val="Normal"/>
    <w:next w:val="Normal"/>
    <w:autoRedefine/>
    <w:uiPriority w:val="39"/>
    <w:unhideWhenUsed/>
    <w:rsid w:val="004E6849"/>
    <w:pPr>
      <w:ind w:left="1680"/>
    </w:pPr>
    <w:rPr>
      <w:rFonts w:cstheme="minorHAns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
    <w:name w:val="Body Text"/>
    <w:basedOn w:val="Normal"/>
    <w:link w:val="CorpsdetexteCar"/>
    <w:uiPriority w:val="99"/>
    <w:unhideWhenUsed/>
    <w:rsid w:val="005639EB"/>
    <w:pPr>
      <w:ind w:right="643"/>
      <w:jc w:val="both"/>
    </w:pPr>
    <w:rPr>
      <w:rFonts w:ascii="Calibri" w:hAnsi="Calibri" w:cs="Arial"/>
      <w:u w:color="C0C0C0"/>
      <w:lang w:val="fr-FR"/>
    </w:rPr>
  </w:style>
  <w:style w:type="character" w:customStyle="1" w:styleId="CorpsdetexteCar">
    <w:name w:val="Corps de texte Car"/>
    <w:basedOn w:val="Policepardfaut"/>
    <w:link w:val="Corpsdetexte"/>
    <w:uiPriority w:val="99"/>
    <w:rsid w:val="005639EB"/>
    <w:rPr>
      <w:rFonts w:ascii="Calibri" w:hAnsi="Calibri" w:cs="Arial"/>
      <w:sz w:val="24"/>
      <w:szCs w:val="24"/>
      <w:u w:color="C0C0C0"/>
      <w:lang w:val="fr-FR"/>
    </w:rPr>
  </w:style>
  <w:style w:type="paragraph" w:styleId="Corpsdetexte2">
    <w:name w:val="Body Text 2"/>
    <w:basedOn w:val="Normal"/>
    <w:link w:val="Corpsdetexte2Car"/>
    <w:uiPriority w:val="99"/>
    <w:unhideWhenUsed/>
    <w:rsid w:val="005639EB"/>
    <w:rPr>
      <w:rFonts w:ascii="Calibri" w:hAnsi="Calibri"/>
      <w:sz w:val="22"/>
      <w:lang w:val="fr-FR"/>
    </w:rPr>
  </w:style>
  <w:style w:type="character" w:customStyle="1" w:styleId="Corpsdetexte2Car">
    <w:name w:val="Corps de texte 2 Car"/>
    <w:basedOn w:val="Policepardfaut"/>
    <w:link w:val="Corpsdetexte2"/>
    <w:uiPriority w:val="99"/>
    <w:rsid w:val="005639EB"/>
    <w:rPr>
      <w:rFonts w:ascii="Calibri" w:hAnsi="Calibri"/>
      <w:szCs w:val="24"/>
      <w:lang w:val="fr-FR"/>
    </w:rPr>
  </w:style>
  <w:style w:type="paragraph" w:styleId="Corpsdetexte3">
    <w:name w:val="Body Text 3"/>
    <w:basedOn w:val="Normal"/>
    <w:link w:val="Corpsdetexte3Car"/>
    <w:uiPriority w:val="99"/>
    <w:unhideWhenUsed/>
    <w:rsid w:val="000C44FE"/>
    <w:pPr>
      <w:ind w:right="643"/>
      <w:jc w:val="both"/>
    </w:pPr>
    <w:rPr>
      <w:rFonts w:ascii="Calibri" w:hAnsi="Calibri" w:cs="Arial"/>
      <w:sz w:val="22"/>
      <w:szCs w:val="20"/>
      <w:u w:color="C0C0C0"/>
      <w:lang w:val="fr-FR"/>
    </w:rPr>
  </w:style>
  <w:style w:type="character" w:customStyle="1" w:styleId="Corpsdetexte3Car">
    <w:name w:val="Corps de texte 3 Car"/>
    <w:basedOn w:val="Policepardfaut"/>
    <w:link w:val="Corpsdetexte3"/>
    <w:uiPriority w:val="99"/>
    <w:rsid w:val="000C44FE"/>
    <w:rPr>
      <w:rFonts w:ascii="Calibri" w:hAnsi="Calibri" w:cs="Arial"/>
      <w:szCs w:val="20"/>
      <w:u w:color="C0C0C0"/>
      <w:lang w:val="fr-FR"/>
    </w:rPr>
  </w:style>
  <w:style w:type="table" w:styleId="Grilledutableau">
    <w:name w:val="Table Grid"/>
    <w:basedOn w:val="TableauNormal"/>
    <w:rsid w:val="00661D83"/>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6849"/>
    <w:pPr>
      <w:tabs>
        <w:tab w:val="left" w:pos="480"/>
        <w:tab w:val="right" w:pos="10054"/>
      </w:tabs>
    </w:pPr>
    <w:rPr>
      <w:rFonts w:asciiTheme="majorHAnsi" w:hAnsiTheme="majorHAnsi" w:cstheme="majorHAnsi"/>
      <w:b/>
      <w:bCs/>
      <w:caps/>
    </w:rPr>
  </w:style>
  <w:style w:type="paragraph" w:styleId="TM2">
    <w:name w:val="toc 2"/>
    <w:basedOn w:val="Normal"/>
    <w:next w:val="Normal"/>
    <w:autoRedefine/>
    <w:uiPriority w:val="39"/>
    <w:unhideWhenUsed/>
    <w:rsid w:val="004E6849"/>
    <w:pPr>
      <w:spacing w:before="240"/>
    </w:pPr>
    <w:rPr>
      <w:rFonts w:cstheme="minorHAnsi"/>
      <w:b/>
      <w:bCs/>
      <w:sz w:val="20"/>
      <w:szCs w:val="20"/>
    </w:rPr>
  </w:style>
  <w:style w:type="paragraph" w:styleId="TM3">
    <w:name w:val="toc 3"/>
    <w:basedOn w:val="Normal"/>
    <w:next w:val="Normal"/>
    <w:autoRedefine/>
    <w:uiPriority w:val="39"/>
    <w:unhideWhenUsed/>
    <w:rsid w:val="004E6849"/>
    <w:pPr>
      <w:ind w:left="240"/>
    </w:pPr>
    <w:rPr>
      <w:rFonts w:cstheme="minorHAnsi"/>
      <w:sz w:val="20"/>
      <w:szCs w:val="20"/>
    </w:rPr>
  </w:style>
  <w:style w:type="character" w:styleId="Lienhypertexte">
    <w:name w:val="Hyperlink"/>
    <w:basedOn w:val="Policepardfaut"/>
    <w:uiPriority w:val="99"/>
    <w:unhideWhenUsed/>
    <w:rsid w:val="004E6849"/>
    <w:rPr>
      <w:color w:val="0000FF" w:themeColor="hyperlink"/>
      <w:u w:val="single"/>
    </w:rPr>
  </w:style>
  <w:style w:type="paragraph" w:styleId="TM4">
    <w:name w:val="toc 4"/>
    <w:basedOn w:val="Normal"/>
    <w:next w:val="Normal"/>
    <w:autoRedefine/>
    <w:uiPriority w:val="39"/>
    <w:unhideWhenUsed/>
    <w:rsid w:val="004E6849"/>
    <w:pPr>
      <w:ind w:left="480"/>
    </w:pPr>
    <w:rPr>
      <w:rFonts w:cstheme="minorHAnsi"/>
      <w:sz w:val="20"/>
      <w:szCs w:val="20"/>
    </w:rPr>
  </w:style>
  <w:style w:type="paragraph" w:styleId="TM5">
    <w:name w:val="toc 5"/>
    <w:basedOn w:val="Normal"/>
    <w:next w:val="Normal"/>
    <w:autoRedefine/>
    <w:uiPriority w:val="39"/>
    <w:unhideWhenUsed/>
    <w:rsid w:val="004E6849"/>
    <w:pPr>
      <w:ind w:left="720"/>
    </w:pPr>
    <w:rPr>
      <w:rFonts w:cstheme="minorHAnsi"/>
      <w:sz w:val="20"/>
      <w:szCs w:val="20"/>
    </w:rPr>
  </w:style>
  <w:style w:type="paragraph" w:styleId="TM6">
    <w:name w:val="toc 6"/>
    <w:basedOn w:val="Normal"/>
    <w:next w:val="Normal"/>
    <w:autoRedefine/>
    <w:uiPriority w:val="39"/>
    <w:unhideWhenUsed/>
    <w:rsid w:val="004E6849"/>
    <w:pPr>
      <w:ind w:left="960"/>
    </w:pPr>
    <w:rPr>
      <w:rFonts w:cstheme="minorHAnsi"/>
      <w:sz w:val="20"/>
      <w:szCs w:val="20"/>
    </w:rPr>
  </w:style>
  <w:style w:type="paragraph" w:styleId="TM7">
    <w:name w:val="toc 7"/>
    <w:basedOn w:val="Normal"/>
    <w:next w:val="Normal"/>
    <w:autoRedefine/>
    <w:uiPriority w:val="39"/>
    <w:unhideWhenUsed/>
    <w:rsid w:val="004E6849"/>
    <w:pPr>
      <w:ind w:left="1200"/>
    </w:pPr>
    <w:rPr>
      <w:rFonts w:cstheme="minorHAnsi"/>
      <w:sz w:val="20"/>
      <w:szCs w:val="20"/>
    </w:rPr>
  </w:style>
  <w:style w:type="paragraph" w:styleId="TM8">
    <w:name w:val="toc 8"/>
    <w:basedOn w:val="Normal"/>
    <w:next w:val="Normal"/>
    <w:autoRedefine/>
    <w:uiPriority w:val="39"/>
    <w:unhideWhenUsed/>
    <w:rsid w:val="004E6849"/>
    <w:pPr>
      <w:ind w:left="1440"/>
    </w:pPr>
    <w:rPr>
      <w:rFonts w:cstheme="minorHAnsi"/>
      <w:sz w:val="20"/>
      <w:szCs w:val="20"/>
    </w:rPr>
  </w:style>
  <w:style w:type="paragraph" w:styleId="TM9">
    <w:name w:val="toc 9"/>
    <w:basedOn w:val="Normal"/>
    <w:next w:val="Normal"/>
    <w:autoRedefine/>
    <w:uiPriority w:val="39"/>
    <w:unhideWhenUsed/>
    <w:rsid w:val="004E6849"/>
    <w:pPr>
      <w:ind w:left="16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gif"/><Relationship Id="rId2" Type="http://schemas.openxmlformats.org/officeDocument/2006/relationships/image" Target="media/image3.gif"/><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_rels/foot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4.png"/><Relationship Id="rId7" Type="http://schemas.openxmlformats.org/officeDocument/2006/relationships/image" Target="media/image9.gif"/><Relationship Id="rId2" Type="http://schemas.openxmlformats.org/officeDocument/2006/relationships/image" Target="media/image3.gif"/><Relationship Id="rId1" Type="http://schemas.openxmlformats.org/officeDocument/2006/relationships/image" Target="media/image2.png"/><Relationship Id="rId6" Type="http://schemas.openxmlformats.org/officeDocument/2006/relationships/image" Target="media/image8.png"/><Relationship Id="rId5" Type="http://schemas.openxmlformats.org/officeDocument/2006/relationships/image" Target="media/image6.png"/><Relationship Id="rId10" Type="http://schemas.openxmlformats.org/officeDocument/2006/relationships/image" Target="media/image14.png"/><Relationship Id="rId4" Type="http://schemas.openxmlformats.org/officeDocument/2006/relationships/image" Target="media/image5.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9AEED2-C6F5-48FB-8CFC-98F66779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3141</Words>
  <Characters>17277</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20378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Anais Giblaine</dc:creator>
  <cp:lastModifiedBy>Aurelie Montfort</cp:lastModifiedBy>
  <cp:revision>11</cp:revision>
  <cp:lastPrinted>2017-03-15T17:29:00Z</cp:lastPrinted>
  <dcterms:created xsi:type="dcterms:W3CDTF">2017-03-14T14:55:00Z</dcterms:created>
  <dcterms:modified xsi:type="dcterms:W3CDTF">2017-07-18T11:50:00Z</dcterms:modified>
</cp:coreProperties>
</file>