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618" w:rsidRPr="00EA40D3" w:rsidRDefault="00271643" w:rsidP="00595A0C">
      <w:pPr>
        <w:tabs>
          <w:tab w:val="left" w:pos="8931"/>
        </w:tabs>
        <w:ind w:right="-1413"/>
        <w:rPr>
          <w:lang w:val="fr-FR"/>
        </w:rPr>
      </w:pPr>
      <w:r w:rsidRPr="00EA40D3">
        <w:rPr>
          <w:noProof/>
          <w:lang w:val="fr-FR" w:eastAsia="fr-FR"/>
        </w:rPr>
        <mc:AlternateContent>
          <mc:Choice Requires="wps">
            <w:drawing>
              <wp:anchor distT="0" distB="0" distL="114300" distR="114300" simplePos="0" relativeHeight="251663360" behindDoc="0" locked="0" layoutInCell="1" allowOverlap="1" wp14:anchorId="64A65237" wp14:editId="5BACFB38">
                <wp:simplePos x="0" y="0"/>
                <wp:positionH relativeFrom="column">
                  <wp:posOffset>375920</wp:posOffset>
                </wp:positionH>
                <wp:positionV relativeFrom="paragraph">
                  <wp:posOffset>741045</wp:posOffset>
                </wp:positionV>
                <wp:extent cx="383170" cy="707886"/>
                <wp:effectExtent l="0" t="0" r="0" b="0"/>
                <wp:wrapNone/>
                <wp:docPr id="16" name="ZoneTexte 15"/>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type id="_x0000_t202" coordsize="21600,21600" o:spt="202" path="m,l,21600r21600,l21600,xe">
                <v:stroke joinstyle="miter"/>
                <v:path gradientshapeok="t" o:connecttype="rect"/>
              </v:shapetype>
              <v:shape id="ZoneTexte 15" o:spid="_x0000_s1026" type="#_x0000_t202" style="position:absolute;margin-left:29.6pt;margin-top:58.35pt;width:30.15pt;height:5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r w:rsidRPr="00EA40D3">
        <w:rPr>
          <w:noProof/>
          <w:lang w:val="fr-FR" w:eastAsia="fr-FR"/>
        </w:rPr>
        <mc:AlternateContent>
          <mc:Choice Requires="wps">
            <w:drawing>
              <wp:anchor distT="0" distB="0" distL="114300" distR="114300" simplePos="0" relativeHeight="251664384" behindDoc="0" locked="0" layoutInCell="1" allowOverlap="1" wp14:anchorId="162E7B1F" wp14:editId="10361DB2">
                <wp:simplePos x="0" y="0"/>
                <wp:positionH relativeFrom="column">
                  <wp:posOffset>1097915</wp:posOffset>
                </wp:positionH>
                <wp:positionV relativeFrom="paragraph">
                  <wp:posOffset>730885</wp:posOffset>
                </wp:positionV>
                <wp:extent cx="383170" cy="707886"/>
                <wp:effectExtent l="0" t="0" r="0" b="0"/>
                <wp:wrapNone/>
                <wp:docPr id="17" name="ZoneTexte 16"/>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 id="ZoneTexte 16" o:spid="_x0000_s1027" type="#_x0000_t202" style="position:absolute;margin-left:86.45pt;margin-top:57.55pt;width:30.15pt;height:5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p>
    <w:p w:rsidR="00595A0C" w:rsidRPr="00EA40D3" w:rsidRDefault="00595A0C" w:rsidP="004D146C">
      <w:pPr>
        <w:pStyle w:val="NormalWeb"/>
        <w:spacing w:before="0" w:beforeAutospacing="0" w:after="0" w:afterAutospacing="0"/>
        <w:ind w:left="720"/>
        <w:jc w:val="center"/>
        <w:rPr>
          <w:rFonts w:ascii="Calibri" w:hAnsi="Calibri" w:cstheme="minorBidi"/>
          <w:b/>
          <w:bCs/>
          <w:color w:val="77933C"/>
          <w:kern w:val="24"/>
          <w:sz w:val="52"/>
          <w:szCs w:val="44"/>
        </w:rPr>
      </w:pPr>
      <w:r w:rsidRPr="00EA40D3">
        <w:rPr>
          <w:rFonts w:ascii="Calibri" w:hAnsi="Calibri" w:cstheme="minorBidi"/>
          <w:b/>
          <w:bCs/>
          <w:color w:val="77933C"/>
          <w:kern w:val="24"/>
          <w:sz w:val="52"/>
          <w:szCs w:val="44"/>
        </w:rPr>
        <w:t>SP 1</w:t>
      </w:r>
      <w:r w:rsidR="00936B0F" w:rsidRPr="00EA40D3">
        <w:rPr>
          <w:rFonts w:ascii="Calibri" w:hAnsi="Calibri" w:cstheme="minorBidi"/>
          <w:b/>
          <w:bCs/>
          <w:color w:val="77933C"/>
          <w:kern w:val="24"/>
          <w:sz w:val="52"/>
          <w:szCs w:val="44"/>
        </w:rPr>
        <w:t>7</w:t>
      </w:r>
      <w:r w:rsidRPr="00EA40D3">
        <w:rPr>
          <w:rFonts w:ascii="Calibri" w:hAnsi="Calibri" w:cstheme="minorBidi"/>
          <w:b/>
          <w:bCs/>
          <w:color w:val="77933C"/>
          <w:kern w:val="24"/>
          <w:sz w:val="52"/>
          <w:szCs w:val="44"/>
        </w:rPr>
        <w:t xml:space="preserve"> FS</w:t>
      </w:r>
    </w:p>
    <w:p w:rsidR="00595A0C" w:rsidRPr="00EA40D3" w:rsidRDefault="00936B0F" w:rsidP="00595A0C">
      <w:pPr>
        <w:pStyle w:val="NormalWeb"/>
        <w:spacing w:before="0" w:beforeAutospacing="0" w:after="0" w:afterAutospacing="0"/>
        <w:jc w:val="center"/>
        <w:rPr>
          <w:rFonts w:ascii="Calibri" w:hAnsi="Calibri" w:cstheme="minorBidi"/>
          <w:b/>
          <w:bCs/>
          <w:color w:val="77933C"/>
          <w:kern w:val="24"/>
          <w:sz w:val="52"/>
          <w:szCs w:val="44"/>
        </w:rPr>
      </w:pPr>
      <w:r w:rsidRPr="00EA40D3">
        <w:rPr>
          <w:rFonts w:ascii="Calibri" w:hAnsi="Calibri" w:cstheme="minorBidi"/>
          <w:b/>
          <w:bCs/>
          <w:color w:val="77933C"/>
          <w:kern w:val="24"/>
          <w:sz w:val="52"/>
          <w:szCs w:val="44"/>
        </w:rPr>
        <w:t>Gestion des émissions de gaz à effet de serre</w:t>
      </w:r>
    </w:p>
    <w:p w:rsidR="00595A0C" w:rsidRPr="00EA40D3" w:rsidRDefault="00595A0C" w:rsidP="00595A0C">
      <w:pPr>
        <w:pStyle w:val="NormalWeb"/>
        <w:spacing w:before="0" w:beforeAutospacing="0" w:after="0" w:afterAutospacing="0"/>
        <w:rPr>
          <w:rFonts w:ascii="Calibri" w:hAnsi="Calibri" w:cstheme="minorBidi"/>
          <w:b/>
          <w:bCs/>
          <w:color w:val="943634" w:themeColor="accent2" w:themeShade="BF"/>
          <w:kern w:val="24"/>
          <w:sz w:val="44"/>
          <w:szCs w:val="44"/>
        </w:rPr>
      </w:pPr>
    </w:p>
    <w:p w:rsidR="00595A0C" w:rsidRPr="00EA40D3" w:rsidRDefault="00595A0C" w:rsidP="00595A0C">
      <w:pPr>
        <w:pStyle w:val="NormalWeb"/>
        <w:spacing w:before="0" w:beforeAutospacing="0" w:after="0" w:afterAutospacing="0"/>
        <w:rPr>
          <w:rFonts w:ascii="Calibri" w:hAnsi="Calibri" w:cstheme="minorBidi"/>
          <w:b/>
          <w:bCs/>
          <w:color w:val="77933C"/>
          <w:kern w:val="24"/>
          <w:sz w:val="44"/>
          <w:szCs w:val="44"/>
        </w:rPr>
      </w:pPr>
      <w:r w:rsidRPr="00EA40D3">
        <w:rPr>
          <w:rFonts w:ascii="Calibri" w:hAnsi="Calibri" w:cstheme="minorBidi"/>
          <w:b/>
          <w:bCs/>
          <w:color w:val="77933C"/>
          <w:kern w:val="24"/>
          <w:sz w:val="44"/>
          <w:szCs w:val="44"/>
        </w:rPr>
        <w:t>Règle générale</w:t>
      </w:r>
    </w:p>
    <w:p w:rsidR="00595A0C" w:rsidRPr="00EA40D3" w:rsidRDefault="00595A0C" w:rsidP="00595A0C">
      <w:pPr>
        <w:rPr>
          <w:rFonts w:ascii="Calibri" w:hAnsi="Calibri"/>
          <w:lang w:val="fr-FR"/>
        </w:rPr>
      </w:pPr>
    </w:p>
    <w:p w:rsidR="00936B0F" w:rsidRPr="00EA40D3" w:rsidRDefault="00936B0F" w:rsidP="00936B0F">
      <w:pPr>
        <w:rPr>
          <w:rFonts w:ascii="Calibri" w:hAnsi="Calibri" w:cs="Arial"/>
          <w:sz w:val="22"/>
          <w:szCs w:val="20"/>
          <w:u w:color="C0C0C0"/>
          <w:lang w:val="fr-FR"/>
        </w:rPr>
      </w:pPr>
      <w:r w:rsidRPr="00EA40D3">
        <w:rPr>
          <w:rFonts w:ascii="Calibri" w:hAnsi="Calibri" w:cs="Arial"/>
          <w:sz w:val="22"/>
          <w:szCs w:val="20"/>
          <w:u w:color="C0C0C0"/>
          <w:lang w:val="fr-FR"/>
        </w:rPr>
        <w:t xml:space="preserve">Les émissions de gaz à effet de serre générées sont suivies annuellement et font l’objet d’un plan d’actions. L’objectif est de réduire les émissions continuellement afin de minimiser notre impact sur l’environnement.  </w:t>
      </w:r>
    </w:p>
    <w:p w:rsidR="00595A0C" w:rsidRPr="00EA40D3" w:rsidRDefault="00595A0C" w:rsidP="00595A0C">
      <w:pPr>
        <w:rPr>
          <w:rFonts w:ascii="Calibri" w:hAnsi="Calibri"/>
          <w:lang w:val="fr-FR"/>
        </w:rPr>
      </w:pPr>
    </w:p>
    <w:p w:rsidR="00595A0C" w:rsidRPr="00EA40D3" w:rsidRDefault="00595A0C" w:rsidP="00595A0C">
      <w:pPr>
        <w:rPr>
          <w:lang w:val="fr-FR"/>
        </w:rPr>
      </w:pPr>
    </w:p>
    <w:p w:rsidR="00595A0C" w:rsidRPr="00EA40D3" w:rsidRDefault="00595A0C" w:rsidP="00595A0C">
      <w:pPr>
        <w:rPr>
          <w:lang w:val="fr-FR"/>
        </w:rPr>
      </w:pPr>
    </w:p>
    <w:p w:rsidR="00595A0C" w:rsidRPr="00EA40D3" w:rsidRDefault="00595A0C" w:rsidP="00595A0C">
      <w:pPr>
        <w:rPr>
          <w:lang w:val="fr-FR"/>
        </w:rPr>
      </w:pPr>
    </w:p>
    <w:p w:rsidR="00595A0C" w:rsidRPr="00EA40D3" w:rsidRDefault="00595A0C" w:rsidP="00595A0C">
      <w:pPr>
        <w:pStyle w:val="Sansinterligne"/>
        <w:rPr>
          <w:szCs w:val="24"/>
          <w:lang w:val="fr-FR"/>
        </w:rPr>
      </w:pPr>
    </w:p>
    <w:p w:rsidR="00595A0C" w:rsidRPr="00EA40D3" w:rsidRDefault="00595A0C" w:rsidP="00595A0C">
      <w:pPr>
        <w:rPr>
          <w:rFonts w:ascii="Calibri" w:hAnsi="Calibri"/>
          <w:b/>
          <w:color w:val="943634"/>
          <w:sz w:val="32"/>
          <w:lang w:val="fr-FR"/>
        </w:rPr>
      </w:pPr>
    </w:p>
    <w:p w:rsidR="00304618" w:rsidRPr="00EA40D3" w:rsidRDefault="00304618" w:rsidP="00304618">
      <w:pPr>
        <w:rPr>
          <w:lang w:val="fr-FR"/>
        </w:rPr>
      </w:pPr>
    </w:p>
    <w:p w:rsidR="00304618" w:rsidRPr="00EA40D3" w:rsidRDefault="00304618" w:rsidP="00304618">
      <w:pPr>
        <w:rPr>
          <w:lang w:val="fr-FR"/>
        </w:rPr>
      </w:pPr>
    </w:p>
    <w:tbl>
      <w:tblPr>
        <w:tblStyle w:val="Grilledutableau"/>
        <w:tblpPr w:leftFromText="141" w:rightFromText="141" w:vertAnchor="page" w:horzAnchor="margin" w:tblpXSpec="center" w:tblpY="9550"/>
        <w:tblW w:w="9288" w:type="dxa"/>
        <w:tblLook w:val="01E0" w:firstRow="1" w:lastRow="1" w:firstColumn="1" w:lastColumn="1" w:noHBand="0" w:noVBand="0"/>
      </w:tblPr>
      <w:tblGrid>
        <w:gridCol w:w="1375"/>
        <w:gridCol w:w="3237"/>
        <w:gridCol w:w="4676"/>
      </w:tblGrid>
      <w:tr w:rsidR="00EA40D3" w:rsidRPr="00EA40D3" w:rsidTr="00EA40D3">
        <w:tc>
          <w:tcPr>
            <w:tcW w:w="9288" w:type="dxa"/>
            <w:gridSpan w:val="3"/>
            <w:shd w:val="clear" w:color="auto" w:fill="D9D9D9"/>
            <w:vAlign w:val="center"/>
          </w:tcPr>
          <w:p w:rsidR="00EA40D3" w:rsidRPr="00EA40D3" w:rsidRDefault="00EA40D3" w:rsidP="00EA40D3">
            <w:pPr>
              <w:tabs>
                <w:tab w:val="left" w:pos="1155"/>
              </w:tabs>
              <w:rPr>
                <w:rFonts w:ascii="Calibri" w:hAnsi="Calibri" w:cs="Arial"/>
                <w:b/>
                <w:sz w:val="22"/>
                <w:szCs w:val="20"/>
              </w:rPr>
            </w:pPr>
            <w:r w:rsidRPr="00EA40D3">
              <w:rPr>
                <w:rFonts w:ascii="Calibri" w:hAnsi="Calibri" w:cs="Arial"/>
                <w:b/>
                <w:sz w:val="22"/>
                <w:szCs w:val="20"/>
              </w:rPr>
              <w:t>Auteur de la procédure</w:t>
            </w:r>
          </w:p>
        </w:tc>
      </w:tr>
      <w:tr w:rsidR="00EA40D3" w:rsidRPr="00EA40D3" w:rsidTr="00EA40D3">
        <w:tc>
          <w:tcPr>
            <w:tcW w:w="9288" w:type="dxa"/>
            <w:gridSpan w:val="3"/>
            <w:tcBorders>
              <w:bottom w:val="single" w:sz="4" w:space="0" w:color="auto"/>
            </w:tcBorders>
            <w:shd w:val="clear" w:color="auto" w:fill="FFFFFF"/>
            <w:vAlign w:val="center"/>
          </w:tcPr>
          <w:p w:rsidR="00EA40D3" w:rsidRPr="00EA40D3" w:rsidRDefault="00EA40D3" w:rsidP="00EA40D3">
            <w:pPr>
              <w:tabs>
                <w:tab w:val="left" w:pos="1155"/>
              </w:tabs>
              <w:rPr>
                <w:rFonts w:ascii="Calibri" w:hAnsi="Calibri" w:cs="Arial"/>
                <w:b/>
                <w:sz w:val="22"/>
                <w:szCs w:val="20"/>
              </w:rPr>
            </w:pPr>
            <w:r w:rsidRPr="00EA40D3">
              <w:rPr>
                <w:rFonts w:ascii="Calibri" w:hAnsi="Calibri" w:cs="Arial"/>
                <w:b/>
                <w:sz w:val="22"/>
                <w:szCs w:val="20"/>
              </w:rPr>
              <w:t>Aurélie MONTFORT</w:t>
            </w:r>
          </w:p>
        </w:tc>
      </w:tr>
      <w:tr w:rsidR="00EA40D3" w:rsidRPr="00EA40D3" w:rsidTr="00EA40D3">
        <w:tc>
          <w:tcPr>
            <w:tcW w:w="4612" w:type="dxa"/>
            <w:gridSpan w:val="2"/>
            <w:tcBorders>
              <w:bottom w:val="single" w:sz="4" w:space="0" w:color="auto"/>
            </w:tcBorders>
            <w:shd w:val="clear" w:color="auto" w:fill="E0E0E0"/>
            <w:vAlign w:val="center"/>
          </w:tcPr>
          <w:p w:rsidR="00EA40D3" w:rsidRPr="00EA40D3" w:rsidRDefault="00EA40D3" w:rsidP="00EA40D3">
            <w:pPr>
              <w:tabs>
                <w:tab w:val="left" w:pos="1155"/>
              </w:tabs>
              <w:rPr>
                <w:rFonts w:ascii="Calibri" w:hAnsi="Calibri" w:cs="Arial"/>
                <w:b/>
                <w:sz w:val="22"/>
                <w:szCs w:val="20"/>
              </w:rPr>
            </w:pPr>
            <w:r w:rsidRPr="00EA40D3">
              <w:rPr>
                <w:rFonts w:ascii="Calibri" w:hAnsi="Calibri" w:cs="Arial"/>
                <w:b/>
                <w:sz w:val="22"/>
                <w:szCs w:val="20"/>
              </w:rPr>
              <w:t>NOM ET VISA DE VERIFICATION</w:t>
            </w:r>
          </w:p>
        </w:tc>
        <w:tc>
          <w:tcPr>
            <w:tcW w:w="4676" w:type="dxa"/>
            <w:tcBorders>
              <w:bottom w:val="single" w:sz="4" w:space="0" w:color="auto"/>
            </w:tcBorders>
            <w:shd w:val="clear" w:color="auto" w:fill="E0E0E0"/>
            <w:vAlign w:val="center"/>
          </w:tcPr>
          <w:p w:rsidR="00EA40D3" w:rsidRPr="00EA40D3" w:rsidRDefault="00EA40D3" w:rsidP="00EA40D3">
            <w:pPr>
              <w:tabs>
                <w:tab w:val="left" w:pos="1155"/>
              </w:tabs>
              <w:rPr>
                <w:rFonts w:ascii="Calibri" w:hAnsi="Calibri" w:cs="Arial"/>
                <w:b/>
                <w:sz w:val="22"/>
                <w:szCs w:val="20"/>
              </w:rPr>
            </w:pPr>
            <w:r w:rsidRPr="00EA40D3">
              <w:rPr>
                <w:rFonts w:ascii="Calibri" w:hAnsi="Calibri" w:cs="Arial"/>
                <w:b/>
                <w:sz w:val="22"/>
                <w:szCs w:val="20"/>
              </w:rPr>
              <w:t>NOM ET VISA D’APPROBATION</w:t>
            </w:r>
          </w:p>
        </w:tc>
      </w:tr>
      <w:tr w:rsidR="00EA40D3" w:rsidRPr="00EA40D3" w:rsidTr="00EA40D3">
        <w:tc>
          <w:tcPr>
            <w:tcW w:w="4612" w:type="dxa"/>
            <w:gridSpan w:val="2"/>
            <w:tcBorders>
              <w:bottom w:val="single" w:sz="4" w:space="0" w:color="auto"/>
            </w:tcBorders>
            <w:shd w:val="clear" w:color="auto" w:fill="FFFFFF"/>
          </w:tcPr>
          <w:p w:rsidR="00EA40D3" w:rsidRPr="00EA40D3" w:rsidRDefault="00EA40D3" w:rsidP="00EA40D3">
            <w:pPr>
              <w:tabs>
                <w:tab w:val="left" w:pos="1155"/>
              </w:tabs>
              <w:rPr>
                <w:rFonts w:ascii="Calibri" w:hAnsi="Calibri"/>
              </w:rPr>
            </w:pPr>
            <w:r w:rsidRPr="00EA40D3">
              <w:rPr>
                <w:rFonts w:ascii="Calibri" w:hAnsi="Calibri"/>
              </w:rPr>
              <w:t>Benoit  MARTHOUD</w:t>
            </w: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tc>
        <w:tc>
          <w:tcPr>
            <w:tcW w:w="4676" w:type="dxa"/>
            <w:tcBorders>
              <w:bottom w:val="single" w:sz="4" w:space="0" w:color="auto"/>
            </w:tcBorders>
            <w:shd w:val="clear" w:color="auto" w:fill="FFFFFF"/>
          </w:tcPr>
          <w:p w:rsidR="00EA40D3" w:rsidRPr="00EA40D3" w:rsidRDefault="00EA40D3" w:rsidP="00EA40D3">
            <w:pPr>
              <w:tabs>
                <w:tab w:val="left" w:pos="1155"/>
              </w:tabs>
              <w:ind w:right="1296"/>
              <w:rPr>
                <w:rFonts w:ascii="Calibri" w:hAnsi="Calibri"/>
              </w:rPr>
            </w:pPr>
            <w:r w:rsidRPr="00EA40D3">
              <w:rPr>
                <w:rFonts w:ascii="Calibri" w:hAnsi="Calibri"/>
              </w:rPr>
              <w:t>Eric DUJARDIN</w:t>
            </w:r>
          </w:p>
        </w:tc>
      </w:tr>
      <w:tr w:rsidR="00EA40D3" w:rsidRPr="00EA40D3" w:rsidTr="00EA40D3">
        <w:trPr>
          <w:trHeight w:val="225"/>
        </w:trPr>
        <w:tc>
          <w:tcPr>
            <w:tcW w:w="1375" w:type="dxa"/>
            <w:tcBorders>
              <w:bottom w:val="single" w:sz="4" w:space="0" w:color="auto"/>
            </w:tcBorders>
            <w:shd w:val="clear" w:color="auto" w:fill="D9D9D9"/>
            <w:vAlign w:val="center"/>
          </w:tcPr>
          <w:p w:rsidR="00EA40D3" w:rsidRPr="00EA40D3" w:rsidRDefault="00EA40D3" w:rsidP="00EA40D3">
            <w:pPr>
              <w:tabs>
                <w:tab w:val="left" w:pos="0"/>
              </w:tabs>
              <w:rPr>
                <w:rFonts w:ascii="Arial" w:hAnsi="Arial" w:cs="Arial"/>
                <w:b/>
                <w:sz w:val="20"/>
                <w:szCs w:val="20"/>
              </w:rPr>
            </w:pPr>
            <w:r w:rsidRPr="00EA40D3">
              <w:rPr>
                <w:rFonts w:ascii="Arial" w:hAnsi="Arial" w:cs="Arial"/>
                <w:b/>
                <w:sz w:val="20"/>
                <w:szCs w:val="20"/>
              </w:rPr>
              <w:t>DATE</w:t>
            </w:r>
          </w:p>
        </w:tc>
        <w:tc>
          <w:tcPr>
            <w:tcW w:w="7913" w:type="dxa"/>
            <w:gridSpan w:val="2"/>
            <w:tcBorders>
              <w:bottom w:val="single" w:sz="4" w:space="0" w:color="auto"/>
            </w:tcBorders>
            <w:shd w:val="clear" w:color="auto" w:fill="D9D9D9"/>
            <w:vAlign w:val="center"/>
          </w:tcPr>
          <w:p w:rsidR="00EA40D3" w:rsidRPr="00EA40D3" w:rsidRDefault="00EA40D3" w:rsidP="00EA40D3">
            <w:pPr>
              <w:tabs>
                <w:tab w:val="left" w:pos="1155"/>
              </w:tabs>
              <w:rPr>
                <w:rFonts w:ascii="Arial" w:hAnsi="Arial" w:cs="Arial"/>
                <w:b/>
                <w:sz w:val="20"/>
                <w:szCs w:val="20"/>
              </w:rPr>
            </w:pPr>
            <w:r w:rsidRPr="00EA40D3">
              <w:rPr>
                <w:rFonts w:ascii="Arial" w:hAnsi="Arial" w:cs="Arial"/>
                <w:b/>
                <w:sz w:val="20"/>
                <w:szCs w:val="20"/>
              </w:rPr>
              <w:t>MODIFICATION PAR RAPPORT A LA VERSION PRECEDENTE</w:t>
            </w:r>
          </w:p>
        </w:tc>
      </w:tr>
      <w:tr w:rsidR="00EA40D3" w:rsidRPr="00747000" w:rsidTr="00EA40D3">
        <w:tc>
          <w:tcPr>
            <w:tcW w:w="1375" w:type="dxa"/>
            <w:shd w:val="clear" w:color="auto" w:fill="FFFFFF"/>
          </w:tcPr>
          <w:p w:rsidR="00EA40D3" w:rsidRPr="00EA40D3" w:rsidRDefault="00EA40D3" w:rsidP="00EA40D3">
            <w:pPr>
              <w:tabs>
                <w:tab w:val="left" w:pos="1155"/>
              </w:tabs>
              <w:rPr>
                <w:rFonts w:ascii="Calibri" w:hAnsi="Calibri"/>
              </w:rPr>
            </w:pPr>
            <w:r w:rsidRPr="00EA40D3">
              <w:rPr>
                <w:rFonts w:ascii="Calibri" w:hAnsi="Calibri"/>
              </w:rPr>
              <w:t>23/05/2017</w:t>
            </w:r>
          </w:p>
        </w:tc>
        <w:tc>
          <w:tcPr>
            <w:tcW w:w="7913" w:type="dxa"/>
            <w:gridSpan w:val="2"/>
            <w:shd w:val="clear" w:color="auto" w:fill="FFFFFF"/>
            <w:vAlign w:val="center"/>
          </w:tcPr>
          <w:p w:rsidR="00EA40D3" w:rsidRPr="00EA40D3" w:rsidRDefault="00EA40D3" w:rsidP="00EA40D3">
            <w:pPr>
              <w:tabs>
                <w:tab w:val="left" w:pos="1155"/>
              </w:tabs>
              <w:rPr>
                <w:rFonts w:ascii="Calibri" w:hAnsi="Calibri"/>
              </w:rPr>
            </w:pPr>
            <w:r w:rsidRPr="00EA40D3">
              <w:rPr>
                <w:rFonts w:ascii="Calibri" w:hAnsi="Calibri"/>
              </w:rPr>
              <w:t>Version A – Création de la procédure</w:t>
            </w: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p w:rsidR="00EA40D3" w:rsidRPr="00EA40D3" w:rsidRDefault="00EA40D3" w:rsidP="00EA40D3">
            <w:pPr>
              <w:tabs>
                <w:tab w:val="left" w:pos="1155"/>
              </w:tabs>
              <w:rPr>
                <w:rFonts w:ascii="Calibri" w:hAnsi="Calibri"/>
              </w:rPr>
            </w:pPr>
          </w:p>
        </w:tc>
      </w:tr>
    </w:tbl>
    <w:p w:rsidR="00304618" w:rsidRPr="00EA40D3" w:rsidRDefault="00304618" w:rsidP="00304618">
      <w:pPr>
        <w:rPr>
          <w:lang w:val="fr-FR"/>
        </w:rPr>
      </w:pPr>
    </w:p>
    <w:p w:rsidR="00304618" w:rsidRPr="00EA40D3" w:rsidRDefault="00304618" w:rsidP="00304618">
      <w:pPr>
        <w:rPr>
          <w:lang w:val="fr-FR"/>
        </w:rPr>
      </w:pPr>
    </w:p>
    <w:p w:rsidR="00906EEA" w:rsidRPr="00906EEA" w:rsidRDefault="00906EEA">
      <w:pPr>
        <w:rPr>
          <w:rFonts w:ascii="Calibri" w:eastAsiaTheme="majorEastAsia" w:hAnsi="Calibri" w:cs="Tahoma"/>
          <w:b/>
          <w:bCs/>
          <w:color w:val="77933C"/>
          <w:kern w:val="32"/>
          <w:sz w:val="32"/>
          <w:szCs w:val="32"/>
          <w:lang w:val="fr-FR"/>
        </w:rPr>
      </w:pPr>
      <w:r w:rsidRPr="00906EEA">
        <w:rPr>
          <w:rFonts w:ascii="Calibri" w:eastAsiaTheme="majorEastAsia" w:hAnsi="Calibri" w:cs="Tahoma"/>
          <w:b/>
          <w:bCs/>
          <w:color w:val="77933C"/>
          <w:kern w:val="32"/>
          <w:sz w:val="32"/>
          <w:szCs w:val="32"/>
          <w:lang w:val="fr-FR"/>
        </w:rPr>
        <w:t>Sommaire</w:t>
      </w:r>
    </w:p>
    <w:sdt>
      <w:sdtPr>
        <w:rPr>
          <w:rFonts w:asciiTheme="minorHAnsi" w:eastAsiaTheme="minorHAnsi" w:hAnsiTheme="minorHAnsi"/>
          <w:b w:val="0"/>
          <w:bCs w:val="0"/>
          <w:kern w:val="0"/>
          <w:sz w:val="24"/>
          <w:szCs w:val="24"/>
          <w:lang w:val="fr-FR"/>
        </w:rPr>
        <w:id w:val="840425760"/>
        <w:docPartObj>
          <w:docPartGallery w:val="Table of Contents"/>
          <w:docPartUnique/>
        </w:docPartObj>
      </w:sdtPr>
      <w:sdtEndPr>
        <w:rPr>
          <w:lang w:val="en-US"/>
        </w:rPr>
      </w:sdtEndPr>
      <w:sdtContent>
        <w:p w:rsidR="00906EEA" w:rsidRDefault="00906EEA">
          <w:pPr>
            <w:pStyle w:val="En-ttedetabledesmatires"/>
          </w:pPr>
        </w:p>
        <w:p w:rsidR="00906EEA" w:rsidRPr="00906EEA" w:rsidRDefault="00906EEA">
          <w:pPr>
            <w:pStyle w:val="TM1"/>
            <w:tabs>
              <w:tab w:val="left" w:pos="440"/>
              <w:tab w:val="right" w:leader="dot" w:pos="9350"/>
            </w:tabs>
            <w:rPr>
              <w:rFonts w:ascii="Calibri" w:eastAsiaTheme="minorEastAsia" w:hAnsi="Calibri" w:cstheme="minorBidi"/>
              <w:noProof/>
              <w:sz w:val="22"/>
              <w:szCs w:val="22"/>
              <w:lang w:val="fr-FR" w:eastAsia="fr-FR"/>
            </w:rPr>
          </w:pPr>
          <w:r w:rsidRPr="00906EEA">
            <w:rPr>
              <w:rFonts w:ascii="Calibri" w:hAnsi="Calibri"/>
            </w:rPr>
            <w:fldChar w:fldCharType="begin"/>
          </w:r>
          <w:r w:rsidRPr="00906EEA">
            <w:rPr>
              <w:rFonts w:ascii="Calibri" w:hAnsi="Calibri"/>
            </w:rPr>
            <w:instrText xml:space="preserve"> TOC \o "1-3" \h \z \u </w:instrText>
          </w:r>
          <w:r w:rsidRPr="00906EEA">
            <w:rPr>
              <w:rFonts w:ascii="Calibri" w:hAnsi="Calibri"/>
            </w:rPr>
            <w:fldChar w:fldCharType="separate"/>
          </w:r>
          <w:hyperlink w:anchor="_Toc483386933" w:history="1">
            <w:r w:rsidRPr="00906EEA">
              <w:rPr>
                <w:rStyle w:val="Lienhypertexte"/>
                <w:rFonts w:ascii="Calibri" w:hAnsi="Calibri" w:cs="Tahoma"/>
                <w:noProof/>
                <w:lang w:val="fr-FR"/>
              </w:rPr>
              <w:t>1.</w:t>
            </w:r>
            <w:r w:rsidRPr="00906EEA">
              <w:rPr>
                <w:rFonts w:ascii="Calibri" w:eastAsiaTheme="minorEastAsia" w:hAnsi="Calibri" w:cstheme="minorBidi"/>
                <w:noProof/>
                <w:sz w:val="22"/>
                <w:szCs w:val="22"/>
                <w:lang w:val="fr-FR" w:eastAsia="fr-FR"/>
              </w:rPr>
              <w:tab/>
            </w:r>
            <w:r w:rsidRPr="00906EEA">
              <w:rPr>
                <w:rStyle w:val="Lienhypertexte"/>
                <w:rFonts w:ascii="Calibri" w:hAnsi="Calibri" w:cs="Tahoma"/>
                <w:noProof/>
                <w:lang w:val="fr-FR"/>
              </w:rPr>
              <w:t>Objet</w:t>
            </w:r>
            <w:r w:rsidRPr="00906EEA">
              <w:rPr>
                <w:rFonts w:ascii="Calibri" w:hAnsi="Calibri"/>
                <w:noProof/>
                <w:webHidden/>
              </w:rPr>
              <w:tab/>
            </w:r>
            <w:r w:rsidRPr="00906EEA">
              <w:rPr>
                <w:rFonts w:ascii="Calibri" w:hAnsi="Calibri"/>
                <w:noProof/>
                <w:webHidden/>
              </w:rPr>
              <w:fldChar w:fldCharType="begin"/>
            </w:r>
            <w:r w:rsidRPr="00906EEA">
              <w:rPr>
                <w:rFonts w:ascii="Calibri" w:hAnsi="Calibri"/>
                <w:noProof/>
                <w:webHidden/>
              </w:rPr>
              <w:instrText xml:space="preserve"> PAGEREF _Toc483386933 \h </w:instrText>
            </w:r>
            <w:r w:rsidRPr="00906EEA">
              <w:rPr>
                <w:rFonts w:ascii="Calibri" w:hAnsi="Calibri"/>
                <w:noProof/>
                <w:webHidden/>
              </w:rPr>
            </w:r>
            <w:r w:rsidRPr="00906EEA">
              <w:rPr>
                <w:rFonts w:ascii="Calibri" w:hAnsi="Calibri"/>
                <w:noProof/>
                <w:webHidden/>
              </w:rPr>
              <w:fldChar w:fldCharType="separate"/>
            </w:r>
            <w:r w:rsidR="004D146C">
              <w:rPr>
                <w:rFonts w:ascii="Calibri" w:hAnsi="Calibri"/>
                <w:noProof/>
                <w:webHidden/>
              </w:rPr>
              <w:t>3</w:t>
            </w:r>
            <w:r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34" w:history="1">
            <w:r w:rsidR="00906EEA" w:rsidRPr="00906EEA">
              <w:rPr>
                <w:rStyle w:val="Lienhypertexte"/>
                <w:rFonts w:ascii="Calibri" w:hAnsi="Calibri" w:cs="Tahoma"/>
                <w:noProof/>
                <w:lang w:val="fr-FR"/>
              </w:rPr>
              <w:t>2.</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Domaine d’application</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_Toc483386934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3</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35" w:history="1">
            <w:r w:rsidR="00906EEA" w:rsidRPr="00906EEA">
              <w:rPr>
                <w:rStyle w:val="Lienhypertexte"/>
                <w:rFonts w:ascii="Calibri" w:hAnsi="Calibri" w:cs="Tahoma"/>
                <w:noProof/>
                <w:lang w:val="fr-FR"/>
              </w:rPr>
              <w:t>3.</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Définitions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_Toc483386935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3</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36" w:history="1">
            <w:r w:rsidR="00906EEA" w:rsidRPr="00906EEA">
              <w:rPr>
                <w:rStyle w:val="Lienhypertexte"/>
                <w:rFonts w:ascii="Calibri" w:hAnsi="Calibri" w:cs="Tahoma"/>
                <w:noProof/>
                <w:lang w:val="fr-FR"/>
              </w:rPr>
              <w:t>4.</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Règle générale</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_Toc483386936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4</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37" w:history="1">
            <w:r w:rsidR="00906EEA" w:rsidRPr="00906EEA">
              <w:rPr>
                <w:rStyle w:val="Lienhypertexte"/>
                <w:rFonts w:ascii="Calibri" w:hAnsi="Calibri" w:cs="Tahoma"/>
                <w:noProof/>
                <w:lang w:val="fr-FR"/>
              </w:rPr>
              <w:t>5.</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Inventaire des sources d’émissions et évaluation des risques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_Toc483386937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4</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38" w:history="1">
            <w:r w:rsidR="00906EEA" w:rsidRPr="00906EEA">
              <w:rPr>
                <w:rStyle w:val="Lienhypertexte"/>
                <w:rFonts w:ascii="Calibri" w:hAnsi="Calibri" w:cs="Tahoma"/>
                <w:noProof/>
                <w:lang w:val="fr-FR"/>
              </w:rPr>
              <w:t>A.</w:t>
            </w:r>
            <w:r w:rsidR="00906EEA" w:rsidRPr="00906EEA">
              <w:rPr>
                <w:rFonts w:ascii="Calibri" w:hAnsi="Calibri"/>
                <w:noProof/>
              </w:rPr>
              <w:tab/>
            </w:r>
            <w:r w:rsidR="00906EEA" w:rsidRPr="00906EEA">
              <w:rPr>
                <w:rStyle w:val="Lienhypertexte"/>
                <w:rFonts w:ascii="Calibri" w:hAnsi="Calibri" w:cs="Tahoma"/>
                <w:noProof/>
                <w:lang w:val="fr-FR"/>
              </w:rPr>
              <w:t>Cadre réglementaire</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_Toc483386938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4</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39" w:history="1">
            <w:r w:rsidR="00906EEA" w:rsidRPr="00906EEA">
              <w:rPr>
                <w:rStyle w:val="Lienhypertexte"/>
                <w:rFonts w:ascii="Calibri" w:hAnsi="Calibri" w:cs="Tahoma"/>
                <w:noProof/>
                <w:lang w:val="fr-FR"/>
              </w:rPr>
              <w:t>B.</w:t>
            </w:r>
            <w:r w:rsidR="00906EEA" w:rsidRPr="00906EEA">
              <w:rPr>
                <w:rFonts w:ascii="Calibri" w:hAnsi="Calibri"/>
                <w:noProof/>
              </w:rPr>
              <w:tab/>
            </w:r>
            <w:r w:rsidR="00906EEA" w:rsidRPr="00906EEA">
              <w:rPr>
                <w:rStyle w:val="Lienhypertexte"/>
                <w:rFonts w:ascii="Calibri" w:hAnsi="Calibri" w:cs="Tahoma"/>
                <w:noProof/>
                <w:lang w:val="fr-FR"/>
              </w:rPr>
              <w:t>Capitalisation des données du BEGES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_Toc483386939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4</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0" w:history="1">
            <w:r w:rsidR="00906EEA" w:rsidRPr="00906EEA">
              <w:rPr>
                <w:rStyle w:val="Lienhypertexte"/>
                <w:rFonts w:ascii="Calibri" w:hAnsi="Calibri" w:cs="Tahoma"/>
                <w:noProof/>
                <w:lang w:val="fr-FR"/>
              </w:rPr>
              <w:t>A.</w:t>
            </w:r>
            <w:r w:rsidR="00906EEA" w:rsidRPr="00906EEA">
              <w:rPr>
                <w:rFonts w:ascii="Calibri" w:hAnsi="Calibri"/>
                <w:noProof/>
              </w:rPr>
              <w:tab/>
            </w:r>
            <w:r w:rsidR="00906EEA" w:rsidRPr="00906EEA">
              <w:rPr>
                <w:rStyle w:val="Lienhypertexte"/>
                <w:rFonts w:ascii="Calibri" w:hAnsi="Calibri" w:cs="Tahoma"/>
                <w:noProof/>
                <w:lang w:val="fr-FR"/>
              </w:rPr>
              <w:t>Calcul du BEGES :</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_Toc483386940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5</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1" w:history="1">
            <w:r w:rsidR="00906EEA" w:rsidRPr="00906EEA">
              <w:rPr>
                <w:rStyle w:val="Lienhypertexte"/>
                <w:rFonts w:ascii="Calibri" w:hAnsi="Calibri" w:cs="Tahoma"/>
                <w:noProof/>
                <w:lang w:val="fr-FR"/>
              </w:rPr>
              <w:t>B.</w:t>
            </w:r>
            <w:r w:rsidR="00906EEA" w:rsidRPr="00906EEA">
              <w:rPr>
                <w:rFonts w:ascii="Calibri" w:hAnsi="Calibri"/>
                <w:noProof/>
              </w:rPr>
              <w:tab/>
            </w:r>
            <w:r w:rsidR="00906EEA" w:rsidRPr="00906EEA">
              <w:rPr>
                <w:rStyle w:val="Lienhypertexte"/>
                <w:rFonts w:ascii="Calibri" w:hAnsi="Calibri" w:cs="Tahoma"/>
                <w:noProof/>
                <w:lang w:val="fr-FR"/>
              </w:rPr>
              <w:t>Plan d’actions associé</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_Toc483386941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5</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42" w:history="1">
            <w:r w:rsidR="00906EEA" w:rsidRPr="00906EEA">
              <w:rPr>
                <w:rStyle w:val="Lienhypertexte"/>
                <w:rFonts w:ascii="Calibri" w:hAnsi="Calibri"/>
                <w:noProof/>
                <w:lang w:val="fr-FR"/>
              </w:rPr>
              <w:t>6.</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noProof/>
                <w:lang w:val="fr-FR"/>
              </w:rPr>
              <w:t>Evaluation et prévention</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_Toc483386942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5</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3" w:history="1">
            <w:r w:rsidR="00906EEA" w:rsidRPr="00906EEA">
              <w:rPr>
                <w:rStyle w:val="Lienhypertexte"/>
                <w:rFonts w:ascii="Calibri" w:hAnsi="Calibri"/>
                <w:noProof/>
                <w:lang w:val="fr-FR"/>
              </w:rPr>
              <w:t>A.</w:t>
            </w:r>
            <w:r w:rsidR="00906EEA" w:rsidRPr="00906EEA">
              <w:rPr>
                <w:rFonts w:ascii="Calibri" w:hAnsi="Calibri"/>
                <w:noProof/>
              </w:rPr>
              <w:tab/>
            </w:r>
            <w:r w:rsidR="00906EEA" w:rsidRPr="00906EEA">
              <w:rPr>
                <w:rStyle w:val="Lienhypertexte"/>
                <w:rFonts w:ascii="Calibri" w:hAnsi="Calibri"/>
                <w:noProof/>
                <w:lang w:val="fr-FR"/>
              </w:rPr>
              <w:t>Utilisation de véhicules automobiles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_Toc483386943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5</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4" w:history="1">
            <w:r w:rsidR="00906EEA" w:rsidRPr="00906EEA">
              <w:rPr>
                <w:rStyle w:val="Lienhypertexte"/>
                <w:rFonts w:ascii="Calibri" w:hAnsi="Calibri" w:cs="Arial"/>
                <w:noProof/>
                <w:lang w:val="fr-FR"/>
              </w:rPr>
              <w:t>B.</w:t>
            </w:r>
            <w:r w:rsidR="00906EEA" w:rsidRPr="00906EEA">
              <w:rPr>
                <w:rFonts w:ascii="Calibri" w:hAnsi="Calibri"/>
                <w:noProof/>
              </w:rPr>
              <w:tab/>
            </w:r>
            <w:r w:rsidR="00906EEA" w:rsidRPr="00906EEA">
              <w:rPr>
                <w:rStyle w:val="Lienhypertexte"/>
                <w:rFonts w:ascii="Calibri" w:hAnsi="Calibri" w:cs="Arial"/>
                <w:noProof/>
                <w:lang w:val="fr-FR"/>
              </w:rPr>
              <w:t>Energie électrique liée à l’éclairage des bureaux et des postes de travail</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_Toc483386944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6</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5" w:history="1">
            <w:r w:rsidR="00906EEA" w:rsidRPr="00906EEA">
              <w:rPr>
                <w:rStyle w:val="Lienhypertexte"/>
                <w:rFonts w:ascii="Calibri" w:hAnsi="Calibri" w:cs="Arial"/>
                <w:noProof/>
                <w:lang w:val="fr-FR"/>
              </w:rPr>
              <w:t>C.</w:t>
            </w:r>
            <w:r w:rsidR="00906EEA" w:rsidRPr="00906EEA">
              <w:rPr>
                <w:rFonts w:ascii="Calibri" w:hAnsi="Calibri"/>
                <w:noProof/>
              </w:rPr>
              <w:tab/>
            </w:r>
            <w:r w:rsidR="00906EEA" w:rsidRPr="00906EEA">
              <w:rPr>
                <w:rStyle w:val="Lienhypertexte"/>
                <w:rFonts w:ascii="Calibri" w:hAnsi="Calibri" w:cs="Arial"/>
                <w:noProof/>
                <w:lang w:val="fr-FR"/>
              </w:rPr>
              <w:t>Energie électrique liée au chauffage, à la ventilation et à l’utilisation de systèmes d’air conditionné fixes ou mobiles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_Toc483386945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6</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6" w:history="1">
            <w:r w:rsidR="00906EEA" w:rsidRPr="00906EEA">
              <w:rPr>
                <w:rStyle w:val="Lienhypertexte"/>
                <w:rFonts w:ascii="Calibri" w:hAnsi="Calibri" w:cs="Arial"/>
                <w:noProof/>
                <w:lang w:val="fr-FR"/>
              </w:rPr>
              <w:t>D.</w:t>
            </w:r>
            <w:r w:rsidR="00906EEA" w:rsidRPr="00906EEA">
              <w:rPr>
                <w:rFonts w:ascii="Calibri" w:hAnsi="Calibri"/>
                <w:noProof/>
              </w:rPr>
              <w:tab/>
            </w:r>
            <w:r w:rsidR="00906EEA" w:rsidRPr="00906EEA">
              <w:rPr>
                <w:rStyle w:val="Lienhypertexte"/>
                <w:rFonts w:ascii="Calibri" w:hAnsi="Calibri" w:cs="Arial"/>
                <w:noProof/>
                <w:lang w:val="fr-FR"/>
              </w:rPr>
              <w:t>Energie électrique liée à l’utilisation d’équipements électriques et électroniques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_Toc483386946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6</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7" w:history="1">
            <w:r w:rsidR="00906EEA" w:rsidRPr="00906EEA">
              <w:rPr>
                <w:rStyle w:val="Lienhypertexte"/>
                <w:rFonts w:ascii="Calibri" w:hAnsi="Calibri" w:cs="Arial"/>
                <w:noProof/>
                <w:lang w:val="fr-FR"/>
              </w:rPr>
              <w:t>E.</w:t>
            </w:r>
            <w:r w:rsidR="00906EEA" w:rsidRPr="00906EEA">
              <w:rPr>
                <w:rFonts w:ascii="Calibri" w:hAnsi="Calibri"/>
                <w:noProof/>
              </w:rPr>
              <w:tab/>
            </w:r>
            <w:r w:rsidR="00906EEA" w:rsidRPr="00906EEA">
              <w:rPr>
                <w:rStyle w:val="Lienhypertexte"/>
                <w:rFonts w:ascii="Calibri" w:hAnsi="Calibri" w:cs="Arial"/>
                <w:noProof/>
                <w:lang w:val="fr-FR"/>
              </w:rPr>
              <w:t>Gaz utilisés dans les systèmes d’extinction vendus et installés chez nos clients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_Toc483386947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7</w:t>
            </w:r>
            <w:r w:rsidR="00906EEA" w:rsidRPr="00906EEA">
              <w:rPr>
                <w:rFonts w:ascii="Calibri" w:hAnsi="Calibri"/>
                <w:noProof/>
                <w:webHidden/>
              </w:rPr>
              <w:fldChar w:fldCharType="end"/>
            </w:r>
          </w:hyperlink>
        </w:p>
        <w:p w:rsidR="00906EEA" w:rsidRPr="00906EEA" w:rsidRDefault="00902753">
          <w:pPr>
            <w:pStyle w:val="TM2"/>
            <w:tabs>
              <w:tab w:val="left" w:pos="660"/>
              <w:tab w:val="right" w:leader="dot" w:pos="9350"/>
            </w:tabs>
            <w:rPr>
              <w:rFonts w:ascii="Calibri" w:hAnsi="Calibri"/>
              <w:noProof/>
            </w:rPr>
          </w:pPr>
          <w:hyperlink w:anchor="_Toc483386948" w:history="1">
            <w:r w:rsidR="00906EEA" w:rsidRPr="00906EEA">
              <w:rPr>
                <w:rStyle w:val="Lienhypertexte"/>
                <w:rFonts w:ascii="Calibri" w:hAnsi="Calibri" w:cs="Arial"/>
                <w:noProof/>
                <w:lang w:val="fr-FR"/>
              </w:rPr>
              <w:t>F.</w:t>
            </w:r>
            <w:r w:rsidR="00906EEA" w:rsidRPr="00906EEA">
              <w:rPr>
                <w:rFonts w:ascii="Calibri" w:hAnsi="Calibri"/>
                <w:noProof/>
              </w:rPr>
              <w:tab/>
            </w:r>
            <w:r w:rsidR="00906EEA" w:rsidRPr="00906EEA">
              <w:rPr>
                <w:rStyle w:val="Lienhypertexte"/>
                <w:rFonts w:ascii="Calibri" w:hAnsi="Calibri" w:cs="Arial"/>
                <w:noProof/>
                <w:lang w:val="fr-FR"/>
              </w:rPr>
              <w:t>Constitution des systèmes électroniques vendus et installes chez nos clients, ainsi que leur consommation</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_Toc483386948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7</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49" w:history="1">
            <w:r w:rsidR="00906EEA" w:rsidRPr="00906EEA">
              <w:rPr>
                <w:rStyle w:val="Lienhypertexte"/>
                <w:rFonts w:ascii="Calibri" w:hAnsi="Calibri" w:cs="Tahoma"/>
                <w:noProof/>
                <w:lang w:val="fr-FR"/>
              </w:rPr>
              <w:t>7.</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Reporting</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_Toc483386949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8</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50" w:history="1">
            <w:r w:rsidR="00906EEA" w:rsidRPr="00906EEA">
              <w:rPr>
                <w:rStyle w:val="Lienhypertexte"/>
                <w:rFonts w:ascii="Calibri" w:hAnsi="Calibri" w:cs="Tahoma"/>
                <w:noProof/>
                <w:lang w:val="fr-FR"/>
              </w:rPr>
              <w:t>8.</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Audit énergétique</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_Toc483386950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8</w:t>
            </w:r>
            <w:r w:rsidR="00906EEA" w:rsidRPr="00906EEA">
              <w:rPr>
                <w:rFonts w:ascii="Calibri" w:hAnsi="Calibri"/>
                <w:noProof/>
                <w:webHidden/>
              </w:rPr>
              <w:fldChar w:fldCharType="end"/>
            </w:r>
          </w:hyperlink>
        </w:p>
        <w:p w:rsidR="00906EEA" w:rsidRPr="00906EEA" w:rsidRDefault="00902753">
          <w:pPr>
            <w:pStyle w:val="TM1"/>
            <w:tabs>
              <w:tab w:val="left" w:pos="440"/>
              <w:tab w:val="right" w:leader="dot" w:pos="9350"/>
            </w:tabs>
            <w:rPr>
              <w:rFonts w:ascii="Calibri" w:eastAsiaTheme="minorEastAsia" w:hAnsi="Calibri" w:cstheme="minorBidi"/>
              <w:noProof/>
              <w:sz w:val="22"/>
              <w:szCs w:val="22"/>
              <w:lang w:val="fr-FR" w:eastAsia="fr-FR"/>
            </w:rPr>
          </w:pPr>
          <w:hyperlink w:anchor="_Toc483386951" w:history="1">
            <w:r w:rsidR="00906EEA" w:rsidRPr="00906EEA">
              <w:rPr>
                <w:rStyle w:val="Lienhypertexte"/>
                <w:rFonts w:ascii="Calibri" w:hAnsi="Calibri" w:cs="Tahoma"/>
                <w:noProof/>
                <w:lang w:val="fr-FR"/>
              </w:rPr>
              <w:t>9.</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Formation</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_Toc483386951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8</w:t>
            </w:r>
            <w:r w:rsidR="00906EEA" w:rsidRPr="00906EEA">
              <w:rPr>
                <w:rFonts w:ascii="Calibri" w:hAnsi="Calibri"/>
                <w:noProof/>
                <w:webHidden/>
              </w:rPr>
              <w:fldChar w:fldCharType="end"/>
            </w:r>
          </w:hyperlink>
        </w:p>
        <w:p w:rsidR="00906EEA" w:rsidRPr="00906EEA" w:rsidRDefault="00902753">
          <w:pPr>
            <w:pStyle w:val="TM1"/>
            <w:tabs>
              <w:tab w:val="left" w:pos="660"/>
              <w:tab w:val="right" w:leader="dot" w:pos="9350"/>
            </w:tabs>
            <w:rPr>
              <w:rFonts w:ascii="Calibri" w:eastAsiaTheme="minorEastAsia" w:hAnsi="Calibri" w:cstheme="minorBidi"/>
              <w:noProof/>
              <w:sz w:val="22"/>
              <w:szCs w:val="22"/>
              <w:lang w:val="fr-FR" w:eastAsia="fr-FR"/>
            </w:rPr>
          </w:pPr>
          <w:hyperlink w:anchor="_Toc483386952" w:history="1">
            <w:r w:rsidR="00906EEA" w:rsidRPr="00906EEA">
              <w:rPr>
                <w:rStyle w:val="Lienhypertexte"/>
                <w:rFonts w:ascii="Calibri" w:hAnsi="Calibri" w:cs="Tahoma"/>
                <w:noProof/>
                <w:lang w:val="fr-FR"/>
              </w:rPr>
              <w:t>10.</w:t>
            </w:r>
            <w:r w:rsidR="00906EEA" w:rsidRPr="00906EEA">
              <w:rPr>
                <w:rFonts w:ascii="Calibri" w:eastAsiaTheme="minorEastAsia" w:hAnsi="Calibri" w:cstheme="minorBidi"/>
                <w:noProof/>
                <w:sz w:val="22"/>
                <w:szCs w:val="22"/>
                <w:lang w:val="fr-FR" w:eastAsia="fr-FR"/>
              </w:rPr>
              <w:tab/>
            </w:r>
            <w:r w:rsidR="00906EEA" w:rsidRPr="00906EEA">
              <w:rPr>
                <w:rStyle w:val="Lienhypertexte"/>
                <w:rFonts w:ascii="Calibri" w:hAnsi="Calibri" w:cs="Tahoma"/>
                <w:noProof/>
                <w:lang w:val="fr-FR"/>
              </w:rPr>
              <w:t>Inspections et audits</w:t>
            </w:r>
            <w:r w:rsidR="00906EEA" w:rsidRPr="00906EEA">
              <w:rPr>
                <w:rFonts w:ascii="Calibri" w:hAnsi="Calibri"/>
                <w:noProof/>
                <w:webHidden/>
              </w:rPr>
              <w:tab/>
            </w:r>
            <w:r w:rsidR="00906EEA" w:rsidRPr="00906EEA">
              <w:rPr>
                <w:rFonts w:ascii="Calibri" w:hAnsi="Calibri"/>
                <w:noProof/>
                <w:webHidden/>
              </w:rPr>
              <w:fldChar w:fldCharType="begin"/>
            </w:r>
            <w:r w:rsidR="00906EEA" w:rsidRPr="00906EEA">
              <w:rPr>
                <w:rFonts w:ascii="Calibri" w:hAnsi="Calibri"/>
                <w:noProof/>
                <w:webHidden/>
              </w:rPr>
              <w:instrText xml:space="preserve"> PAGEREF _Toc483386952 \h </w:instrText>
            </w:r>
            <w:r w:rsidR="00906EEA" w:rsidRPr="00906EEA">
              <w:rPr>
                <w:rFonts w:ascii="Calibri" w:hAnsi="Calibri"/>
                <w:noProof/>
                <w:webHidden/>
              </w:rPr>
            </w:r>
            <w:r w:rsidR="00906EEA" w:rsidRPr="00906EEA">
              <w:rPr>
                <w:rFonts w:ascii="Calibri" w:hAnsi="Calibri"/>
                <w:noProof/>
                <w:webHidden/>
              </w:rPr>
              <w:fldChar w:fldCharType="separate"/>
            </w:r>
            <w:r w:rsidR="004D146C">
              <w:rPr>
                <w:rFonts w:ascii="Calibri" w:hAnsi="Calibri"/>
                <w:noProof/>
                <w:webHidden/>
              </w:rPr>
              <w:t>9</w:t>
            </w:r>
            <w:r w:rsidR="00906EEA" w:rsidRPr="00906EEA">
              <w:rPr>
                <w:rFonts w:ascii="Calibri" w:hAnsi="Calibri"/>
                <w:noProof/>
                <w:webHidden/>
              </w:rPr>
              <w:fldChar w:fldCharType="end"/>
            </w:r>
          </w:hyperlink>
        </w:p>
        <w:p w:rsidR="00906EEA" w:rsidRDefault="00906EEA">
          <w:r w:rsidRPr="00906EEA">
            <w:rPr>
              <w:rFonts w:ascii="Calibri" w:hAnsi="Calibri"/>
              <w:b/>
              <w:bCs/>
            </w:rPr>
            <w:fldChar w:fldCharType="end"/>
          </w:r>
        </w:p>
      </w:sdtContent>
    </w:sdt>
    <w:p w:rsidR="00906EEA" w:rsidRDefault="00906EEA">
      <w:pPr>
        <w:rPr>
          <w:lang w:val="fr-FR"/>
        </w:rPr>
      </w:pPr>
      <w:r>
        <w:rPr>
          <w:lang w:val="fr-FR"/>
        </w:rPr>
        <w:br w:type="page"/>
      </w:r>
      <w:bookmarkStart w:id="0" w:name="_GoBack"/>
      <w:bookmarkEnd w:id="0"/>
    </w:p>
    <w:p w:rsidR="00936B0F" w:rsidRPr="00EA40D3" w:rsidRDefault="00EA40D3" w:rsidP="00EA40D3">
      <w:pPr>
        <w:pStyle w:val="Titre1"/>
        <w:numPr>
          <w:ilvl w:val="0"/>
          <w:numId w:val="23"/>
        </w:numPr>
        <w:rPr>
          <w:rFonts w:ascii="Calibri" w:hAnsi="Calibri" w:cs="Tahoma"/>
          <w:color w:val="77933C"/>
          <w:lang w:val="fr-FR"/>
        </w:rPr>
      </w:pPr>
      <w:bookmarkStart w:id="1" w:name="_Toc464486900"/>
      <w:bookmarkStart w:id="2" w:name="_Toc483386933"/>
      <w:r w:rsidRPr="00EA40D3">
        <w:rPr>
          <w:rFonts w:ascii="Calibri" w:hAnsi="Calibri" w:cs="Tahoma"/>
          <w:color w:val="77933C"/>
          <w:lang w:val="fr-FR"/>
        </w:rPr>
        <w:lastRenderedPageBreak/>
        <w:t>Objet</w:t>
      </w:r>
      <w:bookmarkEnd w:id="1"/>
      <w:bookmarkEnd w:id="2"/>
    </w:p>
    <w:p w:rsidR="00936B0F" w:rsidRPr="00EA40D3" w:rsidRDefault="00936B0F" w:rsidP="00936B0F">
      <w:pPr>
        <w:jc w:val="both"/>
        <w:rPr>
          <w:rFonts w:ascii="Calibri" w:hAnsi="Calibri" w:cs="Tahoma"/>
          <w:b/>
          <w:color w:val="008000"/>
          <w:sz w:val="28"/>
          <w:u w:val="single" w:color="C0C0C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Cette procédure décrit les méthodes mises en place dans l’entreprise concernant le suivi et la réduction des émissions de gaz à effet de serre, conformément à la réglementation en vigueur et aux règles du groupe UTC.</w:t>
      </w:r>
    </w:p>
    <w:p w:rsidR="00936B0F" w:rsidRPr="00EA40D3" w:rsidRDefault="00936B0F" w:rsidP="00936B0F">
      <w:pPr>
        <w:jc w:val="both"/>
        <w:rPr>
          <w:rFonts w:ascii="Calibri" w:hAnsi="Calibri" w:cs="Arial"/>
          <w:sz w:val="22"/>
          <w:szCs w:val="20"/>
          <w:lang w:val="fr-FR"/>
        </w:rPr>
      </w:pPr>
    </w:p>
    <w:p w:rsidR="00936B0F" w:rsidRPr="00EA40D3" w:rsidRDefault="00EA40D3" w:rsidP="00EA40D3">
      <w:pPr>
        <w:pStyle w:val="Titre1"/>
        <w:numPr>
          <w:ilvl w:val="0"/>
          <w:numId w:val="23"/>
        </w:numPr>
        <w:rPr>
          <w:rFonts w:ascii="Calibri" w:hAnsi="Calibri" w:cs="Tahoma"/>
          <w:color w:val="77933C"/>
          <w:szCs w:val="24"/>
          <w:lang w:val="fr-FR"/>
        </w:rPr>
      </w:pPr>
      <w:bookmarkStart w:id="3" w:name="_Toc464486901"/>
      <w:bookmarkStart w:id="4" w:name="_Toc483386934"/>
      <w:r w:rsidRPr="00EA40D3">
        <w:rPr>
          <w:rFonts w:ascii="Calibri" w:hAnsi="Calibri" w:cs="Tahoma"/>
          <w:color w:val="77933C"/>
          <w:szCs w:val="24"/>
          <w:lang w:val="fr-FR"/>
        </w:rPr>
        <w:t>Domaine d’application</w:t>
      </w:r>
      <w:bookmarkEnd w:id="3"/>
      <w:bookmarkEnd w:id="4"/>
    </w:p>
    <w:p w:rsidR="00936B0F" w:rsidRPr="00EA40D3" w:rsidRDefault="00936B0F" w:rsidP="00936B0F">
      <w:pPr>
        <w:jc w:val="both"/>
        <w:rPr>
          <w:rFonts w:ascii="Calibri" w:hAnsi="Calibri" w:cs="Tahoma"/>
          <w:b/>
          <w:color w:val="008000"/>
          <w:sz w:val="28"/>
          <w:u w:val="single" w:color="C0C0C0"/>
          <w:lang w:val="fr-FR"/>
        </w:rPr>
      </w:pPr>
    </w:p>
    <w:p w:rsidR="00384F48" w:rsidRPr="00EA40D3" w:rsidRDefault="00936B0F" w:rsidP="00384F48">
      <w:pPr>
        <w:jc w:val="both"/>
        <w:rPr>
          <w:rFonts w:ascii="Calibri" w:hAnsi="Calibri" w:cs="Arial"/>
          <w:sz w:val="22"/>
          <w:szCs w:val="20"/>
          <w:lang w:val="fr-FR"/>
        </w:rPr>
      </w:pPr>
      <w:r w:rsidRPr="00EA40D3">
        <w:rPr>
          <w:rFonts w:ascii="Calibri" w:hAnsi="Calibri" w:cs="Arial"/>
          <w:sz w:val="22"/>
          <w:szCs w:val="20"/>
          <w:lang w:val="fr-FR"/>
        </w:rPr>
        <w:t>Cette procédure s’applique à l’ensemble des entreprise</w:t>
      </w:r>
      <w:r w:rsidR="00384F48" w:rsidRPr="00EA40D3">
        <w:rPr>
          <w:rFonts w:ascii="Calibri" w:hAnsi="Calibri" w:cs="Arial"/>
          <w:sz w:val="22"/>
          <w:szCs w:val="20"/>
          <w:lang w:val="fr-FR"/>
        </w:rPr>
        <w:t>s</w:t>
      </w:r>
      <w:r w:rsidRPr="00EA40D3">
        <w:rPr>
          <w:rFonts w:ascii="Calibri" w:hAnsi="Calibri" w:cs="Arial"/>
          <w:sz w:val="22"/>
          <w:szCs w:val="20"/>
          <w:lang w:val="fr-FR"/>
        </w:rPr>
        <w:t>.</w:t>
      </w:r>
      <w:r w:rsidR="00384F48" w:rsidRPr="00EA40D3">
        <w:rPr>
          <w:rFonts w:ascii="Calibri" w:hAnsi="Calibri" w:cs="Arial"/>
          <w:sz w:val="22"/>
          <w:szCs w:val="20"/>
          <w:lang w:val="fr-FR"/>
        </w:rPr>
        <w:t xml:space="preserve"> Dans le cadre de leurs activités, cette procédure concerne particulièrement :</w:t>
      </w:r>
    </w:p>
    <w:p w:rsidR="00384F48" w:rsidRPr="00EA40D3" w:rsidRDefault="00384F48" w:rsidP="00384F48">
      <w:pPr>
        <w:jc w:val="both"/>
        <w:rPr>
          <w:rFonts w:ascii="Calibri" w:hAnsi="Calibri" w:cs="Arial"/>
          <w:sz w:val="22"/>
          <w:szCs w:val="20"/>
          <w:lang w:val="fr-FR"/>
        </w:rPr>
      </w:pPr>
    </w:p>
    <w:p w:rsidR="00384F48" w:rsidRPr="00EA40D3" w:rsidRDefault="00F86C14" w:rsidP="00384F48">
      <w:pPr>
        <w:numPr>
          <w:ilvl w:val="0"/>
          <w:numId w:val="9"/>
        </w:numPr>
        <w:jc w:val="both"/>
        <w:rPr>
          <w:rFonts w:ascii="Calibri" w:hAnsi="Calibri" w:cs="Arial"/>
          <w:sz w:val="22"/>
          <w:szCs w:val="20"/>
          <w:lang w:val="fr-FR"/>
        </w:rPr>
      </w:pPr>
      <w:r>
        <w:rPr>
          <w:rFonts w:ascii="Calibri" w:hAnsi="Calibri" w:cs="Arial"/>
          <w:sz w:val="22"/>
          <w:szCs w:val="20"/>
          <w:lang w:val="fr-FR"/>
        </w:rPr>
        <w:t>L</w:t>
      </w:r>
      <w:r w:rsidR="00384F48" w:rsidRPr="00EA40D3">
        <w:rPr>
          <w:rFonts w:ascii="Calibri" w:hAnsi="Calibri" w:cs="Arial"/>
          <w:sz w:val="22"/>
          <w:szCs w:val="20"/>
          <w:lang w:val="fr-FR"/>
        </w:rPr>
        <w:t>’utilisation de véhicules automobiles</w:t>
      </w:r>
    </w:p>
    <w:p w:rsidR="00384F48" w:rsidRPr="00EA40D3" w:rsidRDefault="00384F48" w:rsidP="00384F48">
      <w:pPr>
        <w:numPr>
          <w:ilvl w:val="0"/>
          <w:numId w:val="9"/>
        </w:numPr>
        <w:jc w:val="both"/>
        <w:rPr>
          <w:rFonts w:ascii="Calibri" w:hAnsi="Calibri" w:cs="Arial"/>
          <w:sz w:val="22"/>
          <w:szCs w:val="20"/>
          <w:lang w:val="fr-FR"/>
        </w:rPr>
      </w:pPr>
      <w:r w:rsidRPr="00EA40D3">
        <w:rPr>
          <w:rFonts w:ascii="Calibri" w:hAnsi="Calibri" w:cs="Arial"/>
          <w:sz w:val="22"/>
          <w:szCs w:val="20"/>
          <w:lang w:val="fr-FR"/>
        </w:rPr>
        <w:t>L’énergie électrique liée au chauffage, à la ventilation et à l’utilisation de systèmes d’air conditionné fixes ou mobiles</w:t>
      </w:r>
    </w:p>
    <w:p w:rsidR="00384F48" w:rsidRPr="00EA40D3" w:rsidRDefault="00384F48" w:rsidP="00384F48">
      <w:pPr>
        <w:numPr>
          <w:ilvl w:val="0"/>
          <w:numId w:val="9"/>
        </w:numPr>
        <w:jc w:val="both"/>
        <w:rPr>
          <w:rFonts w:ascii="Calibri" w:hAnsi="Calibri" w:cs="Arial"/>
          <w:sz w:val="22"/>
          <w:szCs w:val="20"/>
          <w:lang w:val="fr-FR"/>
        </w:rPr>
      </w:pPr>
      <w:r w:rsidRPr="00EA40D3">
        <w:rPr>
          <w:rFonts w:ascii="Calibri" w:hAnsi="Calibri" w:cs="Arial"/>
          <w:sz w:val="22"/>
          <w:szCs w:val="20"/>
          <w:lang w:val="fr-FR"/>
        </w:rPr>
        <w:t>L’énergie électrique liée à l’éclairage des bureaux et des postes de travail</w:t>
      </w:r>
    </w:p>
    <w:p w:rsidR="00384F48" w:rsidRPr="00EA40D3" w:rsidRDefault="00384F48" w:rsidP="00384F48">
      <w:pPr>
        <w:numPr>
          <w:ilvl w:val="0"/>
          <w:numId w:val="9"/>
        </w:numPr>
        <w:jc w:val="both"/>
        <w:rPr>
          <w:rFonts w:ascii="Calibri" w:hAnsi="Calibri" w:cs="Arial"/>
          <w:sz w:val="22"/>
          <w:szCs w:val="20"/>
          <w:lang w:val="fr-FR"/>
        </w:rPr>
      </w:pPr>
      <w:r w:rsidRPr="00EA40D3">
        <w:rPr>
          <w:rFonts w:ascii="Calibri" w:hAnsi="Calibri" w:cs="Arial"/>
          <w:sz w:val="22"/>
          <w:szCs w:val="20"/>
          <w:lang w:val="fr-FR"/>
        </w:rPr>
        <w:t xml:space="preserve">L’énergie électrique liée à l’utilisation des équipements électriques et électroniques </w:t>
      </w:r>
    </w:p>
    <w:p w:rsidR="00384F48" w:rsidRPr="00EA40D3" w:rsidRDefault="00384F48" w:rsidP="00384F48">
      <w:pPr>
        <w:numPr>
          <w:ilvl w:val="0"/>
          <w:numId w:val="9"/>
        </w:numPr>
        <w:jc w:val="both"/>
        <w:rPr>
          <w:rFonts w:ascii="Calibri" w:hAnsi="Calibri" w:cs="Arial"/>
          <w:sz w:val="22"/>
          <w:szCs w:val="20"/>
          <w:lang w:val="fr-FR"/>
        </w:rPr>
      </w:pPr>
      <w:r w:rsidRPr="00EA40D3">
        <w:rPr>
          <w:rFonts w:ascii="Calibri" w:hAnsi="Calibri" w:cs="Arial"/>
          <w:sz w:val="22"/>
          <w:szCs w:val="20"/>
          <w:lang w:val="fr-FR"/>
        </w:rPr>
        <w:t>L’isolation des bâtiments UTC F&amp;S France</w:t>
      </w:r>
    </w:p>
    <w:p w:rsidR="00384F48" w:rsidRPr="00EA40D3" w:rsidRDefault="00384F48" w:rsidP="00384F48">
      <w:pPr>
        <w:numPr>
          <w:ilvl w:val="0"/>
          <w:numId w:val="9"/>
        </w:numPr>
        <w:jc w:val="both"/>
        <w:rPr>
          <w:rFonts w:ascii="Calibri" w:hAnsi="Calibri" w:cs="Arial"/>
          <w:sz w:val="22"/>
          <w:szCs w:val="20"/>
          <w:lang w:val="fr-FR"/>
        </w:rPr>
      </w:pPr>
      <w:r w:rsidRPr="00EA40D3">
        <w:rPr>
          <w:rFonts w:ascii="Calibri" w:hAnsi="Calibri" w:cs="Arial"/>
          <w:sz w:val="22"/>
          <w:szCs w:val="20"/>
          <w:lang w:val="fr-FR"/>
        </w:rPr>
        <w:t>Les gaz utilisés dans les systèmes d’extinction vendus</w:t>
      </w:r>
      <w:r w:rsidR="00AA3FD7">
        <w:rPr>
          <w:rFonts w:ascii="Calibri" w:hAnsi="Calibri" w:cs="Arial"/>
          <w:sz w:val="22"/>
          <w:szCs w:val="20"/>
          <w:lang w:val="fr-FR"/>
        </w:rPr>
        <w:t xml:space="preserve">, </w:t>
      </w:r>
      <w:r w:rsidRPr="00EA40D3">
        <w:rPr>
          <w:rFonts w:ascii="Calibri" w:hAnsi="Calibri" w:cs="Arial"/>
          <w:sz w:val="22"/>
          <w:szCs w:val="20"/>
          <w:lang w:val="fr-FR"/>
        </w:rPr>
        <w:t xml:space="preserve">installés </w:t>
      </w:r>
      <w:r w:rsidR="00AA3FD7">
        <w:rPr>
          <w:rFonts w:ascii="Calibri" w:hAnsi="Calibri" w:cs="Arial"/>
          <w:sz w:val="22"/>
          <w:szCs w:val="20"/>
          <w:lang w:val="fr-FR"/>
        </w:rPr>
        <w:t xml:space="preserve">et maintenus </w:t>
      </w:r>
      <w:r w:rsidRPr="00EA40D3">
        <w:rPr>
          <w:rFonts w:ascii="Calibri" w:hAnsi="Calibri" w:cs="Arial"/>
          <w:sz w:val="22"/>
          <w:szCs w:val="20"/>
          <w:lang w:val="fr-FR"/>
        </w:rPr>
        <w:t>chez nos Clients</w:t>
      </w:r>
    </w:p>
    <w:p w:rsidR="00384F48" w:rsidRDefault="00384F48" w:rsidP="00384F48">
      <w:pPr>
        <w:numPr>
          <w:ilvl w:val="0"/>
          <w:numId w:val="9"/>
        </w:numPr>
        <w:jc w:val="both"/>
        <w:rPr>
          <w:rFonts w:ascii="Calibri" w:hAnsi="Calibri" w:cs="Arial"/>
          <w:sz w:val="22"/>
          <w:szCs w:val="20"/>
          <w:lang w:val="fr-FR"/>
        </w:rPr>
      </w:pPr>
      <w:r w:rsidRPr="00EA40D3">
        <w:rPr>
          <w:rFonts w:ascii="Calibri" w:hAnsi="Calibri" w:cs="Arial"/>
          <w:sz w:val="22"/>
          <w:szCs w:val="20"/>
          <w:lang w:val="fr-FR"/>
        </w:rPr>
        <w:t>La constitution des systèmes électroniques vendus</w:t>
      </w:r>
      <w:r w:rsidR="00AA3FD7">
        <w:rPr>
          <w:rFonts w:ascii="Calibri" w:hAnsi="Calibri" w:cs="Arial"/>
          <w:sz w:val="22"/>
          <w:szCs w:val="20"/>
          <w:lang w:val="fr-FR"/>
        </w:rPr>
        <w:t xml:space="preserve">, </w:t>
      </w:r>
      <w:r w:rsidRPr="00EA40D3">
        <w:rPr>
          <w:rFonts w:ascii="Calibri" w:hAnsi="Calibri" w:cs="Arial"/>
          <w:sz w:val="22"/>
          <w:szCs w:val="20"/>
          <w:lang w:val="fr-FR"/>
        </w:rPr>
        <w:t xml:space="preserve">installes </w:t>
      </w:r>
      <w:r w:rsidR="00AA3FD7">
        <w:rPr>
          <w:rFonts w:ascii="Calibri" w:hAnsi="Calibri" w:cs="Arial"/>
          <w:sz w:val="22"/>
          <w:szCs w:val="20"/>
          <w:lang w:val="fr-FR"/>
        </w:rPr>
        <w:t xml:space="preserve">et maintenus </w:t>
      </w:r>
      <w:r w:rsidRPr="00EA40D3">
        <w:rPr>
          <w:rFonts w:ascii="Calibri" w:hAnsi="Calibri" w:cs="Arial"/>
          <w:sz w:val="22"/>
          <w:szCs w:val="20"/>
          <w:lang w:val="fr-FR"/>
        </w:rPr>
        <w:t>chez nos Clients, ainsi que leur consommation</w:t>
      </w:r>
    </w:p>
    <w:p w:rsidR="00AA3FD7" w:rsidRPr="00EA40D3" w:rsidRDefault="00AA3FD7" w:rsidP="00384F48">
      <w:pPr>
        <w:numPr>
          <w:ilvl w:val="0"/>
          <w:numId w:val="9"/>
        </w:numPr>
        <w:jc w:val="both"/>
        <w:rPr>
          <w:rFonts w:ascii="Calibri" w:hAnsi="Calibri" w:cs="Arial"/>
          <w:sz w:val="22"/>
          <w:szCs w:val="20"/>
          <w:lang w:val="fr-FR"/>
        </w:rPr>
      </w:pPr>
      <w:r>
        <w:rPr>
          <w:rFonts w:ascii="Calibri" w:hAnsi="Calibri" w:cs="Arial"/>
          <w:sz w:val="22"/>
          <w:szCs w:val="20"/>
          <w:lang w:val="fr-FR"/>
        </w:rPr>
        <w:t>La constitution des équipements de protection incendie vendus, installés et maintenus chez nos clients.</w:t>
      </w:r>
    </w:p>
    <w:p w:rsidR="00936B0F" w:rsidRPr="00EA40D3" w:rsidRDefault="00936B0F" w:rsidP="00936B0F">
      <w:pPr>
        <w:jc w:val="both"/>
        <w:rPr>
          <w:rFonts w:ascii="Calibri" w:hAnsi="Calibri" w:cs="Arial"/>
          <w:sz w:val="22"/>
          <w:szCs w:val="20"/>
          <w:lang w:val="fr-FR"/>
        </w:rPr>
      </w:pPr>
    </w:p>
    <w:p w:rsidR="00936B0F" w:rsidRPr="00EA40D3" w:rsidRDefault="00EA40D3" w:rsidP="00EA40D3">
      <w:pPr>
        <w:pStyle w:val="Titre1"/>
        <w:numPr>
          <w:ilvl w:val="0"/>
          <w:numId w:val="23"/>
        </w:numPr>
        <w:rPr>
          <w:rFonts w:ascii="Calibri" w:hAnsi="Calibri" w:cs="Tahoma"/>
          <w:color w:val="77933C"/>
          <w:szCs w:val="24"/>
          <w:lang w:val="fr-FR"/>
        </w:rPr>
      </w:pPr>
      <w:bookmarkStart w:id="5" w:name="_Toc464486902"/>
      <w:bookmarkStart w:id="6" w:name="_Toc483386935"/>
      <w:r w:rsidRPr="00EA40D3">
        <w:rPr>
          <w:rFonts w:ascii="Calibri" w:hAnsi="Calibri" w:cs="Tahoma"/>
          <w:color w:val="77933C"/>
          <w:szCs w:val="24"/>
          <w:lang w:val="fr-FR"/>
        </w:rPr>
        <w:t>Définitions</w:t>
      </w:r>
      <w:bookmarkEnd w:id="5"/>
      <w:bookmarkEnd w:id="6"/>
    </w:p>
    <w:p w:rsidR="00936B0F" w:rsidRPr="00EA40D3" w:rsidRDefault="00936B0F" w:rsidP="00936B0F">
      <w:pPr>
        <w:jc w:val="both"/>
        <w:rPr>
          <w:rFonts w:ascii="Calibri" w:hAnsi="Calibri" w:cs="Tahoma"/>
          <w:b/>
          <w:color w:val="008000"/>
          <w:sz w:val="28"/>
          <w:u w:val="single" w:color="C0C0C0"/>
          <w:lang w:val="fr-FR"/>
        </w:rPr>
      </w:pPr>
    </w:p>
    <w:p w:rsidR="00936B0F" w:rsidRPr="00EA40D3" w:rsidRDefault="00936B0F" w:rsidP="00936B0F">
      <w:pPr>
        <w:autoSpaceDE w:val="0"/>
        <w:autoSpaceDN w:val="0"/>
        <w:adjustRightInd w:val="0"/>
        <w:rPr>
          <w:rFonts w:ascii="Calibri" w:hAnsi="Calibri" w:cs="Arial"/>
          <w:sz w:val="22"/>
          <w:szCs w:val="20"/>
          <w:lang w:val="fr-FR" w:eastAsia="fr-FR"/>
        </w:rPr>
      </w:pPr>
      <w:r w:rsidRPr="00EA40D3">
        <w:rPr>
          <w:rFonts w:ascii="Calibri" w:hAnsi="Calibri" w:cs="Arial"/>
          <w:b/>
          <w:bCs/>
          <w:sz w:val="22"/>
          <w:szCs w:val="20"/>
          <w:lang w:val="fr-FR" w:eastAsia="fr-FR"/>
        </w:rPr>
        <w:t xml:space="preserve">Gaz à effet de serre (GES) : </w:t>
      </w:r>
      <w:r w:rsidRPr="00EA40D3">
        <w:rPr>
          <w:rFonts w:ascii="Calibri" w:hAnsi="Calibri" w:cs="Arial"/>
          <w:sz w:val="22"/>
          <w:szCs w:val="20"/>
          <w:lang w:val="fr-FR" w:eastAsia="fr-FR"/>
        </w:rPr>
        <w:t>constituant gazeux de l'atmosphère naturel ou anthropogène, qui absorbe et émet le rayonnement d'une longueur d'onde spécifique du spectre du rayonnement infrarouge émis par la surface de la Terre, l'atmosphère et les nuages. Les gaz à effet de serre considérés sont ceux énumérés par l'arrêté du 24 août 2011 relatif aux gaz à effet de serre couverts par les bilans d'émissions de gaz à effet de serre.</w:t>
      </w:r>
    </w:p>
    <w:p w:rsidR="00936B0F" w:rsidRPr="00EA40D3" w:rsidRDefault="00936B0F" w:rsidP="00936B0F">
      <w:pPr>
        <w:autoSpaceDE w:val="0"/>
        <w:autoSpaceDN w:val="0"/>
        <w:adjustRightInd w:val="0"/>
        <w:rPr>
          <w:rFonts w:ascii="Calibri" w:hAnsi="Calibri" w:cs="Arial"/>
          <w:sz w:val="22"/>
          <w:szCs w:val="20"/>
          <w:lang w:val="fr-FR" w:eastAsia="fr-FR"/>
        </w:rPr>
      </w:pPr>
    </w:p>
    <w:p w:rsidR="00936B0F" w:rsidRPr="00EA40D3" w:rsidRDefault="00936B0F" w:rsidP="00936B0F">
      <w:pPr>
        <w:autoSpaceDE w:val="0"/>
        <w:autoSpaceDN w:val="0"/>
        <w:adjustRightInd w:val="0"/>
        <w:rPr>
          <w:rFonts w:ascii="Calibri" w:hAnsi="Calibri" w:cs="Arial"/>
          <w:sz w:val="22"/>
          <w:szCs w:val="20"/>
          <w:lang w:val="fr-FR" w:eastAsia="fr-FR"/>
        </w:rPr>
      </w:pPr>
      <w:r w:rsidRPr="00EA40D3">
        <w:rPr>
          <w:rFonts w:ascii="Calibri" w:hAnsi="Calibri" w:cs="Arial"/>
          <w:b/>
          <w:bCs/>
          <w:sz w:val="22"/>
          <w:szCs w:val="20"/>
          <w:lang w:val="fr-FR" w:eastAsia="fr-FR"/>
        </w:rPr>
        <w:t xml:space="preserve">Bilan d’émissions de Gaz à effet de serre (BEGES) : </w:t>
      </w:r>
      <w:r w:rsidRPr="00EA40D3">
        <w:rPr>
          <w:rFonts w:ascii="Calibri" w:hAnsi="Calibri" w:cs="Arial"/>
          <w:sz w:val="22"/>
          <w:szCs w:val="20"/>
          <w:lang w:val="fr-FR" w:eastAsia="fr-FR"/>
        </w:rPr>
        <w:t>évaluation du volume total de GES émis dans l’atmosphère sur une année par les activités de la personne morale (PM) sur le territoire national, et exprimé en équivalent tonnes de dioxyde de carbone.</w:t>
      </w:r>
    </w:p>
    <w:p w:rsidR="00936B0F" w:rsidRPr="00EA40D3" w:rsidRDefault="00936B0F" w:rsidP="00936B0F">
      <w:pPr>
        <w:autoSpaceDE w:val="0"/>
        <w:autoSpaceDN w:val="0"/>
        <w:adjustRightInd w:val="0"/>
        <w:rPr>
          <w:rFonts w:ascii="Calibri" w:hAnsi="Calibri" w:cs="Arial"/>
          <w:sz w:val="22"/>
          <w:szCs w:val="20"/>
          <w:lang w:val="fr-FR" w:eastAsia="fr-FR"/>
        </w:rPr>
      </w:pPr>
    </w:p>
    <w:p w:rsidR="00936B0F" w:rsidRPr="00EA40D3" w:rsidRDefault="00936B0F" w:rsidP="00936B0F">
      <w:pPr>
        <w:autoSpaceDE w:val="0"/>
        <w:autoSpaceDN w:val="0"/>
        <w:adjustRightInd w:val="0"/>
        <w:rPr>
          <w:rFonts w:ascii="Calibri" w:hAnsi="Calibri" w:cs="Arial"/>
          <w:sz w:val="22"/>
          <w:szCs w:val="20"/>
          <w:lang w:val="fr-FR" w:eastAsia="fr-FR"/>
        </w:rPr>
      </w:pPr>
      <w:r w:rsidRPr="00EA40D3">
        <w:rPr>
          <w:rFonts w:ascii="Calibri" w:hAnsi="Calibri" w:cs="Arial"/>
          <w:b/>
          <w:bCs/>
          <w:sz w:val="22"/>
          <w:szCs w:val="20"/>
          <w:lang w:val="fr-FR" w:eastAsia="fr-FR"/>
        </w:rPr>
        <w:t xml:space="preserve">Émission directe de GES : </w:t>
      </w:r>
      <w:r w:rsidRPr="00EA40D3">
        <w:rPr>
          <w:rFonts w:ascii="Calibri" w:hAnsi="Calibri" w:cs="Arial"/>
          <w:sz w:val="22"/>
          <w:szCs w:val="20"/>
          <w:lang w:val="fr-FR" w:eastAsia="fr-FR"/>
        </w:rPr>
        <w:t>émission de GES de sources de gaz à effet de serre, fixes et mobiles, contrôlées par la personne morale.</w:t>
      </w:r>
    </w:p>
    <w:p w:rsidR="00936B0F" w:rsidRPr="00EA40D3" w:rsidRDefault="00936B0F" w:rsidP="00936B0F">
      <w:pPr>
        <w:autoSpaceDE w:val="0"/>
        <w:autoSpaceDN w:val="0"/>
        <w:adjustRightInd w:val="0"/>
        <w:rPr>
          <w:rFonts w:ascii="Calibri" w:hAnsi="Calibri" w:cs="Arial"/>
          <w:sz w:val="22"/>
          <w:szCs w:val="20"/>
          <w:lang w:val="fr-FR" w:eastAsia="fr-FR"/>
        </w:rPr>
      </w:pPr>
    </w:p>
    <w:p w:rsidR="00936B0F" w:rsidRPr="00EA40D3" w:rsidRDefault="00936B0F" w:rsidP="00936B0F">
      <w:pPr>
        <w:autoSpaceDE w:val="0"/>
        <w:autoSpaceDN w:val="0"/>
        <w:adjustRightInd w:val="0"/>
        <w:rPr>
          <w:rFonts w:ascii="Calibri" w:hAnsi="Calibri" w:cs="Arial"/>
          <w:sz w:val="22"/>
          <w:szCs w:val="20"/>
          <w:lang w:val="fr-FR" w:eastAsia="fr-FR"/>
        </w:rPr>
      </w:pPr>
      <w:r w:rsidRPr="00EA40D3">
        <w:rPr>
          <w:rFonts w:ascii="Calibri" w:hAnsi="Calibri" w:cs="Arial"/>
          <w:b/>
          <w:bCs/>
          <w:sz w:val="22"/>
          <w:szCs w:val="20"/>
          <w:lang w:val="fr-FR" w:eastAsia="fr-FR"/>
        </w:rPr>
        <w:t xml:space="preserve">Émission indirecte de GES associée à l’énergie : </w:t>
      </w:r>
      <w:r w:rsidRPr="00EA40D3">
        <w:rPr>
          <w:rFonts w:ascii="Calibri" w:hAnsi="Calibri" w:cs="Arial"/>
          <w:sz w:val="22"/>
          <w:szCs w:val="20"/>
          <w:lang w:val="fr-FR" w:eastAsia="fr-FR"/>
        </w:rPr>
        <w:t>émission de GES provenant de la production de l'électricité, de la chaleur ou de la vapeur importée et consommée par la personne morale pour ses activités.</w:t>
      </w:r>
    </w:p>
    <w:p w:rsidR="00936B0F" w:rsidRPr="00EA40D3" w:rsidRDefault="00936B0F" w:rsidP="00936B0F">
      <w:pPr>
        <w:autoSpaceDE w:val="0"/>
        <w:autoSpaceDN w:val="0"/>
        <w:adjustRightInd w:val="0"/>
        <w:rPr>
          <w:rFonts w:ascii="Calibri" w:hAnsi="Calibri" w:cs="Arial"/>
          <w:sz w:val="22"/>
          <w:szCs w:val="20"/>
          <w:lang w:val="fr-FR" w:eastAsia="fr-FR"/>
        </w:rPr>
      </w:pPr>
    </w:p>
    <w:p w:rsidR="00936B0F" w:rsidRPr="00EA40D3" w:rsidRDefault="00936B0F" w:rsidP="00936B0F">
      <w:pPr>
        <w:autoSpaceDE w:val="0"/>
        <w:autoSpaceDN w:val="0"/>
        <w:adjustRightInd w:val="0"/>
        <w:rPr>
          <w:rFonts w:ascii="Calibri" w:hAnsi="Calibri" w:cs="Arial"/>
          <w:sz w:val="22"/>
          <w:szCs w:val="20"/>
          <w:lang w:val="fr-FR" w:eastAsia="fr-FR"/>
        </w:rPr>
      </w:pPr>
      <w:r w:rsidRPr="00EA40D3">
        <w:rPr>
          <w:rFonts w:ascii="Calibri" w:hAnsi="Calibri" w:cs="Arial"/>
          <w:b/>
          <w:bCs/>
          <w:sz w:val="22"/>
          <w:szCs w:val="20"/>
          <w:lang w:val="fr-FR" w:eastAsia="fr-FR"/>
        </w:rPr>
        <w:t xml:space="preserve">Facteur d'émission ou de suppression des gaz à effet de serre (FE) : </w:t>
      </w:r>
      <w:r w:rsidRPr="00EA40D3">
        <w:rPr>
          <w:rFonts w:ascii="Calibri" w:hAnsi="Calibri" w:cs="Arial"/>
          <w:sz w:val="22"/>
          <w:szCs w:val="20"/>
          <w:lang w:val="fr-FR" w:eastAsia="fr-FR"/>
        </w:rPr>
        <w:t>facteur rapportant les données d'activité aux émissions ou suppressions de GES.</w:t>
      </w:r>
    </w:p>
    <w:p w:rsidR="00936B0F" w:rsidRPr="00EA40D3" w:rsidRDefault="00936B0F" w:rsidP="00936B0F">
      <w:pPr>
        <w:autoSpaceDE w:val="0"/>
        <w:autoSpaceDN w:val="0"/>
        <w:adjustRightInd w:val="0"/>
        <w:rPr>
          <w:rFonts w:ascii="Calibri" w:hAnsi="Calibri" w:cs="Arial"/>
          <w:sz w:val="22"/>
          <w:szCs w:val="20"/>
          <w:lang w:val="fr-FR" w:eastAsia="fr-FR"/>
        </w:rPr>
      </w:pPr>
    </w:p>
    <w:p w:rsidR="00936B0F" w:rsidRDefault="00936B0F" w:rsidP="00936B0F">
      <w:pPr>
        <w:jc w:val="both"/>
        <w:rPr>
          <w:rFonts w:ascii="Calibri" w:hAnsi="Calibri" w:cs="Arial"/>
          <w:sz w:val="22"/>
          <w:szCs w:val="20"/>
          <w:lang w:val="fr-FR" w:eastAsia="fr-FR"/>
        </w:rPr>
      </w:pPr>
      <w:r w:rsidRPr="00EA40D3">
        <w:rPr>
          <w:rFonts w:ascii="Calibri" w:hAnsi="Calibri" w:cs="Arial"/>
          <w:b/>
          <w:sz w:val="22"/>
          <w:szCs w:val="20"/>
          <w:lang w:val="fr-FR" w:eastAsia="fr-FR"/>
        </w:rPr>
        <w:t>Scope </w:t>
      </w:r>
      <w:r w:rsidRPr="00EA40D3">
        <w:rPr>
          <w:rFonts w:ascii="Calibri" w:hAnsi="Calibri" w:cs="Arial"/>
          <w:sz w:val="22"/>
          <w:szCs w:val="20"/>
          <w:lang w:val="fr-FR" w:eastAsia="fr-FR"/>
        </w:rPr>
        <w:t xml:space="preserve">: Type d’émission de GES </w:t>
      </w:r>
    </w:p>
    <w:p w:rsidR="00C20814" w:rsidRDefault="00C20814" w:rsidP="00936B0F">
      <w:pPr>
        <w:jc w:val="both"/>
        <w:rPr>
          <w:rFonts w:ascii="Calibri" w:hAnsi="Calibri" w:cs="Arial"/>
          <w:sz w:val="22"/>
          <w:szCs w:val="20"/>
          <w:lang w:val="fr-FR" w:eastAsia="fr-FR"/>
        </w:rPr>
      </w:pPr>
    </w:p>
    <w:p w:rsidR="00C56C89" w:rsidRPr="00C56C89" w:rsidRDefault="00C56C89" w:rsidP="00C56C89">
      <w:pPr>
        <w:jc w:val="both"/>
        <w:rPr>
          <w:rFonts w:ascii="Calibri" w:hAnsi="Calibri" w:cs="Arial"/>
          <w:sz w:val="22"/>
          <w:szCs w:val="20"/>
          <w:lang w:val="fr-FR" w:eastAsia="fr-FR"/>
        </w:rPr>
      </w:pPr>
      <w:r w:rsidRPr="00C56C89">
        <w:rPr>
          <w:rFonts w:ascii="Calibri" w:hAnsi="Calibri" w:cs="Arial"/>
          <w:b/>
          <w:sz w:val="22"/>
          <w:szCs w:val="20"/>
          <w:lang w:val="fr-FR" w:eastAsia="fr-FR"/>
        </w:rPr>
        <w:t>Certification F-Gaz :</w:t>
      </w:r>
      <w:r w:rsidRPr="00C56C89">
        <w:rPr>
          <w:rFonts w:ascii="Calibri" w:hAnsi="Calibri" w:cs="Arial"/>
          <w:sz w:val="22"/>
          <w:szCs w:val="20"/>
          <w:lang w:val="fr-FR" w:eastAsia="fr-FR"/>
        </w:rPr>
        <w:t xml:space="preserve"> Certification permettant de </w:t>
      </w:r>
      <w:r>
        <w:rPr>
          <w:rFonts w:ascii="Calibri" w:hAnsi="Calibri" w:cs="Arial"/>
          <w:sz w:val="22"/>
          <w:szCs w:val="20"/>
          <w:lang w:val="fr-FR" w:eastAsia="fr-FR"/>
        </w:rPr>
        <w:t>s</w:t>
      </w:r>
      <w:r w:rsidRPr="00C56C89">
        <w:rPr>
          <w:rFonts w:ascii="Calibri" w:hAnsi="Calibri" w:cs="Arial"/>
          <w:sz w:val="22"/>
          <w:szCs w:val="20"/>
          <w:lang w:val="fr-FR" w:eastAsia="fr-FR"/>
        </w:rPr>
        <w:t>’assurer lors d’interventions sur des installations comportant des gaz à effet de serre fluorés que le règlement CE n°304/2008 est appliqué.</w:t>
      </w:r>
    </w:p>
    <w:p w:rsidR="00936B0F" w:rsidRPr="005C0404" w:rsidRDefault="005C0404" w:rsidP="005C0404">
      <w:pPr>
        <w:tabs>
          <w:tab w:val="left" w:pos="2132"/>
        </w:tabs>
        <w:jc w:val="both"/>
        <w:rPr>
          <w:rFonts w:ascii="Calibri" w:hAnsi="Calibri" w:cs="Arial"/>
          <w:b/>
          <w:color w:val="008000"/>
          <w:sz w:val="22"/>
          <w:szCs w:val="20"/>
          <w:lang w:val="fr-FR"/>
        </w:rPr>
      </w:pPr>
      <w:r w:rsidRPr="005C0404">
        <w:rPr>
          <w:rFonts w:ascii="Calibri" w:hAnsi="Calibri" w:cs="Arial"/>
          <w:sz w:val="22"/>
          <w:szCs w:val="20"/>
          <w:lang w:val="fr-FR" w:eastAsia="fr-FR"/>
        </w:rPr>
        <w:tab/>
      </w:r>
      <w:r w:rsidR="00C56C89" w:rsidRPr="005C0404">
        <w:rPr>
          <w:rFonts w:ascii="Calibri" w:hAnsi="Calibri" w:cs="Arial"/>
          <w:b/>
          <w:color w:val="008000"/>
          <w:sz w:val="22"/>
          <w:szCs w:val="20"/>
          <w:lang w:val="fr-FR"/>
        </w:rPr>
        <w:tab/>
      </w:r>
    </w:p>
    <w:p w:rsidR="00936B0F" w:rsidRPr="00EA40D3" w:rsidRDefault="00EA40D3" w:rsidP="00EA40D3">
      <w:pPr>
        <w:pStyle w:val="Titre1"/>
        <w:numPr>
          <w:ilvl w:val="0"/>
          <w:numId w:val="23"/>
        </w:numPr>
        <w:rPr>
          <w:rFonts w:ascii="Calibri" w:hAnsi="Calibri" w:cs="Tahoma"/>
          <w:color w:val="77933C"/>
          <w:szCs w:val="24"/>
          <w:lang w:val="fr-FR"/>
        </w:rPr>
      </w:pPr>
      <w:bookmarkStart w:id="7" w:name="_Toc464486903"/>
      <w:bookmarkStart w:id="8" w:name="_Toc483386936"/>
      <w:r w:rsidRPr="00EA40D3">
        <w:rPr>
          <w:rFonts w:ascii="Calibri" w:hAnsi="Calibri" w:cs="Tahoma"/>
          <w:color w:val="77933C"/>
          <w:szCs w:val="24"/>
          <w:lang w:val="fr-FR"/>
        </w:rPr>
        <w:t xml:space="preserve">Règle </w:t>
      </w:r>
      <w:bookmarkEnd w:id="7"/>
      <w:r>
        <w:rPr>
          <w:rFonts w:ascii="Calibri" w:hAnsi="Calibri" w:cs="Tahoma"/>
          <w:color w:val="77933C"/>
          <w:szCs w:val="24"/>
          <w:lang w:val="fr-FR"/>
        </w:rPr>
        <w:t>g</w:t>
      </w:r>
      <w:r w:rsidRPr="00EA40D3">
        <w:rPr>
          <w:rFonts w:ascii="Calibri" w:hAnsi="Calibri" w:cs="Tahoma"/>
          <w:color w:val="77933C"/>
          <w:szCs w:val="24"/>
          <w:lang w:val="fr-FR"/>
        </w:rPr>
        <w:t>énérale</w:t>
      </w:r>
      <w:bookmarkEnd w:id="8"/>
    </w:p>
    <w:p w:rsidR="00936B0F" w:rsidRPr="00EA40D3" w:rsidRDefault="00936B0F" w:rsidP="00936B0F">
      <w:pPr>
        <w:pStyle w:val="Paragraphedeliste"/>
        <w:jc w:val="both"/>
        <w:rPr>
          <w:rFonts w:ascii="Calibri" w:hAnsi="Calibri" w:cs="Tahoma"/>
          <w:b/>
          <w:color w:val="008000"/>
          <w:sz w:val="28"/>
          <w:u w:val="single" w:color="C0C0C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 xml:space="preserve">Les émissions de gaz à effet de serre générées sont suivies annuellement et font l’objet d’un plan d’actions. L’objectif est de réduire les émissions continuellement afin de minimiser notre impact sur l’environnement.  </w:t>
      </w:r>
    </w:p>
    <w:p w:rsidR="00936B0F" w:rsidRPr="00EA40D3" w:rsidRDefault="00936B0F" w:rsidP="00936B0F">
      <w:pPr>
        <w:jc w:val="both"/>
        <w:rPr>
          <w:rFonts w:ascii="Calibri" w:hAnsi="Calibri" w:cs="Arial"/>
          <w:sz w:val="22"/>
          <w:szCs w:val="20"/>
          <w:lang w:val="fr-FR"/>
        </w:rPr>
      </w:pPr>
    </w:p>
    <w:p w:rsidR="00936B0F" w:rsidRPr="00EA40D3" w:rsidRDefault="00EA40D3" w:rsidP="00EA40D3">
      <w:pPr>
        <w:pStyle w:val="Titre1"/>
        <w:numPr>
          <w:ilvl w:val="0"/>
          <w:numId w:val="23"/>
        </w:numPr>
        <w:rPr>
          <w:rFonts w:ascii="Calibri" w:hAnsi="Calibri" w:cs="Tahoma"/>
          <w:color w:val="77933C"/>
          <w:szCs w:val="24"/>
          <w:lang w:val="fr-FR"/>
        </w:rPr>
      </w:pPr>
      <w:bookmarkStart w:id="9" w:name="_Toc464486904"/>
      <w:bookmarkStart w:id="10" w:name="_Toc483386937"/>
      <w:r w:rsidRPr="00EA40D3">
        <w:rPr>
          <w:rFonts w:ascii="Calibri" w:hAnsi="Calibri" w:cs="Tahoma"/>
          <w:color w:val="77933C"/>
          <w:szCs w:val="24"/>
          <w:lang w:val="fr-FR"/>
        </w:rPr>
        <w:t>Inventaire des sources d’émissions et évaluation des risques</w:t>
      </w:r>
      <w:bookmarkEnd w:id="9"/>
      <w:bookmarkEnd w:id="10"/>
    </w:p>
    <w:p w:rsidR="00936B0F" w:rsidRPr="00EA40D3" w:rsidRDefault="00936B0F" w:rsidP="00936B0F">
      <w:pPr>
        <w:rPr>
          <w:rFonts w:ascii="Calibri" w:hAnsi="Calibri"/>
          <w:sz w:val="28"/>
          <w:lang w:val="fr-FR"/>
        </w:rPr>
      </w:pPr>
    </w:p>
    <w:p w:rsidR="00906EEA" w:rsidRPr="00906EEA" w:rsidRDefault="00906EEA" w:rsidP="00906EEA">
      <w:pPr>
        <w:pStyle w:val="Titre2"/>
        <w:numPr>
          <w:ilvl w:val="0"/>
          <w:numId w:val="27"/>
        </w:numPr>
        <w:rPr>
          <w:rFonts w:ascii="Calibri" w:hAnsi="Calibri" w:cs="Tahoma"/>
          <w:b w:val="0"/>
          <w:i w:val="0"/>
          <w:color w:val="77933C"/>
          <w:lang w:val="fr-FR"/>
        </w:rPr>
      </w:pPr>
      <w:bookmarkStart w:id="11" w:name="_Toc483386938"/>
      <w:r w:rsidRPr="00906EEA">
        <w:rPr>
          <w:rFonts w:ascii="Calibri" w:hAnsi="Calibri" w:cs="Tahoma"/>
          <w:b w:val="0"/>
          <w:i w:val="0"/>
          <w:color w:val="77933C"/>
          <w:lang w:val="fr-FR"/>
        </w:rPr>
        <w:t>Cadre réglementaire</w:t>
      </w:r>
      <w:bookmarkEnd w:id="11"/>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Conformément à l’article 75b de la loi n°2010-788 du 12 juillet 2010 portant engagement national pour l’environnement (ENE), l’entreprise est tenue de réaliser un bilan de ses émissions de gaz à effet de serre à minima tous les trois ans. Cependant, afin de suivre plus précisément l’efficacité des actions engagées pour la réduction de ses émissions, ce bilan est réalisé annuellement.</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La méthodologie utilisée pour la réalisation de ce bilan est celle proposée par l’ADEME dans le guide « Méthode pour la réalisation des bilans d’émissions de Gaz à effet de serre ».</w:t>
      </w: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Le périmètre organisationnel retenu pour le calcul du bilan est l’approche « contrôle financier ». Ainsi, le calcul est réalisé sur la tota</w:t>
      </w:r>
      <w:r w:rsidR="00384F48" w:rsidRPr="00EA40D3">
        <w:rPr>
          <w:rFonts w:ascii="Calibri" w:hAnsi="Calibri" w:cs="Arial"/>
          <w:sz w:val="22"/>
          <w:szCs w:val="20"/>
          <w:lang w:val="fr-FR"/>
        </w:rPr>
        <w:t xml:space="preserve">lité des entités pour laquelle chaque </w:t>
      </w:r>
      <w:r w:rsidRPr="00EA40D3">
        <w:rPr>
          <w:rFonts w:ascii="Calibri" w:hAnsi="Calibri" w:cs="Arial"/>
          <w:sz w:val="22"/>
          <w:szCs w:val="20"/>
          <w:lang w:val="fr-FR"/>
        </w:rPr>
        <w:t xml:space="preserve">entreprise exerce un contrôle financier, soit l’ensemble des sièges, agences, antennes et centres de télésurveillance </w:t>
      </w:r>
      <w:r w:rsidR="00384F48" w:rsidRPr="00EA40D3">
        <w:rPr>
          <w:rFonts w:ascii="Calibri" w:hAnsi="Calibri" w:cs="Arial"/>
          <w:sz w:val="22"/>
          <w:szCs w:val="20"/>
          <w:lang w:val="fr-FR"/>
        </w:rPr>
        <w:t xml:space="preserve">de chaque </w:t>
      </w:r>
      <w:r w:rsidRPr="00EA40D3">
        <w:rPr>
          <w:rFonts w:ascii="Calibri" w:hAnsi="Calibri" w:cs="Arial"/>
          <w:sz w:val="22"/>
          <w:szCs w:val="20"/>
          <w:lang w:val="fr-FR"/>
        </w:rPr>
        <w:t>entreprise.</w:t>
      </w:r>
    </w:p>
    <w:p w:rsidR="005C0404" w:rsidRDefault="005C0404">
      <w:pPr>
        <w:rPr>
          <w:rFonts w:ascii="Calibri" w:hAnsi="Calibri" w:cs="Arial"/>
          <w:sz w:val="22"/>
          <w:szCs w:val="20"/>
          <w:lang w:val="fr-FR"/>
        </w:rPr>
      </w:pPr>
      <w:r>
        <w:rPr>
          <w:rFonts w:ascii="Calibri" w:hAnsi="Calibri" w:cs="Arial"/>
          <w:sz w:val="22"/>
          <w:szCs w:val="20"/>
          <w:lang w:val="fr-FR"/>
        </w:rPr>
        <w:br w:type="page"/>
      </w:r>
    </w:p>
    <w:p w:rsidR="00936B0F" w:rsidRPr="00EA40D3" w:rsidRDefault="00936B0F" w:rsidP="00936B0F">
      <w:pPr>
        <w:jc w:val="both"/>
        <w:rPr>
          <w:rFonts w:ascii="Calibri" w:hAnsi="Calibri" w:cs="Arial"/>
          <w:sz w:val="22"/>
          <w:szCs w:val="20"/>
          <w:lang w:val="fr-FR"/>
        </w:rPr>
      </w:pPr>
    </w:p>
    <w:p w:rsidR="00936B0F" w:rsidRPr="00906EEA" w:rsidRDefault="00936B0F" w:rsidP="00906EEA">
      <w:pPr>
        <w:pStyle w:val="Paragraphedeliste"/>
        <w:numPr>
          <w:ilvl w:val="0"/>
          <w:numId w:val="27"/>
        </w:numPr>
        <w:jc w:val="both"/>
        <w:outlineLvl w:val="1"/>
        <w:rPr>
          <w:rFonts w:ascii="Calibri" w:hAnsi="Calibri" w:cs="Tahoma"/>
          <w:color w:val="77933C"/>
          <w:sz w:val="28"/>
          <w:lang w:val="fr-FR"/>
        </w:rPr>
      </w:pPr>
      <w:bookmarkStart w:id="12" w:name="_Toc483386939"/>
      <w:r w:rsidRPr="00906EEA">
        <w:rPr>
          <w:rFonts w:ascii="Calibri" w:hAnsi="Calibri" w:cs="Tahoma"/>
          <w:color w:val="77933C"/>
          <w:sz w:val="28"/>
          <w:lang w:val="fr-FR"/>
        </w:rPr>
        <w:t>Capitalisation des données du BEGES</w:t>
      </w:r>
      <w:bookmarkEnd w:id="12"/>
    </w:p>
    <w:p w:rsidR="00936B0F" w:rsidRPr="00EA40D3" w:rsidRDefault="00936B0F" w:rsidP="00936B0F">
      <w:pPr>
        <w:jc w:val="both"/>
        <w:rPr>
          <w:rFonts w:ascii="Calibri" w:hAnsi="Calibri" w:cs="Tahoma"/>
          <w:b/>
          <w:color w:val="008000"/>
          <w:sz w:val="28"/>
          <w:u w:val="single" w:color="C0C0C0"/>
          <w:lang w:val="fr-FR"/>
        </w:rPr>
      </w:pPr>
    </w:p>
    <w:p w:rsidR="00936B0F" w:rsidRPr="00EA40D3" w:rsidRDefault="00936B0F" w:rsidP="00936B0F">
      <w:pPr>
        <w:jc w:val="both"/>
        <w:rPr>
          <w:rFonts w:ascii="Calibri" w:hAnsi="Calibri" w:cs="Tahoma"/>
          <w:u w:val="single"/>
          <w:lang w:val="fr-FR"/>
        </w:rPr>
      </w:pPr>
      <w:r w:rsidRPr="00EA40D3">
        <w:rPr>
          <w:rFonts w:ascii="Calibri" w:hAnsi="Calibri" w:cs="Tahoma"/>
          <w:u w:val="single"/>
          <w:lang w:val="fr-FR"/>
        </w:rPr>
        <w:t>Données utilisées :</w:t>
      </w:r>
    </w:p>
    <w:p w:rsidR="00936B0F" w:rsidRPr="00EA40D3" w:rsidRDefault="00936B0F" w:rsidP="00936B0F">
      <w:pPr>
        <w:jc w:val="both"/>
        <w:rPr>
          <w:rFonts w:ascii="Calibri" w:hAnsi="Calibri" w:cs="Tahoma"/>
          <w:u w:val="single"/>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 xml:space="preserve">Les données utilisées pour calculer le bilan sont celles définies dans les scopes 1 et 2 de la méthode de l’ADEME, soit les émissions directes de GES et les émissions indirectes associées à l’énergie. </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Tahoma"/>
          <w:u w:val="single"/>
          <w:lang w:val="fr-FR"/>
        </w:rPr>
      </w:pPr>
      <w:r w:rsidRPr="00EA40D3">
        <w:rPr>
          <w:rFonts w:ascii="Calibri" w:hAnsi="Calibri" w:cs="Tahoma"/>
          <w:u w:val="single"/>
          <w:lang w:val="fr-FR"/>
        </w:rPr>
        <w:t>Cas particulier de la consommation d’électricité :</w:t>
      </w:r>
    </w:p>
    <w:p w:rsidR="00936B0F" w:rsidRPr="00EA40D3" w:rsidRDefault="00936B0F" w:rsidP="00936B0F">
      <w:pPr>
        <w:jc w:val="both"/>
        <w:rPr>
          <w:rFonts w:ascii="Calibri" w:hAnsi="Calibri" w:cs="Tahoma"/>
          <w:u w:val="single"/>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Les données relatives à la consommation d’électricité peuvent être collectées de plusieurs manières :</w:t>
      </w:r>
    </w:p>
    <w:p w:rsidR="00936B0F" w:rsidRPr="00EA40D3" w:rsidRDefault="00936B0F" w:rsidP="00C56C89">
      <w:pPr>
        <w:numPr>
          <w:ilvl w:val="0"/>
          <w:numId w:val="29"/>
        </w:numPr>
        <w:jc w:val="both"/>
        <w:rPr>
          <w:rFonts w:ascii="Calibri" w:hAnsi="Calibri" w:cs="Arial"/>
          <w:sz w:val="22"/>
          <w:szCs w:val="20"/>
          <w:lang w:val="fr-FR"/>
        </w:rPr>
      </w:pPr>
      <w:r w:rsidRPr="00EA40D3">
        <w:rPr>
          <w:rFonts w:ascii="Calibri" w:hAnsi="Calibri" w:cs="Arial"/>
          <w:sz w:val="22"/>
          <w:szCs w:val="20"/>
          <w:lang w:val="fr-FR"/>
        </w:rPr>
        <w:t>Relevés des consommations électriques au niveau de</w:t>
      </w:r>
      <w:r w:rsidR="00384F48" w:rsidRPr="00EA40D3">
        <w:rPr>
          <w:rFonts w:ascii="Calibri" w:hAnsi="Calibri" w:cs="Arial"/>
          <w:sz w:val="22"/>
          <w:szCs w:val="20"/>
          <w:lang w:val="fr-FR"/>
        </w:rPr>
        <w:t>s factures EDF de chaque agence</w:t>
      </w:r>
    </w:p>
    <w:p w:rsidR="00936B0F" w:rsidRPr="00EA40D3" w:rsidRDefault="00936B0F" w:rsidP="00C56C89">
      <w:pPr>
        <w:numPr>
          <w:ilvl w:val="0"/>
          <w:numId w:val="29"/>
        </w:numPr>
        <w:jc w:val="both"/>
        <w:rPr>
          <w:rFonts w:ascii="Calibri" w:hAnsi="Calibri" w:cs="Arial"/>
          <w:sz w:val="22"/>
          <w:szCs w:val="20"/>
          <w:lang w:val="fr-FR"/>
        </w:rPr>
      </w:pPr>
      <w:r w:rsidRPr="00EA40D3">
        <w:rPr>
          <w:rFonts w:ascii="Calibri" w:hAnsi="Calibri" w:cs="Arial"/>
          <w:sz w:val="22"/>
          <w:szCs w:val="20"/>
          <w:lang w:val="fr-FR"/>
        </w:rPr>
        <w:t>Pour les agences n’ayant pas de factures (électricité comprise dans les charges locatives), un calcul d’approche est réalisé tel que :</w:t>
      </w:r>
    </w:p>
    <w:p w:rsidR="00936B0F" w:rsidRPr="00EA40D3" w:rsidRDefault="00936B0F" w:rsidP="00936B0F">
      <w:pPr>
        <w:ind w:left="1425"/>
        <w:jc w:val="both"/>
        <w:rPr>
          <w:rFonts w:ascii="Calibri" w:hAnsi="Calibri" w:cs="Arial"/>
          <w:sz w:val="22"/>
          <w:szCs w:val="20"/>
          <w:lang w:val="fr-FR"/>
        </w:rPr>
      </w:pPr>
      <w:r w:rsidRPr="00EA40D3">
        <w:rPr>
          <w:rFonts w:ascii="Calibri" w:hAnsi="Calibri" w:cs="Arial"/>
          <w:sz w:val="22"/>
          <w:szCs w:val="20"/>
          <w:lang w:val="fr-FR"/>
        </w:rPr>
        <w:t>Consommation estimée = moyenne des consommations au m² des agences de la région x nombre de m² de l’agence concernée</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p>
    <w:p w:rsidR="00936B0F" w:rsidRPr="00EA40D3" w:rsidRDefault="00936B0F" w:rsidP="00906EEA">
      <w:pPr>
        <w:pStyle w:val="Paragraphedeliste"/>
        <w:numPr>
          <w:ilvl w:val="1"/>
          <w:numId w:val="24"/>
        </w:numPr>
        <w:jc w:val="both"/>
        <w:outlineLvl w:val="1"/>
        <w:rPr>
          <w:rFonts w:ascii="Calibri" w:hAnsi="Calibri" w:cs="Tahoma"/>
          <w:color w:val="77933C"/>
          <w:sz w:val="28"/>
          <w:lang w:val="fr-FR"/>
        </w:rPr>
      </w:pPr>
      <w:bookmarkStart w:id="13" w:name="_Toc483386940"/>
      <w:r w:rsidRPr="00EA40D3">
        <w:rPr>
          <w:rFonts w:ascii="Calibri" w:hAnsi="Calibri" w:cs="Tahoma"/>
          <w:color w:val="77933C"/>
          <w:sz w:val="28"/>
          <w:lang w:val="fr-FR"/>
        </w:rPr>
        <w:t>Calcul du BEGES </w:t>
      </w:r>
      <w:bookmarkEnd w:id="13"/>
    </w:p>
    <w:p w:rsidR="00936B0F" w:rsidRPr="00EA40D3" w:rsidRDefault="00936B0F" w:rsidP="00936B0F">
      <w:pPr>
        <w:jc w:val="both"/>
        <w:rPr>
          <w:rFonts w:ascii="Calibri" w:hAnsi="Calibri" w:cs="Tahoma"/>
          <w:b/>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Les différents types d’émissions de gaz à effet de serre sont convertis, pour les besoins du bilan, en tonnes équivalent CO2 (TCO2eq). Ainsi, à chaque type d’émission ou de gaz émis correspond un équivalent en tonnes de CO2 rejeté.</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 xml:space="preserve">La méthode proposée par l’ADEME stipule la possibilité de négliger certaines émissions, si celles-ci représentent moins de 5% du total final. Dans ce cas, cela </w:t>
      </w:r>
      <w:r w:rsidR="00384F48" w:rsidRPr="00EA40D3">
        <w:rPr>
          <w:rFonts w:ascii="Calibri" w:hAnsi="Calibri" w:cs="Arial"/>
          <w:sz w:val="22"/>
          <w:szCs w:val="20"/>
          <w:lang w:val="fr-FR"/>
        </w:rPr>
        <w:t>est</w:t>
      </w:r>
      <w:r w:rsidRPr="00EA40D3">
        <w:rPr>
          <w:rFonts w:ascii="Calibri" w:hAnsi="Calibri" w:cs="Arial"/>
          <w:sz w:val="22"/>
          <w:szCs w:val="20"/>
          <w:lang w:val="fr-FR"/>
        </w:rPr>
        <w:t xml:space="preserve"> justifié dans le bilan réalisé.</w:t>
      </w:r>
    </w:p>
    <w:p w:rsidR="00936B0F" w:rsidRPr="00EA40D3" w:rsidRDefault="00936B0F" w:rsidP="00936B0F">
      <w:pPr>
        <w:jc w:val="both"/>
        <w:rPr>
          <w:rFonts w:ascii="Calibri" w:hAnsi="Calibri" w:cs="Arial"/>
          <w:sz w:val="22"/>
          <w:szCs w:val="20"/>
          <w:lang w:val="fr-FR"/>
        </w:rPr>
      </w:pPr>
    </w:p>
    <w:p w:rsidR="00936B0F" w:rsidRPr="00EA40D3" w:rsidRDefault="00936B0F" w:rsidP="00906EEA">
      <w:pPr>
        <w:pStyle w:val="Paragraphedeliste"/>
        <w:numPr>
          <w:ilvl w:val="1"/>
          <w:numId w:val="24"/>
        </w:numPr>
        <w:jc w:val="both"/>
        <w:outlineLvl w:val="1"/>
        <w:rPr>
          <w:rFonts w:ascii="Calibri" w:hAnsi="Calibri" w:cs="Tahoma"/>
          <w:color w:val="77933C"/>
          <w:sz w:val="28"/>
          <w:lang w:val="fr-FR"/>
        </w:rPr>
      </w:pPr>
      <w:bookmarkStart w:id="14" w:name="_Toc483386941"/>
      <w:r w:rsidRPr="00EA40D3">
        <w:rPr>
          <w:rFonts w:ascii="Calibri" w:hAnsi="Calibri" w:cs="Tahoma"/>
          <w:color w:val="77933C"/>
          <w:sz w:val="28"/>
          <w:lang w:val="fr-FR"/>
        </w:rPr>
        <w:t>Plan d’actions associé</w:t>
      </w:r>
      <w:bookmarkEnd w:id="14"/>
    </w:p>
    <w:p w:rsidR="00936B0F" w:rsidRPr="00EA40D3" w:rsidRDefault="00936B0F" w:rsidP="00936B0F">
      <w:pPr>
        <w:jc w:val="both"/>
        <w:rPr>
          <w:rFonts w:ascii="Calibri" w:hAnsi="Calibri" w:cs="Tahoma"/>
          <w:u w:val="single"/>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Suite au bilan réalisé, un plan d’action est rédigé et joint au BEGES de l’entreprise.</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Un total des réductions estimées sur trois ans en TCO2éq est également fourni suite au plan d’action.</w:t>
      </w: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Chaque année, le nouveau bilan permet de calculer les économies réalisées et l’efficacité du plan d’action mis en place. Selon ces résultats, de nouvelles actions peuvent être engagées ou renforcées.</w:t>
      </w:r>
    </w:p>
    <w:p w:rsidR="005C0404" w:rsidRDefault="005C0404">
      <w:pPr>
        <w:rPr>
          <w:rFonts w:ascii="Calibri" w:hAnsi="Calibri" w:cs="Arial"/>
          <w:sz w:val="22"/>
          <w:szCs w:val="20"/>
          <w:lang w:val="fr-FR"/>
        </w:rPr>
      </w:pPr>
      <w:r>
        <w:rPr>
          <w:rFonts w:ascii="Calibri" w:hAnsi="Calibri" w:cs="Arial"/>
          <w:sz w:val="22"/>
          <w:szCs w:val="20"/>
          <w:lang w:val="fr-FR"/>
        </w:rPr>
        <w:br w:type="page"/>
      </w:r>
    </w:p>
    <w:p w:rsidR="00384F48" w:rsidRPr="00EA40D3" w:rsidRDefault="00384F48" w:rsidP="00EA40D3">
      <w:pPr>
        <w:pStyle w:val="Titre1"/>
        <w:keepNext w:val="0"/>
        <w:numPr>
          <w:ilvl w:val="0"/>
          <w:numId w:val="23"/>
        </w:numPr>
        <w:spacing w:after="0"/>
        <w:rPr>
          <w:rFonts w:ascii="Calibri" w:hAnsi="Calibri"/>
          <w:color w:val="77933C"/>
          <w:szCs w:val="28"/>
          <w:lang w:val="fr-FR"/>
        </w:rPr>
      </w:pPr>
      <w:bookmarkStart w:id="15" w:name="_Toc483386942"/>
      <w:r w:rsidRPr="00EA40D3">
        <w:rPr>
          <w:rFonts w:ascii="Calibri" w:hAnsi="Calibri"/>
          <w:color w:val="77933C"/>
          <w:szCs w:val="28"/>
          <w:lang w:val="fr-FR"/>
        </w:rPr>
        <w:lastRenderedPageBreak/>
        <w:t>Evaluation et prévention</w:t>
      </w:r>
      <w:bookmarkEnd w:id="15"/>
      <w:r w:rsidRPr="00EA40D3">
        <w:rPr>
          <w:rFonts w:ascii="Calibri" w:hAnsi="Calibri"/>
          <w:color w:val="77933C"/>
          <w:szCs w:val="28"/>
          <w:lang w:val="fr-FR"/>
        </w:rPr>
        <w:t xml:space="preserve"> </w:t>
      </w:r>
    </w:p>
    <w:p w:rsidR="00384F48" w:rsidRPr="00EA40D3" w:rsidRDefault="00384F48" w:rsidP="002C338B">
      <w:pPr>
        <w:tabs>
          <w:tab w:val="num" w:pos="0"/>
        </w:tabs>
        <w:ind w:hanging="720"/>
        <w:rPr>
          <w:rFonts w:ascii="Calibri" w:hAnsi="Calibri"/>
          <w:lang w:val="fr-FR"/>
        </w:rPr>
      </w:pPr>
    </w:p>
    <w:p w:rsidR="00384F48" w:rsidRPr="00906EEA" w:rsidRDefault="00384F48" w:rsidP="00906EEA">
      <w:pPr>
        <w:pStyle w:val="Paragraphedeliste"/>
        <w:numPr>
          <w:ilvl w:val="0"/>
          <w:numId w:val="28"/>
        </w:numPr>
        <w:tabs>
          <w:tab w:val="num" w:pos="0"/>
        </w:tabs>
        <w:outlineLvl w:val="1"/>
        <w:rPr>
          <w:rFonts w:ascii="Calibri" w:hAnsi="Calibri"/>
          <w:color w:val="77933C"/>
          <w:sz w:val="28"/>
          <w:lang w:val="fr-FR"/>
        </w:rPr>
      </w:pPr>
      <w:bookmarkStart w:id="16" w:name="_Toc483386943"/>
      <w:r w:rsidRPr="00906EEA">
        <w:rPr>
          <w:rFonts w:ascii="Calibri" w:hAnsi="Calibri"/>
          <w:color w:val="77933C"/>
          <w:sz w:val="28"/>
          <w:lang w:val="fr-FR"/>
        </w:rPr>
        <w:t>Utilisation de véhicules automobiles</w:t>
      </w:r>
      <w:bookmarkEnd w:id="16"/>
    </w:p>
    <w:p w:rsidR="00384F48" w:rsidRPr="00EA40D3" w:rsidRDefault="00384F48" w:rsidP="002C338B">
      <w:pPr>
        <w:tabs>
          <w:tab w:val="num" w:pos="0"/>
        </w:tabs>
        <w:ind w:hanging="720"/>
        <w:rPr>
          <w:rFonts w:ascii="Calibri" w:hAnsi="Calibri"/>
          <w:sz w:val="22"/>
          <w:szCs w:val="22"/>
          <w:lang w:val="fr-FR"/>
        </w:rPr>
      </w:pPr>
    </w:p>
    <w:p w:rsidR="00384F48" w:rsidRPr="00EA40D3" w:rsidRDefault="00384F48" w:rsidP="002C338B">
      <w:pPr>
        <w:tabs>
          <w:tab w:val="num" w:pos="0"/>
        </w:tabs>
        <w:ind w:left="708" w:hanging="720"/>
        <w:jc w:val="both"/>
        <w:rPr>
          <w:rFonts w:ascii="Calibri" w:hAnsi="Calibri" w:cs="Arial"/>
          <w:sz w:val="22"/>
          <w:szCs w:val="22"/>
          <w:lang w:val="fr-FR"/>
        </w:rPr>
      </w:pPr>
      <w:r w:rsidRPr="00EA40D3">
        <w:rPr>
          <w:rFonts w:ascii="Calibri" w:hAnsi="Calibri" w:cs="Arial"/>
          <w:sz w:val="22"/>
          <w:szCs w:val="22"/>
          <w:lang w:val="fr-FR"/>
        </w:rPr>
        <w:t xml:space="preserve">La mise en œuvre du plan de réduction énergétique des véhicules </w:t>
      </w:r>
      <w:r w:rsidR="003D1E04" w:rsidRPr="00EA40D3">
        <w:rPr>
          <w:rFonts w:ascii="Calibri" w:hAnsi="Calibri" w:cs="Arial"/>
          <w:sz w:val="22"/>
          <w:szCs w:val="22"/>
          <w:lang w:val="fr-FR"/>
        </w:rPr>
        <w:t>intè</w:t>
      </w:r>
      <w:r w:rsidRPr="00EA40D3">
        <w:rPr>
          <w:rFonts w:ascii="Calibri" w:hAnsi="Calibri" w:cs="Arial"/>
          <w:sz w:val="22"/>
          <w:szCs w:val="22"/>
          <w:lang w:val="fr-FR"/>
        </w:rPr>
        <w:t>gre les points suivants :</w:t>
      </w:r>
    </w:p>
    <w:p w:rsidR="00384F48" w:rsidRPr="00EA40D3" w:rsidRDefault="00384F48" w:rsidP="002C338B">
      <w:pPr>
        <w:tabs>
          <w:tab w:val="num" w:pos="0"/>
        </w:tabs>
        <w:ind w:left="720" w:hanging="720"/>
        <w:jc w:val="both"/>
        <w:rPr>
          <w:rFonts w:ascii="Calibri" w:hAnsi="Calibri" w:cs="Arial"/>
          <w:sz w:val="22"/>
          <w:szCs w:val="22"/>
          <w:lang w:val="fr-FR"/>
        </w:rPr>
      </w:pPr>
    </w:p>
    <w:p w:rsidR="00384F48" w:rsidRPr="00EA40D3" w:rsidRDefault="00384F48" w:rsidP="003D1E04">
      <w:pPr>
        <w:pStyle w:val="Paragraphedeliste"/>
        <w:numPr>
          <w:ilvl w:val="0"/>
          <w:numId w:val="17"/>
        </w:numPr>
        <w:jc w:val="both"/>
        <w:rPr>
          <w:rFonts w:ascii="Calibri" w:hAnsi="Calibri" w:cs="Arial"/>
          <w:sz w:val="22"/>
          <w:szCs w:val="22"/>
          <w:lang w:val="fr-FR"/>
        </w:rPr>
      </w:pPr>
      <w:r w:rsidRPr="00EA40D3">
        <w:rPr>
          <w:rFonts w:ascii="Calibri" w:hAnsi="Calibri" w:cs="Arial"/>
          <w:sz w:val="22"/>
          <w:szCs w:val="22"/>
          <w:lang w:val="fr-FR"/>
        </w:rPr>
        <w:t>L’entretien des véhicules conformément aux prescriptions constructeur</w:t>
      </w:r>
    </w:p>
    <w:p w:rsidR="00384F48" w:rsidRPr="00EA40D3" w:rsidRDefault="00384F48" w:rsidP="003D1E04">
      <w:pPr>
        <w:pStyle w:val="Paragraphedeliste"/>
        <w:numPr>
          <w:ilvl w:val="0"/>
          <w:numId w:val="17"/>
        </w:numPr>
        <w:jc w:val="both"/>
        <w:rPr>
          <w:rFonts w:ascii="Calibri" w:hAnsi="Calibri" w:cs="Arial"/>
          <w:sz w:val="22"/>
          <w:szCs w:val="22"/>
          <w:lang w:val="fr-FR"/>
        </w:rPr>
      </w:pPr>
      <w:r w:rsidRPr="00EA40D3">
        <w:rPr>
          <w:rFonts w:ascii="Calibri" w:hAnsi="Calibri" w:cs="Arial"/>
          <w:sz w:val="22"/>
          <w:szCs w:val="22"/>
          <w:lang w:val="fr-FR"/>
        </w:rPr>
        <w:t>La formation</w:t>
      </w:r>
      <w:r w:rsidR="003D1E04" w:rsidRPr="00EA40D3">
        <w:rPr>
          <w:rFonts w:ascii="Calibri" w:hAnsi="Calibri" w:cs="Arial"/>
          <w:sz w:val="22"/>
          <w:szCs w:val="22"/>
          <w:lang w:val="fr-FR"/>
        </w:rPr>
        <w:t xml:space="preserve"> régulière</w:t>
      </w:r>
      <w:r w:rsidRPr="00EA40D3">
        <w:rPr>
          <w:rFonts w:ascii="Calibri" w:hAnsi="Calibri" w:cs="Arial"/>
          <w:sz w:val="22"/>
          <w:szCs w:val="22"/>
          <w:lang w:val="fr-FR"/>
        </w:rPr>
        <w:t xml:space="preserve"> des conducteurs à une méthode de conduite économe</w:t>
      </w:r>
    </w:p>
    <w:p w:rsidR="00384F48" w:rsidRDefault="00384F48" w:rsidP="003D1E04">
      <w:pPr>
        <w:pStyle w:val="Paragraphedeliste"/>
        <w:numPr>
          <w:ilvl w:val="0"/>
          <w:numId w:val="17"/>
        </w:numPr>
        <w:jc w:val="both"/>
        <w:rPr>
          <w:rFonts w:ascii="Calibri" w:hAnsi="Calibri" w:cs="Arial"/>
          <w:sz w:val="22"/>
          <w:szCs w:val="22"/>
          <w:lang w:val="fr-FR"/>
        </w:rPr>
      </w:pPr>
      <w:r w:rsidRPr="00EA40D3">
        <w:rPr>
          <w:rFonts w:ascii="Calibri" w:hAnsi="Calibri" w:cs="Arial"/>
          <w:sz w:val="22"/>
          <w:szCs w:val="22"/>
          <w:lang w:val="fr-FR"/>
        </w:rPr>
        <w:t>Le remplacement systématique des véhicules en fin de location par des véhicules moins polluant</w:t>
      </w:r>
    </w:p>
    <w:p w:rsidR="00A3567A" w:rsidRPr="00246CD4" w:rsidRDefault="00A3567A" w:rsidP="003D1E04">
      <w:pPr>
        <w:pStyle w:val="Paragraphedeliste"/>
        <w:numPr>
          <w:ilvl w:val="0"/>
          <w:numId w:val="17"/>
        </w:numPr>
        <w:jc w:val="both"/>
        <w:rPr>
          <w:rFonts w:ascii="Calibri" w:hAnsi="Calibri" w:cs="Arial"/>
          <w:sz w:val="22"/>
          <w:szCs w:val="22"/>
          <w:lang w:val="fr-FR"/>
        </w:rPr>
      </w:pPr>
      <w:r w:rsidRPr="00246CD4">
        <w:rPr>
          <w:rFonts w:ascii="Calibri" w:hAnsi="Calibri" w:cs="Arial"/>
          <w:sz w:val="22"/>
          <w:szCs w:val="22"/>
          <w:lang w:val="fr-FR"/>
        </w:rPr>
        <w:t xml:space="preserve">L’intégration d’une « sectorisation » pour rationaliser les déplacements de nos techniciens et équipes commerciales. </w:t>
      </w:r>
    </w:p>
    <w:p w:rsidR="00384F48" w:rsidRPr="00EA40D3" w:rsidRDefault="00384F48" w:rsidP="002C338B">
      <w:pPr>
        <w:tabs>
          <w:tab w:val="num" w:pos="0"/>
        </w:tabs>
        <w:ind w:left="708" w:hanging="720"/>
        <w:jc w:val="both"/>
        <w:rPr>
          <w:rFonts w:ascii="Calibri" w:hAnsi="Calibri" w:cs="Arial"/>
          <w:sz w:val="22"/>
          <w:szCs w:val="22"/>
          <w:lang w:val="fr-FR"/>
        </w:rPr>
      </w:pPr>
    </w:p>
    <w:p w:rsidR="00384F48" w:rsidRPr="00906EEA" w:rsidRDefault="00384F48" w:rsidP="00906EEA">
      <w:pPr>
        <w:pStyle w:val="Paragraphedeliste"/>
        <w:numPr>
          <w:ilvl w:val="0"/>
          <w:numId w:val="28"/>
        </w:numPr>
        <w:tabs>
          <w:tab w:val="num" w:pos="0"/>
        </w:tabs>
        <w:jc w:val="both"/>
        <w:outlineLvl w:val="1"/>
        <w:rPr>
          <w:rFonts w:ascii="Calibri" w:hAnsi="Calibri" w:cs="Arial"/>
          <w:color w:val="77933C"/>
          <w:sz w:val="28"/>
          <w:szCs w:val="22"/>
          <w:lang w:val="fr-FR"/>
        </w:rPr>
      </w:pPr>
      <w:bookmarkStart w:id="17" w:name="_Toc483386944"/>
      <w:r w:rsidRPr="00906EEA">
        <w:rPr>
          <w:rFonts w:ascii="Calibri" w:hAnsi="Calibri" w:cs="Arial"/>
          <w:color w:val="77933C"/>
          <w:sz w:val="28"/>
          <w:szCs w:val="22"/>
          <w:lang w:val="fr-FR"/>
        </w:rPr>
        <w:t>Energie électrique liée à l’éclairage des bureaux et des postes de travail</w:t>
      </w:r>
      <w:bookmarkEnd w:id="17"/>
    </w:p>
    <w:p w:rsidR="00384F48" w:rsidRPr="00EA40D3" w:rsidRDefault="00384F48" w:rsidP="002C338B">
      <w:pPr>
        <w:tabs>
          <w:tab w:val="num" w:pos="0"/>
        </w:tabs>
        <w:ind w:left="708" w:hanging="720"/>
        <w:jc w:val="both"/>
        <w:rPr>
          <w:rFonts w:ascii="Calibri" w:hAnsi="Calibri" w:cs="Arial"/>
          <w:sz w:val="22"/>
          <w:szCs w:val="22"/>
          <w:lang w:val="fr-FR"/>
        </w:rPr>
      </w:pPr>
    </w:p>
    <w:p w:rsidR="00384F48" w:rsidRPr="00EA40D3" w:rsidRDefault="00384F48" w:rsidP="003D1E04">
      <w:pPr>
        <w:pStyle w:val="Retraitcorpsdetexte"/>
        <w:ind w:left="0" w:firstLine="0"/>
      </w:pPr>
      <w:r w:rsidRPr="00EA40D3">
        <w:t xml:space="preserve">La mise en œuvre du plan de réduction de la consommation électrique liée à l’éclairage des bureaux et des postes de travail </w:t>
      </w:r>
      <w:r w:rsidR="003D1E04" w:rsidRPr="00EA40D3">
        <w:t>intègre</w:t>
      </w:r>
      <w:r w:rsidRPr="00EA40D3">
        <w:t xml:space="preserve"> les points suivants :</w:t>
      </w:r>
    </w:p>
    <w:p w:rsidR="00384F48" w:rsidRPr="00EA40D3" w:rsidRDefault="00384F48" w:rsidP="002C338B">
      <w:pPr>
        <w:tabs>
          <w:tab w:val="num" w:pos="0"/>
        </w:tabs>
        <w:ind w:left="708" w:hanging="720"/>
        <w:jc w:val="both"/>
        <w:rPr>
          <w:rFonts w:ascii="Calibri" w:hAnsi="Calibri" w:cs="Arial"/>
          <w:sz w:val="22"/>
          <w:szCs w:val="22"/>
          <w:lang w:val="fr-FR"/>
        </w:rPr>
      </w:pPr>
    </w:p>
    <w:p w:rsidR="00384F48" w:rsidRPr="00EA40D3" w:rsidRDefault="00384F48" w:rsidP="003D1E04">
      <w:pPr>
        <w:numPr>
          <w:ilvl w:val="0"/>
          <w:numId w:val="18"/>
        </w:numPr>
        <w:jc w:val="both"/>
        <w:rPr>
          <w:rFonts w:ascii="Calibri" w:hAnsi="Calibri" w:cs="Arial"/>
          <w:sz w:val="22"/>
          <w:szCs w:val="22"/>
          <w:lang w:val="fr-FR"/>
        </w:rPr>
      </w:pPr>
      <w:r w:rsidRPr="00EA40D3">
        <w:rPr>
          <w:rFonts w:ascii="Calibri" w:hAnsi="Calibri" w:cs="Arial"/>
          <w:sz w:val="22"/>
          <w:szCs w:val="22"/>
          <w:lang w:val="fr-FR"/>
        </w:rPr>
        <w:t>La mise en place de campagnes de communication au travers d’affichage, Intranet</w:t>
      </w:r>
      <w:r w:rsidR="003D1E04" w:rsidRPr="00EA40D3">
        <w:rPr>
          <w:rFonts w:ascii="Calibri" w:hAnsi="Calibri" w:cs="Arial"/>
          <w:sz w:val="22"/>
          <w:szCs w:val="22"/>
          <w:lang w:val="fr-FR"/>
        </w:rPr>
        <w:t>, causeries</w:t>
      </w:r>
      <w:r w:rsidRPr="00EA40D3">
        <w:rPr>
          <w:rFonts w:ascii="Calibri" w:hAnsi="Calibri" w:cs="Arial"/>
          <w:sz w:val="22"/>
          <w:szCs w:val="22"/>
          <w:lang w:val="fr-FR"/>
        </w:rPr>
        <w:t>….</w:t>
      </w:r>
    </w:p>
    <w:p w:rsidR="00384F48" w:rsidRPr="00EA40D3" w:rsidRDefault="00384F48" w:rsidP="003D1E04">
      <w:pPr>
        <w:numPr>
          <w:ilvl w:val="0"/>
          <w:numId w:val="18"/>
        </w:numPr>
        <w:jc w:val="both"/>
        <w:rPr>
          <w:rFonts w:ascii="Calibri" w:hAnsi="Calibri" w:cs="Arial"/>
          <w:sz w:val="22"/>
          <w:szCs w:val="22"/>
          <w:lang w:val="fr-FR"/>
        </w:rPr>
      </w:pPr>
      <w:r w:rsidRPr="00EA40D3">
        <w:rPr>
          <w:rFonts w:ascii="Calibri" w:hAnsi="Calibri" w:cs="Arial"/>
          <w:sz w:val="22"/>
          <w:szCs w:val="22"/>
          <w:lang w:val="fr-FR"/>
        </w:rPr>
        <w:t xml:space="preserve">La formation </w:t>
      </w:r>
      <w:r w:rsidR="003D1E04" w:rsidRPr="00EA40D3">
        <w:rPr>
          <w:rFonts w:ascii="Calibri" w:hAnsi="Calibri" w:cs="Arial"/>
          <w:sz w:val="22"/>
          <w:szCs w:val="22"/>
          <w:lang w:val="fr-FR"/>
        </w:rPr>
        <w:t xml:space="preserve">régulière </w:t>
      </w:r>
      <w:r w:rsidRPr="00EA40D3">
        <w:rPr>
          <w:rFonts w:ascii="Calibri" w:hAnsi="Calibri" w:cs="Arial"/>
          <w:sz w:val="22"/>
          <w:szCs w:val="22"/>
          <w:lang w:val="fr-FR"/>
        </w:rPr>
        <w:t>des collaborateurs aux bonnes pratiques de réduction de consommation électrique</w:t>
      </w:r>
    </w:p>
    <w:p w:rsidR="00384F48" w:rsidRPr="00EA40D3" w:rsidRDefault="00384F48" w:rsidP="003D1E04">
      <w:pPr>
        <w:numPr>
          <w:ilvl w:val="0"/>
          <w:numId w:val="18"/>
        </w:numPr>
        <w:jc w:val="both"/>
        <w:rPr>
          <w:rFonts w:ascii="Calibri" w:hAnsi="Calibri" w:cs="Arial"/>
          <w:sz w:val="22"/>
          <w:szCs w:val="22"/>
          <w:lang w:val="fr-FR"/>
        </w:rPr>
      </w:pPr>
      <w:r w:rsidRPr="00EA40D3">
        <w:rPr>
          <w:rFonts w:ascii="Calibri" w:hAnsi="Calibri" w:cs="Arial"/>
          <w:sz w:val="22"/>
          <w:szCs w:val="22"/>
          <w:lang w:val="fr-FR"/>
        </w:rPr>
        <w:t>Le remplacement progressif des lampes classiques par des lampes à basse consommation</w:t>
      </w:r>
    </w:p>
    <w:p w:rsidR="003D1E04" w:rsidRPr="00EA40D3" w:rsidRDefault="003D1E04" w:rsidP="003D1E04">
      <w:pPr>
        <w:numPr>
          <w:ilvl w:val="0"/>
          <w:numId w:val="18"/>
        </w:numPr>
        <w:jc w:val="both"/>
        <w:rPr>
          <w:rFonts w:ascii="Calibri" w:hAnsi="Calibri" w:cs="Arial"/>
          <w:sz w:val="22"/>
          <w:szCs w:val="22"/>
          <w:lang w:val="fr-FR"/>
        </w:rPr>
      </w:pPr>
      <w:r w:rsidRPr="00EA40D3">
        <w:rPr>
          <w:rFonts w:ascii="Calibri" w:hAnsi="Calibri" w:cs="Arial"/>
          <w:sz w:val="22"/>
          <w:szCs w:val="22"/>
          <w:lang w:val="fr-FR"/>
        </w:rPr>
        <w:t>La vérification annuelle des installations électriques conformément au programme d’inspections</w:t>
      </w:r>
    </w:p>
    <w:p w:rsidR="00384F48" w:rsidRPr="00EA40D3" w:rsidRDefault="00384F48" w:rsidP="002C338B">
      <w:pPr>
        <w:tabs>
          <w:tab w:val="num" w:pos="0"/>
        </w:tabs>
        <w:ind w:left="708" w:hanging="720"/>
        <w:jc w:val="both"/>
        <w:rPr>
          <w:rFonts w:ascii="Calibri" w:hAnsi="Calibri" w:cs="Arial"/>
          <w:sz w:val="22"/>
          <w:szCs w:val="22"/>
          <w:lang w:val="fr-FR"/>
        </w:rPr>
      </w:pPr>
    </w:p>
    <w:p w:rsidR="00384F48" w:rsidRPr="00906EEA" w:rsidRDefault="00384F48" w:rsidP="00906EEA">
      <w:pPr>
        <w:pStyle w:val="Paragraphedeliste"/>
        <w:numPr>
          <w:ilvl w:val="0"/>
          <w:numId w:val="28"/>
        </w:numPr>
        <w:tabs>
          <w:tab w:val="num" w:pos="0"/>
        </w:tabs>
        <w:outlineLvl w:val="1"/>
        <w:rPr>
          <w:rFonts w:ascii="Calibri" w:hAnsi="Calibri" w:cs="Arial"/>
          <w:color w:val="77933C"/>
          <w:sz w:val="28"/>
          <w:szCs w:val="22"/>
          <w:lang w:val="fr-FR"/>
        </w:rPr>
      </w:pPr>
      <w:bookmarkStart w:id="18" w:name="_Toc483386945"/>
      <w:r w:rsidRPr="00906EEA">
        <w:rPr>
          <w:rFonts w:ascii="Calibri" w:hAnsi="Calibri" w:cs="Arial"/>
          <w:color w:val="77933C"/>
          <w:sz w:val="28"/>
          <w:szCs w:val="22"/>
          <w:lang w:val="fr-FR"/>
        </w:rPr>
        <w:t>Energie électrique liée au chauffage, à la ventilation et à l’utilisation de systèmes d’air conditionné fixes ou mobiles</w:t>
      </w:r>
      <w:bookmarkEnd w:id="18"/>
    </w:p>
    <w:p w:rsidR="00384F48" w:rsidRPr="00EA40D3" w:rsidRDefault="00384F48" w:rsidP="002C338B">
      <w:pPr>
        <w:tabs>
          <w:tab w:val="num" w:pos="0"/>
        </w:tabs>
        <w:ind w:left="708" w:hanging="720"/>
        <w:rPr>
          <w:rFonts w:ascii="Calibri" w:hAnsi="Calibri"/>
          <w:b/>
          <w:sz w:val="22"/>
          <w:szCs w:val="22"/>
          <w:u w:val="single"/>
          <w:lang w:val="fr-FR"/>
        </w:rPr>
      </w:pPr>
    </w:p>
    <w:p w:rsidR="00384F48" w:rsidRPr="00EA40D3" w:rsidRDefault="00384F48" w:rsidP="003D1E04">
      <w:pPr>
        <w:pStyle w:val="Retraitcorpsdetexte2"/>
      </w:pPr>
      <w:r w:rsidRPr="00EA40D3">
        <w:t xml:space="preserve">La mise œuvre du plan de réduction de la consommation électrique liée au chauffage, à la ventilation et à l’utilisation de systèmes d’air conditionné fixes ou mobiles </w:t>
      </w:r>
      <w:r w:rsidR="003D1E04" w:rsidRPr="00EA40D3">
        <w:t xml:space="preserve">intègre </w:t>
      </w:r>
      <w:r w:rsidRPr="00EA40D3">
        <w:t>les points suivants :</w:t>
      </w:r>
    </w:p>
    <w:p w:rsidR="00384F48" w:rsidRPr="00EA40D3" w:rsidRDefault="00384F48" w:rsidP="002C338B">
      <w:pPr>
        <w:tabs>
          <w:tab w:val="num" w:pos="0"/>
        </w:tabs>
        <w:ind w:left="720" w:hanging="720"/>
        <w:jc w:val="both"/>
        <w:rPr>
          <w:rFonts w:ascii="Calibri" w:hAnsi="Calibri" w:cs="Arial"/>
          <w:sz w:val="22"/>
          <w:szCs w:val="22"/>
          <w:lang w:val="fr-FR"/>
        </w:rPr>
      </w:pPr>
    </w:p>
    <w:p w:rsidR="00384F48" w:rsidRPr="00EA40D3" w:rsidRDefault="00384F48" w:rsidP="003D1E04">
      <w:pPr>
        <w:numPr>
          <w:ilvl w:val="0"/>
          <w:numId w:val="19"/>
        </w:numPr>
        <w:ind w:left="1418" w:hanging="284"/>
        <w:jc w:val="both"/>
        <w:rPr>
          <w:rFonts w:ascii="Calibri" w:hAnsi="Calibri" w:cs="Arial"/>
          <w:sz w:val="22"/>
          <w:szCs w:val="22"/>
          <w:lang w:val="fr-FR"/>
        </w:rPr>
      </w:pPr>
      <w:r w:rsidRPr="00EA40D3">
        <w:rPr>
          <w:rFonts w:ascii="Calibri" w:hAnsi="Calibri" w:cs="Arial"/>
          <w:sz w:val="22"/>
          <w:szCs w:val="22"/>
          <w:lang w:val="fr-FR"/>
        </w:rPr>
        <w:t xml:space="preserve">L’entretien régulier des systèmes conformément </w:t>
      </w:r>
      <w:r w:rsidR="003D1E04" w:rsidRPr="00EA40D3">
        <w:rPr>
          <w:rFonts w:ascii="Calibri" w:hAnsi="Calibri" w:cs="Arial"/>
          <w:sz w:val="22"/>
          <w:szCs w:val="22"/>
          <w:lang w:val="fr-FR"/>
        </w:rPr>
        <w:t>au programme d’inspections</w:t>
      </w:r>
    </w:p>
    <w:p w:rsidR="00384F48" w:rsidRPr="00EA40D3" w:rsidRDefault="00384F48" w:rsidP="003D1E04">
      <w:pPr>
        <w:numPr>
          <w:ilvl w:val="0"/>
          <w:numId w:val="19"/>
        </w:numPr>
        <w:ind w:left="1418" w:hanging="284"/>
        <w:rPr>
          <w:rFonts w:ascii="Calibri" w:hAnsi="Calibri" w:cs="Arial"/>
          <w:sz w:val="22"/>
          <w:szCs w:val="22"/>
          <w:lang w:val="fr-FR"/>
        </w:rPr>
      </w:pPr>
      <w:r w:rsidRPr="00EA40D3">
        <w:rPr>
          <w:rFonts w:ascii="Calibri" w:hAnsi="Calibri" w:cs="Arial"/>
          <w:sz w:val="22"/>
          <w:szCs w:val="22"/>
          <w:lang w:val="fr-FR"/>
        </w:rPr>
        <w:t>Le choix de produits à catégorie énergétique faible (Catégorie A), lors du remplacement des systèmes de chauffage, de ventilation ou d’air conditionné.</w:t>
      </w:r>
    </w:p>
    <w:p w:rsidR="00384F48" w:rsidRPr="00EA40D3" w:rsidRDefault="00384F48" w:rsidP="003D1E04">
      <w:pPr>
        <w:numPr>
          <w:ilvl w:val="0"/>
          <w:numId w:val="19"/>
        </w:numPr>
        <w:ind w:left="1418" w:hanging="284"/>
        <w:rPr>
          <w:rFonts w:ascii="Calibri" w:hAnsi="Calibri" w:cs="Arial"/>
          <w:sz w:val="22"/>
          <w:szCs w:val="22"/>
          <w:lang w:val="fr-FR"/>
        </w:rPr>
      </w:pPr>
      <w:r w:rsidRPr="00EA40D3">
        <w:rPr>
          <w:rFonts w:ascii="Calibri" w:hAnsi="Calibri" w:cs="Arial"/>
          <w:sz w:val="22"/>
          <w:szCs w:val="22"/>
          <w:lang w:val="fr-FR"/>
        </w:rPr>
        <w:t>Le choix de bâtiment isolé conformément aux dernières normes d’isolation en vigueur (lors de déménagement dans de nouveaux locaux)</w:t>
      </w:r>
    </w:p>
    <w:p w:rsidR="00384F48" w:rsidRPr="00EA40D3" w:rsidRDefault="00384F48" w:rsidP="002C338B">
      <w:pPr>
        <w:tabs>
          <w:tab w:val="num" w:pos="0"/>
        </w:tabs>
        <w:ind w:left="708" w:hanging="720"/>
        <w:rPr>
          <w:rFonts w:ascii="Calibri" w:hAnsi="Calibri"/>
          <w:b/>
          <w:sz w:val="22"/>
          <w:szCs w:val="22"/>
          <w:u w:val="single"/>
          <w:lang w:val="fr-FR"/>
        </w:rPr>
      </w:pPr>
    </w:p>
    <w:p w:rsidR="00384F48" w:rsidRPr="00906EEA" w:rsidRDefault="00384F48" w:rsidP="00906EEA">
      <w:pPr>
        <w:pStyle w:val="Paragraphedeliste"/>
        <w:numPr>
          <w:ilvl w:val="0"/>
          <w:numId w:val="28"/>
        </w:numPr>
        <w:tabs>
          <w:tab w:val="num" w:pos="0"/>
        </w:tabs>
        <w:outlineLvl w:val="1"/>
        <w:rPr>
          <w:rFonts w:ascii="Calibri" w:hAnsi="Calibri" w:cs="Arial"/>
          <w:color w:val="77933C"/>
          <w:sz w:val="28"/>
          <w:szCs w:val="22"/>
          <w:lang w:val="fr-FR"/>
        </w:rPr>
      </w:pPr>
      <w:bookmarkStart w:id="19" w:name="_Toc483386946"/>
      <w:r w:rsidRPr="00906EEA">
        <w:rPr>
          <w:rFonts w:ascii="Calibri" w:hAnsi="Calibri" w:cs="Arial"/>
          <w:color w:val="77933C"/>
          <w:sz w:val="28"/>
          <w:szCs w:val="22"/>
          <w:lang w:val="fr-FR"/>
        </w:rPr>
        <w:lastRenderedPageBreak/>
        <w:t>Energie électrique liée à l’utilisation d’équipements électriques et électroniques</w:t>
      </w:r>
      <w:bookmarkEnd w:id="19"/>
      <w:r w:rsidRPr="00906EEA">
        <w:rPr>
          <w:rFonts w:ascii="Calibri" w:hAnsi="Calibri" w:cs="Arial"/>
          <w:color w:val="77933C"/>
          <w:sz w:val="28"/>
          <w:szCs w:val="22"/>
          <w:lang w:val="fr-FR"/>
        </w:rPr>
        <w:t xml:space="preserve"> </w:t>
      </w:r>
    </w:p>
    <w:p w:rsidR="00384F48" w:rsidRPr="00EA40D3" w:rsidRDefault="00384F48" w:rsidP="002C338B">
      <w:pPr>
        <w:tabs>
          <w:tab w:val="num" w:pos="0"/>
        </w:tabs>
        <w:ind w:left="708" w:hanging="720"/>
        <w:rPr>
          <w:rFonts w:ascii="Calibri" w:hAnsi="Calibri"/>
          <w:b/>
          <w:sz w:val="22"/>
          <w:szCs w:val="22"/>
          <w:u w:val="single"/>
          <w:lang w:val="fr-FR"/>
        </w:rPr>
      </w:pPr>
    </w:p>
    <w:p w:rsidR="00384F48" w:rsidRPr="00EA40D3" w:rsidRDefault="00384F48" w:rsidP="003D1E04">
      <w:pPr>
        <w:pStyle w:val="Corpsdetexte"/>
        <w:tabs>
          <w:tab w:val="num" w:pos="0"/>
        </w:tabs>
        <w:rPr>
          <w:szCs w:val="22"/>
        </w:rPr>
      </w:pPr>
      <w:r w:rsidRPr="00EA40D3">
        <w:rPr>
          <w:szCs w:val="22"/>
        </w:rPr>
        <w:t xml:space="preserve">La mise en œuvre du plan de réduction de la consommation électrique liée à l’utilisation d’équipements électriques et électroniques </w:t>
      </w:r>
      <w:r w:rsidR="003D1E04" w:rsidRPr="00EA40D3">
        <w:rPr>
          <w:szCs w:val="22"/>
        </w:rPr>
        <w:t>intè</w:t>
      </w:r>
      <w:r w:rsidRPr="00EA40D3">
        <w:rPr>
          <w:szCs w:val="22"/>
        </w:rPr>
        <w:t>gre les points suivants :</w:t>
      </w:r>
    </w:p>
    <w:p w:rsidR="00384F48" w:rsidRPr="00EA40D3" w:rsidRDefault="00384F48" w:rsidP="002C338B">
      <w:pPr>
        <w:tabs>
          <w:tab w:val="num" w:pos="0"/>
        </w:tabs>
        <w:ind w:left="708" w:hanging="720"/>
        <w:rPr>
          <w:rFonts w:ascii="Calibri" w:hAnsi="Calibri" w:cs="Arial"/>
          <w:sz w:val="22"/>
          <w:szCs w:val="22"/>
          <w:lang w:val="fr-FR"/>
        </w:rPr>
      </w:pPr>
    </w:p>
    <w:p w:rsidR="00384F48" w:rsidRPr="00EA40D3" w:rsidRDefault="00384F48" w:rsidP="003D1E04">
      <w:pPr>
        <w:numPr>
          <w:ilvl w:val="0"/>
          <w:numId w:val="20"/>
        </w:numPr>
        <w:jc w:val="both"/>
        <w:rPr>
          <w:rFonts w:ascii="Calibri" w:hAnsi="Calibri" w:cs="Arial"/>
          <w:sz w:val="22"/>
          <w:szCs w:val="22"/>
          <w:lang w:val="fr-FR"/>
        </w:rPr>
      </w:pPr>
      <w:r w:rsidRPr="00EA40D3">
        <w:rPr>
          <w:rFonts w:ascii="Calibri" w:hAnsi="Calibri" w:cs="Arial"/>
          <w:sz w:val="22"/>
          <w:szCs w:val="22"/>
          <w:lang w:val="fr-FR"/>
        </w:rPr>
        <w:t>La mise en place de campagnes de communication au travers d’affichage, Intranet</w:t>
      </w:r>
      <w:r w:rsidR="003D1E04" w:rsidRPr="00EA40D3">
        <w:rPr>
          <w:rFonts w:ascii="Calibri" w:hAnsi="Calibri" w:cs="Arial"/>
          <w:sz w:val="22"/>
          <w:szCs w:val="22"/>
          <w:lang w:val="fr-FR"/>
        </w:rPr>
        <w:t>, causeries</w:t>
      </w:r>
      <w:r w:rsidRPr="00EA40D3">
        <w:rPr>
          <w:rFonts w:ascii="Calibri" w:hAnsi="Calibri" w:cs="Arial"/>
          <w:sz w:val="22"/>
          <w:szCs w:val="22"/>
          <w:lang w:val="fr-FR"/>
        </w:rPr>
        <w:t>….</w:t>
      </w:r>
    </w:p>
    <w:p w:rsidR="00384F48" w:rsidRPr="00EA40D3" w:rsidRDefault="00384F48" w:rsidP="003D1E04">
      <w:pPr>
        <w:numPr>
          <w:ilvl w:val="0"/>
          <w:numId w:val="20"/>
        </w:numPr>
        <w:jc w:val="both"/>
        <w:rPr>
          <w:rFonts w:ascii="Calibri" w:hAnsi="Calibri" w:cs="Arial"/>
          <w:sz w:val="22"/>
          <w:szCs w:val="22"/>
          <w:lang w:val="fr-FR"/>
        </w:rPr>
      </w:pPr>
      <w:r w:rsidRPr="00EA40D3">
        <w:rPr>
          <w:rFonts w:ascii="Calibri" w:hAnsi="Calibri" w:cs="Arial"/>
          <w:sz w:val="22"/>
          <w:szCs w:val="22"/>
          <w:lang w:val="fr-FR"/>
        </w:rPr>
        <w:t>La formation des collaborateurs aux bonnes pratiques de réduction de consommation électrique (mise en arrêt des systèmes non utilisés, pas de mode veille, ….)</w:t>
      </w:r>
    </w:p>
    <w:p w:rsidR="00384F48" w:rsidRPr="00EA40D3" w:rsidRDefault="00384F48" w:rsidP="003D1E04">
      <w:pPr>
        <w:numPr>
          <w:ilvl w:val="0"/>
          <w:numId w:val="20"/>
        </w:numPr>
        <w:rPr>
          <w:rFonts w:ascii="Calibri" w:hAnsi="Calibri" w:cs="Arial"/>
          <w:sz w:val="22"/>
          <w:szCs w:val="22"/>
          <w:lang w:val="fr-FR"/>
        </w:rPr>
      </w:pPr>
      <w:r w:rsidRPr="00EA40D3">
        <w:rPr>
          <w:rFonts w:ascii="Calibri" w:hAnsi="Calibri" w:cs="Arial"/>
          <w:sz w:val="22"/>
          <w:szCs w:val="22"/>
          <w:lang w:val="fr-FR"/>
        </w:rPr>
        <w:t>Le nettoyage</w:t>
      </w:r>
      <w:r w:rsidR="003D1E04" w:rsidRPr="00EA40D3">
        <w:rPr>
          <w:rFonts w:ascii="Calibri" w:hAnsi="Calibri" w:cs="Arial"/>
          <w:sz w:val="22"/>
          <w:szCs w:val="22"/>
          <w:lang w:val="fr-FR"/>
        </w:rPr>
        <w:t xml:space="preserve"> et le contrôle</w:t>
      </w:r>
      <w:r w:rsidRPr="00EA40D3">
        <w:rPr>
          <w:rFonts w:ascii="Calibri" w:hAnsi="Calibri" w:cs="Arial"/>
          <w:sz w:val="22"/>
          <w:szCs w:val="22"/>
          <w:lang w:val="fr-FR"/>
        </w:rPr>
        <w:t xml:space="preserve"> des équipements afin d’éviter les surchauffes</w:t>
      </w:r>
    </w:p>
    <w:p w:rsidR="00384F48" w:rsidRDefault="00384F48" w:rsidP="002C338B">
      <w:pPr>
        <w:tabs>
          <w:tab w:val="num" w:pos="0"/>
        </w:tabs>
        <w:ind w:left="709" w:hanging="720"/>
        <w:rPr>
          <w:rFonts w:ascii="Calibri" w:hAnsi="Calibri" w:cs="Arial"/>
          <w:sz w:val="22"/>
          <w:szCs w:val="22"/>
          <w:lang w:val="fr-FR"/>
        </w:rPr>
      </w:pPr>
    </w:p>
    <w:p w:rsidR="00EA40D3" w:rsidRPr="00EA40D3" w:rsidRDefault="00EA40D3" w:rsidP="002C338B">
      <w:pPr>
        <w:tabs>
          <w:tab w:val="num" w:pos="0"/>
        </w:tabs>
        <w:ind w:left="709" w:hanging="720"/>
        <w:rPr>
          <w:rFonts w:ascii="Calibri" w:hAnsi="Calibri" w:cs="Arial"/>
          <w:sz w:val="22"/>
          <w:szCs w:val="22"/>
          <w:lang w:val="fr-FR"/>
        </w:rPr>
      </w:pPr>
    </w:p>
    <w:p w:rsidR="00384F48" w:rsidRPr="00906EEA" w:rsidRDefault="00384F48" w:rsidP="00906EEA">
      <w:pPr>
        <w:pStyle w:val="Paragraphedeliste"/>
        <w:numPr>
          <w:ilvl w:val="0"/>
          <w:numId w:val="28"/>
        </w:numPr>
        <w:tabs>
          <w:tab w:val="num" w:pos="0"/>
        </w:tabs>
        <w:outlineLvl w:val="1"/>
        <w:rPr>
          <w:rFonts w:ascii="Calibri" w:hAnsi="Calibri" w:cs="Arial"/>
          <w:color w:val="77933C"/>
          <w:sz w:val="28"/>
          <w:szCs w:val="22"/>
          <w:lang w:val="fr-FR"/>
        </w:rPr>
      </w:pPr>
      <w:bookmarkStart w:id="20" w:name="_Toc483386947"/>
      <w:r w:rsidRPr="00906EEA">
        <w:rPr>
          <w:rFonts w:ascii="Calibri" w:hAnsi="Calibri" w:cs="Arial"/>
          <w:color w:val="77933C"/>
          <w:sz w:val="28"/>
          <w:szCs w:val="22"/>
          <w:lang w:val="fr-FR"/>
        </w:rPr>
        <w:t xml:space="preserve">Gaz utilisés dans les systèmes d’extinction vendus et installés chez nos </w:t>
      </w:r>
      <w:r w:rsidR="003D1E04" w:rsidRPr="00906EEA">
        <w:rPr>
          <w:rFonts w:ascii="Calibri" w:hAnsi="Calibri" w:cs="Arial"/>
          <w:color w:val="77933C"/>
          <w:sz w:val="28"/>
          <w:szCs w:val="22"/>
          <w:lang w:val="fr-FR"/>
        </w:rPr>
        <w:t>c</w:t>
      </w:r>
      <w:r w:rsidRPr="00906EEA">
        <w:rPr>
          <w:rFonts w:ascii="Calibri" w:hAnsi="Calibri" w:cs="Arial"/>
          <w:color w:val="77933C"/>
          <w:sz w:val="28"/>
          <w:szCs w:val="22"/>
          <w:lang w:val="fr-FR"/>
        </w:rPr>
        <w:t>lients</w:t>
      </w:r>
      <w:bookmarkEnd w:id="20"/>
    </w:p>
    <w:p w:rsidR="00384F48" w:rsidRPr="00EA40D3" w:rsidRDefault="00384F48" w:rsidP="002C338B">
      <w:pPr>
        <w:tabs>
          <w:tab w:val="num" w:pos="0"/>
        </w:tabs>
        <w:ind w:left="708" w:hanging="720"/>
        <w:rPr>
          <w:rFonts w:ascii="Calibri" w:hAnsi="Calibri" w:cs="Arial"/>
          <w:color w:val="000000"/>
          <w:sz w:val="22"/>
          <w:szCs w:val="22"/>
          <w:lang w:val="fr-FR"/>
        </w:rPr>
      </w:pPr>
    </w:p>
    <w:p w:rsidR="00384F48" w:rsidRPr="00EA40D3" w:rsidRDefault="00384F48" w:rsidP="003D1E04">
      <w:pPr>
        <w:pStyle w:val="Corpsdetexte2"/>
        <w:tabs>
          <w:tab w:val="num" w:pos="0"/>
        </w:tabs>
        <w:rPr>
          <w:rFonts w:cs="Arial"/>
          <w:szCs w:val="22"/>
        </w:rPr>
      </w:pPr>
      <w:r w:rsidRPr="00EA40D3">
        <w:rPr>
          <w:rFonts w:cs="Arial"/>
          <w:szCs w:val="22"/>
        </w:rPr>
        <w:t>La mise en œuvre du plan de réduction des Gaz à effet de serre utilisés dans les systèmes d’extinctio</w:t>
      </w:r>
      <w:r w:rsidR="003D1E04" w:rsidRPr="00EA40D3">
        <w:rPr>
          <w:rFonts w:cs="Arial"/>
          <w:szCs w:val="22"/>
        </w:rPr>
        <w:t>n vendus et installés chez nos c</w:t>
      </w:r>
      <w:r w:rsidRPr="00EA40D3">
        <w:rPr>
          <w:rFonts w:cs="Arial"/>
          <w:szCs w:val="22"/>
        </w:rPr>
        <w:t xml:space="preserve">lients </w:t>
      </w:r>
      <w:r w:rsidR="003D1E04" w:rsidRPr="00EA40D3">
        <w:rPr>
          <w:rFonts w:cs="Arial"/>
          <w:szCs w:val="22"/>
        </w:rPr>
        <w:t>intègre</w:t>
      </w:r>
      <w:r w:rsidRPr="00EA40D3">
        <w:rPr>
          <w:rFonts w:cs="Arial"/>
          <w:szCs w:val="22"/>
        </w:rPr>
        <w:t xml:space="preserve"> les points suivants :</w:t>
      </w:r>
    </w:p>
    <w:p w:rsidR="00384F48" w:rsidRPr="00EA40D3" w:rsidRDefault="00384F48" w:rsidP="002C338B">
      <w:pPr>
        <w:tabs>
          <w:tab w:val="num" w:pos="0"/>
        </w:tabs>
        <w:ind w:left="708" w:hanging="720"/>
        <w:rPr>
          <w:rFonts w:ascii="Calibri" w:hAnsi="Calibri" w:cs="Arial"/>
          <w:sz w:val="22"/>
          <w:szCs w:val="22"/>
          <w:lang w:val="fr-FR"/>
        </w:rPr>
      </w:pPr>
    </w:p>
    <w:p w:rsidR="00384F48" w:rsidRPr="00EA40D3" w:rsidRDefault="00384F48" w:rsidP="003D1E04">
      <w:pPr>
        <w:numPr>
          <w:ilvl w:val="0"/>
          <w:numId w:val="21"/>
        </w:numPr>
        <w:rPr>
          <w:rFonts w:ascii="Calibri" w:hAnsi="Calibri"/>
          <w:sz w:val="22"/>
          <w:szCs w:val="22"/>
          <w:lang w:val="fr-FR"/>
        </w:rPr>
      </w:pPr>
      <w:r w:rsidRPr="00EA40D3">
        <w:rPr>
          <w:rFonts w:ascii="Calibri" w:hAnsi="Calibri"/>
          <w:sz w:val="22"/>
          <w:szCs w:val="22"/>
          <w:lang w:val="fr-FR"/>
        </w:rPr>
        <w:t>Choix d'agent extincteur</w:t>
      </w:r>
      <w:r w:rsidR="003D1E04" w:rsidRPr="00EA40D3">
        <w:rPr>
          <w:rFonts w:ascii="Calibri" w:hAnsi="Calibri"/>
          <w:sz w:val="22"/>
          <w:szCs w:val="22"/>
          <w:lang w:val="fr-FR"/>
        </w:rPr>
        <w:t xml:space="preserve"> sans effet sur l'environnement</w:t>
      </w:r>
    </w:p>
    <w:p w:rsidR="00384F48" w:rsidRPr="00EA40D3" w:rsidRDefault="00384F48" w:rsidP="003D1E04">
      <w:pPr>
        <w:numPr>
          <w:ilvl w:val="0"/>
          <w:numId w:val="21"/>
        </w:numPr>
        <w:rPr>
          <w:rFonts w:ascii="Calibri" w:hAnsi="Calibri"/>
          <w:b/>
          <w:sz w:val="22"/>
          <w:szCs w:val="22"/>
          <w:u w:val="single"/>
          <w:lang w:val="fr-FR"/>
        </w:rPr>
      </w:pPr>
      <w:r w:rsidRPr="00EA40D3">
        <w:rPr>
          <w:rFonts w:ascii="Calibri" w:hAnsi="Calibri"/>
          <w:sz w:val="22"/>
          <w:szCs w:val="22"/>
          <w:lang w:val="fr-FR"/>
        </w:rPr>
        <w:t>Utilisation du gaz "ARGO 55" dans les systèmes d'extinction.</w:t>
      </w:r>
      <w:r w:rsidRPr="00EA40D3">
        <w:rPr>
          <w:rFonts w:ascii="Calibri" w:hAnsi="Calibri"/>
          <w:sz w:val="22"/>
          <w:szCs w:val="22"/>
          <w:lang w:val="fr-FR"/>
        </w:rPr>
        <w:br/>
        <w:t>Ce gaz est un mélange de gaz naturels (argon et azote), sans danger pour le personnel, sans effet sur l'environnement et efficace contre les incendies des principaux liquides inflammables et des matières combustibles.</w:t>
      </w:r>
    </w:p>
    <w:p w:rsidR="00246CD4" w:rsidRPr="00246CD4" w:rsidRDefault="00384F48" w:rsidP="003D1E04">
      <w:pPr>
        <w:numPr>
          <w:ilvl w:val="0"/>
          <w:numId w:val="21"/>
        </w:numPr>
        <w:rPr>
          <w:rFonts w:ascii="Calibri" w:hAnsi="Calibri"/>
          <w:sz w:val="22"/>
          <w:szCs w:val="22"/>
          <w:lang w:val="fr-FR"/>
        </w:rPr>
      </w:pPr>
      <w:r w:rsidRPr="00246CD4">
        <w:rPr>
          <w:rFonts w:ascii="Calibri" w:hAnsi="Calibri"/>
          <w:sz w:val="22"/>
          <w:szCs w:val="22"/>
          <w:lang w:val="fr-FR"/>
        </w:rPr>
        <w:t>Utilisation de l’agent extincteur « </w:t>
      </w:r>
      <w:r w:rsidR="00941317" w:rsidRPr="00246CD4">
        <w:rPr>
          <w:rFonts w:ascii="Calibri" w:hAnsi="Calibri"/>
          <w:sz w:val="22"/>
          <w:szCs w:val="22"/>
          <w:lang w:val="fr-FR"/>
        </w:rPr>
        <w:t>N</w:t>
      </w:r>
      <w:r w:rsidRPr="00246CD4">
        <w:rPr>
          <w:rFonts w:ascii="Calibri" w:hAnsi="Calibri"/>
          <w:sz w:val="22"/>
          <w:szCs w:val="22"/>
          <w:lang w:val="fr-FR"/>
        </w:rPr>
        <w:t>OVEC » dans les systèmes d’extinction en remplacement du FM200</w:t>
      </w:r>
      <w:r w:rsidR="00941317" w:rsidRPr="00246CD4">
        <w:rPr>
          <w:rFonts w:ascii="Calibri" w:hAnsi="Calibri"/>
          <w:sz w:val="22"/>
          <w:szCs w:val="22"/>
          <w:lang w:val="fr-FR"/>
        </w:rPr>
        <w:t xml:space="preserve"> </w:t>
      </w:r>
    </w:p>
    <w:p w:rsidR="003D1E04" w:rsidRPr="00246CD4" w:rsidRDefault="003D1E04" w:rsidP="003D1E04">
      <w:pPr>
        <w:numPr>
          <w:ilvl w:val="0"/>
          <w:numId w:val="21"/>
        </w:numPr>
        <w:rPr>
          <w:rFonts w:ascii="Calibri" w:hAnsi="Calibri"/>
          <w:sz w:val="22"/>
          <w:szCs w:val="22"/>
          <w:lang w:val="fr-FR"/>
        </w:rPr>
      </w:pPr>
      <w:r w:rsidRPr="00246CD4">
        <w:rPr>
          <w:rFonts w:ascii="Calibri" w:hAnsi="Calibri"/>
          <w:sz w:val="22"/>
          <w:szCs w:val="22"/>
          <w:lang w:val="fr-FR"/>
        </w:rPr>
        <w:t>La formation de tous les techniciens à la manipulation des bouteilles de gaz FM200</w:t>
      </w:r>
    </w:p>
    <w:p w:rsidR="00384F48" w:rsidRPr="00246CD4" w:rsidRDefault="00384F48" w:rsidP="003D1E04">
      <w:pPr>
        <w:numPr>
          <w:ilvl w:val="0"/>
          <w:numId w:val="21"/>
        </w:numPr>
        <w:rPr>
          <w:rFonts w:ascii="Calibri" w:hAnsi="Calibri"/>
          <w:b/>
          <w:sz w:val="22"/>
          <w:szCs w:val="22"/>
          <w:u w:val="single"/>
          <w:lang w:val="fr-FR"/>
        </w:rPr>
      </w:pPr>
      <w:r w:rsidRPr="00246CD4">
        <w:rPr>
          <w:rFonts w:ascii="Calibri" w:hAnsi="Calibri"/>
          <w:sz w:val="22"/>
          <w:szCs w:val="22"/>
          <w:lang w:val="fr-FR"/>
        </w:rPr>
        <w:t xml:space="preserve">Mise en œuvre d'essais de réception d'installation par mesure du taux de fuite, en remplacement des essais réels </w:t>
      </w:r>
      <w:r w:rsidR="00941317" w:rsidRPr="00246CD4">
        <w:rPr>
          <w:rFonts w:ascii="Calibri" w:hAnsi="Calibri"/>
          <w:sz w:val="22"/>
          <w:szCs w:val="22"/>
          <w:lang w:val="fr-FR"/>
        </w:rPr>
        <w:t xml:space="preserve">par émission de gaz extincteur </w:t>
      </w:r>
    </w:p>
    <w:p w:rsidR="00384F48" w:rsidRDefault="00384F48" w:rsidP="003D1E04">
      <w:pPr>
        <w:numPr>
          <w:ilvl w:val="0"/>
          <w:numId w:val="21"/>
        </w:numPr>
        <w:rPr>
          <w:rFonts w:ascii="Calibri" w:hAnsi="Calibri"/>
          <w:sz w:val="22"/>
          <w:szCs w:val="22"/>
          <w:lang w:val="fr-FR"/>
        </w:rPr>
      </w:pPr>
      <w:r w:rsidRPr="00EA40D3">
        <w:rPr>
          <w:rFonts w:ascii="Calibri" w:hAnsi="Calibri"/>
          <w:sz w:val="22"/>
          <w:szCs w:val="22"/>
          <w:lang w:val="fr-FR"/>
        </w:rPr>
        <w:t>Respect strict des contraintes et des réglementations environnementales spécifiques à notre secteur d'activités.</w:t>
      </w:r>
    </w:p>
    <w:p w:rsidR="00C56C89" w:rsidRPr="00C56C89" w:rsidRDefault="00C56C89" w:rsidP="00C56C89">
      <w:pPr>
        <w:numPr>
          <w:ilvl w:val="0"/>
          <w:numId w:val="21"/>
        </w:numPr>
        <w:tabs>
          <w:tab w:val="num" w:pos="-990"/>
          <w:tab w:val="num" w:pos="-720"/>
          <w:tab w:val="num" w:pos="-630"/>
          <w:tab w:val="num" w:pos="-540"/>
          <w:tab w:val="num" w:pos="-450"/>
          <w:tab w:val="num" w:pos="990"/>
        </w:tabs>
        <w:spacing w:before="60" w:after="60"/>
        <w:rPr>
          <w:rFonts w:ascii="Calibri" w:hAnsi="Calibri" w:cs="Arial"/>
          <w:sz w:val="22"/>
          <w:lang w:val="fr-FR"/>
        </w:rPr>
      </w:pPr>
      <w:r>
        <w:rPr>
          <w:rFonts w:ascii="Calibri" w:hAnsi="Calibri" w:cs="Arial"/>
          <w:sz w:val="22"/>
          <w:lang w:val="fr-FR"/>
        </w:rPr>
        <w:t>Tous les</w:t>
      </w:r>
      <w:r w:rsidRPr="00C56C89">
        <w:rPr>
          <w:rFonts w:ascii="Calibri" w:hAnsi="Calibri" w:cs="Arial"/>
          <w:sz w:val="22"/>
          <w:lang w:val="fr-FR"/>
        </w:rPr>
        <w:t xml:space="preserve"> collaborateur</w:t>
      </w:r>
      <w:r>
        <w:rPr>
          <w:rFonts w:ascii="Calibri" w:hAnsi="Calibri" w:cs="Arial"/>
          <w:sz w:val="22"/>
          <w:lang w:val="fr-FR"/>
        </w:rPr>
        <w:t>s</w:t>
      </w:r>
      <w:r w:rsidRPr="00C56C89">
        <w:rPr>
          <w:rFonts w:ascii="Calibri" w:hAnsi="Calibri" w:cs="Arial"/>
          <w:sz w:val="22"/>
          <w:lang w:val="fr-FR"/>
        </w:rPr>
        <w:t xml:space="preserve"> intervenant sur des installations </w:t>
      </w:r>
      <w:r w:rsidRPr="00C56C89">
        <w:rPr>
          <w:rFonts w:ascii="Calibri" w:hAnsi="Calibri"/>
          <w:sz w:val="22"/>
          <w:lang w:val="fr-FR"/>
        </w:rPr>
        <w:t xml:space="preserve">comportant des gaz à effet de serre fluorés </w:t>
      </w:r>
      <w:r>
        <w:rPr>
          <w:rFonts w:ascii="Calibri" w:hAnsi="Calibri"/>
          <w:sz w:val="22"/>
          <w:lang w:val="fr-FR"/>
        </w:rPr>
        <w:t>sont</w:t>
      </w:r>
      <w:r w:rsidRPr="00C56C89">
        <w:rPr>
          <w:rFonts w:ascii="Calibri" w:hAnsi="Calibri"/>
          <w:sz w:val="22"/>
          <w:lang w:val="fr-FR"/>
        </w:rPr>
        <w:t xml:space="preserve"> habilité</w:t>
      </w:r>
      <w:r>
        <w:rPr>
          <w:rFonts w:ascii="Calibri" w:hAnsi="Calibri"/>
          <w:sz w:val="22"/>
          <w:lang w:val="fr-FR"/>
        </w:rPr>
        <w:t>s</w:t>
      </w:r>
      <w:r w:rsidRPr="00C56C89">
        <w:rPr>
          <w:rFonts w:ascii="Calibri" w:hAnsi="Calibri"/>
          <w:sz w:val="22"/>
          <w:lang w:val="fr-FR"/>
        </w:rPr>
        <w:t xml:space="preserve"> F</w:t>
      </w:r>
      <w:r>
        <w:rPr>
          <w:rFonts w:ascii="Calibri" w:hAnsi="Calibri"/>
          <w:sz w:val="22"/>
          <w:lang w:val="fr-FR"/>
        </w:rPr>
        <w:t>-</w:t>
      </w:r>
      <w:r w:rsidRPr="00C56C89">
        <w:rPr>
          <w:rFonts w:ascii="Calibri" w:hAnsi="Calibri"/>
          <w:sz w:val="22"/>
          <w:lang w:val="fr-FR"/>
        </w:rPr>
        <w:t>Gaz par le CNPP</w:t>
      </w:r>
      <w:r w:rsidR="005C0404">
        <w:rPr>
          <w:rFonts w:ascii="Calibri" w:hAnsi="Calibri"/>
          <w:sz w:val="22"/>
          <w:lang w:val="fr-FR"/>
        </w:rPr>
        <w:t xml:space="preserve"> tel que décrit dans la procédure INST-1128 Chubb France</w:t>
      </w:r>
    </w:p>
    <w:p w:rsidR="00384F48" w:rsidRPr="00EA40D3" w:rsidRDefault="00384F48" w:rsidP="002C338B">
      <w:pPr>
        <w:tabs>
          <w:tab w:val="num" w:pos="0"/>
        </w:tabs>
        <w:ind w:left="709" w:hanging="720"/>
        <w:rPr>
          <w:rFonts w:ascii="Calibri" w:hAnsi="Calibri" w:cs="Arial"/>
          <w:color w:val="000000"/>
          <w:sz w:val="22"/>
          <w:szCs w:val="23"/>
          <w:lang w:val="fr-FR"/>
        </w:rPr>
      </w:pPr>
    </w:p>
    <w:p w:rsidR="00384F48" w:rsidRPr="00906EEA" w:rsidRDefault="00384F48" w:rsidP="00906EEA">
      <w:pPr>
        <w:pStyle w:val="Paragraphedeliste"/>
        <w:numPr>
          <w:ilvl w:val="0"/>
          <w:numId w:val="28"/>
        </w:numPr>
        <w:tabs>
          <w:tab w:val="num" w:pos="0"/>
        </w:tabs>
        <w:outlineLvl w:val="1"/>
        <w:rPr>
          <w:rFonts w:ascii="Calibri" w:hAnsi="Calibri" w:cs="Arial"/>
          <w:color w:val="77933C"/>
          <w:sz w:val="28"/>
          <w:szCs w:val="22"/>
          <w:lang w:val="fr-FR"/>
        </w:rPr>
      </w:pPr>
      <w:bookmarkStart w:id="21" w:name="_Toc483386948"/>
      <w:r w:rsidRPr="00906EEA">
        <w:rPr>
          <w:rFonts w:ascii="Calibri" w:hAnsi="Calibri" w:cs="Arial"/>
          <w:color w:val="77933C"/>
          <w:sz w:val="28"/>
          <w:szCs w:val="22"/>
          <w:lang w:val="fr-FR"/>
        </w:rPr>
        <w:t>Constitution des systèmes électroniques vendus et installes chez nos</w:t>
      </w:r>
      <w:r w:rsidR="003D1E04" w:rsidRPr="00906EEA">
        <w:rPr>
          <w:rFonts w:ascii="Calibri" w:hAnsi="Calibri" w:cs="Arial"/>
          <w:color w:val="77933C"/>
          <w:sz w:val="28"/>
          <w:szCs w:val="22"/>
          <w:lang w:val="fr-FR"/>
        </w:rPr>
        <w:t xml:space="preserve"> c</w:t>
      </w:r>
      <w:r w:rsidRPr="00906EEA">
        <w:rPr>
          <w:rFonts w:ascii="Calibri" w:hAnsi="Calibri" w:cs="Arial"/>
          <w:color w:val="77933C"/>
          <w:sz w:val="28"/>
          <w:szCs w:val="22"/>
          <w:lang w:val="fr-FR"/>
        </w:rPr>
        <w:t>lients, ainsi que leur consommation</w:t>
      </w:r>
      <w:bookmarkEnd w:id="21"/>
    </w:p>
    <w:p w:rsidR="00384F48" w:rsidRPr="00EA40D3" w:rsidRDefault="00384F48" w:rsidP="002C338B">
      <w:pPr>
        <w:tabs>
          <w:tab w:val="num" w:pos="0"/>
        </w:tabs>
        <w:ind w:left="708" w:hanging="720"/>
        <w:rPr>
          <w:rFonts w:ascii="Calibri" w:hAnsi="Calibri" w:cs="Arial"/>
          <w:sz w:val="22"/>
          <w:szCs w:val="22"/>
          <w:lang w:val="fr-FR"/>
        </w:rPr>
      </w:pPr>
    </w:p>
    <w:p w:rsidR="00384F48" w:rsidRPr="00EA40D3" w:rsidRDefault="00384F48" w:rsidP="003D1E04">
      <w:pPr>
        <w:pStyle w:val="Corpsdetexte"/>
        <w:tabs>
          <w:tab w:val="num" w:pos="0"/>
        </w:tabs>
        <w:rPr>
          <w:szCs w:val="22"/>
        </w:rPr>
      </w:pPr>
      <w:r w:rsidRPr="00EA40D3">
        <w:rPr>
          <w:szCs w:val="22"/>
        </w:rPr>
        <w:t xml:space="preserve">La mise en œuvre du plan de réduction des effets environnementaux des systèmes électroniques </w:t>
      </w:r>
      <w:r w:rsidR="003D1E04" w:rsidRPr="00EA40D3">
        <w:rPr>
          <w:szCs w:val="22"/>
        </w:rPr>
        <w:t>vendus et installés chez nos c</w:t>
      </w:r>
      <w:r w:rsidRPr="00EA40D3">
        <w:rPr>
          <w:szCs w:val="22"/>
        </w:rPr>
        <w:t xml:space="preserve">lients </w:t>
      </w:r>
      <w:r w:rsidR="003D1E04" w:rsidRPr="00EA40D3">
        <w:rPr>
          <w:szCs w:val="22"/>
        </w:rPr>
        <w:t>intègre</w:t>
      </w:r>
      <w:r w:rsidRPr="00EA40D3">
        <w:rPr>
          <w:szCs w:val="22"/>
        </w:rPr>
        <w:t xml:space="preserve"> les points suivants lors de la conception de nos systèmes:</w:t>
      </w:r>
    </w:p>
    <w:p w:rsidR="00384F48" w:rsidRPr="00EA40D3" w:rsidRDefault="00384F48" w:rsidP="002C338B">
      <w:pPr>
        <w:tabs>
          <w:tab w:val="num" w:pos="0"/>
        </w:tabs>
        <w:autoSpaceDE w:val="0"/>
        <w:autoSpaceDN w:val="0"/>
        <w:adjustRightInd w:val="0"/>
        <w:ind w:left="720" w:hanging="720"/>
        <w:jc w:val="both"/>
        <w:rPr>
          <w:rFonts w:ascii="Calibri" w:hAnsi="Calibri" w:cs="Arial"/>
          <w:color w:val="000000"/>
          <w:sz w:val="22"/>
          <w:szCs w:val="22"/>
          <w:lang w:val="fr-FR"/>
        </w:rPr>
      </w:pPr>
    </w:p>
    <w:p w:rsidR="00384F48" w:rsidRPr="00B83811" w:rsidRDefault="00384F48" w:rsidP="003D1E04">
      <w:pPr>
        <w:numPr>
          <w:ilvl w:val="0"/>
          <w:numId w:val="22"/>
        </w:numPr>
        <w:rPr>
          <w:rFonts w:ascii="Calibri" w:hAnsi="Calibri" w:cs="Arial"/>
          <w:sz w:val="22"/>
          <w:szCs w:val="22"/>
          <w:lang w:val="fr-FR"/>
        </w:rPr>
      </w:pPr>
      <w:r w:rsidRPr="00B83811">
        <w:rPr>
          <w:rFonts w:ascii="Calibri" w:hAnsi="Calibri" w:cs="Arial"/>
          <w:sz w:val="22"/>
          <w:szCs w:val="22"/>
          <w:lang w:val="fr-FR"/>
        </w:rPr>
        <w:lastRenderedPageBreak/>
        <w:t>Choix de composants</w:t>
      </w:r>
      <w:r w:rsidR="00B83811">
        <w:rPr>
          <w:rFonts w:ascii="Calibri" w:hAnsi="Calibri" w:cs="Arial"/>
          <w:sz w:val="22"/>
          <w:szCs w:val="22"/>
          <w:lang w:val="fr-FR"/>
        </w:rPr>
        <w:t xml:space="preserve"> à catégorie énergétique faible, lié à l’intégration de produit de nouvelle génération</w:t>
      </w:r>
    </w:p>
    <w:p w:rsidR="00B83811" w:rsidRPr="00B83811" w:rsidRDefault="00384F48" w:rsidP="00B83811">
      <w:pPr>
        <w:numPr>
          <w:ilvl w:val="0"/>
          <w:numId w:val="22"/>
        </w:numPr>
        <w:rPr>
          <w:rFonts w:ascii="Calibri" w:hAnsi="Calibri" w:cs="Arial"/>
          <w:sz w:val="22"/>
          <w:szCs w:val="22"/>
          <w:lang w:val="fr-FR"/>
        </w:rPr>
      </w:pPr>
      <w:r w:rsidRPr="00B83811">
        <w:rPr>
          <w:rFonts w:ascii="Calibri" w:hAnsi="Calibri" w:cs="Arial"/>
          <w:sz w:val="22"/>
          <w:szCs w:val="22"/>
          <w:lang w:val="fr-FR"/>
        </w:rPr>
        <w:t xml:space="preserve">Réduction de la consommation électrique </w:t>
      </w:r>
      <w:r w:rsidR="00B83811" w:rsidRPr="00B83811">
        <w:rPr>
          <w:rFonts w:ascii="Calibri" w:hAnsi="Calibri" w:cs="Arial"/>
          <w:sz w:val="22"/>
          <w:szCs w:val="22"/>
          <w:lang w:val="fr-FR"/>
        </w:rPr>
        <w:t>des nouveaux produits</w:t>
      </w:r>
      <w:r w:rsidR="00B83811">
        <w:rPr>
          <w:rFonts w:ascii="Calibri" w:hAnsi="Calibri" w:cs="Arial"/>
          <w:sz w:val="22"/>
          <w:szCs w:val="22"/>
          <w:lang w:val="fr-FR"/>
        </w:rPr>
        <w:t>, liée à l’intégration de produit de nouvelle génération</w:t>
      </w:r>
    </w:p>
    <w:p w:rsidR="00384F48" w:rsidRPr="00B83811" w:rsidRDefault="00384F48" w:rsidP="003D1E04">
      <w:pPr>
        <w:numPr>
          <w:ilvl w:val="0"/>
          <w:numId w:val="22"/>
        </w:numPr>
        <w:rPr>
          <w:rFonts w:ascii="Calibri" w:hAnsi="Calibri" w:cs="Arial"/>
          <w:sz w:val="22"/>
          <w:szCs w:val="22"/>
          <w:lang w:val="fr-FR"/>
        </w:rPr>
      </w:pPr>
    </w:p>
    <w:p w:rsidR="00384F48" w:rsidRPr="00B83811" w:rsidRDefault="00A3567A" w:rsidP="003D1E04">
      <w:pPr>
        <w:numPr>
          <w:ilvl w:val="0"/>
          <w:numId w:val="22"/>
        </w:numPr>
        <w:rPr>
          <w:rFonts w:ascii="Calibri" w:hAnsi="Calibri"/>
          <w:sz w:val="22"/>
          <w:szCs w:val="22"/>
          <w:lang w:val="fr-FR"/>
        </w:rPr>
      </w:pPr>
      <w:r w:rsidRPr="00B83811">
        <w:rPr>
          <w:rFonts w:ascii="Calibri" w:hAnsi="Calibri"/>
          <w:sz w:val="22"/>
          <w:szCs w:val="22"/>
          <w:lang w:val="fr-FR"/>
        </w:rPr>
        <w:t>Intégration d’une notion d’impact environnementale dans le choix</w:t>
      </w:r>
      <w:r w:rsidR="00B83811" w:rsidRPr="00B83811">
        <w:rPr>
          <w:rFonts w:ascii="Calibri" w:hAnsi="Calibri"/>
          <w:sz w:val="22"/>
          <w:szCs w:val="22"/>
          <w:lang w:val="fr-FR"/>
        </w:rPr>
        <w:t xml:space="preserve"> des produits et des composants.</w:t>
      </w:r>
    </w:p>
    <w:p w:rsidR="00384F48" w:rsidRPr="00246CD4" w:rsidRDefault="00384F48" w:rsidP="003D1E04">
      <w:pPr>
        <w:numPr>
          <w:ilvl w:val="0"/>
          <w:numId w:val="22"/>
        </w:numPr>
        <w:rPr>
          <w:rFonts w:ascii="Calibri" w:hAnsi="Calibri"/>
          <w:sz w:val="22"/>
          <w:szCs w:val="22"/>
          <w:lang w:val="fr-FR"/>
        </w:rPr>
      </w:pPr>
      <w:r w:rsidRPr="00246CD4">
        <w:rPr>
          <w:rFonts w:ascii="Calibri" w:hAnsi="Calibri" w:cs="Arial"/>
          <w:sz w:val="22"/>
          <w:szCs w:val="22"/>
          <w:lang w:val="fr-FR"/>
        </w:rPr>
        <w:t xml:space="preserve">Choix de systèmes de maintenance </w:t>
      </w:r>
      <w:r w:rsidR="00246CD4">
        <w:rPr>
          <w:rFonts w:ascii="Calibri" w:hAnsi="Calibri" w:cs="Arial"/>
          <w:sz w:val="22"/>
          <w:szCs w:val="22"/>
          <w:lang w:val="fr-FR"/>
        </w:rPr>
        <w:t xml:space="preserve">incendie </w:t>
      </w:r>
      <w:r w:rsidRPr="00246CD4">
        <w:rPr>
          <w:rFonts w:ascii="Calibri" w:hAnsi="Calibri" w:cs="Arial"/>
          <w:sz w:val="22"/>
          <w:szCs w:val="22"/>
          <w:lang w:val="fr-FR"/>
        </w:rPr>
        <w:t xml:space="preserve">(tests et essais) </w:t>
      </w:r>
      <w:r w:rsidR="00A3567A" w:rsidRPr="00246CD4">
        <w:rPr>
          <w:rFonts w:ascii="Calibri" w:hAnsi="Calibri" w:cs="Arial"/>
          <w:sz w:val="22"/>
          <w:szCs w:val="22"/>
          <w:lang w:val="fr-FR"/>
        </w:rPr>
        <w:t xml:space="preserve">avec un effet limité </w:t>
      </w:r>
      <w:r w:rsidRPr="00246CD4">
        <w:rPr>
          <w:rFonts w:ascii="Calibri" w:hAnsi="Calibri"/>
          <w:sz w:val="22"/>
          <w:szCs w:val="22"/>
          <w:lang w:val="fr-FR"/>
        </w:rPr>
        <w:t>sur l'environnement.</w:t>
      </w:r>
    </w:p>
    <w:p w:rsidR="00B83811" w:rsidRPr="00EA40D3" w:rsidRDefault="00B83811" w:rsidP="00936B0F">
      <w:pPr>
        <w:jc w:val="both"/>
        <w:rPr>
          <w:rFonts w:ascii="Calibri" w:hAnsi="Calibri" w:cs="Arial"/>
          <w:sz w:val="22"/>
          <w:szCs w:val="20"/>
          <w:lang w:val="fr-FR"/>
        </w:rPr>
      </w:pPr>
    </w:p>
    <w:p w:rsidR="00936B0F" w:rsidRPr="00EA40D3" w:rsidRDefault="00EA40D3" w:rsidP="00EA40D3">
      <w:pPr>
        <w:pStyle w:val="Titre1"/>
        <w:numPr>
          <w:ilvl w:val="0"/>
          <w:numId w:val="23"/>
        </w:numPr>
        <w:rPr>
          <w:rFonts w:ascii="Calibri" w:hAnsi="Calibri" w:cs="Tahoma"/>
          <w:color w:val="77933C"/>
          <w:szCs w:val="24"/>
          <w:lang w:val="fr-FR"/>
        </w:rPr>
      </w:pPr>
      <w:bookmarkStart w:id="22" w:name="_Toc464486905"/>
      <w:bookmarkStart w:id="23" w:name="_Toc483386949"/>
      <w:r w:rsidRPr="00EA40D3">
        <w:rPr>
          <w:rFonts w:ascii="Calibri" w:hAnsi="Calibri" w:cs="Tahoma"/>
          <w:color w:val="77933C"/>
          <w:szCs w:val="24"/>
          <w:lang w:val="fr-FR"/>
        </w:rPr>
        <w:t>Reporting</w:t>
      </w:r>
      <w:bookmarkEnd w:id="22"/>
      <w:bookmarkEnd w:id="23"/>
    </w:p>
    <w:p w:rsidR="00936B0F" w:rsidRPr="00EA40D3" w:rsidRDefault="00936B0F" w:rsidP="00936B0F">
      <w:pPr>
        <w:ind w:left="1080"/>
        <w:jc w:val="both"/>
        <w:rPr>
          <w:rFonts w:ascii="Calibri" w:hAnsi="Calibri" w:cs="Arial"/>
          <w:sz w:val="22"/>
          <w:szCs w:val="20"/>
          <w:lang w:val="fr-FR"/>
        </w:rPr>
      </w:pPr>
    </w:p>
    <w:p w:rsidR="00936B0F" w:rsidRPr="00EA40D3" w:rsidRDefault="00936B0F" w:rsidP="00936B0F">
      <w:pPr>
        <w:jc w:val="both"/>
        <w:rPr>
          <w:rFonts w:ascii="Calibri" w:hAnsi="Calibri" w:cs="Tahoma"/>
          <w:u w:val="single"/>
          <w:lang w:val="fr-FR"/>
        </w:rPr>
      </w:pPr>
      <w:r w:rsidRPr="00EA40D3">
        <w:rPr>
          <w:rFonts w:ascii="Calibri" w:hAnsi="Calibri" w:cs="Tahoma"/>
          <w:u w:val="single"/>
          <w:lang w:val="fr-FR"/>
        </w:rPr>
        <w:t>Diffusion aux autorités :</w:t>
      </w:r>
    </w:p>
    <w:p w:rsidR="00936B0F" w:rsidRPr="00EA40D3" w:rsidRDefault="00936B0F" w:rsidP="00936B0F">
      <w:pPr>
        <w:jc w:val="both"/>
        <w:rPr>
          <w:rFonts w:ascii="Calibri" w:hAnsi="Calibri" w:cs="Tahoma"/>
          <w:u w:val="single"/>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 xml:space="preserve">Le bilan est mis à disposition des autorités annuellement sur la plateforme officielle Base Carbone : </w:t>
      </w:r>
      <w:hyperlink r:id="rId9" w:history="1">
        <w:r w:rsidRPr="00EA40D3">
          <w:rPr>
            <w:rStyle w:val="Lienhypertexte"/>
            <w:rFonts w:ascii="Calibri" w:hAnsi="Calibri" w:cs="Arial"/>
            <w:sz w:val="22"/>
            <w:szCs w:val="20"/>
            <w:lang w:val="fr-FR"/>
          </w:rPr>
          <w:t>www.basecarbone.fr</w:t>
        </w:r>
      </w:hyperlink>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Tahoma"/>
          <w:u w:val="single"/>
          <w:lang w:val="fr-FR"/>
        </w:rPr>
      </w:pPr>
      <w:r w:rsidRPr="00EA40D3">
        <w:rPr>
          <w:rFonts w:ascii="Calibri" w:hAnsi="Calibri" w:cs="Tahoma"/>
          <w:u w:val="single"/>
          <w:lang w:val="fr-FR"/>
        </w:rPr>
        <w:t>Diffusion en interne :</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La diffusion des résultats du bilan en interne est définie dans le plan de communication HSE.</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Tahoma"/>
          <w:u w:val="single"/>
          <w:lang w:val="fr-FR"/>
        </w:rPr>
      </w:pPr>
      <w:r w:rsidRPr="00EA40D3">
        <w:rPr>
          <w:rFonts w:ascii="Calibri" w:hAnsi="Calibri" w:cs="Tahoma"/>
          <w:u w:val="single"/>
          <w:lang w:val="fr-FR"/>
        </w:rPr>
        <w:t>Diffusion groupe :</w:t>
      </w:r>
    </w:p>
    <w:p w:rsidR="00936B0F" w:rsidRPr="00EA40D3" w:rsidRDefault="00936B0F" w:rsidP="00936B0F">
      <w:pPr>
        <w:jc w:val="both"/>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 xml:space="preserve">Un reporting sur la consommation des véhicules de la flotte est réalisé trimestriellement auprès d’UTC. Annuellement, un calcul des économies financières réalisées pour l’année N-1 est recensé dans le « EHS projet </w:t>
      </w:r>
      <w:proofErr w:type="spellStart"/>
      <w:r w:rsidRPr="00EA40D3">
        <w:rPr>
          <w:rFonts w:ascii="Calibri" w:hAnsi="Calibri" w:cs="Arial"/>
          <w:sz w:val="22"/>
          <w:szCs w:val="20"/>
          <w:lang w:val="fr-FR"/>
        </w:rPr>
        <w:t>tracking</w:t>
      </w:r>
      <w:proofErr w:type="spellEnd"/>
      <w:r w:rsidRPr="00EA40D3">
        <w:rPr>
          <w:rFonts w:ascii="Calibri" w:hAnsi="Calibri" w:cs="Arial"/>
          <w:sz w:val="22"/>
          <w:szCs w:val="20"/>
          <w:lang w:val="fr-FR"/>
        </w:rPr>
        <w:t xml:space="preserve"> » UTC. </w:t>
      </w:r>
    </w:p>
    <w:p w:rsidR="00936B0F" w:rsidRPr="00EA40D3" w:rsidRDefault="00936B0F" w:rsidP="00936B0F">
      <w:pPr>
        <w:jc w:val="both"/>
        <w:rPr>
          <w:rFonts w:ascii="Calibri" w:hAnsi="Calibri" w:cs="Arial"/>
          <w:sz w:val="22"/>
          <w:szCs w:val="20"/>
          <w:lang w:val="fr-FR"/>
        </w:rPr>
      </w:pPr>
    </w:p>
    <w:p w:rsidR="00936B0F" w:rsidRPr="00EA40D3" w:rsidRDefault="00EA40D3" w:rsidP="00EA40D3">
      <w:pPr>
        <w:pStyle w:val="Titre1"/>
        <w:numPr>
          <w:ilvl w:val="0"/>
          <w:numId w:val="23"/>
        </w:numPr>
        <w:rPr>
          <w:rFonts w:ascii="Calibri" w:hAnsi="Calibri" w:cs="Tahoma"/>
          <w:color w:val="77933C"/>
          <w:szCs w:val="24"/>
          <w:lang w:val="fr-FR"/>
        </w:rPr>
      </w:pPr>
      <w:bookmarkStart w:id="24" w:name="_Toc464486906"/>
      <w:bookmarkStart w:id="25" w:name="_Toc483386950"/>
      <w:r w:rsidRPr="00EA40D3">
        <w:rPr>
          <w:rFonts w:ascii="Calibri" w:hAnsi="Calibri" w:cs="Tahoma"/>
          <w:color w:val="77933C"/>
          <w:szCs w:val="24"/>
          <w:lang w:val="fr-FR"/>
        </w:rPr>
        <w:t xml:space="preserve">Audit </w:t>
      </w:r>
      <w:bookmarkEnd w:id="24"/>
      <w:r w:rsidRPr="00EA40D3">
        <w:rPr>
          <w:rFonts w:ascii="Calibri" w:hAnsi="Calibri" w:cs="Tahoma"/>
          <w:color w:val="77933C"/>
          <w:szCs w:val="24"/>
          <w:lang w:val="fr-FR"/>
        </w:rPr>
        <w:t>énergétique</w:t>
      </w:r>
      <w:bookmarkEnd w:id="25"/>
    </w:p>
    <w:p w:rsidR="00936B0F" w:rsidRPr="00EA40D3" w:rsidRDefault="00936B0F" w:rsidP="00936B0F">
      <w:pPr>
        <w:rPr>
          <w:rFonts w:ascii="Calibri" w:hAnsi="Calibri"/>
          <w:sz w:val="28"/>
          <w:lang w:val="fr-FR"/>
        </w:rPr>
      </w:pPr>
    </w:p>
    <w:p w:rsidR="00936B0F" w:rsidRPr="00EA40D3" w:rsidRDefault="00936B0F" w:rsidP="00936B0F">
      <w:pPr>
        <w:rPr>
          <w:rFonts w:ascii="Calibri" w:hAnsi="Calibri" w:cs="Arial"/>
          <w:sz w:val="22"/>
          <w:szCs w:val="20"/>
          <w:lang w:val="fr-FR"/>
        </w:rPr>
      </w:pPr>
      <w:r w:rsidRPr="00EA40D3">
        <w:rPr>
          <w:rFonts w:ascii="Calibri" w:hAnsi="Calibri" w:cs="Arial"/>
          <w:sz w:val="22"/>
          <w:szCs w:val="20"/>
          <w:lang w:val="fr-FR"/>
        </w:rPr>
        <w:t>En accord avec la réglementation, un audit énergétique est mené au sein de l’entreprise par un organisme externe tous les 3 ans</w:t>
      </w:r>
      <w:r w:rsidR="005C0404">
        <w:rPr>
          <w:rFonts w:ascii="Calibri" w:hAnsi="Calibri" w:cs="Arial"/>
          <w:sz w:val="22"/>
          <w:szCs w:val="20"/>
          <w:lang w:val="fr-FR"/>
        </w:rPr>
        <w:t xml:space="preserve"> tel que décrit dans la matrice des inspections et audits</w:t>
      </w:r>
      <w:r w:rsidRPr="00EA40D3">
        <w:rPr>
          <w:rFonts w:ascii="Calibri" w:hAnsi="Calibri" w:cs="Arial"/>
          <w:sz w:val="22"/>
          <w:szCs w:val="20"/>
          <w:lang w:val="fr-FR"/>
        </w:rPr>
        <w:t xml:space="preserve">. Les résultats de ces audits sont mis à disposition des autorités sur la plateforme officielle de recueil des audits énergétiques : </w:t>
      </w:r>
      <w:hyperlink r:id="rId10" w:history="1">
        <w:r w:rsidRPr="00EA40D3">
          <w:rPr>
            <w:rStyle w:val="Lienhypertexte"/>
            <w:rFonts w:ascii="Calibri" w:hAnsi="Calibri" w:cs="Arial"/>
            <w:sz w:val="22"/>
            <w:szCs w:val="20"/>
            <w:lang w:val="fr-FR"/>
          </w:rPr>
          <w:t>http://audit-energie.ademe.fr</w:t>
        </w:r>
      </w:hyperlink>
    </w:p>
    <w:p w:rsidR="00936B0F" w:rsidRPr="00EA40D3" w:rsidRDefault="00936B0F" w:rsidP="00936B0F">
      <w:pPr>
        <w:rPr>
          <w:rFonts w:ascii="Calibri" w:hAnsi="Calibri" w:cs="Arial"/>
          <w:sz w:val="22"/>
          <w:szCs w:val="20"/>
          <w:lang w:val="fr-FR"/>
        </w:rPr>
      </w:pPr>
    </w:p>
    <w:p w:rsidR="00936B0F" w:rsidRDefault="00936B0F" w:rsidP="00936B0F">
      <w:pPr>
        <w:rPr>
          <w:rFonts w:ascii="Calibri" w:hAnsi="Calibri" w:cs="Arial"/>
          <w:sz w:val="22"/>
          <w:szCs w:val="20"/>
          <w:lang w:val="fr-FR"/>
        </w:rPr>
      </w:pPr>
      <w:r w:rsidRPr="00EA40D3">
        <w:rPr>
          <w:rFonts w:ascii="Calibri" w:hAnsi="Calibri" w:cs="Arial"/>
          <w:sz w:val="22"/>
          <w:szCs w:val="20"/>
          <w:lang w:val="fr-FR"/>
        </w:rPr>
        <w:t>Les pistes d’amélioration proposées suite à cet audit sont étudiées et les actions les plus pertinentes sont intégrées au plan d’action HSE.</w:t>
      </w:r>
    </w:p>
    <w:p w:rsidR="005C0404" w:rsidRDefault="005C0404" w:rsidP="00936B0F">
      <w:pPr>
        <w:rPr>
          <w:rFonts w:ascii="Calibri" w:hAnsi="Calibri" w:cs="Arial"/>
          <w:sz w:val="22"/>
          <w:szCs w:val="20"/>
          <w:lang w:val="fr-FR"/>
        </w:rPr>
      </w:pPr>
    </w:p>
    <w:p w:rsidR="005C0404" w:rsidRPr="00EA40D3" w:rsidRDefault="005C0404" w:rsidP="00936B0F">
      <w:pPr>
        <w:rPr>
          <w:rFonts w:ascii="Calibri" w:hAnsi="Calibri" w:cs="Arial"/>
          <w:sz w:val="22"/>
          <w:szCs w:val="20"/>
          <w:lang w:val="fr-FR"/>
        </w:rPr>
      </w:pPr>
      <w:r>
        <w:rPr>
          <w:rFonts w:ascii="Calibri" w:hAnsi="Calibri" w:cs="Arial"/>
          <w:sz w:val="22"/>
          <w:szCs w:val="20"/>
          <w:lang w:val="fr-FR"/>
        </w:rPr>
        <w:t xml:space="preserve">La réalisation de cet audit est intégrée au système de </w:t>
      </w:r>
      <w:proofErr w:type="spellStart"/>
      <w:r>
        <w:rPr>
          <w:rFonts w:ascii="Calibri" w:hAnsi="Calibri" w:cs="Arial"/>
          <w:sz w:val="22"/>
          <w:szCs w:val="20"/>
          <w:lang w:val="fr-FR"/>
        </w:rPr>
        <w:t>reporting</w:t>
      </w:r>
      <w:proofErr w:type="spellEnd"/>
      <w:r>
        <w:rPr>
          <w:rFonts w:ascii="Calibri" w:hAnsi="Calibri" w:cs="Arial"/>
          <w:sz w:val="22"/>
          <w:szCs w:val="20"/>
          <w:lang w:val="fr-FR"/>
        </w:rPr>
        <w:t xml:space="preserve"> en ligne ERS d’UTC</w:t>
      </w:r>
    </w:p>
    <w:p w:rsidR="00936B0F" w:rsidRPr="00EA40D3" w:rsidRDefault="00EA40D3" w:rsidP="00EA40D3">
      <w:pPr>
        <w:pStyle w:val="Titre1"/>
        <w:numPr>
          <w:ilvl w:val="0"/>
          <w:numId w:val="23"/>
        </w:numPr>
        <w:rPr>
          <w:rFonts w:ascii="Calibri" w:hAnsi="Calibri" w:cs="Tahoma"/>
          <w:color w:val="77933C"/>
          <w:szCs w:val="24"/>
          <w:lang w:val="fr-FR"/>
        </w:rPr>
      </w:pPr>
      <w:bookmarkStart w:id="26" w:name="_Toc464486907"/>
      <w:bookmarkStart w:id="27" w:name="_Toc483386951"/>
      <w:r w:rsidRPr="00EA40D3">
        <w:rPr>
          <w:rFonts w:ascii="Calibri" w:hAnsi="Calibri" w:cs="Tahoma"/>
          <w:color w:val="77933C"/>
          <w:szCs w:val="24"/>
          <w:lang w:val="fr-FR"/>
        </w:rPr>
        <w:lastRenderedPageBreak/>
        <w:t>Formation</w:t>
      </w:r>
      <w:bookmarkEnd w:id="26"/>
      <w:bookmarkEnd w:id="27"/>
    </w:p>
    <w:p w:rsidR="00936B0F" w:rsidRPr="00EA40D3" w:rsidRDefault="00936B0F" w:rsidP="00936B0F">
      <w:pPr>
        <w:jc w:val="both"/>
        <w:rPr>
          <w:rFonts w:ascii="Calibri" w:hAnsi="Calibri" w:cs="Arial"/>
          <w:sz w:val="22"/>
          <w:szCs w:val="20"/>
          <w:lang w:val="fr-FR"/>
        </w:rPr>
      </w:pPr>
    </w:p>
    <w:p w:rsidR="00936B0F" w:rsidRDefault="00936B0F" w:rsidP="00936B0F">
      <w:pPr>
        <w:ind w:right="643"/>
        <w:jc w:val="both"/>
        <w:rPr>
          <w:rFonts w:ascii="Calibri" w:hAnsi="Calibri" w:cs="Arial"/>
          <w:sz w:val="22"/>
          <w:szCs w:val="20"/>
          <w:lang w:val="fr-FR"/>
        </w:rPr>
      </w:pPr>
      <w:r w:rsidRPr="00EA40D3">
        <w:rPr>
          <w:rFonts w:ascii="Calibri" w:hAnsi="Calibri" w:cs="Arial"/>
          <w:sz w:val="22"/>
          <w:szCs w:val="20"/>
          <w:lang w:val="fr-FR"/>
        </w:rPr>
        <w:t>L’ensemble du personnel est sensibilisé aux risques environnementaux et aux émissions de gaz à effet de serre selon le "Plan de communication HSE".</w:t>
      </w:r>
    </w:p>
    <w:p w:rsidR="00EA40D3" w:rsidRDefault="00EA40D3" w:rsidP="00936B0F">
      <w:pPr>
        <w:ind w:right="643"/>
        <w:jc w:val="both"/>
        <w:rPr>
          <w:rFonts w:ascii="Calibri" w:hAnsi="Calibri" w:cs="Arial"/>
          <w:sz w:val="22"/>
          <w:szCs w:val="20"/>
          <w:lang w:val="fr-FR"/>
        </w:rPr>
      </w:pPr>
    </w:p>
    <w:p w:rsidR="00906EEA" w:rsidRPr="00EA40D3" w:rsidRDefault="00906EEA" w:rsidP="00936B0F">
      <w:pPr>
        <w:ind w:right="643"/>
        <w:jc w:val="both"/>
        <w:rPr>
          <w:rFonts w:ascii="Calibri" w:hAnsi="Calibri" w:cs="Arial"/>
          <w:sz w:val="22"/>
          <w:szCs w:val="20"/>
          <w:lang w:val="fr-FR"/>
        </w:rPr>
      </w:pPr>
    </w:p>
    <w:p w:rsidR="00936B0F" w:rsidRPr="00EA40D3" w:rsidRDefault="00EA40D3" w:rsidP="00906EEA">
      <w:pPr>
        <w:pStyle w:val="Titre1"/>
        <w:numPr>
          <w:ilvl w:val="0"/>
          <w:numId w:val="23"/>
        </w:numPr>
        <w:tabs>
          <w:tab w:val="left" w:pos="709"/>
        </w:tabs>
        <w:ind w:left="851" w:hanging="567"/>
        <w:rPr>
          <w:rFonts w:ascii="Calibri" w:hAnsi="Calibri" w:cs="Tahoma"/>
          <w:color w:val="77933C"/>
          <w:szCs w:val="24"/>
          <w:lang w:val="fr-FR"/>
        </w:rPr>
      </w:pPr>
      <w:bookmarkStart w:id="28" w:name="_Toc464486908"/>
      <w:bookmarkStart w:id="29" w:name="_Toc483386952"/>
      <w:r w:rsidRPr="00EA40D3">
        <w:rPr>
          <w:rFonts w:ascii="Calibri" w:hAnsi="Calibri" w:cs="Tahoma"/>
          <w:color w:val="77933C"/>
          <w:szCs w:val="24"/>
          <w:lang w:val="fr-FR"/>
        </w:rPr>
        <w:t>Inspections et audits</w:t>
      </w:r>
      <w:bookmarkEnd w:id="28"/>
      <w:bookmarkEnd w:id="29"/>
    </w:p>
    <w:p w:rsidR="00936B0F" w:rsidRPr="00EA40D3" w:rsidRDefault="00936B0F" w:rsidP="00936B0F">
      <w:pPr>
        <w:rPr>
          <w:rFonts w:ascii="Calibri" w:hAnsi="Calibri" w:cs="Arial"/>
          <w:sz w:val="22"/>
          <w:szCs w:val="20"/>
          <w:lang w:val="fr-FR"/>
        </w:rPr>
      </w:pPr>
    </w:p>
    <w:p w:rsidR="00936B0F" w:rsidRPr="00EA40D3" w:rsidRDefault="00936B0F" w:rsidP="00936B0F">
      <w:pPr>
        <w:jc w:val="both"/>
        <w:rPr>
          <w:rFonts w:ascii="Calibri" w:hAnsi="Calibri" w:cs="Arial"/>
          <w:sz w:val="22"/>
          <w:szCs w:val="20"/>
          <w:lang w:val="fr-FR"/>
        </w:rPr>
      </w:pPr>
      <w:r w:rsidRPr="00EA40D3">
        <w:rPr>
          <w:rFonts w:ascii="Calibri" w:hAnsi="Calibri" w:cs="Arial"/>
          <w:sz w:val="22"/>
          <w:szCs w:val="20"/>
          <w:lang w:val="fr-FR"/>
        </w:rPr>
        <w:t>Le bilan des émissions de gaz à effet de serre et le plan d’actions associé sont contrôlés annuellement lors du Program Evaluation EH&amp;S de l’entreprise.</w:t>
      </w:r>
    </w:p>
    <w:p w:rsidR="00936B0F" w:rsidRPr="00EA40D3" w:rsidRDefault="00936B0F" w:rsidP="00384F48">
      <w:pPr>
        <w:pStyle w:val="Corpsdetexte"/>
      </w:pPr>
      <w:r w:rsidRPr="00EA40D3">
        <w:t>Chaque agence est auditée annuellement sur l’efficacité et la bonne mise en œuvre de cette procédure, et des pistes d’amélioration concernant les économies d’énergies sont proposées.</w:t>
      </w:r>
    </w:p>
    <w:p w:rsidR="00936B0F" w:rsidRPr="00EA40D3" w:rsidRDefault="00936B0F" w:rsidP="00936B0F">
      <w:pPr>
        <w:ind w:left="720"/>
        <w:jc w:val="both"/>
        <w:rPr>
          <w:rFonts w:ascii="Calibri" w:hAnsi="Calibri" w:cs="Tahoma"/>
          <w:b/>
          <w:color w:val="008000"/>
          <w:sz w:val="28"/>
          <w:u w:val="single" w:color="C0C0C0"/>
          <w:lang w:val="fr-FR"/>
        </w:rPr>
      </w:pPr>
    </w:p>
    <w:p w:rsidR="00936B0F" w:rsidRPr="00EA40D3" w:rsidRDefault="00EA40D3" w:rsidP="00936B0F">
      <w:pPr>
        <w:jc w:val="both"/>
        <w:rPr>
          <w:rFonts w:ascii="Calibri" w:hAnsi="Calibri" w:cs="Tahoma"/>
          <w:b/>
          <w:color w:val="77933C"/>
          <w:sz w:val="32"/>
          <w:lang w:val="fr-FR"/>
        </w:rPr>
      </w:pPr>
      <w:proofErr w:type="gramStart"/>
      <w:r w:rsidRPr="00EA40D3">
        <w:rPr>
          <w:rFonts w:ascii="Calibri" w:hAnsi="Calibri" w:cs="Tahoma"/>
          <w:b/>
          <w:color w:val="77933C"/>
          <w:sz w:val="32"/>
          <w:lang w:val="fr-FR"/>
        </w:rPr>
        <w:t>Référence</w:t>
      </w:r>
      <w:r>
        <w:rPr>
          <w:rFonts w:ascii="Calibri" w:hAnsi="Calibri" w:cs="Tahoma"/>
          <w:b/>
          <w:color w:val="77933C"/>
          <w:sz w:val="32"/>
          <w:lang w:val="fr-FR"/>
        </w:rPr>
        <w:t>s</w:t>
      </w:r>
      <w:proofErr w:type="gramEnd"/>
      <w:r w:rsidR="00936B0F" w:rsidRPr="00EA40D3">
        <w:rPr>
          <w:rFonts w:ascii="Calibri" w:hAnsi="Calibri" w:cs="Tahoma"/>
          <w:b/>
          <w:color w:val="77933C"/>
          <w:sz w:val="32"/>
          <w:lang w:val="fr-FR"/>
        </w:rPr>
        <w:t> :</w:t>
      </w:r>
    </w:p>
    <w:p w:rsidR="00936B0F" w:rsidRPr="00EA40D3" w:rsidRDefault="00936B0F" w:rsidP="00936B0F">
      <w:pPr>
        <w:jc w:val="both"/>
        <w:rPr>
          <w:rFonts w:ascii="Calibri" w:hAnsi="Calibri" w:cs="Tahoma"/>
          <w:b/>
          <w:color w:val="008000"/>
          <w:sz w:val="28"/>
          <w:u w:val="single" w:color="C0C0C0"/>
          <w:lang w:val="fr-FR"/>
        </w:rPr>
      </w:pPr>
    </w:p>
    <w:p w:rsidR="00936B0F" w:rsidRPr="00EA40D3" w:rsidRDefault="00936B0F" w:rsidP="00936B0F">
      <w:pPr>
        <w:numPr>
          <w:ilvl w:val="0"/>
          <w:numId w:val="3"/>
        </w:numPr>
        <w:jc w:val="both"/>
        <w:rPr>
          <w:rFonts w:ascii="Calibri" w:hAnsi="Calibri" w:cs="Arial"/>
          <w:sz w:val="22"/>
          <w:szCs w:val="20"/>
          <w:lang w:val="fr-FR"/>
        </w:rPr>
      </w:pPr>
      <w:r w:rsidRPr="00EA40D3">
        <w:rPr>
          <w:rFonts w:ascii="Calibri" w:hAnsi="Calibri" w:cs="Arial"/>
          <w:sz w:val="22"/>
          <w:szCs w:val="20"/>
          <w:lang w:val="fr-FR"/>
        </w:rPr>
        <w:t>Méthode pour la réalisation des bilans des émissions de gaz à effet de serre</w:t>
      </w:r>
    </w:p>
    <w:p w:rsidR="00936B0F" w:rsidRPr="00941317" w:rsidRDefault="00936B0F" w:rsidP="00936B0F">
      <w:pPr>
        <w:numPr>
          <w:ilvl w:val="0"/>
          <w:numId w:val="3"/>
        </w:numPr>
        <w:jc w:val="both"/>
        <w:rPr>
          <w:rFonts w:ascii="Calibri" w:hAnsi="Calibri" w:cs="Arial"/>
          <w:sz w:val="22"/>
          <w:szCs w:val="20"/>
        </w:rPr>
      </w:pPr>
      <w:r w:rsidRPr="00941317">
        <w:rPr>
          <w:rFonts w:ascii="Calibri" w:hAnsi="Calibri" w:cs="Arial"/>
          <w:sz w:val="22"/>
          <w:szCs w:val="20"/>
        </w:rPr>
        <w:t>UTC-SP 017 : ENERGY AND GREENHOUSE GAS REDUCTION</w:t>
      </w:r>
    </w:p>
    <w:p w:rsidR="00936B0F" w:rsidRPr="00EA40D3" w:rsidRDefault="00936B0F" w:rsidP="00936B0F">
      <w:pPr>
        <w:numPr>
          <w:ilvl w:val="0"/>
          <w:numId w:val="3"/>
        </w:numPr>
        <w:jc w:val="both"/>
        <w:rPr>
          <w:rFonts w:ascii="Calibri" w:hAnsi="Calibri" w:cs="Arial"/>
          <w:sz w:val="22"/>
          <w:szCs w:val="20"/>
          <w:lang w:val="fr-FR"/>
        </w:rPr>
      </w:pPr>
      <w:r w:rsidRPr="00EA40D3">
        <w:rPr>
          <w:rFonts w:ascii="Calibri" w:hAnsi="Calibri" w:cs="Arial"/>
          <w:sz w:val="22"/>
          <w:szCs w:val="20"/>
          <w:lang w:val="fr-FR"/>
        </w:rPr>
        <w:t>Code de l’environnement</w:t>
      </w:r>
    </w:p>
    <w:p w:rsidR="00936B0F" w:rsidRDefault="00936B0F" w:rsidP="00936B0F">
      <w:pPr>
        <w:numPr>
          <w:ilvl w:val="0"/>
          <w:numId w:val="3"/>
        </w:numPr>
        <w:jc w:val="both"/>
        <w:rPr>
          <w:rFonts w:ascii="Calibri" w:hAnsi="Calibri" w:cs="Arial"/>
          <w:sz w:val="22"/>
          <w:szCs w:val="20"/>
          <w:lang w:val="fr-FR"/>
        </w:rPr>
      </w:pPr>
      <w:r w:rsidRPr="00EA40D3">
        <w:rPr>
          <w:rFonts w:ascii="Calibri" w:hAnsi="Calibri" w:cs="Arial"/>
          <w:sz w:val="22"/>
          <w:szCs w:val="20"/>
          <w:lang w:val="fr-FR"/>
        </w:rPr>
        <w:t>Base carbone</w:t>
      </w:r>
    </w:p>
    <w:p w:rsidR="005C0404" w:rsidRPr="00EA40D3" w:rsidRDefault="005C0404" w:rsidP="00936B0F">
      <w:pPr>
        <w:numPr>
          <w:ilvl w:val="0"/>
          <w:numId w:val="3"/>
        </w:numPr>
        <w:jc w:val="both"/>
        <w:rPr>
          <w:rFonts w:ascii="Calibri" w:hAnsi="Calibri" w:cs="Arial"/>
          <w:sz w:val="22"/>
          <w:szCs w:val="20"/>
          <w:lang w:val="fr-FR"/>
        </w:rPr>
      </w:pPr>
      <w:r>
        <w:rPr>
          <w:rFonts w:ascii="Calibri" w:hAnsi="Calibri" w:cs="Arial"/>
          <w:sz w:val="22"/>
          <w:szCs w:val="20"/>
          <w:lang w:val="fr-FR"/>
        </w:rPr>
        <w:t>INST-1128 Chubb France</w:t>
      </w:r>
    </w:p>
    <w:p w:rsidR="00936B0F" w:rsidRPr="00EA40D3" w:rsidRDefault="00936B0F" w:rsidP="00936B0F">
      <w:pPr>
        <w:ind w:left="720"/>
        <w:jc w:val="both"/>
        <w:rPr>
          <w:rFonts w:ascii="Calibri" w:hAnsi="Calibri" w:cs="Arial"/>
          <w:sz w:val="22"/>
          <w:szCs w:val="20"/>
          <w:lang w:val="fr-FR"/>
        </w:rPr>
      </w:pPr>
    </w:p>
    <w:p w:rsidR="00936B0F" w:rsidRPr="00EA40D3" w:rsidRDefault="00936B0F" w:rsidP="00936B0F">
      <w:pPr>
        <w:jc w:val="both"/>
        <w:rPr>
          <w:rFonts w:ascii="Calibri" w:hAnsi="Calibri" w:cs="Tahoma"/>
          <w:b/>
          <w:color w:val="77933C"/>
          <w:sz w:val="32"/>
          <w:lang w:val="fr-FR"/>
        </w:rPr>
      </w:pPr>
      <w:r w:rsidRPr="00EA40D3">
        <w:rPr>
          <w:rFonts w:ascii="Calibri" w:hAnsi="Calibri" w:cs="Tahoma"/>
          <w:b/>
          <w:color w:val="77933C"/>
          <w:sz w:val="32"/>
          <w:lang w:val="fr-FR"/>
        </w:rPr>
        <w:t>Documents liés :</w:t>
      </w:r>
    </w:p>
    <w:p w:rsidR="00936B0F" w:rsidRPr="00EA40D3" w:rsidRDefault="00936B0F" w:rsidP="00936B0F">
      <w:pPr>
        <w:jc w:val="both"/>
        <w:rPr>
          <w:rFonts w:ascii="Calibri" w:hAnsi="Calibri" w:cs="Tahoma"/>
          <w:b/>
          <w:color w:val="008000"/>
          <w:sz w:val="28"/>
          <w:u w:val="single" w:color="C0C0C0"/>
          <w:lang w:val="fr-FR"/>
        </w:rPr>
      </w:pPr>
    </w:p>
    <w:p w:rsidR="00936B0F" w:rsidRPr="00EA40D3" w:rsidRDefault="00936B0F" w:rsidP="00936B0F">
      <w:pPr>
        <w:numPr>
          <w:ilvl w:val="0"/>
          <w:numId w:val="4"/>
        </w:numPr>
        <w:rPr>
          <w:rFonts w:ascii="Calibri" w:hAnsi="Calibri" w:cs="Arial"/>
          <w:sz w:val="22"/>
          <w:szCs w:val="20"/>
          <w:lang w:val="fr-FR"/>
        </w:rPr>
      </w:pPr>
      <w:r w:rsidRPr="00EA40D3">
        <w:rPr>
          <w:rFonts w:ascii="Calibri" w:hAnsi="Calibri" w:cs="Arial"/>
          <w:sz w:val="22"/>
          <w:szCs w:val="20"/>
          <w:lang w:val="fr-FR"/>
        </w:rPr>
        <w:t xml:space="preserve">BEGES </w:t>
      </w:r>
    </w:p>
    <w:p w:rsidR="00936B0F" w:rsidRPr="00EA40D3" w:rsidRDefault="00936B0F" w:rsidP="00936B0F">
      <w:pPr>
        <w:numPr>
          <w:ilvl w:val="0"/>
          <w:numId w:val="4"/>
        </w:numPr>
        <w:rPr>
          <w:rFonts w:ascii="Calibri" w:hAnsi="Calibri" w:cs="Arial"/>
          <w:sz w:val="22"/>
          <w:szCs w:val="20"/>
          <w:lang w:val="fr-FR"/>
        </w:rPr>
      </w:pPr>
      <w:r w:rsidRPr="00EA40D3">
        <w:rPr>
          <w:rFonts w:ascii="Calibri" w:hAnsi="Calibri" w:cs="Arial"/>
          <w:sz w:val="22"/>
          <w:szCs w:val="20"/>
          <w:lang w:val="fr-FR"/>
        </w:rPr>
        <w:t xml:space="preserve">Plan annuel </w:t>
      </w:r>
      <w:r w:rsidR="002C338B" w:rsidRPr="00EA40D3">
        <w:rPr>
          <w:rFonts w:ascii="Calibri" w:hAnsi="Calibri" w:cs="Arial"/>
          <w:sz w:val="22"/>
          <w:szCs w:val="20"/>
          <w:lang w:val="fr-FR"/>
        </w:rPr>
        <w:t>EHS</w:t>
      </w:r>
    </w:p>
    <w:p w:rsidR="00936B0F" w:rsidRPr="00EA40D3" w:rsidRDefault="00936B0F" w:rsidP="00936B0F">
      <w:pPr>
        <w:numPr>
          <w:ilvl w:val="0"/>
          <w:numId w:val="4"/>
        </w:numPr>
        <w:rPr>
          <w:rFonts w:ascii="Calibri" w:hAnsi="Calibri" w:cs="Arial"/>
          <w:sz w:val="22"/>
          <w:szCs w:val="20"/>
          <w:lang w:val="fr-FR"/>
        </w:rPr>
      </w:pPr>
      <w:r w:rsidRPr="00EA40D3">
        <w:rPr>
          <w:rFonts w:ascii="Calibri" w:hAnsi="Calibri" w:cs="Arial"/>
          <w:sz w:val="22"/>
          <w:szCs w:val="20"/>
          <w:lang w:val="fr-FR"/>
        </w:rPr>
        <w:t xml:space="preserve">Plan de communication annuel </w:t>
      </w:r>
      <w:r w:rsidR="002C338B" w:rsidRPr="00EA40D3">
        <w:rPr>
          <w:rFonts w:ascii="Calibri" w:hAnsi="Calibri" w:cs="Arial"/>
          <w:sz w:val="22"/>
          <w:szCs w:val="20"/>
          <w:lang w:val="fr-FR"/>
        </w:rPr>
        <w:t>EHS</w:t>
      </w:r>
    </w:p>
    <w:p w:rsidR="00936B0F" w:rsidRDefault="00936B0F" w:rsidP="00936B0F">
      <w:pPr>
        <w:numPr>
          <w:ilvl w:val="0"/>
          <w:numId w:val="4"/>
        </w:numPr>
        <w:rPr>
          <w:rFonts w:ascii="Calibri" w:hAnsi="Calibri" w:cs="Arial"/>
          <w:sz w:val="22"/>
          <w:szCs w:val="20"/>
          <w:lang w:val="fr-FR"/>
        </w:rPr>
      </w:pPr>
      <w:r w:rsidRPr="00EA40D3">
        <w:rPr>
          <w:rFonts w:ascii="Calibri" w:hAnsi="Calibri" w:cs="Arial"/>
          <w:sz w:val="22"/>
          <w:szCs w:val="20"/>
          <w:lang w:val="fr-FR"/>
        </w:rPr>
        <w:t>Rapport audit énergétique</w:t>
      </w:r>
    </w:p>
    <w:p w:rsidR="005C0404" w:rsidRPr="00EA40D3" w:rsidRDefault="005C0404" w:rsidP="00936B0F">
      <w:pPr>
        <w:numPr>
          <w:ilvl w:val="0"/>
          <w:numId w:val="4"/>
        </w:numPr>
        <w:rPr>
          <w:rFonts w:ascii="Calibri" w:hAnsi="Calibri" w:cs="Arial"/>
          <w:sz w:val="22"/>
          <w:szCs w:val="20"/>
          <w:lang w:val="fr-FR"/>
        </w:rPr>
      </w:pPr>
      <w:r>
        <w:rPr>
          <w:rFonts w:ascii="Calibri" w:hAnsi="Calibri" w:cs="Arial"/>
          <w:sz w:val="22"/>
          <w:szCs w:val="20"/>
          <w:lang w:val="fr-FR"/>
        </w:rPr>
        <w:t>MAT-FS-002 Matrice des inspections et audits</w:t>
      </w:r>
    </w:p>
    <w:p w:rsidR="00304618" w:rsidRPr="00EA40D3" w:rsidRDefault="00304618" w:rsidP="00304618">
      <w:pPr>
        <w:rPr>
          <w:rFonts w:ascii="Calibri" w:hAnsi="Calibri"/>
          <w:sz w:val="28"/>
          <w:lang w:val="fr-FR"/>
        </w:rPr>
      </w:pPr>
    </w:p>
    <w:p w:rsidR="00304618" w:rsidRPr="00EA40D3" w:rsidRDefault="00304618" w:rsidP="00304618">
      <w:pPr>
        <w:rPr>
          <w:rFonts w:ascii="Calibri" w:hAnsi="Calibri"/>
          <w:sz w:val="28"/>
          <w:lang w:val="fr-FR"/>
        </w:rPr>
      </w:pPr>
    </w:p>
    <w:p w:rsidR="00304618" w:rsidRPr="00EA40D3" w:rsidRDefault="00304618" w:rsidP="00304618">
      <w:pPr>
        <w:rPr>
          <w:rFonts w:ascii="Calibri" w:hAnsi="Calibri"/>
          <w:sz w:val="28"/>
          <w:lang w:val="fr-FR"/>
        </w:rPr>
      </w:pPr>
    </w:p>
    <w:p w:rsidR="00304618" w:rsidRPr="00EA40D3" w:rsidRDefault="00304618" w:rsidP="00304618">
      <w:pPr>
        <w:rPr>
          <w:sz w:val="28"/>
          <w:lang w:val="fr-FR"/>
        </w:rPr>
      </w:pPr>
    </w:p>
    <w:p w:rsidR="00304618" w:rsidRPr="00EA40D3" w:rsidRDefault="00304618" w:rsidP="00304618">
      <w:pPr>
        <w:rPr>
          <w:lang w:val="fr-FR"/>
        </w:rPr>
      </w:pPr>
    </w:p>
    <w:p w:rsidR="00304618" w:rsidRPr="00EA40D3" w:rsidRDefault="00304618" w:rsidP="00304618">
      <w:pPr>
        <w:rPr>
          <w:lang w:val="fr-FR"/>
        </w:rPr>
      </w:pPr>
    </w:p>
    <w:p w:rsidR="00304618" w:rsidRPr="00EA40D3" w:rsidRDefault="00304618" w:rsidP="00304618">
      <w:pPr>
        <w:rPr>
          <w:lang w:val="fr-FR"/>
        </w:rPr>
      </w:pPr>
    </w:p>
    <w:p w:rsidR="00304618" w:rsidRPr="00EA40D3" w:rsidRDefault="00304618" w:rsidP="00304618">
      <w:pPr>
        <w:rPr>
          <w:lang w:val="fr-FR"/>
        </w:rPr>
      </w:pPr>
    </w:p>
    <w:p w:rsidR="00D155AF" w:rsidRPr="00EA40D3" w:rsidRDefault="00D155AF" w:rsidP="00304618">
      <w:pPr>
        <w:tabs>
          <w:tab w:val="left" w:pos="2899"/>
        </w:tabs>
        <w:rPr>
          <w:lang w:val="fr-FR"/>
        </w:rPr>
      </w:pPr>
    </w:p>
    <w:sectPr w:rsidR="00D155AF" w:rsidRPr="00EA40D3" w:rsidSect="00936B0F">
      <w:headerReference w:type="default" r:id="rId11"/>
      <w:footerReference w:type="default" r:id="rId12"/>
      <w:headerReference w:type="first" r:id="rId13"/>
      <w:footerReference w:type="first" r:id="rId14"/>
      <w:pgSz w:w="12240" w:h="15840"/>
      <w:pgMar w:top="142" w:right="1440" w:bottom="1440" w:left="1440"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2753" w:rsidRDefault="00902753" w:rsidP="00304618">
      <w:r>
        <w:separator/>
      </w:r>
    </w:p>
  </w:endnote>
  <w:endnote w:type="continuationSeparator" w:id="0">
    <w:p w:rsidR="00902753" w:rsidRDefault="00902753"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0785" w:rsidRDefault="00936B0F" w:rsidP="00C90785">
    <w:pPr>
      <w:pStyle w:val="Pieddepage"/>
      <w:ind w:left="-1418"/>
    </w:pPr>
    <w:r>
      <w:rPr>
        <w:noProof/>
        <w:lang w:val="fr-FR" w:eastAsia="fr-FR"/>
      </w:rPr>
      <mc:AlternateContent>
        <mc:Choice Requires="wps">
          <w:drawing>
            <wp:anchor distT="0" distB="0" distL="114300" distR="114300" simplePos="0" relativeHeight="251659264" behindDoc="0" locked="0" layoutInCell="1" allowOverlap="1" wp14:anchorId="67634025" wp14:editId="65A0B743">
              <wp:simplePos x="0" y="0"/>
              <wp:positionH relativeFrom="column">
                <wp:posOffset>3256915</wp:posOffset>
              </wp:positionH>
              <wp:positionV relativeFrom="paragraph">
                <wp:posOffset>-668876</wp:posOffset>
              </wp:positionV>
              <wp:extent cx="3609975" cy="830580"/>
              <wp:effectExtent l="0" t="0" r="28575" b="26670"/>
              <wp:wrapNone/>
              <wp:docPr id="22" name="Rectangle 22"/>
              <wp:cNvGraphicFramePr/>
              <a:graphic xmlns:a="http://schemas.openxmlformats.org/drawingml/2006/main">
                <a:graphicData uri="http://schemas.microsoft.com/office/word/2010/wordprocessingShape">
                  <wps:wsp>
                    <wps:cNvSpPr/>
                    <wps:spPr>
                      <a:xfrm>
                        <a:off x="0" y="0"/>
                        <a:ext cx="3609975" cy="830580"/>
                      </a:xfrm>
                      <a:prstGeom prst="rect">
                        <a:avLst/>
                      </a:prstGeom>
                      <a:solidFill>
                        <a:srgbClr val="77933C"/>
                      </a:solidFill>
                      <a:ln>
                        <a:solidFill>
                          <a:srgbClr val="77933C"/>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36B0F" w:rsidRDefault="00936B0F" w:rsidP="00936B0F">
                          <w:pPr>
                            <w:jc w:val="center"/>
                            <w:rPr>
                              <w:rFonts w:ascii="Calibri" w:hAnsi="Calibri"/>
                              <w:sz w:val="22"/>
                              <w:lang w:val="fr-FR"/>
                            </w:rPr>
                          </w:pPr>
                          <w:r>
                            <w:rPr>
                              <w:rFonts w:ascii="Calibri" w:hAnsi="Calibri"/>
                              <w:sz w:val="22"/>
                              <w:lang w:val="fr-FR"/>
                            </w:rPr>
                            <w:t>SP 17</w:t>
                          </w:r>
                          <w:r w:rsidRPr="00661D83">
                            <w:rPr>
                              <w:rFonts w:ascii="Calibri" w:hAnsi="Calibri"/>
                              <w:sz w:val="22"/>
                              <w:lang w:val="fr-FR"/>
                            </w:rPr>
                            <w:t xml:space="preserve"> FS – </w:t>
                          </w:r>
                          <w:r>
                            <w:rPr>
                              <w:rFonts w:ascii="Calibri" w:hAnsi="Calibri"/>
                              <w:sz w:val="22"/>
                              <w:lang w:val="fr-FR"/>
                            </w:rPr>
                            <w:t>Gaz à effet de serre version A du 23</w:t>
                          </w:r>
                          <w:r w:rsidRPr="00661D83">
                            <w:rPr>
                              <w:rFonts w:ascii="Calibri" w:hAnsi="Calibri"/>
                              <w:sz w:val="22"/>
                              <w:lang w:val="fr-FR"/>
                            </w:rPr>
                            <w:t>/0</w:t>
                          </w:r>
                          <w:r>
                            <w:rPr>
                              <w:rFonts w:ascii="Calibri" w:hAnsi="Calibri"/>
                              <w:sz w:val="22"/>
                              <w:lang w:val="fr-FR"/>
                            </w:rPr>
                            <w:t>5</w:t>
                          </w:r>
                          <w:r w:rsidRPr="00661D83">
                            <w:rPr>
                              <w:rFonts w:ascii="Calibri" w:hAnsi="Calibri"/>
                              <w:sz w:val="22"/>
                              <w:lang w:val="fr-FR"/>
                            </w:rPr>
                            <w:t>/2017</w:t>
                          </w:r>
                        </w:p>
                        <w:p w:rsidR="00936B0F" w:rsidRPr="00661D83" w:rsidRDefault="00936B0F" w:rsidP="00936B0F">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747000">
                            <w:rPr>
                              <w:rFonts w:ascii="Calibri" w:hAnsi="Calibri"/>
                              <w:noProof/>
                              <w:sz w:val="22"/>
                              <w:lang w:val="fr-FR"/>
                            </w:rPr>
                            <w:t>9</w:t>
                          </w:r>
                          <w:r w:rsidRPr="00661D83">
                            <w:rPr>
                              <w:rFonts w:ascii="Calibri" w:hAnsi="Calibri"/>
                              <w:sz w:val="22"/>
                              <w:lang w:val="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28" style="position:absolute;left:0;text-align:left;margin-left:256.45pt;margin-top:-52.65pt;width:284.25pt;height:6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" fillcolor="#77933c" strokecolor="#77933c" strokeweight="2pt">
              <v:textbox>
                <w:txbxContent>
                  <w:p w:rsidR="00936B0F" w:rsidRDefault="00936B0F" w:rsidP="00936B0F">
                    <w:pPr>
                      <w:jc w:val="center"/>
                      <w:rPr>
                        <w:rFonts w:ascii="Calibri" w:hAnsi="Calibri"/>
                        <w:sz w:val="22"/>
                        <w:lang w:val="fr-FR"/>
                      </w:rPr>
                    </w:pPr>
                    <w:r>
                      <w:rPr>
                        <w:rFonts w:ascii="Calibri" w:hAnsi="Calibri"/>
                        <w:sz w:val="22"/>
                        <w:lang w:val="fr-FR"/>
                      </w:rPr>
                      <w:t>SP 17</w:t>
                    </w:r>
                    <w:r w:rsidRPr="00661D83">
                      <w:rPr>
                        <w:rFonts w:ascii="Calibri" w:hAnsi="Calibri"/>
                        <w:sz w:val="22"/>
                        <w:lang w:val="fr-FR"/>
                      </w:rPr>
                      <w:t xml:space="preserve"> FS – </w:t>
                    </w:r>
                    <w:r>
                      <w:rPr>
                        <w:rFonts w:ascii="Calibri" w:hAnsi="Calibri"/>
                        <w:sz w:val="22"/>
                        <w:lang w:val="fr-FR"/>
                      </w:rPr>
                      <w:t>Gaz à effet de serre version A du 23</w:t>
                    </w:r>
                    <w:r w:rsidRPr="00661D83">
                      <w:rPr>
                        <w:rFonts w:ascii="Calibri" w:hAnsi="Calibri"/>
                        <w:sz w:val="22"/>
                        <w:lang w:val="fr-FR"/>
                      </w:rPr>
                      <w:t>/0</w:t>
                    </w:r>
                    <w:r>
                      <w:rPr>
                        <w:rFonts w:ascii="Calibri" w:hAnsi="Calibri"/>
                        <w:sz w:val="22"/>
                        <w:lang w:val="fr-FR"/>
                      </w:rPr>
                      <w:t>5</w:t>
                    </w:r>
                    <w:r w:rsidRPr="00661D83">
                      <w:rPr>
                        <w:rFonts w:ascii="Calibri" w:hAnsi="Calibri"/>
                        <w:sz w:val="22"/>
                        <w:lang w:val="fr-FR"/>
                      </w:rPr>
                      <w:t>/2017</w:t>
                    </w:r>
                  </w:p>
                  <w:p w:rsidR="00936B0F" w:rsidRPr="00661D83" w:rsidRDefault="00936B0F" w:rsidP="00936B0F">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747000">
                      <w:rPr>
                        <w:rFonts w:ascii="Calibri" w:hAnsi="Calibri"/>
                        <w:noProof/>
                        <w:sz w:val="22"/>
                        <w:lang w:val="fr-FR"/>
                      </w:rPr>
                      <w:t>9</w:t>
                    </w:r>
                    <w:r w:rsidRPr="00661D83">
                      <w:rPr>
                        <w:rFonts w:ascii="Calibri" w:hAnsi="Calibri"/>
                        <w:sz w:val="22"/>
                        <w:lang w:val="fr-FR"/>
                      </w:rPr>
                      <w:fldChar w:fldCharType="end"/>
                    </w:r>
                  </w:p>
                </w:txbxContent>
              </v:textbox>
            </v:rect>
          </w:pict>
        </mc:Fallback>
      </mc:AlternateContent>
    </w:r>
    <w:r w:rsidRPr="00661D83">
      <w:rPr>
        <w:noProof/>
        <w:lang w:val="fr-FR" w:eastAsia="fr-FR"/>
      </w:rPr>
      <mc:AlternateContent>
        <mc:Choice Requires="wpg">
          <w:drawing>
            <wp:anchor distT="0" distB="0" distL="114300" distR="114300" simplePos="0" relativeHeight="251658239" behindDoc="0" locked="0" layoutInCell="1" allowOverlap="1" wp14:anchorId="53539D0C" wp14:editId="49BCB471">
              <wp:simplePos x="0" y="0"/>
              <wp:positionH relativeFrom="column">
                <wp:posOffset>-918845</wp:posOffset>
              </wp:positionH>
              <wp:positionV relativeFrom="paragraph">
                <wp:posOffset>-673321</wp:posOffset>
              </wp:positionV>
              <wp:extent cx="7790180" cy="651510"/>
              <wp:effectExtent l="95250" t="95250" r="39370" b="34290"/>
              <wp:wrapNone/>
              <wp:docPr id="12" name="Groupe 12"/>
              <wp:cNvGraphicFramePr/>
              <a:graphic xmlns:a="http://schemas.openxmlformats.org/drawingml/2006/main">
                <a:graphicData uri="http://schemas.microsoft.com/office/word/2010/wordprocessingGroup">
                  <wpg:wgp>
                    <wpg:cNvGrpSpPr/>
                    <wpg:grpSpPr>
                      <a:xfrm>
                        <a:off x="0" y="0"/>
                        <a:ext cx="7790180" cy="651510"/>
                        <a:chOff x="-2" y="48270"/>
                        <a:chExt cx="7790213" cy="651774"/>
                      </a:xfrm>
                    </wpg:grpSpPr>
                    <wps:wsp>
                      <wps:cNvPr id="13" name="Rectangle 1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 name="Imag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15" name="Image 15"/>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18" name="Image 18"/>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19" name="Image 19"/>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20" name="Image 2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e 12" o:spid="_x0000_s1026" style="position:absolute;margin-left:-72.35pt;margin-top:-53pt;width:613.4pt;height:51.3pt;z-index:251658239;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">
              <v:rect id="Rectangle 13" o:spid="_x0000_s1027"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4o2cEA&#10;AADbAAAADwAAAGRycy9kb3ducmV2LnhtbERPTWvCQBC9C/0PyxS86aYKRVJXEaFqoSKN7X3ITpO0&#10;2dmwO9H477uFQm/zeJ+zXA+uVRcKsfFs4GGagSIuvW24MvB+fp4sQEVBtth6JgM3irBe3Y2WmFt/&#10;5Te6FFKpFMIxRwO1SJdrHcuaHMap74gT9+mDQ0kwVNoGvKZw1+pZlj1qhw2nhho72tZUfhe9M9D3&#10;st28HE+7/Vfxett9HCWc52LM+H7YPIESGuRf/Oc+2DR/Dr+/pAP0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eKNnBAAAA2wAAAA8AAAAAAAAAAAAAAAAAmAIAAGRycy9kb3du&#10;cmV2LnhtbFBLBQYAAAAABAAEAPUAAACGAw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Lt1i/AAAA2wAAAA8AAABkcnMvZG93bnJldi54bWxET02LwjAQvS/4H8II3tZUkUWrUUSp7nGr&#10;4nlsxqbYTEoTtf57s7Cwt3m8z1msOluLB7W+cqxgNExAEBdOV1wqOB2zzykIH5A11o5JwYs8rJa9&#10;jwWm2j05p8chlCKGsE9RgQmhSaX0hSGLfuga4shdXWsxRNiWUrf4jOG2luMk+ZIWK44NBhvaGCpu&#10;h7tVkOX5bjT1k83PZb9Nusyci+vsrNSg363nIAJ14V/85/7Wcf4Efn+JB8jl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i7dYvwAAANsAAAAPAAAAAAAAAAAAAAAAAJ8CAABk&#10;cnMvZG93bnJldi54bWxQSwUGAAAAAAQABAD3AAAAiwMAAAAA&#10;">
                <v:imagedata r:id="rId6" o:title=""/>
                <v:path arrowok="t"/>
              </v:shape>
              <v:shape id="Image 15" o:spid="_x0000_s1029"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pYfDBAAAA2wAAAA8AAABkcnMvZG93bnJldi54bWxET0trAjEQvhf8D2EEbzXrgq1sjVIEpUgR&#10;fBw8DpvpbmgyCZtU139vBKG3+fieM1/2zooLddF4VjAZFyCIa68NNwpOx/XrDERMyBqtZ1JwowjL&#10;xeBljpX2V97T5ZAakUM4VqigTSlUUsa6JYdx7ANx5n585zBl2DVSd3jN4c7KsijepEPDuaHFQKuW&#10;6t/Dn1Nw3NrSbNffzf7dnneF2ZVhEzZKjYb95weIRH36Fz/dXzrPn8Ljl3yAXN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hpYfDBAAAA2wAAAA8AAAAAAAAAAAAAAAAAnwIA&#10;AGRycy9kb3ducmV2LnhtbFBLBQYAAAAABAAEAPcAAACNAwAAAAA=&#10;">
                <v:imagedata r:id="rId7" o:title="" chromakey="white"/>
                <v:path arrowok="t"/>
              </v:shape>
              <v:shape id="Image 18" o:spid="_x0000_s1030"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LVN/EAAAA2wAAAA8AAABkcnMvZG93bnJldi54bWxEj81uwkAMhO+V+g4rV+qtbMqhVIEF0YpK&#10;PRQQ4fdoZU0SNeuNslsS3h4fKnHzyPONx5NZ72p1oTZUng28DhJQxLm3FRcGdtuvl3dQISJbrD2T&#10;gSsFmE0fHyaYWt/xhi5ZLJSEcEjRQBljk2od8pIchoFviGV39q3DKLIttG2xk3BX62GSvGmHFcuF&#10;Ehv6LCn/zf6c1Oj2C+8Pu/1ofVyePjr+catjMOb5qZ+PQUXq4938T39b4aSs/CID6O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9LVN/EAAAA2wAAAA8AAAAAAAAAAAAAAAAA&#10;nwIAAGRycy9kb3ducmV2LnhtbFBLBQYAAAAABAAEAPcAAACQAwAAAAA=&#10;">
                <v:imagedata r:id="rId8" o:title=""/>
                <v:path arrowok="t"/>
              </v:shape>
              <v:shape id="Image 19" o:spid="_x0000_s1031"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J/C3CAAAA2wAAAA8AAABkcnMvZG93bnJldi54bWxET01rwkAQvRf8D8sIvdVNFUoaXUNNaQn2&#10;1CiItyE7JsHsbNjdavz3bqHQ2zze56zy0fTiQs53lhU8zxIQxLXVHTcK9ruPpxSED8gae8uk4EYe&#10;8vXkYYWZtlf+pksVGhFD2GeooA1hyKT0dUsG/cwOxJE7WWcwROgaqR1eY7jp5TxJXqTBjmNDiwMV&#10;LdXn6scoqDTvC9p+3jZcLtLyPf06HhZOqcfp+LYEEWgM/+I/d6nj/Ff4/SUeIN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CfwtwgAAANsAAAAPAAAAAAAAAAAAAAAAAJ8C&#10;AABkcnMvZG93bnJldi54bWxQSwUGAAAAAAQABAD3AAAAjgMAAAAA&#10;">
                <v:imagedata r:id="rId9" o:title=""/>
                <v:path arrowok="t"/>
              </v:shape>
              <v:shape id="Image 20" o:spid="_x0000_s1032"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kwOa/AAAA2wAAAA8AAABkcnMvZG93bnJldi54bWxET02vwUAU3Uv8h8mV2DFlgZQhSOTZvMWr&#10;SiyvztWWzp3qzKP+vVlILE/O92LVmko8qHGlZQWjYQSCOLO65FxBetgNZiCcR9ZYWSYFL3KwWnY7&#10;C4y1ffIfPRKfixDCLkYFhfd1LKXLCjLohrYmDtzFNgZ9gE0udYPPEG4qOY6iiTRYcmgosKZtQdkt&#10;+TcKfjfX9JTcHV7P09f5dPmxLjvuler32vUchKfWf8Uf914rGIf14Uv4AXL5B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spMDmvwAAANsAAAAPAAAAAAAAAAAAAAAAAJ8CAABk&#10;cnMvZG93bnJldi54bWxQSwUGAAAAAAQABAD3AAAAiwMAAAAA&#10;">
                <v:imagedata r:id="rId10" o:title=""/>
                <v:path arrowok="t"/>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B0F" w:rsidRDefault="00936B0F">
    <w:pPr>
      <w:pStyle w:val="Pieddepage"/>
    </w:pPr>
    <w:r w:rsidRPr="00661D83">
      <w:rPr>
        <w:noProof/>
        <w:lang w:val="fr-FR" w:eastAsia="fr-FR"/>
      </w:rPr>
      <mc:AlternateContent>
        <mc:Choice Requires="wpg">
          <w:drawing>
            <wp:anchor distT="0" distB="0" distL="114300" distR="114300" simplePos="0" relativeHeight="251662336" behindDoc="0" locked="0" layoutInCell="1" allowOverlap="1" wp14:anchorId="580F2DA7" wp14:editId="5957389B">
              <wp:simplePos x="0" y="0"/>
              <wp:positionH relativeFrom="column">
                <wp:posOffset>-915477</wp:posOffset>
              </wp:positionH>
              <wp:positionV relativeFrom="paragraph">
                <wp:posOffset>-511299</wp:posOffset>
              </wp:positionV>
              <wp:extent cx="7790213" cy="651774"/>
              <wp:effectExtent l="95250" t="95250" r="39370" b="34290"/>
              <wp:wrapNone/>
              <wp:docPr id="10" name="Groupe 10"/>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11" name="Rectangle 11"/>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1" name="Image 2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23" name="Image 23"/>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24" name="Image 24"/>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25" name="Image 2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26" name="Image 26"/>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s:wsp>
                      <wps:cNvPr id="28" name="ZoneTexte 50"/>
                      <wps:cNvSpPr txBox="1"/>
                      <wps:spPr>
                        <a:xfrm>
                          <a:off x="4906402" y="190839"/>
                          <a:ext cx="2397042" cy="325397"/>
                        </a:xfrm>
                        <a:prstGeom prst="rect">
                          <a:avLst/>
                        </a:prstGeom>
                        <a:noFill/>
                      </wps:spPr>
                      <wps:txbx>
                        <w:txbxContent>
                          <w:p w:rsidR="00936B0F" w:rsidRDefault="00936B0F"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id="Groupe 10" o:spid="_x0000_s1029" style="position:absolute;margin-left:-72.1pt;margin-top:-40.25pt;width:613.4pt;height:51.3pt;z-index:251662336;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">
              <v:rect id="Rectangle 11" o:spid="_x0000_s1030"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ATNcEA&#10;AADbAAAADwAAAGRycy9kb3ducmV2LnhtbERPTUvDQBC9C/6HZQRvdlMFkdhNKAWrgkVM7X3ITpO0&#10;2dmwO2nTf+8Kgrd5vM9ZlJPr1YlC7DwbmM8yUMS1tx03Br63L3dPoKIgW+w9k4ELRSiL66sF5taf&#10;+YtOlTQqhXDM0UArMuRax7olh3HmB+LE7X1wKAmGRtuA5xTuen2fZY/aYcepocWBVi3Vx2p0BsZR&#10;Vsv3zef69VB9XNa7jYTtgxhzezMtn0EJTfIv/nO/2TR/Dr+/pAN08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AEzXBAAAA2wAAAA8AAAAAAAAAAAAAAAAAmAIAAGRycy9kb3du&#10;cmV2LnhtbFBLBQYAAAAABAAEAPUAAACGAw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31"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Q3n3CAAAA2wAAAA8AAABkcnMvZG93bnJldi54bWxEj0FrwkAUhO+C/2F5gjfdREqx0VXEktqj&#10;0eL5mX1mg9m3IbvV+O9dodDjMDPfMMt1bxtxo87XjhWk0wQEcel0zZWCn2M+mYPwAVlj45gUPMjD&#10;ejUcLDHT7s4F3Q6hEhHCPkMFJoQ2k9KXhiz6qWuJo3dxncUQZVdJ3eE9wm0jZ0nyLi3WHBcMtrQ1&#10;VF4Pv1ZBXhRf6dy/bffn3WfS5+ZUXj5OSo1H/WYBIlAf/sN/7W+tYJbC60v8AXL1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1kN59wgAAANsAAAAPAAAAAAAAAAAAAAAAAJ8C&#10;AABkcnMvZG93bnJldi54bWxQSwUGAAAAAAQABAD3AAAAjgMAAAAA&#10;">
                <v:imagedata r:id="rId6" o:title=""/>
                <v:path arrowok="t"/>
              </v:shape>
              <v:shape id="Image 23" o:spid="_x0000_s1032"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glqLDAAAA2wAAAA8AAABkcnMvZG93bnJldi54bWxEj09rAjEUxO8Fv0N4greadYVWtkYpglKk&#10;CP45eHxsXndDk5ewSXX99kYQehxm5jfMfNk7Ky7UReNZwWRcgCCuvTbcKDgd168zEDEha7SeScGN&#10;IiwXg5c5VtpfeU+XQ2pEhnCsUEGbUqikjHVLDuPYB+Ls/fjOYcqya6Tu8JrhzsqyKN6kQ8N5ocVA&#10;q5bq38OfU3Dc2tJs19/N/t2ed4XZlWETNkqNhv3nB4hEffoPP9tfWkE5hceX/APk4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qCWosMAAADbAAAADwAAAAAAAAAAAAAAAACf&#10;AgAAZHJzL2Rvd25yZXYueG1sUEsFBgAAAAAEAAQA9wAAAI8DAAAAAA==&#10;">
                <v:imagedata r:id="rId7" o:title="" chromakey="white"/>
                <v:path arrowok="t"/>
              </v:shape>
              <v:shape id="Image 24" o:spid="_x0000_s1033"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qlGfEAAAA2wAAAA8AAABkcnMvZG93bnJldi54bWxEj09rwkAQxe8Fv8Mygre6UaSV6Cq2KHio&#10;iv89DtkxCWZnQ3Y18du7hUKPjzfv9+aNp40pxIMql1tW0OtGIIgTq3NOFRz2i/chCOeRNRaWScGT&#10;HEwnrbcxxtrWvKXHzqciQNjFqCDzvoyldElGBl3XlsTBu9rKoA+ySqWusA5wU8h+FH1IgzmHhgxL&#10;+s4oue3uJrxRH+fWng7Hz815dfmq+cesz06pTruZjUB4avz/8V96qRX0B/C7JQBATl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BqlGfEAAAA2wAAAA8AAAAAAAAAAAAAAAAA&#10;nwIAAGRycy9kb3ducmV2LnhtbFBLBQYAAAAABAAEAPcAAACQAwAAAAA=&#10;">
                <v:imagedata r:id="rId8" o:title=""/>
                <v:path arrowok="t"/>
              </v:shape>
              <v:shape id="Image 25" o:spid="_x0000_s1034"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oPJXDAAAA2wAAAA8AAABkcnMvZG93bnJldi54bWxEj0FrwkAUhO8F/8PyBG91o9ISoquoxRLa&#10;k1EQb4/sMwlm34bdrcZ/3y0UPA4z8w2zWPWmFTdyvrGsYDJOQBCXVjdcKTgedq8pCB+QNbaWScGD&#10;PKyWg5cFZtreeU+3IlQiQthnqKAOocuk9GVNBv3YdsTRu1hnMETpKqkd3iPctHKaJO/SYMNxocaO&#10;tjWV1+LHKCg0H7f09fnYcD5L84/0+3yaOaVGw349BxGoD8/wfzvXCqZv8Pcl/gC5/A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ig8lcMAAADbAAAADwAAAAAAAAAAAAAAAACf&#10;AgAAZHJzL2Rvd25yZXYueG1sUEsFBgAAAAAEAAQA9wAAAI8DAAAAAA==&#10;">
                <v:imagedata r:id="rId9" o:title=""/>
                <v:path arrowok="t"/>
              </v:shape>
              <v:shape id="Image 26" o:spid="_x0000_s1035"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B/QnFAAAA2wAAAA8AAABkcnMvZG93bnJldi54bWxEj09rwkAUxO8Fv8PyhN7qRg9R0qxSC6W5&#10;9NCYQo7P7Msfm32bZrcav71bKHgcZuY3TLqbTC/ONLrOsoLlIgJBXFndcaOgOLw9bUA4j6yxt0wK&#10;ruRgt509pJhoe+FPOue+EQHCLkEFrfdDIqWrWjLoFnYgDl5tR4M+yLGResRLgJterqIolgY7Dgst&#10;DvTaUvWd/xoFH/tTUeY/Dk/H9fVY1u/WVV+ZUo/z6eUZhKfJ38P/7UwrWMXw9yX8ALm9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Af0JxQAAANsAAAAPAAAAAAAAAAAAAAAA&#10;AJ8CAABkcnMvZG93bnJldi54bWxQSwUGAAAAAAQABAD3AAAAkQMAAAAA&#10;">
                <v:imagedata r:id="rId10" o:title=""/>
                <v:path arrowok="t"/>
              </v:shape>
              <v:shapetype id="_x0000_t202" coordsize="21600,21600" o:spt="202" path="m,l,21600r21600,l21600,xe">
                <v:stroke joinstyle="miter"/>
                <v:path gradientshapeok="t" o:connecttype="rect"/>
              </v:shapetype>
              <v:shape id="ZoneTexte 50" o:spid="_x0000_s1036" type="#_x0000_t202" style="position:absolute;left:49064;top:1908;width:23970;height:3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KhAsEA&#10;AADbAAAADwAAAGRycy9kb3ducmV2LnhtbERPy2oCMRTdF/yHcIXuasaxFBmNIoLURSnWB87yMrnO&#10;DE5uQpLq9O+bheDycN7zZW86cSMfWssKxqMMBHFldcu1guNh8zYFESKyxs4yKfijAMvF4GWOhbZ3&#10;/qHbPtYihXAoUEEToyukDFVDBsPIOuLEXaw3GBP0tdQe7yncdDLPsg9psOXU0KCjdUPVdf9rFHyf&#10;VjuHh13+yW5y9uV7+RXqUqnXYb+agYjUx6f44d5qBXkam76kHyA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oQLBAAAA2wAAAA8AAAAAAAAAAAAAAAAAmAIAAGRycy9kb3du&#10;cmV2LnhtbFBLBQYAAAAABAAEAPUAAACGAwAAAAA=&#10;" filled="f" stroked="f">
                <v:textbox style="mso-fit-shape-to-text:t" inset="2.14197mm,1.071mm,2.14197mm,1.071mm">
                  <w:txbxContent>
                    <w:p w:rsidR="00936B0F" w:rsidRDefault="00936B0F" w:rsidP="00936B0F">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2753" w:rsidRDefault="00902753" w:rsidP="00304618">
      <w:r>
        <w:separator/>
      </w:r>
    </w:p>
  </w:footnote>
  <w:footnote w:type="continuationSeparator" w:id="0">
    <w:p w:rsidR="00902753" w:rsidRDefault="00902753" w:rsidP="003046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6882" w:rsidRDefault="00B56882" w:rsidP="00B56882">
    <w:pPr>
      <w:pStyle w:val="En-tte"/>
      <w:ind w:left="-1418"/>
    </w:pPr>
    <w:r>
      <w:rPr>
        <w:noProof/>
        <w:lang w:val="fr-FR" w:eastAsia="fr-FR"/>
      </w:rPr>
      <w:drawing>
        <wp:inline distT="0" distB="0" distL="0" distR="0" wp14:anchorId="42E08E54" wp14:editId="3BC0F87E">
          <wp:extent cx="7766891" cy="1778252"/>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Environnement_Image.png"/>
                  <pic:cNvPicPr/>
                </pic:nvPicPr>
                <pic:blipFill>
                  <a:blip r:embed="rId1">
                    <a:extLst>
                      <a:ext uri="{28A0092B-C50C-407E-A947-70E740481C1C}">
                        <a14:useLocalDpi xmlns:a14="http://schemas.microsoft.com/office/drawing/2010/main" val="0"/>
                      </a:ext>
                    </a:extLst>
                  </a:blip>
                  <a:stretch>
                    <a:fillRect/>
                  </a:stretch>
                </pic:blipFill>
                <pic:spPr>
                  <a:xfrm>
                    <a:off x="0" y="0"/>
                    <a:ext cx="7787047" cy="1782867"/>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B0F" w:rsidRDefault="00936B0F" w:rsidP="00936B0F">
    <w:pPr>
      <w:pStyle w:val="En-tte"/>
      <w:ind w:left="-1418" w:firstLine="1418"/>
    </w:pPr>
    <w:r>
      <w:rPr>
        <w:noProof/>
        <w:lang w:val="fr-FR" w:eastAsia="fr-FR"/>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7796098" cy="1784733"/>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Environnement_Image.png"/>
                  <pic:cNvPicPr/>
                </pic:nvPicPr>
                <pic:blipFill>
                  <a:blip r:embed="rId1">
                    <a:extLst>
                      <a:ext uri="{28A0092B-C50C-407E-A947-70E740481C1C}">
                        <a14:useLocalDpi xmlns:a14="http://schemas.microsoft.com/office/drawing/2010/main" val="0"/>
                      </a:ext>
                    </a:extLst>
                  </a:blip>
                  <a:stretch>
                    <a:fillRect/>
                  </a:stretch>
                </pic:blipFill>
                <pic:spPr>
                  <a:xfrm>
                    <a:off x="0" y="0"/>
                    <a:ext cx="7796098" cy="178473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B572F"/>
    <w:multiLevelType w:val="hybridMultilevel"/>
    <w:tmpl w:val="F948F40E"/>
    <w:lvl w:ilvl="0" w:tplc="766C73CA">
      <w:start w:val="1"/>
      <w:numFmt w:val="bullet"/>
      <w:lvlText w:val=""/>
      <w:lvlJc w:val="left"/>
      <w:pPr>
        <w:tabs>
          <w:tab w:val="num" w:pos="720"/>
        </w:tabs>
        <w:ind w:left="720" w:hanging="360"/>
      </w:pPr>
      <w:rPr>
        <w:rFonts w:ascii="Wingdings" w:hAnsi="Wingdings" w:hint="default"/>
      </w:rPr>
    </w:lvl>
    <w:lvl w:ilvl="1" w:tplc="A2AAEF98" w:tentative="1">
      <w:start w:val="1"/>
      <w:numFmt w:val="bullet"/>
      <w:lvlText w:val=""/>
      <w:lvlJc w:val="left"/>
      <w:pPr>
        <w:tabs>
          <w:tab w:val="num" w:pos="1440"/>
        </w:tabs>
        <w:ind w:left="1440" w:hanging="360"/>
      </w:pPr>
      <w:rPr>
        <w:rFonts w:ascii="Wingdings" w:hAnsi="Wingdings" w:hint="default"/>
      </w:rPr>
    </w:lvl>
    <w:lvl w:ilvl="2" w:tplc="5456E8AE" w:tentative="1">
      <w:start w:val="1"/>
      <w:numFmt w:val="bullet"/>
      <w:lvlText w:val=""/>
      <w:lvlJc w:val="left"/>
      <w:pPr>
        <w:tabs>
          <w:tab w:val="num" w:pos="2160"/>
        </w:tabs>
        <w:ind w:left="2160" w:hanging="360"/>
      </w:pPr>
      <w:rPr>
        <w:rFonts w:ascii="Wingdings" w:hAnsi="Wingdings" w:hint="default"/>
      </w:rPr>
    </w:lvl>
    <w:lvl w:ilvl="3" w:tplc="D836253C" w:tentative="1">
      <w:start w:val="1"/>
      <w:numFmt w:val="bullet"/>
      <w:lvlText w:val=""/>
      <w:lvlJc w:val="left"/>
      <w:pPr>
        <w:tabs>
          <w:tab w:val="num" w:pos="2880"/>
        </w:tabs>
        <w:ind w:left="2880" w:hanging="360"/>
      </w:pPr>
      <w:rPr>
        <w:rFonts w:ascii="Wingdings" w:hAnsi="Wingdings" w:hint="default"/>
      </w:rPr>
    </w:lvl>
    <w:lvl w:ilvl="4" w:tplc="D93C4F40" w:tentative="1">
      <w:start w:val="1"/>
      <w:numFmt w:val="bullet"/>
      <w:lvlText w:val=""/>
      <w:lvlJc w:val="left"/>
      <w:pPr>
        <w:tabs>
          <w:tab w:val="num" w:pos="3600"/>
        </w:tabs>
        <w:ind w:left="3600" w:hanging="360"/>
      </w:pPr>
      <w:rPr>
        <w:rFonts w:ascii="Wingdings" w:hAnsi="Wingdings" w:hint="default"/>
      </w:rPr>
    </w:lvl>
    <w:lvl w:ilvl="5" w:tplc="AD6CBBE4" w:tentative="1">
      <w:start w:val="1"/>
      <w:numFmt w:val="bullet"/>
      <w:lvlText w:val=""/>
      <w:lvlJc w:val="left"/>
      <w:pPr>
        <w:tabs>
          <w:tab w:val="num" w:pos="4320"/>
        </w:tabs>
        <w:ind w:left="4320" w:hanging="360"/>
      </w:pPr>
      <w:rPr>
        <w:rFonts w:ascii="Wingdings" w:hAnsi="Wingdings" w:hint="default"/>
      </w:rPr>
    </w:lvl>
    <w:lvl w:ilvl="6" w:tplc="9E48D9AC" w:tentative="1">
      <w:start w:val="1"/>
      <w:numFmt w:val="bullet"/>
      <w:lvlText w:val=""/>
      <w:lvlJc w:val="left"/>
      <w:pPr>
        <w:tabs>
          <w:tab w:val="num" w:pos="5040"/>
        </w:tabs>
        <w:ind w:left="5040" w:hanging="360"/>
      </w:pPr>
      <w:rPr>
        <w:rFonts w:ascii="Wingdings" w:hAnsi="Wingdings" w:hint="default"/>
      </w:rPr>
    </w:lvl>
    <w:lvl w:ilvl="7" w:tplc="323485F0" w:tentative="1">
      <w:start w:val="1"/>
      <w:numFmt w:val="bullet"/>
      <w:lvlText w:val=""/>
      <w:lvlJc w:val="left"/>
      <w:pPr>
        <w:tabs>
          <w:tab w:val="num" w:pos="5760"/>
        </w:tabs>
        <w:ind w:left="5760" w:hanging="360"/>
      </w:pPr>
      <w:rPr>
        <w:rFonts w:ascii="Wingdings" w:hAnsi="Wingdings" w:hint="default"/>
      </w:rPr>
    </w:lvl>
    <w:lvl w:ilvl="8" w:tplc="D90C5E74" w:tentative="1">
      <w:start w:val="1"/>
      <w:numFmt w:val="bullet"/>
      <w:lvlText w:val=""/>
      <w:lvlJc w:val="left"/>
      <w:pPr>
        <w:tabs>
          <w:tab w:val="num" w:pos="6480"/>
        </w:tabs>
        <w:ind w:left="6480" w:hanging="360"/>
      </w:pPr>
      <w:rPr>
        <w:rFonts w:ascii="Wingdings" w:hAnsi="Wingdings" w:hint="default"/>
      </w:rPr>
    </w:lvl>
  </w:abstractNum>
  <w:abstractNum w:abstractNumId="1">
    <w:nsid w:val="068E14CA"/>
    <w:multiLevelType w:val="hybridMultilevel"/>
    <w:tmpl w:val="6F185CE2"/>
    <w:lvl w:ilvl="0" w:tplc="2B164636">
      <w:start w:val="1"/>
      <w:numFmt w:val="bullet"/>
      <w:lvlText w:val=""/>
      <w:lvlJc w:val="left"/>
      <w:pPr>
        <w:ind w:left="1425" w:hanging="360"/>
      </w:pPr>
      <w:rPr>
        <w:rFonts w:ascii="Wingdings" w:hAnsi="Wingdings" w:hint="default"/>
        <w:color w:val="EB6A0C"/>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
    <w:nsid w:val="09AF3D63"/>
    <w:multiLevelType w:val="hybridMultilevel"/>
    <w:tmpl w:val="822AF45C"/>
    <w:lvl w:ilvl="0" w:tplc="9CD2BEA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B1B305F"/>
    <w:multiLevelType w:val="hybridMultilevel"/>
    <w:tmpl w:val="B37ADD00"/>
    <w:lvl w:ilvl="0" w:tplc="2B164636">
      <w:start w:val="1"/>
      <w:numFmt w:val="bullet"/>
      <w:lvlText w:val=""/>
      <w:lvlJc w:val="left"/>
      <w:pPr>
        <w:ind w:left="720" w:hanging="360"/>
      </w:pPr>
      <w:rPr>
        <w:rFonts w:ascii="Wingdings" w:hAnsi="Wingdings" w:hint="default"/>
        <w:color w:val="EB6A0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CF959EF"/>
    <w:multiLevelType w:val="hybridMultilevel"/>
    <w:tmpl w:val="F18C3704"/>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5">
    <w:nsid w:val="0F30571E"/>
    <w:multiLevelType w:val="hybridMultilevel"/>
    <w:tmpl w:val="A3F8DB26"/>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6">
    <w:nsid w:val="10CE5A5A"/>
    <w:multiLevelType w:val="hybridMultilevel"/>
    <w:tmpl w:val="10D8AF30"/>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nsid w:val="13B23B1E"/>
    <w:multiLevelType w:val="hybridMultilevel"/>
    <w:tmpl w:val="520AD6CA"/>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8">
    <w:nsid w:val="1C0947EC"/>
    <w:multiLevelType w:val="singleLevel"/>
    <w:tmpl w:val="040C000F"/>
    <w:lvl w:ilvl="0">
      <w:start w:val="1"/>
      <w:numFmt w:val="decimal"/>
      <w:lvlText w:val="%1."/>
      <w:lvlJc w:val="left"/>
      <w:pPr>
        <w:tabs>
          <w:tab w:val="num" w:pos="720"/>
        </w:tabs>
        <w:ind w:left="720" w:hanging="360"/>
      </w:pPr>
      <w:rPr>
        <w:rFonts w:hint="default"/>
      </w:rPr>
    </w:lvl>
  </w:abstractNum>
  <w:abstractNum w:abstractNumId="9">
    <w:nsid w:val="21E91166"/>
    <w:multiLevelType w:val="hybridMultilevel"/>
    <w:tmpl w:val="A4CA6E0A"/>
    <w:lvl w:ilvl="0" w:tplc="ACACDA3A">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6230972"/>
    <w:multiLevelType w:val="hybridMultilevel"/>
    <w:tmpl w:val="DCE84248"/>
    <w:lvl w:ilvl="0" w:tplc="9CD2BEA6">
      <w:start w:val="1"/>
      <w:numFmt w:val="upperLetter"/>
      <w:lvlText w:val="%1."/>
      <w:lvlJc w:val="left"/>
      <w:pPr>
        <w:ind w:left="720" w:hanging="360"/>
      </w:pPr>
      <w:rPr>
        <w:rFonts w:hint="default"/>
      </w:r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D755FC8"/>
    <w:multiLevelType w:val="hybridMultilevel"/>
    <w:tmpl w:val="B1766A08"/>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12">
    <w:nsid w:val="40FE0D50"/>
    <w:multiLevelType w:val="hybridMultilevel"/>
    <w:tmpl w:val="EA3E10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26C756A"/>
    <w:multiLevelType w:val="hybridMultilevel"/>
    <w:tmpl w:val="48F41068"/>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14">
    <w:nsid w:val="44040463"/>
    <w:multiLevelType w:val="hybridMultilevel"/>
    <w:tmpl w:val="D95E89D4"/>
    <w:lvl w:ilvl="0" w:tplc="F0AED7C6">
      <w:start w:val="1"/>
      <w:numFmt w:val="bullet"/>
      <w:lvlText w:val=""/>
      <w:lvlJc w:val="left"/>
      <w:pPr>
        <w:ind w:left="1080" w:hanging="360"/>
      </w:pPr>
      <w:rPr>
        <w:rFonts w:ascii="Wingdings" w:hAnsi="Wingdings" w:hint="default"/>
        <w:color w:val="77933C"/>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46795102"/>
    <w:multiLevelType w:val="hybridMultilevel"/>
    <w:tmpl w:val="CD4091A0"/>
    <w:lvl w:ilvl="0" w:tplc="040C0015">
      <w:start w:val="1"/>
      <w:numFmt w:val="upperLetter"/>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6">
    <w:nsid w:val="487C1334"/>
    <w:multiLevelType w:val="hybridMultilevel"/>
    <w:tmpl w:val="D486CC18"/>
    <w:lvl w:ilvl="0" w:tplc="2B164636">
      <w:start w:val="1"/>
      <w:numFmt w:val="bullet"/>
      <w:lvlText w:val=""/>
      <w:lvlJc w:val="left"/>
      <w:pPr>
        <w:ind w:left="720" w:hanging="360"/>
      </w:pPr>
      <w:rPr>
        <w:rFonts w:ascii="Wingdings" w:hAnsi="Wingdings" w:hint="default"/>
        <w:color w:val="EB6A0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38D0F1C"/>
    <w:multiLevelType w:val="hybridMultilevel"/>
    <w:tmpl w:val="A35439FC"/>
    <w:lvl w:ilvl="0" w:tplc="F0AED7C6">
      <w:start w:val="1"/>
      <w:numFmt w:val="bullet"/>
      <w:lvlText w:val=""/>
      <w:lvlJc w:val="left"/>
      <w:pPr>
        <w:ind w:left="720" w:hanging="360"/>
      </w:pPr>
      <w:rPr>
        <w:rFonts w:ascii="Wingdings" w:hAnsi="Wingdings" w:hint="default"/>
        <w:color w:val="77933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8F15182"/>
    <w:multiLevelType w:val="hybridMultilevel"/>
    <w:tmpl w:val="22DA68E4"/>
    <w:lvl w:ilvl="0" w:tplc="040C0001">
      <w:start w:val="1"/>
      <w:numFmt w:val="bullet"/>
      <w:lvlText w:val=""/>
      <w:lvlJc w:val="left"/>
      <w:pPr>
        <w:tabs>
          <w:tab w:val="num" w:pos="1287"/>
        </w:tabs>
        <w:ind w:left="1287" w:hanging="360"/>
      </w:pPr>
      <w:rPr>
        <w:rFonts w:ascii="Symbol" w:hAnsi="Symbol" w:hint="default"/>
      </w:rPr>
    </w:lvl>
    <w:lvl w:ilvl="1" w:tplc="040C0003">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9">
    <w:nsid w:val="5A996DA7"/>
    <w:multiLevelType w:val="hybridMultilevel"/>
    <w:tmpl w:val="FC8404C0"/>
    <w:lvl w:ilvl="0" w:tplc="9CD2BEA6">
      <w:start w:val="1"/>
      <w:numFmt w:val="upperLetter"/>
      <w:lvlText w:val="%1."/>
      <w:lvlJc w:val="left"/>
      <w:pPr>
        <w:ind w:left="720" w:hanging="360"/>
      </w:pPr>
      <w:rPr>
        <w:rFonts w:hint="default"/>
      </w:rPr>
    </w:lvl>
    <w:lvl w:ilvl="1" w:tplc="040C0015">
      <w:start w:val="1"/>
      <w:numFmt w:val="upp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5B452229"/>
    <w:multiLevelType w:val="hybridMultilevel"/>
    <w:tmpl w:val="77C2B4CE"/>
    <w:lvl w:ilvl="0" w:tplc="F0AED7C6">
      <w:start w:val="1"/>
      <w:numFmt w:val="bullet"/>
      <w:lvlText w:val=""/>
      <w:lvlJc w:val="left"/>
      <w:pPr>
        <w:tabs>
          <w:tab w:val="num" w:pos="1428"/>
        </w:tabs>
        <w:ind w:left="1428" w:hanging="360"/>
      </w:pPr>
      <w:rPr>
        <w:rFonts w:ascii="Wingdings" w:hAnsi="Wingdings" w:hint="default"/>
        <w:color w:val="77933C"/>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1">
    <w:nsid w:val="5EA2499E"/>
    <w:multiLevelType w:val="hybridMultilevel"/>
    <w:tmpl w:val="32D0A9F4"/>
    <w:lvl w:ilvl="0" w:tplc="D0C0E0BC">
      <w:start w:val="5"/>
      <w:numFmt w:val="upperLetter"/>
      <w:lvlText w:val="%1."/>
      <w:lvlJc w:val="left"/>
      <w:pPr>
        <w:ind w:left="1080" w:hanging="360"/>
      </w:pPr>
      <w:rPr>
        <w:rFonts w:hint="default"/>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2">
    <w:nsid w:val="6C6640FF"/>
    <w:multiLevelType w:val="hybridMultilevel"/>
    <w:tmpl w:val="8C925254"/>
    <w:lvl w:ilvl="0" w:tplc="766C73CA">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6DDB361E"/>
    <w:multiLevelType w:val="hybridMultilevel"/>
    <w:tmpl w:val="E86AB9C0"/>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4">
    <w:nsid w:val="6E2677E3"/>
    <w:multiLevelType w:val="hybridMultilevel"/>
    <w:tmpl w:val="125EF502"/>
    <w:lvl w:ilvl="0" w:tplc="040C0001">
      <w:start w:val="1"/>
      <w:numFmt w:val="bullet"/>
      <w:lvlText w:val=""/>
      <w:lvlJc w:val="left"/>
      <w:pPr>
        <w:tabs>
          <w:tab w:val="num" w:pos="1440"/>
        </w:tabs>
        <w:ind w:left="1440" w:hanging="360"/>
      </w:pPr>
      <w:rPr>
        <w:rFonts w:ascii="Symbol" w:hAnsi="Symbol" w:hint="default"/>
      </w:rPr>
    </w:lvl>
    <w:lvl w:ilvl="1" w:tplc="040C0003" w:tentative="1">
      <w:start w:val="1"/>
      <w:numFmt w:val="bullet"/>
      <w:lvlText w:val="o"/>
      <w:lvlJc w:val="left"/>
      <w:pPr>
        <w:tabs>
          <w:tab w:val="num" w:pos="2160"/>
        </w:tabs>
        <w:ind w:left="2160" w:hanging="360"/>
      </w:pPr>
      <w:rPr>
        <w:rFonts w:ascii="Courier New" w:hAnsi="Courier New" w:cs="Courier New" w:hint="default"/>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25">
    <w:nsid w:val="70F52753"/>
    <w:multiLevelType w:val="hybridMultilevel"/>
    <w:tmpl w:val="85A229F0"/>
    <w:lvl w:ilvl="0" w:tplc="F0AED7C6">
      <w:start w:val="1"/>
      <w:numFmt w:val="bullet"/>
      <w:lvlText w:val=""/>
      <w:lvlJc w:val="left"/>
      <w:pPr>
        <w:ind w:left="1425" w:hanging="360"/>
      </w:pPr>
      <w:rPr>
        <w:rFonts w:ascii="Wingdings" w:hAnsi="Wingdings" w:hint="default"/>
        <w:color w:val="77933C"/>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6">
    <w:nsid w:val="71807FB4"/>
    <w:multiLevelType w:val="hybridMultilevel"/>
    <w:tmpl w:val="E5DA64DA"/>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7">
    <w:nsid w:val="73171982"/>
    <w:multiLevelType w:val="hybridMultilevel"/>
    <w:tmpl w:val="9FF04338"/>
    <w:lvl w:ilvl="0" w:tplc="9CD2BEA6">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D6B332A"/>
    <w:multiLevelType w:val="hybridMultilevel"/>
    <w:tmpl w:val="5E50BEC0"/>
    <w:lvl w:ilvl="0" w:tplc="040C000F">
      <w:start w:val="1"/>
      <w:numFmt w:val="decimal"/>
      <w:lvlText w:val="%1."/>
      <w:lvlJc w:val="left"/>
      <w:pPr>
        <w:ind w:left="708" w:hanging="360"/>
      </w:pPr>
    </w:lvl>
    <w:lvl w:ilvl="1" w:tplc="040C0019" w:tentative="1">
      <w:start w:val="1"/>
      <w:numFmt w:val="lowerLetter"/>
      <w:lvlText w:val="%2."/>
      <w:lvlJc w:val="left"/>
      <w:pPr>
        <w:ind w:left="1428" w:hanging="360"/>
      </w:pPr>
    </w:lvl>
    <w:lvl w:ilvl="2" w:tplc="040C001B" w:tentative="1">
      <w:start w:val="1"/>
      <w:numFmt w:val="lowerRoman"/>
      <w:lvlText w:val="%3."/>
      <w:lvlJc w:val="right"/>
      <w:pPr>
        <w:ind w:left="2148" w:hanging="180"/>
      </w:pPr>
    </w:lvl>
    <w:lvl w:ilvl="3" w:tplc="040C000F" w:tentative="1">
      <w:start w:val="1"/>
      <w:numFmt w:val="decimal"/>
      <w:lvlText w:val="%4."/>
      <w:lvlJc w:val="left"/>
      <w:pPr>
        <w:ind w:left="2868" w:hanging="360"/>
      </w:pPr>
    </w:lvl>
    <w:lvl w:ilvl="4" w:tplc="040C0019" w:tentative="1">
      <w:start w:val="1"/>
      <w:numFmt w:val="lowerLetter"/>
      <w:lvlText w:val="%5."/>
      <w:lvlJc w:val="left"/>
      <w:pPr>
        <w:ind w:left="3588" w:hanging="360"/>
      </w:pPr>
    </w:lvl>
    <w:lvl w:ilvl="5" w:tplc="040C001B" w:tentative="1">
      <w:start w:val="1"/>
      <w:numFmt w:val="lowerRoman"/>
      <w:lvlText w:val="%6."/>
      <w:lvlJc w:val="right"/>
      <w:pPr>
        <w:ind w:left="4308" w:hanging="180"/>
      </w:pPr>
    </w:lvl>
    <w:lvl w:ilvl="6" w:tplc="040C000F" w:tentative="1">
      <w:start w:val="1"/>
      <w:numFmt w:val="decimal"/>
      <w:lvlText w:val="%7."/>
      <w:lvlJc w:val="left"/>
      <w:pPr>
        <w:ind w:left="5028" w:hanging="360"/>
      </w:pPr>
    </w:lvl>
    <w:lvl w:ilvl="7" w:tplc="040C0019" w:tentative="1">
      <w:start w:val="1"/>
      <w:numFmt w:val="lowerLetter"/>
      <w:lvlText w:val="%8."/>
      <w:lvlJc w:val="left"/>
      <w:pPr>
        <w:ind w:left="5748" w:hanging="360"/>
      </w:pPr>
    </w:lvl>
    <w:lvl w:ilvl="8" w:tplc="040C001B" w:tentative="1">
      <w:start w:val="1"/>
      <w:numFmt w:val="lowerRoman"/>
      <w:lvlText w:val="%9."/>
      <w:lvlJc w:val="right"/>
      <w:pPr>
        <w:ind w:left="6468" w:hanging="180"/>
      </w:pPr>
    </w:lvl>
  </w:abstractNum>
  <w:abstractNum w:abstractNumId="29">
    <w:nsid w:val="7E084EB3"/>
    <w:multiLevelType w:val="hybridMultilevel"/>
    <w:tmpl w:val="9AD6ACA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16"/>
  </w:num>
  <w:num w:numId="4">
    <w:abstractNumId w:val="3"/>
  </w:num>
  <w:num w:numId="5">
    <w:abstractNumId w:val="27"/>
  </w:num>
  <w:num w:numId="6">
    <w:abstractNumId w:val="2"/>
  </w:num>
  <w:num w:numId="7">
    <w:abstractNumId w:val="21"/>
  </w:num>
  <w:num w:numId="8">
    <w:abstractNumId w:val="9"/>
  </w:num>
  <w:num w:numId="9">
    <w:abstractNumId w:val="24"/>
  </w:num>
  <w:num w:numId="10">
    <w:abstractNumId w:val="8"/>
  </w:num>
  <w:num w:numId="11">
    <w:abstractNumId w:val="11"/>
  </w:num>
  <w:num w:numId="12">
    <w:abstractNumId w:val="7"/>
  </w:num>
  <w:num w:numId="13">
    <w:abstractNumId w:val="26"/>
  </w:num>
  <w:num w:numId="14">
    <w:abstractNumId w:val="4"/>
  </w:num>
  <w:num w:numId="15">
    <w:abstractNumId w:val="23"/>
  </w:num>
  <w:num w:numId="16">
    <w:abstractNumId w:val="22"/>
  </w:num>
  <w:num w:numId="17">
    <w:abstractNumId w:val="14"/>
  </w:num>
  <w:num w:numId="18">
    <w:abstractNumId w:val="5"/>
  </w:num>
  <w:num w:numId="19">
    <w:abstractNumId w:val="17"/>
  </w:num>
  <w:num w:numId="20">
    <w:abstractNumId w:val="20"/>
  </w:num>
  <w:num w:numId="21">
    <w:abstractNumId w:val="6"/>
  </w:num>
  <w:num w:numId="22">
    <w:abstractNumId w:val="13"/>
  </w:num>
  <w:num w:numId="23">
    <w:abstractNumId w:val="12"/>
  </w:num>
  <w:num w:numId="24">
    <w:abstractNumId w:val="10"/>
  </w:num>
  <w:num w:numId="25">
    <w:abstractNumId w:val="19"/>
  </w:num>
  <w:num w:numId="26">
    <w:abstractNumId w:val="28"/>
  </w:num>
  <w:num w:numId="27">
    <w:abstractNumId w:val="29"/>
  </w:num>
  <w:num w:numId="28">
    <w:abstractNumId w:val="15"/>
  </w:num>
  <w:num w:numId="29">
    <w:abstractNumId w:val="25"/>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B38"/>
    <w:rsid w:val="000219FA"/>
    <w:rsid w:val="001A3E19"/>
    <w:rsid w:val="00246CD4"/>
    <w:rsid w:val="00271643"/>
    <w:rsid w:val="002C338B"/>
    <w:rsid w:val="002E6CB1"/>
    <w:rsid w:val="00304618"/>
    <w:rsid w:val="00356931"/>
    <w:rsid w:val="00384F48"/>
    <w:rsid w:val="003D1E04"/>
    <w:rsid w:val="004D146C"/>
    <w:rsid w:val="00595A0C"/>
    <w:rsid w:val="005C0404"/>
    <w:rsid w:val="005D575F"/>
    <w:rsid w:val="005F0B60"/>
    <w:rsid w:val="00676364"/>
    <w:rsid w:val="00747000"/>
    <w:rsid w:val="007D7A43"/>
    <w:rsid w:val="008D60E6"/>
    <w:rsid w:val="008F308E"/>
    <w:rsid w:val="00902753"/>
    <w:rsid w:val="00906EEA"/>
    <w:rsid w:val="00936B0F"/>
    <w:rsid w:val="00941317"/>
    <w:rsid w:val="009E4206"/>
    <w:rsid w:val="00A14B38"/>
    <w:rsid w:val="00A2021B"/>
    <w:rsid w:val="00A3567A"/>
    <w:rsid w:val="00AA3FD7"/>
    <w:rsid w:val="00B56882"/>
    <w:rsid w:val="00B83811"/>
    <w:rsid w:val="00C20814"/>
    <w:rsid w:val="00C56C89"/>
    <w:rsid w:val="00C90785"/>
    <w:rsid w:val="00D155AF"/>
    <w:rsid w:val="00E50FC7"/>
    <w:rsid w:val="00EA40D3"/>
    <w:rsid w:val="00EC2D3B"/>
    <w:rsid w:val="00F86C14"/>
    <w:rsid w:val="00F92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semiHidden/>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semiHidden/>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semiHidden/>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2">
    <w:name w:val="Body Text 2"/>
    <w:basedOn w:val="Normal"/>
    <w:link w:val="Corpsdetexte2Car"/>
    <w:uiPriority w:val="99"/>
    <w:unhideWhenUsed/>
    <w:rsid w:val="00595A0C"/>
    <w:rPr>
      <w:rFonts w:ascii="Calibri" w:hAnsi="Calibri"/>
      <w:sz w:val="22"/>
      <w:lang w:val="fr-FR"/>
    </w:rPr>
  </w:style>
  <w:style w:type="character" w:customStyle="1" w:styleId="Corpsdetexte2Car">
    <w:name w:val="Corps de texte 2 Car"/>
    <w:basedOn w:val="Policepardfaut"/>
    <w:link w:val="Corpsdetexte2"/>
    <w:uiPriority w:val="99"/>
    <w:rsid w:val="00595A0C"/>
    <w:rPr>
      <w:rFonts w:ascii="Calibri" w:hAnsi="Calibri"/>
      <w:szCs w:val="24"/>
      <w:lang w:val="fr-FR"/>
    </w:rPr>
  </w:style>
  <w:style w:type="table" w:styleId="Grilledutableau">
    <w:name w:val="Table Grid"/>
    <w:basedOn w:val="TableauNormal"/>
    <w:rsid w:val="00595A0C"/>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936B0F"/>
    <w:rPr>
      <w:color w:val="0000FF"/>
      <w:u w:val="single"/>
    </w:rPr>
  </w:style>
  <w:style w:type="paragraph" w:styleId="Corpsdetexte">
    <w:name w:val="Body Text"/>
    <w:basedOn w:val="Normal"/>
    <w:link w:val="CorpsdetexteCar"/>
    <w:uiPriority w:val="99"/>
    <w:unhideWhenUsed/>
    <w:rsid w:val="00384F48"/>
    <w:pPr>
      <w:jc w:val="both"/>
    </w:pPr>
    <w:rPr>
      <w:rFonts w:ascii="Calibri" w:hAnsi="Calibri" w:cs="Arial"/>
      <w:sz w:val="22"/>
      <w:szCs w:val="20"/>
      <w:lang w:val="fr-FR"/>
    </w:rPr>
  </w:style>
  <w:style w:type="character" w:customStyle="1" w:styleId="CorpsdetexteCar">
    <w:name w:val="Corps de texte Car"/>
    <w:basedOn w:val="Policepardfaut"/>
    <w:link w:val="Corpsdetexte"/>
    <w:uiPriority w:val="99"/>
    <w:rsid w:val="00384F48"/>
    <w:rPr>
      <w:rFonts w:ascii="Calibri" w:hAnsi="Calibri" w:cs="Arial"/>
      <w:szCs w:val="20"/>
      <w:lang w:val="fr-FR"/>
    </w:rPr>
  </w:style>
  <w:style w:type="paragraph" w:styleId="Retraitcorpsdetexte">
    <w:name w:val="Body Text Indent"/>
    <w:basedOn w:val="Normal"/>
    <w:link w:val="RetraitcorpsdetexteCar"/>
    <w:uiPriority w:val="99"/>
    <w:unhideWhenUsed/>
    <w:rsid w:val="003D1E04"/>
    <w:pPr>
      <w:tabs>
        <w:tab w:val="num" w:pos="0"/>
      </w:tabs>
      <w:ind w:left="708" w:hanging="720"/>
      <w:jc w:val="both"/>
    </w:pPr>
    <w:rPr>
      <w:rFonts w:ascii="Calibri" w:hAnsi="Calibri" w:cs="Arial"/>
      <w:sz w:val="22"/>
      <w:szCs w:val="22"/>
      <w:lang w:val="fr-FR"/>
    </w:rPr>
  </w:style>
  <w:style w:type="character" w:customStyle="1" w:styleId="RetraitcorpsdetexteCar">
    <w:name w:val="Retrait corps de texte Car"/>
    <w:basedOn w:val="Policepardfaut"/>
    <w:link w:val="Retraitcorpsdetexte"/>
    <w:uiPriority w:val="99"/>
    <w:rsid w:val="003D1E04"/>
    <w:rPr>
      <w:rFonts w:ascii="Calibri" w:hAnsi="Calibri" w:cs="Arial"/>
      <w:lang w:val="fr-FR"/>
    </w:rPr>
  </w:style>
  <w:style w:type="paragraph" w:styleId="Retraitcorpsdetexte2">
    <w:name w:val="Body Text Indent 2"/>
    <w:basedOn w:val="Normal"/>
    <w:link w:val="Retraitcorpsdetexte2Car"/>
    <w:uiPriority w:val="99"/>
    <w:unhideWhenUsed/>
    <w:rsid w:val="003D1E04"/>
    <w:pPr>
      <w:tabs>
        <w:tab w:val="num" w:pos="0"/>
      </w:tabs>
      <w:ind w:hanging="12"/>
      <w:jc w:val="both"/>
    </w:pPr>
    <w:rPr>
      <w:rFonts w:ascii="Calibri" w:hAnsi="Calibri" w:cs="Arial"/>
      <w:sz w:val="22"/>
      <w:szCs w:val="22"/>
      <w:lang w:val="fr-FR"/>
    </w:rPr>
  </w:style>
  <w:style w:type="character" w:customStyle="1" w:styleId="Retraitcorpsdetexte2Car">
    <w:name w:val="Retrait corps de texte 2 Car"/>
    <w:basedOn w:val="Policepardfaut"/>
    <w:link w:val="Retraitcorpsdetexte2"/>
    <w:uiPriority w:val="99"/>
    <w:rsid w:val="003D1E04"/>
    <w:rPr>
      <w:rFonts w:ascii="Calibri" w:hAnsi="Calibri" w:cs="Arial"/>
      <w:lang w:val="fr-FR"/>
    </w:rPr>
  </w:style>
  <w:style w:type="paragraph" w:styleId="TM1">
    <w:name w:val="toc 1"/>
    <w:basedOn w:val="Normal"/>
    <w:next w:val="Normal"/>
    <w:autoRedefine/>
    <w:uiPriority w:val="39"/>
    <w:unhideWhenUsed/>
    <w:rsid w:val="00906EEA"/>
    <w:pPr>
      <w:spacing w:after="100"/>
    </w:pPr>
  </w:style>
  <w:style w:type="paragraph" w:styleId="TM2">
    <w:name w:val="toc 2"/>
    <w:basedOn w:val="Normal"/>
    <w:next w:val="Normal"/>
    <w:autoRedefine/>
    <w:uiPriority w:val="39"/>
    <w:unhideWhenUsed/>
    <w:rsid w:val="00906EEA"/>
    <w:pPr>
      <w:spacing w:after="100"/>
      <w:ind w:left="240"/>
    </w:pPr>
  </w:style>
  <w:style w:type="paragraph" w:styleId="Corpsdetexte3">
    <w:name w:val="Body Text 3"/>
    <w:basedOn w:val="Normal"/>
    <w:link w:val="Corpsdetexte3Car"/>
    <w:uiPriority w:val="99"/>
    <w:unhideWhenUsed/>
    <w:rsid w:val="00C56C89"/>
    <w:rPr>
      <w:rFonts w:ascii="Calibri" w:hAnsi="Calibri" w:cs="Arial"/>
      <w:color w:val="FF0000"/>
      <w:sz w:val="22"/>
      <w:szCs w:val="20"/>
      <w:lang w:val="fr-FR"/>
    </w:rPr>
  </w:style>
  <w:style w:type="character" w:customStyle="1" w:styleId="Corpsdetexte3Car">
    <w:name w:val="Corps de texte 3 Car"/>
    <w:basedOn w:val="Policepardfaut"/>
    <w:link w:val="Corpsdetexte3"/>
    <w:uiPriority w:val="99"/>
    <w:rsid w:val="00C56C89"/>
    <w:rPr>
      <w:rFonts w:ascii="Calibri" w:hAnsi="Calibri" w:cs="Arial"/>
      <w:color w:val="FF0000"/>
      <w:szCs w:val="20"/>
      <w:lang w:val="fr-FR"/>
    </w:rPr>
  </w:style>
  <w:style w:type="paragraph" w:styleId="Rvision">
    <w:name w:val="Revision"/>
    <w:hidden/>
    <w:uiPriority w:val="99"/>
    <w:semiHidden/>
    <w:rsid w:val="002E6CB1"/>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semiHidden/>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semiHidden/>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semiHidden/>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2">
    <w:name w:val="Body Text 2"/>
    <w:basedOn w:val="Normal"/>
    <w:link w:val="Corpsdetexte2Car"/>
    <w:uiPriority w:val="99"/>
    <w:unhideWhenUsed/>
    <w:rsid w:val="00595A0C"/>
    <w:rPr>
      <w:rFonts w:ascii="Calibri" w:hAnsi="Calibri"/>
      <w:sz w:val="22"/>
      <w:lang w:val="fr-FR"/>
    </w:rPr>
  </w:style>
  <w:style w:type="character" w:customStyle="1" w:styleId="Corpsdetexte2Car">
    <w:name w:val="Corps de texte 2 Car"/>
    <w:basedOn w:val="Policepardfaut"/>
    <w:link w:val="Corpsdetexte2"/>
    <w:uiPriority w:val="99"/>
    <w:rsid w:val="00595A0C"/>
    <w:rPr>
      <w:rFonts w:ascii="Calibri" w:hAnsi="Calibri"/>
      <w:szCs w:val="24"/>
      <w:lang w:val="fr-FR"/>
    </w:rPr>
  </w:style>
  <w:style w:type="table" w:styleId="Grilledutableau">
    <w:name w:val="Table Grid"/>
    <w:basedOn w:val="TableauNormal"/>
    <w:rsid w:val="00595A0C"/>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936B0F"/>
    <w:rPr>
      <w:color w:val="0000FF"/>
      <w:u w:val="single"/>
    </w:rPr>
  </w:style>
  <w:style w:type="paragraph" w:styleId="Corpsdetexte">
    <w:name w:val="Body Text"/>
    <w:basedOn w:val="Normal"/>
    <w:link w:val="CorpsdetexteCar"/>
    <w:uiPriority w:val="99"/>
    <w:unhideWhenUsed/>
    <w:rsid w:val="00384F48"/>
    <w:pPr>
      <w:jc w:val="both"/>
    </w:pPr>
    <w:rPr>
      <w:rFonts w:ascii="Calibri" w:hAnsi="Calibri" w:cs="Arial"/>
      <w:sz w:val="22"/>
      <w:szCs w:val="20"/>
      <w:lang w:val="fr-FR"/>
    </w:rPr>
  </w:style>
  <w:style w:type="character" w:customStyle="1" w:styleId="CorpsdetexteCar">
    <w:name w:val="Corps de texte Car"/>
    <w:basedOn w:val="Policepardfaut"/>
    <w:link w:val="Corpsdetexte"/>
    <w:uiPriority w:val="99"/>
    <w:rsid w:val="00384F48"/>
    <w:rPr>
      <w:rFonts w:ascii="Calibri" w:hAnsi="Calibri" w:cs="Arial"/>
      <w:szCs w:val="20"/>
      <w:lang w:val="fr-FR"/>
    </w:rPr>
  </w:style>
  <w:style w:type="paragraph" w:styleId="Retraitcorpsdetexte">
    <w:name w:val="Body Text Indent"/>
    <w:basedOn w:val="Normal"/>
    <w:link w:val="RetraitcorpsdetexteCar"/>
    <w:uiPriority w:val="99"/>
    <w:unhideWhenUsed/>
    <w:rsid w:val="003D1E04"/>
    <w:pPr>
      <w:tabs>
        <w:tab w:val="num" w:pos="0"/>
      </w:tabs>
      <w:ind w:left="708" w:hanging="720"/>
      <w:jc w:val="both"/>
    </w:pPr>
    <w:rPr>
      <w:rFonts w:ascii="Calibri" w:hAnsi="Calibri" w:cs="Arial"/>
      <w:sz w:val="22"/>
      <w:szCs w:val="22"/>
      <w:lang w:val="fr-FR"/>
    </w:rPr>
  </w:style>
  <w:style w:type="character" w:customStyle="1" w:styleId="RetraitcorpsdetexteCar">
    <w:name w:val="Retrait corps de texte Car"/>
    <w:basedOn w:val="Policepardfaut"/>
    <w:link w:val="Retraitcorpsdetexte"/>
    <w:uiPriority w:val="99"/>
    <w:rsid w:val="003D1E04"/>
    <w:rPr>
      <w:rFonts w:ascii="Calibri" w:hAnsi="Calibri" w:cs="Arial"/>
      <w:lang w:val="fr-FR"/>
    </w:rPr>
  </w:style>
  <w:style w:type="paragraph" w:styleId="Retraitcorpsdetexte2">
    <w:name w:val="Body Text Indent 2"/>
    <w:basedOn w:val="Normal"/>
    <w:link w:val="Retraitcorpsdetexte2Car"/>
    <w:uiPriority w:val="99"/>
    <w:unhideWhenUsed/>
    <w:rsid w:val="003D1E04"/>
    <w:pPr>
      <w:tabs>
        <w:tab w:val="num" w:pos="0"/>
      </w:tabs>
      <w:ind w:hanging="12"/>
      <w:jc w:val="both"/>
    </w:pPr>
    <w:rPr>
      <w:rFonts w:ascii="Calibri" w:hAnsi="Calibri" w:cs="Arial"/>
      <w:sz w:val="22"/>
      <w:szCs w:val="22"/>
      <w:lang w:val="fr-FR"/>
    </w:rPr>
  </w:style>
  <w:style w:type="character" w:customStyle="1" w:styleId="Retraitcorpsdetexte2Car">
    <w:name w:val="Retrait corps de texte 2 Car"/>
    <w:basedOn w:val="Policepardfaut"/>
    <w:link w:val="Retraitcorpsdetexte2"/>
    <w:uiPriority w:val="99"/>
    <w:rsid w:val="003D1E04"/>
    <w:rPr>
      <w:rFonts w:ascii="Calibri" w:hAnsi="Calibri" w:cs="Arial"/>
      <w:lang w:val="fr-FR"/>
    </w:rPr>
  </w:style>
  <w:style w:type="paragraph" w:styleId="TM1">
    <w:name w:val="toc 1"/>
    <w:basedOn w:val="Normal"/>
    <w:next w:val="Normal"/>
    <w:autoRedefine/>
    <w:uiPriority w:val="39"/>
    <w:unhideWhenUsed/>
    <w:rsid w:val="00906EEA"/>
    <w:pPr>
      <w:spacing w:after="100"/>
    </w:pPr>
  </w:style>
  <w:style w:type="paragraph" w:styleId="TM2">
    <w:name w:val="toc 2"/>
    <w:basedOn w:val="Normal"/>
    <w:next w:val="Normal"/>
    <w:autoRedefine/>
    <w:uiPriority w:val="39"/>
    <w:unhideWhenUsed/>
    <w:rsid w:val="00906EEA"/>
    <w:pPr>
      <w:spacing w:after="100"/>
      <w:ind w:left="240"/>
    </w:pPr>
  </w:style>
  <w:style w:type="paragraph" w:styleId="Corpsdetexte3">
    <w:name w:val="Body Text 3"/>
    <w:basedOn w:val="Normal"/>
    <w:link w:val="Corpsdetexte3Car"/>
    <w:uiPriority w:val="99"/>
    <w:unhideWhenUsed/>
    <w:rsid w:val="00C56C89"/>
    <w:rPr>
      <w:rFonts w:ascii="Calibri" w:hAnsi="Calibri" w:cs="Arial"/>
      <w:color w:val="FF0000"/>
      <w:sz w:val="22"/>
      <w:szCs w:val="20"/>
      <w:lang w:val="fr-FR"/>
    </w:rPr>
  </w:style>
  <w:style w:type="character" w:customStyle="1" w:styleId="Corpsdetexte3Car">
    <w:name w:val="Corps de texte 3 Car"/>
    <w:basedOn w:val="Policepardfaut"/>
    <w:link w:val="Corpsdetexte3"/>
    <w:uiPriority w:val="99"/>
    <w:rsid w:val="00C56C89"/>
    <w:rPr>
      <w:rFonts w:ascii="Calibri" w:hAnsi="Calibri" w:cs="Arial"/>
      <w:color w:val="FF0000"/>
      <w:szCs w:val="20"/>
      <w:lang w:val="fr-FR"/>
    </w:rPr>
  </w:style>
  <w:style w:type="paragraph" w:styleId="Rvision">
    <w:name w:val="Revision"/>
    <w:hidden/>
    <w:uiPriority w:val="99"/>
    <w:semiHidden/>
    <w:rsid w:val="002E6C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audit-energie.ademe.fr" TargetMode="External"/><Relationship Id="rId4" Type="http://schemas.microsoft.com/office/2007/relationships/stylesWithEffects" Target="stylesWithEffects.xml"/><Relationship Id="rId9" Type="http://schemas.openxmlformats.org/officeDocument/2006/relationships/hyperlink" Target="http://www.basecarbone.fr"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gif"/><Relationship Id="rId2" Type="http://schemas.openxmlformats.org/officeDocument/2006/relationships/image" Target="media/image3.gif"/><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_rels/foot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4.png"/><Relationship Id="rId7" Type="http://schemas.openxmlformats.org/officeDocument/2006/relationships/image" Target="media/image9.gif"/><Relationship Id="rId2" Type="http://schemas.openxmlformats.org/officeDocument/2006/relationships/image" Target="media/image3.gif"/><Relationship Id="rId1" Type="http://schemas.openxmlformats.org/officeDocument/2006/relationships/image" Target="media/image2.png"/><Relationship Id="rId6" Type="http://schemas.openxmlformats.org/officeDocument/2006/relationships/image" Target="media/image8.png"/><Relationship Id="rId5" Type="http://schemas.openxmlformats.org/officeDocument/2006/relationships/image" Target="media/image6.png"/><Relationship Id="rId10" Type="http://schemas.openxmlformats.org/officeDocument/2006/relationships/image" Target="media/image14.png"/><Relationship Id="rId4" Type="http://schemas.openxmlformats.org/officeDocument/2006/relationships/image" Target="media/image5.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A8ABB-6714-483A-B097-EA9BBDA9D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2228</Words>
  <Characters>12255</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14455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Anais Giblaine</dc:creator>
  <cp:lastModifiedBy>Aurelie Montfort</cp:lastModifiedBy>
  <cp:revision>4</cp:revision>
  <cp:lastPrinted>2017-05-24T14:06:00Z</cp:lastPrinted>
  <dcterms:created xsi:type="dcterms:W3CDTF">2017-06-01T08:27:00Z</dcterms:created>
  <dcterms:modified xsi:type="dcterms:W3CDTF">2017-06-01T08:29:00Z</dcterms:modified>
</cp:coreProperties>
</file>