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BEF" w:rsidRDefault="00B20BEF" w:rsidP="00284700">
      <w:pPr>
        <w:pStyle w:val="Titre1"/>
      </w:pPr>
      <w:r>
        <w:t>Introduction</w:t>
      </w:r>
    </w:p>
    <w:p w:rsidR="00B20BEF" w:rsidRDefault="00B20BEF" w:rsidP="00B20BEF"/>
    <w:p w:rsidR="00177C49" w:rsidRDefault="00177C49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>Nous utilisons sur nos unités  de pompes des pompes de maintien de pression pneumatique. Ces pompes ont l’avantage d’être basiques, rustiques</w:t>
      </w:r>
      <w:r w:rsidR="002D1B2F">
        <w:rPr>
          <w:sz w:val="20"/>
        </w:rPr>
        <w:t>, autonome (pas besoin de gestion électrique du démarrage)</w:t>
      </w:r>
      <w:r>
        <w:rPr>
          <w:sz w:val="20"/>
        </w:rPr>
        <w:t xml:space="preserve"> et</w:t>
      </w:r>
      <w:r w:rsidR="002D1B2F">
        <w:rPr>
          <w:sz w:val="20"/>
        </w:rPr>
        <w:t xml:space="preserve"> d’avoir un temps de réaction instantané.</w:t>
      </w:r>
      <w:r>
        <w:rPr>
          <w:sz w:val="20"/>
        </w:rPr>
        <w:t xml:space="preserve">  </w:t>
      </w:r>
    </w:p>
    <w:p w:rsidR="00177C49" w:rsidRDefault="00177C49" w:rsidP="00EB3D1E">
      <w:pPr>
        <w:autoSpaceDE w:val="0"/>
        <w:autoSpaceDN w:val="0"/>
        <w:adjustRightInd w:val="0"/>
        <w:jc w:val="both"/>
        <w:rPr>
          <w:sz w:val="20"/>
        </w:rPr>
      </w:pPr>
    </w:p>
    <w:p w:rsidR="00177C49" w:rsidRDefault="002D1B2F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>Malheureusement, cette pompe de maintien de pression pneumatique n’est pas complètement adaptée aux</w:t>
      </w:r>
      <w:r w:rsidR="00177C49">
        <w:rPr>
          <w:sz w:val="20"/>
        </w:rPr>
        <w:t xml:space="preserve"> systèmes de taille importante, et </w:t>
      </w:r>
      <w:r>
        <w:rPr>
          <w:sz w:val="20"/>
        </w:rPr>
        <w:t xml:space="preserve">peut </w:t>
      </w:r>
      <w:r w:rsidR="00177C49">
        <w:rPr>
          <w:sz w:val="20"/>
        </w:rPr>
        <w:t>s’user prématurément, ce qui augmente sa fréquence de remplacement.</w:t>
      </w:r>
    </w:p>
    <w:p w:rsidR="00177C49" w:rsidRDefault="00177C49" w:rsidP="00EB3D1E">
      <w:pPr>
        <w:autoSpaceDE w:val="0"/>
        <w:autoSpaceDN w:val="0"/>
        <w:adjustRightInd w:val="0"/>
        <w:jc w:val="both"/>
        <w:rPr>
          <w:sz w:val="20"/>
        </w:rPr>
      </w:pPr>
    </w:p>
    <w:p w:rsidR="00177C49" w:rsidRDefault="002D1B2F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 xml:space="preserve">Après avoir changé plusieurs fois de fournisseur de pompes pneumatique ces quinze dernières années, MARIOFF a conçu un kit de remplacement de la pompe pneumatique sur base de pompe électrique à piston (même pompe que les pompes principales mais d’une taille beaucoup plus petite). </w:t>
      </w:r>
    </w:p>
    <w:p w:rsidR="00177C49" w:rsidRDefault="00177C49" w:rsidP="00EB3D1E">
      <w:pPr>
        <w:autoSpaceDE w:val="0"/>
        <w:autoSpaceDN w:val="0"/>
        <w:adjustRightInd w:val="0"/>
        <w:jc w:val="both"/>
        <w:rPr>
          <w:sz w:val="20"/>
        </w:rPr>
      </w:pPr>
    </w:p>
    <w:p w:rsidR="00ED7D6D" w:rsidRDefault="002D1B2F" w:rsidP="002D1B2F">
      <w:pPr>
        <w:jc w:val="both"/>
      </w:pPr>
      <w:r>
        <w:rPr>
          <w:sz w:val="20"/>
        </w:rPr>
        <w:t>Ce kit peut être proposé en amélioration sur les systèmes existants ou être installé directement sur les nouveaux projets.</w:t>
      </w:r>
    </w:p>
    <w:p w:rsidR="00ED7D6D" w:rsidRDefault="00ED7D6D" w:rsidP="00ED7D6D">
      <w:pPr>
        <w:pStyle w:val="Titre1"/>
      </w:pPr>
      <w:r>
        <w:t>Systèmes concernés</w:t>
      </w:r>
    </w:p>
    <w:p w:rsidR="00ED7D6D" w:rsidRDefault="00ED7D6D" w:rsidP="00ED7D6D">
      <w:pPr>
        <w:rPr>
          <w:rFonts w:cs="Arial"/>
          <w:sz w:val="20"/>
        </w:rPr>
      </w:pPr>
    </w:p>
    <w:p w:rsidR="001D7AE9" w:rsidRDefault="001D7AE9" w:rsidP="00ED7D6D">
      <w:pPr>
        <w:jc w:val="both"/>
        <w:rPr>
          <w:sz w:val="20"/>
        </w:rPr>
      </w:pPr>
      <w:r>
        <w:rPr>
          <w:sz w:val="20"/>
        </w:rPr>
        <w:t xml:space="preserve">Toutes les unités de pompes </w:t>
      </w:r>
      <w:proofErr w:type="spellStart"/>
      <w:r>
        <w:rPr>
          <w:sz w:val="20"/>
        </w:rPr>
        <w:t>GPU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MSPU</w:t>
      </w:r>
      <w:proofErr w:type="spellEnd"/>
      <w:r>
        <w:rPr>
          <w:sz w:val="20"/>
        </w:rPr>
        <w:t xml:space="preserve"> et </w:t>
      </w:r>
      <w:proofErr w:type="spellStart"/>
      <w:r>
        <w:rPr>
          <w:sz w:val="20"/>
        </w:rPr>
        <w:t>SPU</w:t>
      </w:r>
      <w:proofErr w:type="spellEnd"/>
      <w:r>
        <w:rPr>
          <w:sz w:val="20"/>
        </w:rPr>
        <w:t xml:space="preserve"> sont concernées.</w:t>
      </w:r>
    </w:p>
    <w:p w:rsidR="001D7AE9" w:rsidRDefault="001D7AE9" w:rsidP="00ED7D6D">
      <w:pPr>
        <w:jc w:val="both"/>
        <w:rPr>
          <w:sz w:val="20"/>
        </w:rPr>
      </w:pPr>
    </w:p>
    <w:p w:rsidR="001D7AE9" w:rsidRDefault="001D7AE9" w:rsidP="00ED7D6D">
      <w:pPr>
        <w:jc w:val="both"/>
        <w:rPr>
          <w:sz w:val="20"/>
        </w:rPr>
      </w:pPr>
      <w:r>
        <w:rPr>
          <w:sz w:val="20"/>
        </w:rPr>
        <w:t>Pour rappel, l’</w:t>
      </w:r>
      <w:proofErr w:type="spellStart"/>
      <w:r>
        <w:rPr>
          <w:sz w:val="20"/>
        </w:rPr>
        <w:t>EPU</w:t>
      </w:r>
      <w:proofErr w:type="spellEnd"/>
      <w:r>
        <w:rPr>
          <w:sz w:val="20"/>
        </w:rPr>
        <w:t xml:space="preserve"> n’a pas de pompe de maintien de pression car c’est la première pompe qui fait l’office de maintien de pression grâce à son variateur et à la gestion pression / vitesse de rotation du moteur.</w:t>
      </w:r>
    </w:p>
    <w:p w:rsidR="00284700" w:rsidRDefault="002A0708" w:rsidP="00284700">
      <w:pPr>
        <w:pStyle w:val="Titre1"/>
      </w:pPr>
      <w:r>
        <w:t>Caractéristiques</w:t>
      </w:r>
    </w:p>
    <w:p w:rsidR="00091AF3" w:rsidRDefault="00091AF3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6FA74054" wp14:editId="7E5BBEBD">
            <wp:simplePos x="0" y="0"/>
            <wp:positionH relativeFrom="column">
              <wp:posOffset>2952750</wp:posOffset>
            </wp:positionH>
            <wp:positionV relativeFrom="paragraph">
              <wp:posOffset>52705</wp:posOffset>
            </wp:positionV>
            <wp:extent cx="3528060" cy="1845310"/>
            <wp:effectExtent l="0" t="0" r="0" b="2540"/>
            <wp:wrapTight wrapText="bothSides">
              <wp:wrapPolygon edited="0">
                <wp:start x="0" y="0"/>
                <wp:lineTo x="0" y="21407"/>
                <wp:lineTo x="21460" y="21407"/>
                <wp:lineTo x="21460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  <w:r>
        <w:rPr>
          <w:rFonts w:cs="Arial"/>
          <w:sz w:val="20"/>
        </w:rPr>
        <w:t xml:space="preserve">La pompe utilisée est une pompe d’un débit de 4 l/min à 100 </w:t>
      </w:r>
      <w:proofErr w:type="gramStart"/>
      <w:r>
        <w:rPr>
          <w:rFonts w:cs="Arial"/>
          <w:sz w:val="20"/>
        </w:rPr>
        <w:t>bar</w:t>
      </w:r>
      <w:proofErr w:type="gramEnd"/>
      <w:r>
        <w:rPr>
          <w:rFonts w:cs="Arial"/>
          <w:sz w:val="20"/>
        </w:rPr>
        <w:t xml:space="preserve"> max accouplée à un moteur 220V ou 400V.</w:t>
      </w:r>
    </w:p>
    <w:p w:rsidR="002A0708" w:rsidRDefault="002A070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E607AF" w:rsidRDefault="00E607AF" w:rsidP="00284700">
      <w:pPr>
        <w:rPr>
          <w:rFonts w:cs="Arial"/>
          <w:sz w:val="20"/>
        </w:rPr>
      </w:pPr>
    </w:p>
    <w:p w:rsidR="00413BA8" w:rsidRDefault="00413BA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  <w:r>
        <w:rPr>
          <w:rFonts w:cs="Arial"/>
          <w:sz w:val="20"/>
        </w:rPr>
        <w:lastRenderedPageBreak/>
        <w:t>L</w:t>
      </w:r>
      <w:r w:rsidR="00413BA8">
        <w:rPr>
          <w:rFonts w:cs="Arial"/>
          <w:sz w:val="20"/>
        </w:rPr>
        <w:t>’armoire de</w:t>
      </w:r>
      <w:r>
        <w:rPr>
          <w:rFonts w:cs="Arial"/>
          <w:sz w:val="20"/>
        </w:rPr>
        <w:t xml:space="preserve"> </w:t>
      </w:r>
      <w:r w:rsidR="00413BA8">
        <w:rPr>
          <w:rFonts w:cs="Arial"/>
          <w:sz w:val="20"/>
        </w:rPr>
        <w:t>démarrage</w:t>
      </w:r>
      <w:r>
        <w:rPr>
          <w:rFonts w:cs="Arial"/>
          <w:sz w:val="20"/>
        </w:rPr>
        <w:t xml:space="preserve"> du moteur </w:t>
      </w:r>
      <w:r w:rsidR="00413BA8">
        <w:rPr>
          <w:rFonts w:cs="Arial"/>
          <w:sz w:val="20"/>
        </w:rPr>
        <w:t xml:space="preserve">électrique </w:t>
      </w:r>
      <w:r>
        <w:rPr>
          <w:rFonts w:cs="Arial"/>
          <w:sz w:val="20"/>
        </w:rPr>
        <w:t>peut être installé</w:t>
      </w:r>
      <w:r w:rsidR="00413BA8">
        <w:rPr>
          <w:rFonts w:cs="Arial"/>
          <w:sz w:val="20"/>
        </w:rPr>
        <w:t>e</w:t>
      </w:r>
      <w:r>
        <w:rPr>
          <w:rFonts w:cs="Arial"/>
          <w:sz w:val="20"/>
        </w:rPr>
        <w:t xml:space="preserve"> dans l’armoire électrique existante </w:t>
      </w:r>
      <w:r w:rsidR="00413BA8">
        <w:rPr>
          <w:rFonts w:cs="Arial"/>
          <w:sz w:val="20"/>
        </w:rPr>
        <w:t xml:space="preserve">(sur le côté) </w:t>
      </w:r>
      <w:r>
        <w:rPr>
          <w:rFonts w:cs="Arial"/>
          <w:sz w:val="20"/>
        </w:rPr>
        <w:t>ou fixé</w:t>
      </w:r>
      <w:r w:rsidR="00E607AF">
        <w:rPr>
          <w:rFonts w:cs="Arial"/>
          <w:sz w:val="20"/>
        </w:rPr>
        <w:t>e</w:t>
      </w:r>
      <w:r>
        <w:rPr>
          <w:rFonts w:cs="Arial"/>
          <w:sz w:val="20"/>
        </w:rPr>
        <w:t xml:space="preserve"> sur le châssis.</w:t>
      </w:r>
    </w:p>
    <w:p w:rsidR="00413BA8" w:rsidRDefault="00413BA8" w:rsidP="00284700">
      <w:pPr>
        <w:rPr>
          <w:rFonts w:cs="Arial"/>
          <w:sz w:val="20"/>
        </w:rPr>
      </w:pPr>
    </w:p>
    <w:p w:rsidR="002A0708" w:rsidRDefault="00413BA8" w:rsidP="00284700">
      <w:pPr>
        <w:rPr>
          <w:rFonts w:cs="Arial"/>
          <w:sz w:val="20"/>
        </w:rPr>
      </w:pPr>
      <w:r>
        <w:rPr>
          <w:rFonts w:cs="Arial"/>
          <w:noProof/>
          <w:sz w:val="20"/>
        </w:rPr>
        <w:drawing>
          <wp:anchor distT="0" distB="0" distL="114300" distR="114300" simplePos="0" relativeHeight="251660288" behindDoc="1" locked="0" layoutInCell="1" allowOverlap="1" wp14:anchorId="774B01CC" wp14:editId="1390E4E6">
            <wp:simplePos x="0" y="0"/>
            <wp:positionH relativeFrom="column">
              <wp:posOffset>2195637</wp:posOffset>
            </wp:positionH>
            <wp:positionV relativeFrom="paragraph">
              <wp:posOffset>41646</wp:posOffset>
            </wp:positionV>
            <wp:extent cx="2303253" cy="2265665"/>
            <wp:effectExtent l="0" t="0" r="1905" b="190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253" cy="226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708">
        <w:rPr>
          <w:rFonts w:cs="Arial"/>
          <w:noProof/>
          <w:sz w:val="20"/>
        </w:rPr>
        <w:drawing>
          <wp:anchor distT="0" distB="0" distL="114300" distR="114300" simplePos="0" relativeHeight="251659264" behindDoc="1" locked="0" layoutInCell="1" allowOverlap="1" wp14:anchorId="10B93D18" wp14:editId="2D69823C">
            <wp:simplePos x="0" y="0"/>
            <wp:positionH relativeFrom="column">
              <wp:posOffset>-4099</wp:posOffset>
            </wp:positionH>
            <wp:positionV relativeFrom="paragraph">
              <wp:posOffset>41047</wp:posOffset>
            </wp:positionV>
            <wp:extent cx="1725283" cy="2272484"/>
            <wp:effectExtent l="0" t="0" r="889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460" cy="227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2A0708" w:rsidRDefault="002A0708" w:rsidP="00284700">
      <w:pPr>
        <w:rPr>
          <w:rFonts w:cs="Arial"/>
          <w:sz w:val="20"/>
        </w:rPr>
      </w:pPr>
    </w:p>
    <w:p w:rsidR="00517D7C" w:rsidRDefault="00517D7C" w:rsidP="00B97955">
      <w:pPr>
        <w:jc w:val="both"/>
        <w:rPr>
          <w:sz w:val="20"/>
        </w:rPr>
      </w:pPr>
      <w:r>
        <w:rPr>
          <w:sz w:val="20"/>
        </w:rPr>
        <w:t xml:space="preserve">.  </w:t>
      </w:r>
    </w:p>
    <w:p w:rsidR="00517D7C" w:rsidRDefault="00517D7C" w:rsidP="00B97955">
      <w:pPr>
        <w:jc w:val="both"/>
        <w:rPr>
          <w:sz w:val="20"/>
        </w:rPr>
      </w:pPr>
    </w:p>
    <w:p w:rsidR="00413BA8" w:rsidRDefault="00413BA8" w:rsidP="00B97955">
      <w:pPr>
        <w:jc w:val="both"/>
        <w:rPr>
          <w:sz w:val="20"/>
        </w:rPr>
      </w:pPr>
    </w:p>
    <w:p w:rsidR="00413BA8" w:rsidRDefault="00413BA8" w:rsidP="00B97955">
      <w:pPr>
        <w:jc w:val="both"/>
        <w:rPr>
          <w:sz w:val="20"/>
        </w:rPr>
      </w:pPr>
    </w:p>
    <w:p w:rsidR="00413BA8" w:rsidRDefault="00413BA8" w:rsidP="00B97955">
      <w:pPr>
        <w:jc w:val="both"/>
        <w:rPr>
          <w:sz w:val="20"/>
        </w:rPr>
      </w:pPr>
    </w:p>
    <w:p w:rsidR="00413BA8" w:rsidRDefault="00413BA8" w:rsidP="00B97955">
      <w:pPr>
        <w:jc w:val="both"/>
        <w:rPr>
          <w:sz w:val="20"/>
        </w:rPr>
      </w:pPr>
      <w:r>
        <w:rPr>
          <w:sz w:val="20"/>
        </w:rPr>
        <w:t>Le module pompe / moteur peut être également fixé sur le châssis avec un kit adapté.</w:t>
      </w:r>
    </w:p>
    <w:p w:rsidR="00413BA8" w:rsidRDefault="00413BA8" w:rsidP="00B97955">
      <w:pPr>
        <w:jc w:val="both"/>
        <w:rPr>
          <w:sz w:val="20"/>
        </w:rPr>
      </w:pPr>
    </w:p>
    <w:p w:rsidR="00413BA8" w:rsidRDefault="00413BA8" w:rsidP="00B97955">
      <w:pPr>
        <w:jc w:val="both"/>
        <w:rPr>
          <w:sz w:val="20"/>
        </w:rPr>
      </w:pPr>
      <w:r>
        <w:rPr>
          <w:sz w:val="20"/>
        </w:rPr>
        <w:t xml:space="preserve"> </w:t>
      </w:r>
      <w:r>
        <w:rPr>
          <w:noProof/>
          <w:sz w:val="20"/>
        </w:rPr>
        <w:drawing>
          <wp:inline distT="0" distB="0" distL="0" distR="0" wp14:anchorId="544A1592" wp14:editId="392A5715">
            <wp:extent cx="3605841" cy="2393778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83" cy="239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BA8" w:rsidRDefault="00E607AF" w:rsidP="00B97955">
      <w:pPr>
        <w:jc w:val="both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1312" behindDoc="1" locked="0" layoutInCell="1" allowOverlap="1" wp14:anchorId="0B4C5942" wp14:editId="0B08FD2A">
            <wp:simplePos x="0" y="0"/>
            <wp:positionH relativeFrom="column">
              <wp:posOffset>133925</wp:posOffset>
            </wp:positionH>
            <wp:positionV relativeFrom="paragraph">
              <wp:posOffset>42245</wp:posOffset>
            </wp:positionV>
            <wp:extent cx="5008836" cy="2993367"/>
            <wp:effectExtent l="0" t="0" r="190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087" cy="299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7AF" w:rsidRDefault="00E607AF">
      <w:pPr>
        <w:rPr>
          <w:sz w:val="20"/>
        </w:rPr>
      </w:pPr>
      <w:r>
        <w:rPr>
          <w:sz w:val="20"/>
        </w:rPr>
        <w:br w:type="page"/>
      </w:r>
    </w:p>
    <w:p w:rsidR="00413BA8" w:rsidRDefault="00E607AF" w:rsidP="00413BA8">
      <w:pPr>
        <w:pStyle w:val="Titre1"/>
      </w:pPr>
      <w:r>
        <w:lastRenderedPageBreak/>
        <w:t>Références des différents éléments</w:t>
      </w:r>
    </w:p>
    <w:p w:rsidR="00413BA8" w:rsidRDefault="00413BA8" w:rsidP="00413BA8">
      <w:pPr>
        <w:rPr>
          <w:rFonts w:cs="Arial"/>
          <w:sz w:val="20"/>
        </w:rPr>
      </w:pPr>
    </w:p>
    <w:p w:rsidR="00413BA8" w:rsidRDefault="00E607AF" w:rsidP="00413BA8">
      <w:pPr>
        <w:jc w:val="both"/>
        <w:rPr>
          <w:rFonts w:cs="Arial"/>
          <w:sz w:val="20"/>
        </w:rPr>
      </w:pPr>
      <w:r>
        <w:rPr>
          <w:rFonts w:cs="Arial"/>
          <w:sz w:val="20"/>
        </w:rPr>
        <w:t>La commande se décompose en :</w:t>
      </w:r>
    </w:p>
    <w:p w:rsidR="00E607AF" w:rsidRPr="00E607AF" w:rsidRDefault="00E607AF" w:rsidP="00E607AF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 w:rsidRPr="00E607AF">
        <w:rPr>
          <w:rFonts w:cs="Arial"/>
          <w:sz w:val="20"/>
        </w:rPr>
        <w:t xml:space="preserve">Module pompe </w:t>
      </w:r>
      <w:r>
        <w:rPr>
          <w:rFonts w:cs="Arial"/>
          <w:sz w:val="20"/>
        </w:rPr>
        <w:t xml:space="preserve">/ </w:t>
      </w:r>
      <w:r w:rsidRPr="00E607AF">
        <w:rPr>
          <w:rFonts w:cs="Arial"/>
          <w:sz w:val="20"/>
        </w:rPr>
        <w:t>moteur</w:t>
      </w:r>
    </w:p>
    <w:p w:rsidR="00E607AF" w:rsidRDefault="00E607AF" w:rsidP="00E607AF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 w:rsidRPr="00E607AF">
        <w:rPr>
          <w:rFonts w:cs="Arial"/>
          <w:sz w:val="20"/>
        </w:rPr>
        <w:t xml:space="preserve">Armoire de démarrage moteur </w:t>
      </w:r>
    </w:p>
    <w:p w:rsidR="00E607AF" w:rsidRDefault="00E607AF" w:rsidP="00E607AF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>Kit de raccordement hydraulique</w:t>
      </w:r>
    </w:p>
    <w:p w:rsidR="00E607AF" w:rsidRDefault="00E607AF" w:rsidP="00E607AF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>Kit de fixation sur le châssis</w:t>
      </w:r>
    </w:p>
    <w:p w:rsidR="00E607AF" w:rsidRPr="00E607AF" w:rsidRDefault="00E607AF" w:rsidP="00E607AF">
      <w:pPr>
        <w:pStyle w:val="Paragraphedeliste"/>
        <w:numPr>
          <w:ilvl w:val="0"/>
          <w:numId w:val="36"/>
        </w:numPr>
        <w:jc w:val="both"/>
        <w:rPr>
          <w:rFonts w:cs="Arial"/>
          <w:sz w:val="20"/>
        </w:rPr>
      </w:pPr>
      <w:r>
        <w:rPr>
          <w:rFonts w:cs="Arial"/>
          <w:sz w:val="20"/>
        </w:rPr>
        <w:t>pressostat</w:t>
      </w:r>
    </w:p>
    <w:p w:rsidR="00E607AF" w:rsidRDefault="00E607AF" w:rsidP="00413BA8">
      <w:pPr>
        <w:jc w:val="both"/>
        <w:rPr>
          <w:rFonts w:cs="Arial"/>
          <w:sz w:val="20"/>
        </w:rPr>
      </w:pPr>
    </w:p>
    <w:p w:rsidR="00E607AF" w:rsidRDefault="00E607AF" w:rsidP="00413BA8">
      <w:pPr>
        <w:jc w:val="both"/>
        <w:rPr>
          <w:rFonts w:cs="Arial"/>
          <w:sz w:val="20"/>
        </w:rPr>
      </w:pPr>
    </w:p>
    <w:p w:rsidR="00E607AF" w:rsidRDefault="00E607AF" w:rsidP="00413BA8">
      <w:pPr>
        <w:jc w:val="both"/>
        <w:rPr>
          <w:rFonts w:cs="Arial"/>
          <w:sz w:val="20"/>
        </w:rPr>
      </w:pPr>
      <w:r>
        <w:rPr>
          <w:rFonts w:cs="Arial"/>
          <w:noProof/>
          <w:sz w:val="20"/>
        </w:rPr>
        <w:drawing>
          <wp:inline distT="0" distB="0" distL="0" distR="0">
            <wp:extent cx="6120130" cy="1263343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7AF" w:rsidRDefault="00E607AF" w:rsidP="00413BA8">
      <w:pPr>
        <w:jc w:val="both"/>
        <w:rPr>
          <w:rFonts w:cs="Arial"/>
          <w:sz w:val="20"/>
        </w:rPr>
      </w:pPr>
    </w:p>
    <w:p w:rsidR="00413BA8" w:rsidRDefault="00413BA8" w:rsidP="00413BA8">
      <w:pPr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120130" cy="389148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BA8" w:rsidRDefault="00413BA8" w:rsidP="00413BA8">
      <w:pPr>
        <w:jc w:val="both"/>
        <w:rPr>
          <w:sz w:val="20"/>
        </w:rPr>
      </w:pPr>
    </w:p>
    <w:sectPr w:rsidR="00413BA8" w:rsidSect="009B376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409E" w:rsidRDefault="0053409E">
      <w:r>
        <w:separator/>
      </w:r>
    </w:p>
  </w:endnote>
  <w:endnote w:type="continuationSeparator" w:id="0">
    <w:p w:rsidR="0053409E" w:rsidRDefault="0053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A86029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C6692D" w:rsidRPr="004C33A0" w:rsidRDefault="00154E37" w:rsidP="00520CC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</w:t>
          </w:r>
          <w:r w:rsidR="00A86029">
            <w:rPr>
              <w:color w:val="000000"/>
              <w:sz w:val="14"/>
              <w:szCs w:val="14"/>
            </w:rPr>
            <w:t>MAR/TEC/</w:t>
          </w:r>
          <w:r w:rsidR="00520CC3">
            <w:rPr>
              <w:color w:val="000000"/>
              <w:sz w:val="14"/>
              <w:szCs w:val="14"/>
            </w:rPr>
            <w:t>18/001</w:t>
          </w:r>
        </w:p>
      </w:tc>
      <w:tc>
        <w:tcPr>
          <w:tcW w:w="1559" w:type="dxa"/>
          <w:vAlign w:val="center"/>
        </w:tcPr>
        <w:p w:rsidR="00C6692D" w:rsidRPr="004C33A0" w:rsidRDefault="00154E37" w:rsidP="00520CC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520CC3">
            <w:rPr>
              <w:color w:val="000000"/>
              <w:sz w:val="14"/>
              <w:szCs w:val="14"/>
            </w:rPr>
            <w:t>02/01/18</w:t>
          </w:r>
          <w:bookmarkStart w:id="0" w:name="_GoBack"/>
          <w:bookmarkEnd w:id="0"/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20CC3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20CC3">
            <w:rPr>
              <w:caps/>
              <w:noProof/>
              <w:color w:val="000000"/>
              <w:sz w:val="14"/>
              <w:szCs w:val="14"/>
            </w:rPr>
            <w:t>3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A86029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C6692D" w:rsidRPr="004C33A0" w:rsidRDefault="00C6692D" w:rsidP="0013057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</w:t>
          </w:r>
          <w:r w:rsidR="00520CC3">
            <w:rPr>
              <w:color w:val="000000"/>
              <w:sz w:val="14"/>
              <w:szCs w:val="14"/>
            </w:rPr>
            <w:t>MAR/TEC/18/001</w:t>
          </w:r>
        </w:p>
      </w:tc>
      <w:tc>
        <w:tcPr>
          <w:tcW w:w="1559" w:type="dxa"/>
          <w:vAlign w:val="center"/>
        </w:tcPr>
        <w:p w:rsidR="00C6692D" w:rsidRPr="00A51975" w:rsidRDefault="00072D39" w:rsidP="00520CC3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520CC3">
            <w:rPr>
              <w:color w:val="000000"/>
              <w:sz w:val="14"/>
              <w:szCs w:val="14"/>
            </w:rPr>
            <w:t>02/01/18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20CC3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20CC3">
            <w:rPr>
              <w:caps/>
              <w:noProof/>
              <w:color w:val="000000"/>
              <w:sz w:val="14"/>
              <w:szCs w:val="14"/>
            </w:rPr>
            <w:t>3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409E" w:rsidRDefault="0053409E">
      <w:r>
        <w:separator/>
      </w:r>
    </w:p>
  </w:footnote>
  <w:footnote w:type="continuationSeparator" w:id="0">
    <w:p w:rsidR="0053409E" w:rsidRDefault="005340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CC3" w:rsidRDefault="00520CC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C6692D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Pr="00BF26DD" w:rsidRDefault="00C6692D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44D9586B" wp14:editId="6121EC51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AE07DA" w:rsidRDefault="006870EB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6D73CB65" wp14:editId="0E4ED815">
                <wp:extent cx="1026543" cy="305189"/>
                <wp:effectExtent l="0" t="0" r="254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ioff PMS+White_EPS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333" cy="30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6692D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C6692D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A86029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TECHNIQUE</w:t>
          </w:r>
        </w:p>
      </w:tc>
    </w:tr>
    <w:tr w:rsidR="00C6692D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C6692D" w:rsidRPr="00BC1BBA" w:rsidRDefault="00C6692D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6870EB" w:rsidP="00D9736A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N. BRIAND</w:t>
          </w:r>
          <w:r w:rsidR="00C6692D">
            <w:rPr>
              <w:sz w:val="18"/>
              <w:szCs w:val="18"/>
            </w:rPr>
            <w:t xml:space="preserve"> 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520CC3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 xml:space="preserve">. </w:t>
          </w:r>
          <w:r w:rsidR="00421817">
            <w:rPr>
              <w:sz w:val="18"/>
              <w:szCs w:val="18"/>
            </w:rPr>
            <w:t>MAR/TEC</w:t>
          </w:r>
          <w:r w:rsidR="00A86029">
            <w:rPr>
              <w:sz w:val="18"/>
              <w:szCs w:val="18"/>
            </w:rPr>
            <w:t>/</w:t>
          </w:r>
          <w:r w:rsidR="00520CC3">
            <w:rPr>
              <w:sz w:val="18"/>
              <w:szCs w:val="18"/>
            </w:rPr>
            <w:t>18/001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520CC3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>
            <w:rPr>
              <w:sz w:val="18"/>
              <w:szCs w:val="18"/>
            </w:rPr>
            <w:t>:</w:t>
          </w:r>
          <w:r w:rsidR="00091AF3">
            <w:rPr>
              <w:sz w:val="18"/>
              <w:szCs w:val="18"/>
            </w:rPr>
            <w:t> </w:t>
          </w:r>
          <w:r w:rsidR="00520CC3">
            <w:rPr>
              <w:sz w:val="18"/>
              <w:szCs w:val="18"/>
            </w:rPr>
            <w:t>02/01/18</w:t>
          </w: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C6692D" w:rsidRPr="00BC1BBA" w:rsidRDefault="006870EB" w:rsidP="00770B4E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HI-</w:t>
          </w:r>
          <w:proofErr w:type="spellStart"/>
          <w:r>
            <w:rPr>
              <w:b/>
              <w:sz w:val="18"/>
              <w:szCs w:val="18"/>
            </w:rPr>
            <w:t>FOG</w:t>
          </w:r>
          <w:proofErr w:type="spellEnd"/>
          <w:r>
            <w:rPr>
              <w:rFonts w:cs="Arial"/>
              <w:b/>
              <w:sz w:val="18"/>
              <w:szCs w:val="18"/>
            </w:rPr>
            <w:t>®</w:t>
          </w:r>
        </w:p>
      </w:tc>
    </w:tr>
    <w:tr w:rsidR="00C6692D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C6692D" w:rsidRPr="006A6799" w:rsidRDefault="00177C49" w:rsidP="002D1B2F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Pompe de maintien de pression électrique en remplacement </w:t>
          </w:r>
          <w:r w:rsidR="002D1B2F">
            <w:rPr>
              <w:b/>
              <w:i/>
              <w:iCs/>
              <w:sz w:val="18"/>
              <w:szCs w:val="18"/>
            </w:rPr>
            <w:t>des</w:t>
          </w:r>
          <w:r>
            <w:rPr>
              <w:b/>
              <w:i/>
              <w:iCs/>
              <w:sz w:val="18"/>
              <w:szCs w:val="18"/>
            </w:rPr>
            <w:t xml:space="preserve"> </w:t>
          </w:r>
          <w:r w:rsidR="002D1B2F">
            <w:rPr>
              <w:b/>
              <w:i/>
              <w:iCs/>
              <w:sz w:val="18"/>
              <w:szCs w:val="18"/>
            </w:rPr>
            <w:t>pompes pneumatiques</w:t>
          </w:r>
          <w:r w:rsidR="00CC1D98">
            <w:rPr>
              <w:b/>
              <w:i/>
              <w:iCs/>
              <w:sz w:val="18"/>
              <w:szCs w:val="18"/>
            </w:rPr>
            <w:t xml:space="preserve"> </w:t>
          </w:r>
        </w:p>
      </w:tc>
    </w:tr>
  </w:tbl>
  <w:p w:rsidR="00C6692D" w:rsidRPr="006A6799" w:rsidRDefault="00C6692D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4FE268E"/>
    <w:multiLevelType w:val="hybridMultilevel"/>
    <w:tmpl w:val="BEA41B16"/>
    <w:lvl w:ilvl="0" w:tplc="C60C40C8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7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8">
    <w:nsid w:val="1C256C8A"/>
    <w:multiLevelType w:val="multilevel"/>
    <w:tmpl w:val="72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0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2AEC4D0E"/>
    <w:multiLevelType w:val="hybridMultilevel"/>
    <w:tmpl w:val="9A5A09C6"/>
    <w:lvl w:ilvl="0" w:tplc="71D2EE88">
      <w:start w:val="1"/>
      <w:numFmt w:val="bullet"/>
      <w:lvlText w:val=""/>
      <w:lvlJc w:val="left"/>
      <w:pPr>
        <w:ind w:left="2136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2B7D245B"/>
    <w:multiLevelType w:val="hybridMultilevel"/>
    <w:tmpl w:val="74CE8190"/>
    <w:lvl w:ilvl="0" w:tplc="824C26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3011B6"/>
    <w:multiLevelType w:val="hybridMultilevel"/>
    <w:tmpl w:val="B55ADCEC"/>
    <w:lvl w:ilvl="0" w:tplc="5D8881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1542F6"/>
    <w:multiLevelType w:val="hybridMultilevel"/>
    <w:tmpl w:val="1DC2F68A"/>
    <w:lvl w:ilvl="0" w:tplc="0EC27FFA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>
    <w:nsid w:val="44D26042"/>
    <w:multiLevelType w:val="hybridMultilevel"/>
    <w:tmpl w:val="4218208A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5">
    <w:nsid w:val="56E72BDB"/>
    <w:multiLevelType w:val="hybridMultilevel"/>
    <w:tmpl w:val="470CECB2"/>
    <w:lvl w:ilvl="0" w:tplc="C94886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576C70"/>
    <w:multiLevelType w:val="hybridMultilevel"/>
    <w:tmpl w:val="10A25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3C1232"/>
    <w:multiLevelType w:val="hybridMultilevel"/>
    <w:tmpl w:val="B43AA5A6"/>
    <w:lvl w:ilvl="0" w:tplc="CFFEBE44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666E4959"/>
    <w:multiLevelType w:val="hybridMultilevel"/>
    <w:tmpl w:val="6B029620"/>
    <w:lvl w:ilvl="0" w:tplc="77F09C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3C732D"/>
    <w:multiLevelType w:val="hybridMultilevel"/>
    <w:tmpl w:val="C43E3BEE"/>
    <w:lvl w:ilvl="0" w:tplc="A90A88A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3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16"/>
  </w:num>
  <w:num w:numId="5">
    <w:abstractNumId w:val="33"/>
  </w:num>
  <w:num w:numId="6">
    <w:abstractNumId w:val="2"/>
  </w:num>
  <w:num w:numId="7">
    <w:abstractNumId w:val="24"/>
  </w:num>
  <w:num w:numId="8">
    <w:abstractNumId w:val="6"/>
  </w:num>
  <w:num w:numId="9">
    <w:abstractNumId w:val="21"/>
  </w:num>
  <w:num w:numId="10">
    <w:abstractNumId w:val="17"/>
  </w:num>
  <w:num w:numId="11">
    <w:abstractNumId w:val="32"/>
  </w:num>
  <w:num w:numId="12">
    <w:abstractNumId w:val="15"/>
  </w:num>
  <w:num w:numId="13">
    <w:abstractNumId w:val="23"/>
  </w:num>
  <w:num w:numId="14">
    <w:abstractNumId w:val="29"/>
  </w:num>
  <w:num w:numId="15">
    <w:abstractNumId w:val="18"/>
  </w:num>
  <w:num w:numId="16">
    <w:abstractNumId w:val="30"/>
  </w:num>
  <w:num w:numId="17">
    <w:abstractNumId w:val="22"/>
  </w:num>
  <w:num w:numId="18">
    <w:abstractNumId w:val="7"/>
  </w:num>
  <w:num w:numId="19">
    <w:abstractNumId w:val="14"/>
  </w:num>
  <w:num w:numId="20">
    <w:abstractNumId w:val="9"/>
  </w:num>
  <w:num w:numId="21">
    <w:abstractNumId w:val="5"/>
  </w:num>
  <w:num w:numId="22">
    <w:abstractNumId w:val="4"/>
  </w:num>
  <w:num w:numId="23">
    <w:abstractNumId w:val="26"/>
  </w:num>
  <w:num w:numId="24">
    <w:abstractNumId w:val="8"/>
  </w:num>
  <w:num w:numId="25">
    <w:abstractNumId w:val="27"/>
  </w:num>
  <w:num w:numId="26">
    <w:abstractNumId w:val="31"/>
  </w:num>
  <w:num w:numId="27">
    <w:abstractNumId w:val="3"/>
  </w:num>
  <w:num w:numId="28">
    <w:abstractNumId w:val="19"/>
  </w:num>
  <w:num w:numId="29">
    <w:abstractNumId w:val="12"/>
  </w:num>
  <w:num w:numId="30">
    <w:abstractNumId w:val="28"/>
  </w:num>
  <w:num w:numId="31">
    <w:abstractNumId w:val="11"/>
  </w:num>
  <w:num w:numId="32">
    <w:abstractNumId w:val="6"/>
  </w:num>
  <w:num w:numId="33">
    <w:abstractNumId w:val="6"/>
  </w:num>
  <w:num w:numId="34">
    <w:abstractNumId w:val="6"/>
  </w:num>
  <w:num w:numId="35">
    <w:abstractNumId w:val="25"/>
  </w:num>
  <w:num w:numId="36">
    <w:abstractNumId w:val="20"/>
  </w:num>
  <w:num w:numId="37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419B"/>
    <w:rsid w:val="00007E4C"/>
    <w:rsid w:val="00010684"/>
    <w:rsid w:val="000116FC"/>
    <w:rsid w:val="00012060"/>
    <w:rsid w:val="0001261C"/>
    <w:rsid w:val="00013414"/>
    <w:rsid w:val="000138E4"/>
    <w:rsid w:val="00013A33"/>
    <w:rsid w:val="00013E51"/>
    <w:rsid w:val="00026960"/>
    <w:rsid w:val="000302D9"/>
    <w:rsid w:val="00033F2C"/>
    <w:rsid w:val="0003626E"/>
    <w:rsid w:val="00037083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64898"/>
    <w:rsid w:val="00072352"/>
    <w:rsid w:val="00072D39"/>
    <w:rsid w:val="00074630"/>
    <w:rsid w:val="000770DC"/>
    <w:rsid w:val="00077784"/>
    <w:rsid w:val="00077D8C"/>
    <w:rsid w:val="00077F1C"/>
    <w:rsid w:val="00087251"/>
    <w:rsid w:val="00087913"/>
    <w:rsid w:val="00087E64"/>
    <w:rsid w:val="00091AF3"/>
    <w:rsid w:val="00092707"/>
    <w:rsid w:val="000939AE"/>
    <w:rsid w:val="00094893"/>
    <w:rsid w:val="0009792F"/>
    <w:rsid w:val="000A26E3"/>
    <w:rsid w:val="000A33B1"/>
    <w:rsid w:val="000A52B0"/>
    <w:rsid w:val="000A59B9"/>
    <w:rsid w:val="000A5A0F"/>
    <w:rsid w:val="000A6D7F"/>
    <w:rsid w:val="000B0CB9"/>
    <w:rsid w:val="000B0E47"/>
    <w:rsid w:val="000B11CE"/>
    <w:rsid w:val="000B25FC"/>
    <w:rsid w:val="000B3C99"/>
    <w:rsid w:val="000C0AFB"/>
    <w:rsid w:val="000C0DF2"/>
    <w:rsid w:val="000C252F"/>
    <w:rsid w:val="000C7A65"/>
    <w:rsid w:val="000D1874"/>
    <w:rsid w:val="000D2314"/>
    <w:rsid w:val="000D23DB"/>
    <w:rsid w:val="000D4869"/>
    <w:rsid w:val="000D49C1"/>
    <w:rsid w:val="000D5001"/>
    <w:rsid w:val="000E06D4"/>
    <w:rsid w:val="000E07FD"/>
    <w:rsid w:val="000F076C"/>
    <w:rsid w:val="000F185D"/>
    <w:rsid w:val="000F49BE"/>
    <w:rsid w:val="00102101"/>
    <w:rsid w:val="00104A35"/>
    <w:rsid w:val="001055F6"/>
    <w:rsid w:val="00107050"/>
    <w:rsid w:val="00115832"/>
    <w:rsid w:val="00115901"/>
    <w:rsid w:val="001205FA"/>
    <w:rsid w:val="00124ACA"/>
    <w:rsid w:val="00124FC3"/>
    <w:rsid w:val="0013057A"/>
    <w:rsid w:val="00132012"/>
    <w:rsid w:val="001322DE"/>
    <w:rsid w:val="001326A8"/>
    <w:rsid w:val="00134F41"/>
    <w:rsid w:val="001351AE"/>
    <w:rsid w:val="001351AF"/>
    <w:rsid w:val="00136CD6"/>
    <w:rsid w:val="001373D4"/>
    <w:rsid w:val="001373E0"/>
    <w:rsid w:val="00140D3F"/>
    <w:rsid w:val="001450A3"/>
    <w:rsid w:val="001476DA"/>
    <w:rsid w:val="001514FF"/>
    <w:rsid w:val="00154E37"/>
    <w:rsid w:val="001563AA"/>
    <w:rsid w:val="0015791C"/>
    <w:rsid w:val="00163B1E"/>
    <w:rsid w:val="00167DA5"/>
    <w:rsid w:val="00170FC0"/>
    <w:rsid w:val="001719F0"/>
    <w:rsid w:val="001721DA"/>
    <w:rsid w:val="001721E0"/>
    <w:rsid w:val="00173648"/>
    <w:rsid w:val="001741B9"/>
    <w:rsid w:val="001746D3"/>
    <w:rsid w:val="00176FF6"/>
    <w:rsid w:val="00177C49"/>
    <w:rsid w:val="001831F9"/>
    <w:rsid w:val="00183260"/>
    <w:rsid w:val="00184346"/>
    <w:rsid w:val="00186DFD"/>
    <w:rsid w:val="001965E7"/>
    <w:rsid w:val="0019743F"/>
    <w:rsid w:val="00197601"/>
    <w:rsid w:val="001A3748"/>
    <w:rsid w:val="001A49E7"/>
    <w:rsid w:val="001A530A"/>
    <w:rsid w:val="001A6227"/>
    <w:rsid w:val="001B50CA"/>
    <w:rsid w:val="001C006D"/>
    <w:rsid w:val="001C15AB"/>
    <w:rsid w:val="001C4101"/>
    <w:rsid w:val="001C45CE"/>
    <w:rsid w:val="001C4F7D"/>
    <w:rsid w:val="001D108D"/>
    <w:rsid w:val="001D1605"/>
    <w:rsid w:val="001D3871"/>
    <w:rsid w:val="001D3CCC"/>
    <w:rsid w:val="001D4398"/>
    <w:rsid w:val="001D5E12"/>
    <w:rsid w:val="001D60C8"/>
    <w:rsid w:val="001D6D74"/>
    <w:rsid w:val="001D78FC"/>
    <w:rsid w:val="001D7A5F"/>
    <w:rsid w:val="001D7AE9"/>
    <w:rsid w:val="001E31CF"/>
    <w:rsid w:val="001E3622"/>
    <w:rsid w:val="001F02C0"/>
    <w:rsid w:val="001F06FB"/>
    <w:rsid w:val="001F0FAC"/>
    <w:rsid w:val="001F1771"/>
    <w:rsid w:val="001F1BEF"/>
    <w:rsid w:val="001F25D1"/>
    <w:rsid w:val="001F71AA"/>
    <w:rsid w:val="001F7D68"/>
    <w:rsid w:val="00204734"/>
    <w:rsid w:val="00205C42"/>
    <w:rsid w:val="0021003E"/>
    <w:rsid w:val="0021025E"/>
    <w:rsid w:val="00210998"/>
    <w:rsid w:val="002109E3"/>
    <w:rsid w:val="00211093"/>
    <w:rsid w:val="002125DA"/>
    <w:rsid w:val="00217275"/>
    <w:rsid w:val="00217C66"/>
    <w:rsid w:val="00217D36"/>
    <w:rsid w:val="002200DB"/>
    <w:rsid w:val="00222C9D"/>
    <w:rsid w:val="00224E07"/>
    <w:rsid w:val="0022571C"/>
    <w:rsid w:val="00226C1C"/>
    <w:rsid w:val="00227ECA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714D5"/>
    <w:rsid w:val="00283451"/>
    <w:rsid w:val="00284700"/>
    <w:rsid w:val="0028792B"/>
    <w:rsid w:val="00287E07"/>
    <w:rsid w:val="0029195D"/>
    <w:rsid w:val="00293B83"/>
    <w:rsid w:val="002947C0"/>
    <w:rsid w:val="00296606"/>
    <w:rsid w:val="002A0708"/>
    <w:rsid w:val="002A181E"/>
    <w:rsid w:val="002A19F3"/>
    <w:rsid w:val="002A3455"/>
    <w:rsid w:val="002A3674"/>
    <w:rsid w:val="002A7E08"/>
    <w:rsid w:val="002B41B9"/>
    <w:rsid w:val="002B5ECC"/>
    <w:rsid w:val="002B72FF"/>
    <w:rsid w:val="002C29FE"/>
    <w:rsid w:val="002C439F"/>
    <w:rsid w:val="002C4ECA"/>
    <w:rsid w:val="002C5451"/>
    <w:rsid w:val="002C55FE"/>
    <w:rsid w:val="002C5C2E"/>
    <w:rsid w:val="002C790A"/>
    <w:rsid w:val="002C7FE6"/>
    <w:rsid w:val="002D023D"/>
    <w:rsid w:val="002D1B2F"/>
    <w:rsid w:val="002D45B2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387F"/>
    <w:rsid w:val="002F48A1"/>
    <w:rsid w:val="00301689"/>
    <w:rsid w:val="00301CB5"/>
    <w:rsid w:val="003023F5"/>
    <w:rsid w:val="003048F2"/>
    <w:rsid w:val="0031021B"/>
    <w:rsid w:val="00310B4C"/>
    <w:rsid w:val="00311D06"/>
    <w:rsid w:val="00315B98"/>
    <w:rsid w:val="00320253"/>
    <w:rsid w:val="00322CFB"/>
    <w:rsid w:val="00330877"/>
    <w:rsid w:val="003312C9"/>
    <w:rsid w:val="0033617B"/>
    <w:rsid w:val="00340EA5"/>
    <w:rsid w:val="00344751"/>
    <w:rsid w:val="00346E3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733D"/>
    <w:rsid w:val="00373CCE"/>
    <w:rsid w:val="00376A14"/>
    <w:rsid w:val="00381219"/>
    <w:rsid w:val="0038255A"/>
    <w:rsid w:val="003852FA"/>
    <w:rsid w:val="003856F3"/>
    <w:rsid w:val="00391F23"/>
    <w:rsid w:val="003969BA"/>
    <w:rsid w:val="003A3B9C"/>
    <w:rsid w:val="003A56E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2910"/>
    <w:rsid w:val="003C347C"/>
    <w:rsid w:val="003C5717"/>
    <w:rsid w:val="003C5ED6"/>
    <w:rsid w:val="003D04C4"/>
    <w:rsid w:val="003D3051"/>
    <w:rsid w:val="003D3E52"/>
    <w:rsid w:val="003D5DA9"/>
    <w:rsid w:val="003D5EFE"/>
    <w:rsid w:val="003D6776"/>
    <w:rsid w:val="003D6E6E"/>
    <w:rsid w:val="003D78E6"/>
    <w:rsid w:val="003D7B6C"/>
    <w:rsid w:val="003E0CCB"/>
    <w:rsid w:val="003E22D5"/>
    <w:rsid w:val="003E3826"/>
    <w:rsid w:val="003E4C9A"/>
    <w:rsid w:val="003E4E36"/>
    <w:rsid w:val="003E53F6"/>
    <w:rsid w:val="003E7B06"/>
    <w:rsid w:val="003F0A8D"/>
    <w:rsid w:val="003F23C2"/>
    <w:rsid w:val="003F4766"/>
    <w:rsid w:val="003F5F0A"/>
    <w:rsid w:val="00401477"/>
    <w:rsid w:val="004016DE"/>
    <w:rsid w:val="00401D62"/>
    <w:rsid w:val="0040264E"/>
    <w:rsid w:val="00402ED8"/>
    <w:rsid w:val="004035B4"/>
    <w:rsid w:val="00404ABA"/>
    <w:rsid w:val="00405ECB"/>
    <w:rsid w:val="0040669F"/>
    <w:rsid w:val="00406FF9"/>
    <w:rsid w:val="0040793E"/>
    <w:rsid w:val="004079CF"/>
    <w:rsid w:val="00413BA8"/>
    <w:rsid w:val="0041463A"/>
    <w:rsid w:val="0041536C"/>
    <w:rsid w:val="00415DEC"/>
    <w:rsid w:val="00420E8D"/>
    <w:rsid w:val="00420EDA"/>
    <w:rsid w:val="00421817"/>
    <w:rsid w:val="00421876"/>
    <w:rsid w:val="0042278A"/>
    <w:rsid w:val="00423241"/>
    <w:rsid w:val="00425AF6"/>
    <w:rsid w:val="0043102A"/>
    <w:rsid w:val="00431D72"/>
    <w:rsid w:val="00444008"/>
    <w:rsid w:val="00444AA0"/>
    <w:rsid w:val="00444B06"/>
    <w:rsid w:val="004451CB"/>
    <w:rsid w:val="004508B8"/>
    <w:rsid w:val="004509AE"/>
    <w:rsid w:val="004547BA"/>
    <w:rsid w:val="00454B10"/>
    <w:rsid w:val="004561B0"/>
    <w:rsid w:val="004665A5"/>
    <w:rsid w:val="00473B16"/>
    <w:rsid w:val="00473D9E"/>
    <w:rsid w:val="004765F2"/>
    <w:rsid w:val="00477C68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555D"/>
    <w:rsid w:val="004A5A2A"/>
    <w:rsid w:val="004C1D60"/>
    <w:rsid w:val="004C1D81"/>
    <w:rsid w:val="004D3689"/>
    <w:rsid w:val="004D4A7C"/>
    <w:rsid w:val="004D5476"/>
    <w:rsid w:val="004D5A53"/>
    <w:rsid w:val="004D5C3F"/>
    <w:rsid w:val="004E5887"/>
    <w:rsid w:val="004F03AA"/>
    <w:rsid w:val="004F1015"/>
    <w:rsid w:val="004F3975"/>
    <w:rsid w:val="004F4BBB"/>
    <w:rsid w:val="004F5F46"/>
    <w:rsid w:val="00503A18"/>
    <w:rsid w:val="00504CA0"/>
    <w:rsid w:val="00507E15"/>
    <w:rsid w:val="00511E05"/>
    <w:rsid w:val="00514218"/>
    <w:rsid w:val="00517493"/>
    <w:rsid w:val="00517D7C"/>
    <w:rsid w:val="00520CC3"/>
    <w:rsid w:val="00522B58"/>
    <w:rsid w:val="00522EC8"/>
    <w:rsid w:val="005244DA"/>
    <w:rsid w:val="005277C9"/>
    <w:rsid w:val="00527ECD"/>
    <w:rsid w:val="00531B95"/>
    <w:rsid w:val="0053409E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62127"/>
    <w:rsid w:val="00563A17"/>
    <w:rsid w:val="00564673"/>
    <w:rsid w:val="0057059F"/>
    <w:rsid w:val="00570863"/>
    <w:rsid w:val="00571FFC"/>
    <w:rsid w:val="00576794"/>
    <w:rsid w:val="0057723C"/>
    <w:rsid w:val="00580018"/>
    <w:rsid w:val="00581478"/>
    <w:rsid w:val="0058710B"/>
    <w:rsid w:val="0059008D"/>
    <w:rsid w:val="005926D6"/>
    <w:rsid w:val="00594714"/>
    <w:rsid w:val="005A044C"/>
    <w:rsid w:val="005A0B57"/>
    <w:rsid w:val="005A3E7B"/>
    <w:rsid w:val="005A73B1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B7DB6"/>
    <w:rsid w:val="005C2092"/>
    <w:rsid w:val="005C25D8"/>
    <w:rsid w:val="005C2D82"/>
    <w:rsid w:val="005C4253"/>
    <w:rsid w:val="005C5023"/>
    <w:rsid w:val="005C65A9"/>
    <w:rsid w:val="005D118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5F4979"/>
    <w:rsid w:val="00601FB0"/>
    <w:rsid w:val="006034C7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46B8D"/>
    <w:rsid w:val="0065051F"/>
    <w:rsid w:val="0065179E"/>
    <w:rsid w:val="00651C09"/>
    <w:rsid w:val="00662124"/>
    <w:rsid w:val="00663316"/>
    <w:rsid w:val="00663CA1"/>
    <w:rsid w:val="00664135"/>
    <w:rsid w:val="006649E9"/>
    <w:rsid w:val="00664A5D"/>
    <w:rsid w:val="006701B2"/>
    <w:rsid w:val="0067114C"/>
    <w:rsid w:val="00671841"/>
    <w:rsid w:val="006740EF"/>
    <w:rsid w:val="00676599"/>
    <w:rsid w:val="00677CE1"/>
    <w:rsid w:val="00683B28"/>
    <w:rsid w:val="006854B1"/>
    <w:rsid w:val="006870EB"/>
    <w:rsid w:val="00693C3D"/>
    <w:rsid w:val="006954F3"/>
    <w:rsid w:val="006A0455"/>
    <w:rsid w:val="006A045C"/>
    <w:rsid w:val="006A159F"/>
    <w:rsid w:val="006A6516"/>
    <w:rsid w:val="006A6799"/>
    <w:rsid w:val="006C00F2"/>
    <w:rsid w:val="006C1AA2"/>
    <w:rsid w:val="006C4117"/>
    <w:rsid w:val="006C7C63"/>
    <w:rsid w:val="006D0656"/>
    <w:rsid w:val="006D07CA"/>
    <w:rsid w:val="006D2D41"/>
    <w:rsid w:val="006D4246"/>
    <w:rsid w:val="006D53C6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5BFF"/>
    <w:rsid w:val="00710A92"/>
    <w:rsid w:val="00713443"/>
    <w:rsid w:val="00715A30"/>
    <w:rsid w:val="00716BB4"/>
    <w:rsid w:val="00717E79"/>
    <w:rsid w:val="007211C8"/>
    <w:rsid w:val="00723FC2"/>
    <w:rsid w:val="0072492D"/>
    <w:rsid w:val="00725728"/>
    <w:rsid w:val="007328A2"/>
    <w:rsid w:val="007365FC"/>
    <w:rsid w:val="00745F29"/>
    <w:rsid w:val="00746768"/>
    <w:rsid w:val="007529DE"/>
    <w:rsid w:val="00752FF8"/>
    <w:rsid w:val="007535B4"/>
    <w:rsid w:val="0076060E"/>
    <w:rsid w:val="0076149A"/>
    <w:rsid w:val="007618AA"/>
    <w:rsid w:val="00767950"/>
    <w:rsid w:val="00770066"/>
    <w:rsid w:val="00770B4E"/>
    <w:rsid w:val="00775563"/>
    <w:rsid w:val="00780AC5"/>
    <w:rsid w:val="00781282"/>
    <w:rsid w:val="00782158"/>
    <w:rsid w:val="00787796"/>
    <w:rsid w:val="00790D95"/>
    <w:rsid w:val="007923FE"/>
    <w:rsid w:val="00792693"/>
    <w:rsid w:val="00793C76"/>
    <w:rsid w:val="00796116"/>
    <w:rsid w:val="007A3287"/>
    <w:rsid w:val="007A668F"/>
    <w:rsid w:val="007B0585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566A"/>
    <w:rsid w:val="00847FAA"/>
    <w:rsid w:val="00854C46"/>
    <w:rsid w:val="0085690A"/>
    <w:rsid w:val="008577D8"/>
    <w:rsid w:val="00857B83"/>
    <w:rsid w:val="00861D47"/>
    <w:rsid w:val="00863FE6"/>
    <w:rsid w:val="00865584"/>
    <w:rsid w:val="00866083"/>
    <w:rsid w:val="00866F3E"/>
    <w:rsid w:val="00867C24"/>
    <w:rsid w:val="00870AE9"/>
    <w:rsid w:val="008711C2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383B"/>
    <w:rsid w:val="00895524"/>
    <w:rsid w:val="0089621A"/>
    <w:rsid w:val="008964FD"/>
    <w:rsid w:val="008B0CB3"/>
    <w:rsid w:val="008B37B6"/>
    <w:rsid w:val="008B54E5"/>
    <w:rsid w:val="008B6920"/>
    <w:rsid w:val="008C1261"/>
    <w:rsid w:val="008C26F3"/>
    <w:rsid w:val="008C4E92"/>
    <w:rsid w:val="008D42FE"/>
    <w:rsid w:val="008E1A15"/>
    <w:rsid w:val="008E1F86"/>
    <w:rsid w:val="008E5296"/>
    <w:rsid w:val="008F3DA6"/>
    <w:rsid w:val="008F51BC"/>
    <w:rsid w:val="009021FA"/>
    <w:rsid w:val="00904778"/>
    <w:rsid w:val="0090531E"/>
    <w:rsid w:val="00907352"/>
    <w:rsid w:val="009079C8"/>
    <w:rsid w:val="00907A3A"/>
    <w:rsid w:val="00913683"/>
    <w:rsid w:val="00916719"/>
    <w:rsid w:val="009169CD"/>
    <w:rsid w:val="009202BC"/>
    <w:rsid w:val="00920E5B"/>
    <w:rsid w:val="009210AF"/>
    <w:rsid w:val="00921769"/>
    <w:rsid w:val="00923A34"/>
    <w:rsid w:val="009241A7"/>
    <w:rsid w:val="00926DAE"/>
    <w:rsid w:val="0092742F"/>
    <w:rsid w:val="00927BB3"/>
    <w:rsid w:val="009304C1"/>
    <w:rsid w:val="0093308A"/>
    <w:rsid w:val="009369A7"/>
    <w:rsid w:val="00937764"/>
    <w:rsid w:val="00942559"/>
    <w:rsid w:val="00943906"/>
    <w:rsid w:val="009446FD"/>
    <w:rsid w:val="00945698"/>
    <w:rsid w:val="00950069"/>
    <w:rsid w:val="009506F8"/>
    <w:rsid w:val="00951AD0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763B1"/>
    <w:rsid w:val="00980007"/>
    <w:rsid w:val="00982510"/>
    <w:rsid w:val="00983DFF"/>
    <w:rsid w:val="00984821"/>
    <w:rsid w:val="00985247"/>
    <w:rsid w:val="0098622E"/>
    <w:rsid w:val="00990339"/>
    <w:rsid w:val="00990F3C"/>
    <w:rsid w:val="00991D02"/>
    <w:rsid w:val="00994D80"/>
    <w:rsid w:val="00994D86"/>
    <w:rsid w:val="009950EF"/>
    <w:rsid w:val="00997F3D"/>
    <w:rsid w:val="009A0910"/>
    <w:rsid w:val="009A2F00"/>
    <w:rsid w:val="009A39E8"/>
    <w:rsid w:val="009A5F55"/>
    <w:rsid w:val="009A69DC"/>
    <w:rsid w:val="009A749D"/>
    <w:rsid w:val="009B08ED"/>
    <w:rsid w:val="009B290F"/>
    <w:rsid w:val="009B376B"/>
    <w:rsid w:val="009B6A73"/>
    <w:rsid w:val="009B7227"/>
    <w:rsid w:val="009B7659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9F7874"/>
    <w:rsid w:val="00A02E96"/>
    <w:rsid w:val="00A04700"/>
    <w:rsid w:val="00A0673E"/>
    <w:rsid w:val="00A10628"/>
    <w:rsid w:val="00A11AC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6DEB"/>
    <w:rsid w:val="00A373DA"/>
    <w:rsid w:val="00A42EC9"/>
    <w:rsid w:val="00A438C3"/>
    <w:rsid w:val="00A463D4"/>
    <w:rsid w:val="00A50905"/>
    <w:rsid w:val="00A51975"/>
    <w:rsid w:val="00A553AE"/>
    <w:rsid w:val="00A55D6E"/>
    <w:rsid w:val="00A55EF4"/>
    <w:rsid w:val="00A6249E"/>
    <w:rsid w:val="00A64C5A"/>
    <w:rsid w:val="00A65359"/>
    <w:rsid w:val="00A6585F"/>
    <w:rsid w:val="00A665B4"/>
    <w:rsid w:val="00A70846"/>
    <w:rsid w:val="00A74446"/>
    <w:rsid w:val="00A747C2"/>
    <w:rsid w:val="00A751B4"/>
    <w:rsid w:val="00A75294"/>
    <w:rsid w:val="00A774B1"/>
    <w:rsid w:val="00A80DAB"/>
    <w:rsid w:val="00A84061"/>
    <w:rsid w:val="00A85421"/>
    <w:rsid w:val="00A86029"/>
    <w:rsid w:val="00A93C07"/>
    <w:rsid w:val="00A95873"/>
    <w:rsid w:val="00A95CE5"/>
    <w:rsid w:val="00A96481"/>
    <w:rsid w:val="00A96829"/>
    <w:rsid w:val="00AA501B"/>
    <w:rsid w:val="00AA60CE"/>
    <w:rsid w:val="00AB0A49"/>
    <w:rsid w:val="00AB796E"/>
    <w:rsid w:val="00AC2251"/>
    <w:rsid w:val="00AC3389"/>
    <w:rsid w:val="00AC44B3"/>
    <w:rsid w:val="00AC777C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0E7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0BEF"/>
    <w:rsid w:val="00B21A7F"/>
    <w:rsid w:val="00B2273D"/>
    <w:rsid w:val="00B235B1"/>
    <w:rsid w:val="00B23880"/>
    <w:rsid w:val="00B242D7"/>
    <w:rsid w:val="00B43160"/>
    <w:rsid w:val="00B50A3F"/>
    <w:rsid w:val="00B50C28"/>
    <w:rsid w:val="00B50E1F"/>
    <w:rsid w:val="00B51F99"/>
    <w:rsid w:val="00B53808"/>
    <w:rsid w:val="00B53A6F"/>
    <w:rsid w:val="00B54C5E"/>
    <w:rsid w:val="00B55C3C"/>
    <w:rsid w:val="00B56272"/>
    <w:rsid w:val="00B609A1"/>
    <w:rsid w:val="00B6382A"/>
    <w:rsid w:val="00B65E7B"/>
    <w:rsid w:val="00B7101A"/>
    <w:rsid w:val="00B710B3"/>
    <w:rsid w:val="00B71200"/>
    <w:rsid w:val="00B76BD9"/>
    <w:rsid w:val="00B77E2D"/>
    <w:rsid w:val="00B8020A"/>
    <w:rsid w:val="00B81B1D"/>
    <w:rsid w:val="00B9119B"/>
    <w:rsid w:val="00B92F75"/>
    <w:rsid w:val="00B97955"/>
    <w:rsid w:val="00BB128E"/>
    <w:rsid w:val="00BB20D2"/>
    <w:rsid w:val="00BB2E06"/>
    <w:rsid w:val="00BB512C"/>
    <w:rsid w:val="00BB5308"/>
    <w:rsid w:val="00BC1BBA"/>
    <w:rsid w:val="00BE7B15"/>
    <w:rsid w:val="00BF21B5"/>
    <w:rsid w:val="00BF26DD"/>
    <w:rsid w:val="00BF28BF"/>
    <w:rsid w:val="00C0328F"/>
    <w:rsid w:val="00C039D4"/>
    <w:rsid w:val="00C0670A"/>
    <w:rsid w:val="00C10425"/>
    <w:rsid w:val="00C117ED"/>
    <w:rsid w:val="00C14E5D"/>
    <w:rsid w:val="00C14E9F"/>
    <w:rsid w:val="00C14F88"/>
    <w:rsid w:val="00C21FE7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61D11"/>
    <w:rsid w:val="00C62746"/>
    <w:rsid w:val="00C65157"/>
    <w:rsid w:val="00C6605A"/>
    <w:rsid w:val="00C6692D"/>
    <w:rsid w:val="00C66EDA"/>
    <w:rsid w:val="00C7020E"/>
    <w:rsid w:val="00C74406"/>
    <w:rsid w:val="00C74AFD"/>
    <w:rsid w:val="00C8719A"/>
    <w:rsid w:val="00C871E1"/>
    <w:rsid w:val="00C91038"/>
    <w:rsid w:val="00C91189"/>
    <w:rsid w:val="00C96DCF"/>
    <w:rsid w:val="00C9769A"/>
    <w:rsid w:val="00CA2688"/>
    <w:rsid w:val="00CA31A2"/>
    <w:rsid w:val="00CA6B76"/>
    <w:rsid w:val="00CB04E2"/>
    <w:rsid w:val="00CB0C1B"/>
    <w:rsid w:val="00CB25E7"/>
    <w:rsid w:val="00CB2701"/>
    <w:rsid w:val="00CB3AE6"/>
    <w:rsid w:val="00CB4D1F"/>
    <w:rsid w:val="00CB55AA"/>
    <w:rsid w:val="00CB6BA5"/>
    <w:rsid w:val="00CB775A"/>
    <w:rsid w:val="00CC1D98"/>
    <w:rsid w:val="00CC3672"/>
    <w:rsid w:val="00CC3E5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2EA1"/>
    <w:rsid w:val="00D234B3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679A1"/>
    <w:rsid w:val="00D70B1A"/>
    <w:rsid w:val="00D72894"/>
    <w:rsid w:val="00D76282"/>
    <w:rsid w:val="00D80F78"/>
    <w:rsid w:val="00D81D3B"/>
    <w:rsid w:val="00D85823"/>
    <w:rsid w:val="00D85F2B"/>
    <w:rsid w:val="00D926E3"/>
    <w:rsid w:val="00D941F4"/>
    <w:rsid w:val="00D95657"/>
    <w:rsid w:val="00D9736A"/>
    <w:rsid w:val="00DA150B"/>
    <w:rsid w:val="00DA337D"/>
    <w:rsid w:val="00DA3C47"/>
    <w:rsid w:val="00DA7092"/>
    <w:rsid w:val="00DA7525"/>
    <w:rsid w:val="00DB21F2"/>
    <w:rsid w:val="00DB2BD0"/>
    <w:rsid w:val="00DB33B2"/>
    <w:rsid w:val="00DB474E"/>
    <w:rsid w:val="00DB487F"/>
    <w:rsid w:val="00DB4EBE"/>
    <w:rsid w:val="00DB7289"/>
    <w:rsid w:val="00DC2400"/>
    <w:rsid w:val="00DC65AC"/>
    <w:rsid w:val="00DC738A"/>
    <w:rsid w:val="00DC7DE6"/>
    <w:rsid w:val="00DD201F"/>
    <w:rsid w:val="00DD31AB"/>
    <w:rsid w:val="00DD3202"/>
    <w:rsid w:val="00DD4B59"/>
    <w:rsid w:val="00DD69D9"/>
    <w:rsid w:val="00DE39F8"/>
    <w:rsid w:val="00DE4705"/>
    <w:rsid w:val="00DF021A"/>
    <w:rsid w:val="00DF040A"/>
    <w:rsid w:val="00DF3A89"/>
    <w:rsid w:val="00DF6DE1"/>
    <w:rsid w:val="00E000CB"/>
    <w:rsid w:val="00E0022E"/>
    <w:rsid w:val="00E00AEF"/>
    <w:rsid w:val="00E01CB5"/>
    <w:rsid w:val="00E04F9A"/>
    <w:rsid w:val="00E05DF3"/>
    <w:rsid w:val="00E078EC"/>
    <w:rsid w:val="00E12EC7"/>
    <w:rsid w:val="00E13829"/>
    <w:rsid w:val="00E149F5"/>
    <w:rsid w:val="00E17B9C"/>
    <w:rsid w:val="00E202E5"/>
    <w:rsid w:val="00E20C6C"/>
    <w:rsid w:val="00E2146F"/>
    <w:rsid w:val="00E23497"/>
    <w:rsid w:val="00E25D86"/>
    <w:rsid w:val="00E3012F"/>
    <w:rsid w:val="00E3070F"/>
    <w:rsid w:val="00E30B0A"/>
    <w:rsid w:val="00E32692"/>
    <w:rsid w:val="00E33C8B"/>
    <w:rsid w:val="00E35F18"/>
    <w:rsid w:val="00E4243F"/>
    <w:rsid w:val="00E43E44"/>
    <w:rsid w:val="00E55AF7"/>
    <w:rsid w:val="00E56EA7"/>
    <w:rsid w:val="00E6053C"/>
    <w:rsid w:val="00E607AF"/>
    <w:rsid w:val="00E64F32"/>
    <w:rsid w:val="00E654A4"/>
    <w:rsid w:val="00E75E06"/>
    <w:rsid w:val="00E80FAC"/>
    <w:rsid w:val="00E82999"/>
    <w:rsid w:val="00E85289"/>
    <w:rsid w:val="00E92996"/>
    <w:rsid w:val="00E931E0"/>
    <w:rsid w:val="00E97810"/>
    <w:rsid w:val="00EA1E13"/>
    <w:rsid w:val="00EB254D"/>
    <w:rsid w:val="00EB3910"/>
    <w:rsid w:val="00EB3D1E"/>
    <w:rsid w:val="00EB40CE"/>
    <w:rsid w:val="00EB4790"/>
    <w:rsid w:val="00EB50AD"/>
    <w:rsid w:val="00EC10E9"/>
    <w:rsid w:val="00EC4E3F"/>
    <w:rsid w:val="00EC54EF"/>
    <w:rsid w:val="00EC5D44"/>
    <w:rsid w:val="00EC735A"/>
    <w:rsid w:val="00ED48D1"/>
    <w:rsid w:val="00ED75DE"/>
    <w:rsid w:val="00ED7D6D"/>
    <w:rsid w:val="00EE046B"/>
    <w:rsid w:val="00EE3D9E"/>
    <w:rsid w:val="00EF7F8D"/>
    <w:rsid w:val="00F0205A"/>
    <w:rsid w:val="00F02FD6"/>
    <w:rsid w:val="00F04AFF"/>
    <w:rsid w:val="00F05766"/>
    <w:rsid w:val="00F140DD"/>
    <w:rsid w:val="00F30748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62DB7"/>
    <w:rsid w:val="00F6460A"/>
    <w:rsid w:val="00F6579D"/>
    <w:rsid w:val="00F67E14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355C"/>
    <w:rsid w:val="00F96A88"/>
    <w:rsid w:val="00F96CCA"/>
    <w:rsid w:val="00FA3948"/>
    <w:rsid w:val="00FA4390"/>
    <w:rsid w:val="00FA5E8F"/>
    <w:rsid w:val="00FA66C2"/>
    <w:rsid w:val="00FA6BCB"/>
    <w:rsid w:val="00FA755D"/>
    <w:rsid w:val="00FB59AE"/>
    <w:rsid w:val="00FB716D"/>
    <w:rsid w:val="00FB78DF"/>
    <w:rsid w:val="00FC09F0"/>
    <w:rsid w:val="00FC3C6A"/>
    <w:rsid w:val="00FD4C9E"/>
    <w:rsid w:val="00FD4FA9"/>
    <w:rsid w:val="00FD53AE"/>
    <w:rsid w:val="00FD6643"/>
    <w:rsid w:val="00FE0089"/>
    <w:rsid w:val="00FE2E66"/>
    <w:rsid w:val="00FE3A1E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98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33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53A0A-9405-47D4-AFA7-6E1868027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1756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3</cp:revision>
  <cp:lastPrinted>2017-08-01T07:42:00Z</cp:lastPrinted>
  <dcterms:created xsi:type="dcterms:W3CDTF">2018-01-02T09:28:00Z</dcterms:created>
  <dcterms:modified xsi:type="dcterms:W3CDTF">2018-01-02T09:29:00Z</dcterms:modified>
</cp:coreProperties>
</file>