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9DB" w:rsidRDefault="00C109DB" w:rsidP="00C109DB">
      <w:pPr>
        <w:pStyle w:val="Titre1"/>
      </w:pPr>
      <w:r>
        <w:t>Introduction</w:t>
      </w:r>
    </w:p>
    <w:p w:rsidR="006E7030" w:rsidRDefault="006E7030" w:rsidP="00C109DB"/>
    <w:p w:rsidR="00EE65E2" w:rsidRDefault="006E7030" w:rsidP="008C3107">
      <w:r>
        <w:t>Des essais de déterminations de la Concentration Nominale d’Extinction ont été réalisés au CNPP selon la méthode du brûleur à coupelle (issue de l’ISO 14520-1) pour des combustibles non répertoriés dans le référentiel APSAD R13 pour  gaz inerte IG55</w:t>
      </w:r>
      <w:r w:rsidR="000A1246">
        <w:t>.</w:t>
      </w:r>
    </w:p>
    <w:p w:rsidR="00272559" w:rsidRDefault="00FE3A94" w:rsidP="00B55AE6">
      <w:pPr>
        <w:pStyle w:val="Titre1"/>
      </w:pPr>
      <w:r>
        <w:t>Combustibles testés</w:t>
      </w:r>
      <w:r w:rsidR="00A03430">
        <w:t xml:space="preserve"> auprès du CNPP</w:t>
      </w:r>
    </w:p>
    <w:p w:rsidR="005E4E0D" w:rsidRDefault="005E4E0D" w:rsidP="005E4E0D"/>
    <w:tbl>
      <w:tblPr>
        <w:tblStyle w:val="Grilledutableau"/>
        <w:tblW w:w="985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100"/>
        <w:gridCol w:w="1354"/>
        <w:gridCol w:w="1811"/>
        <w:gridCol w:w="1422"/>
        <w:gridCol w:w="1103"/>
        <w:gridCol w:w="1548"/>
        <w:gridCol w:w="1516"/>
      </w:tblGrid>
      <w:tr w:rsidR="00ED3387" w:rsidRPr="00141B90" w:rsidTr="00566127">
        <w:trPr>
          <w:trHeight w:val="145"/>
        </w:trPr>
        <w:tc>
          <w:tcPr>
            <w:tcW w:w="1101" w:type="dxa"/>
            <w:shd w:val="clear" w:color="auto" w:fill="548DD4" w:themeFill="text2" w:themeFillTint="99"/>
          </w:tcPr>
          <w:p w:rsidR="00031733" w:rsidRPr="00A03430" w:rsidRDefault="00031733" w:rsidP="000E27DC">
            <w:pPr>
              <w:spacing w:before="60" w:after="6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03430">
              <w:rPr>
                <w:b/>
                <w:color w:val="FFFFFF" w:themeColor="background1"/>
                <w:sz w:val="18"/>
                <w:szCs w:val="18"/>
              </w:rPr>
              <w:t>Agent Extincteur</w:t>
            </w:r>
          </w:p>
        </w:tc>
        <w:tc>
          <w:tcPr>
            <w:tcW w:w="1400" w:type="dxa"/>
            <w:shd w:val="clear" w:color="auto" w:fill="548DD4" w:themeFill="text2" w:themeFillTint="99"/>
          </w:tcPr>
          <w:p w:rsidR="00031733" w:rsidRPr="00A03430" w:rsidRDefault="00031733" w:rsidP="000E27DC">
            <w:pPr>
              <w:spacing w:before="60" w:after="6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03430">
              <w:rPr>
                <w:b/>
                <w:color w:val="FFFFFF" w:themeColor="background1"/>
                <w:sz w:val="18"/>
                <w:szCs w:val="18"/>
              </w:rPr>
              <w:t>Rapport d’essai CNPP</w:t>
            </w:r>
          </w:p>
        </w:tc>
        <w:tc>
          <w:tcPr>
            <w:tcW w:w="1860" w:type="dxa"/>
            <w:shd w:val="clear" w:color="auto" w:fill="548DD4" w:themeFill="text2" w:themeFillTint="99"/>
          </w:tcPr>
          <w:p w:rsidR="00031733" w:rsidRPr="00A03430" w:rsidRDefault="00031733" w:rsidP="000E27DC">
            <w:pPr>
              <w:spacing w:before="60" w:after="6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03430">
              <w:rPr>
                <w:b/>
                <w:color w:val="FFFFFF" w:themeColor="background1"/>
                <w:sz w:val="18"/>
                <w:szCs w:val="18"/>
              </w:rPr>
              <w:t>Combustible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:rsidR="00031733" w:rsidRPr="00A03430" w:rsidRDefault="00031733" w:rsidP="000E27DC">
            <w:pPr>
              <w:spacing w:before="60" w:after="6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FDS</w:t>
            </w:r>
          </w:p>
        </w:tc>
        <w:tc>
          <w:tcPr>
            <w:tcW w:w="1134" w:type="dxa"/>
            <w:shd w:val="clear" w:color="auto" w:fill="548DD4" w:themeFill="text2" w:themeFillTint="99"/>
          </w:tcPr>
          <w:p w:rsidR="00031733" w:rsidRPr="00A03430" w:rsidRDefault="00031733" w:rsidP="000E27DC">
            <w:pPr>
              <w:spacing w:before="60" w:after="6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03430">
              <w:rPr>
                <w:b/>
                <w:color w:val="FFFFFF" w:themeColor="background1"/>
                <w:sz w:val="18"/>
                <w:szCs w:val="18"/>
              </w:rPr>
              <w:t>Classe de Feu</w:t>
            </w:r>
          </w:p>
        </w:tc>
        <w:tc>
          <w:tcPr>
            <w:tcW w:w="1559" w:type="dxa"/>
            <w:shd w:val="clear" w:color="auto" w:fill="548DD4" w:themeFill="text2" w:themeFillTint="99"/>
          </w:tcPr>
          <w:p w:rsidR="00031733" w:rsidRPr="00A03430" w:rsidRDefault="00031733" w:rsidP="009E07C5">
            <w:pPr>
              <w:spacing w:before="60" w:after="6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03430">
              <w:rPr>
                <w:b/>
                <w:color w:val="FFFFFF" w:themeColor="background1"/>
                <w:sz w:val="18"/>
                <w:szCs w:val="18"/>
              </w:rPr>
              <w:t>Concentration d’extinction (CE)</w:t>
            </w:r>
          </w:p>
        </w:tc>
        <w:tc>
          <w:tcPr>
            <w:tcW w:w="1524" w:type="dxa"/>
            <w:shd w:val="clear" w:color="auto" w:fill="548DD4" w:themeFill="text2" w:themeFillTint="99"/>
          </w:tcPr>
          <w:p w:rsidR="00031733" w:rsidRPr="00A03430" w:rsidRDefault="00031733" w:rsidP="000E27DC">
            <w:pPr>
              <w:spacing w:before="60" w:after="6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03430">
              <w:rPr>
                <w:b/>
                <w:color w:val="FFFFFF" w:themeColor="background1"/>
                <w:sz w:val="18"/>
                <w:szCs w:val="18"/>
              </w:rPr>
              <w:t>Concentration nominale d’extinction (CNE)</w:t>
            </w:r>
          </w:p>
        </w:tc>
      </w:tr>
      <w:tr w:rsidR="00ED3387" w:rsidTr="006E7030">
        <w:trPr>
          <w:trHeight w:val="538"/>
        </w:trPr>
        <w:tc>
          <w:tcPr>
            <w:tcW w:w="1101" w:type="dxa"/>
            <w:vAlign w:val="center"/>
          </w:tcPr>
          <w:p w:rsidR="00031733" w:rsidRPr="00A03430" w:rsidRDefault="00031733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IG55</w:t>
            </w:r>
          </w:p>
        </w:tc>
        <w:tc>
          <w:tcPr>
            <w:tcW w:w="1400" w:type="dxa"/>
            <w:vAlign w:val="center"/>
          </w:tcPr>
          <w:p w:rsidR="00031733" w:rsidRPr="00A03430" w:rsidRDefault="00031733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YN 17 10618</w:t>
            </w:r>
          </w:p>
        </w:tc>
        <w:tc>
          <w:tcPr>
            <w:tcW w:w="1860" w:type="dxa"/>
            <w:vAlign w:val="center"/>
          </w:tcPr>
          <w:p w:rsidR="00031733" w:rsidRPr="00A03430" w:rsidRDefault="00031733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Gasoil</w:t>
            </w:r>
          </w:p>
          <w:p w:rsidR="00031733" w:rsidRPr="00A03430" w:rsidRDefault="00031733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point d’éclair 74°C</w:t>
            </w:r>
          </w:p>
        </w:tc>
        <w:tc>
          <w:tcPr>
            <w:tcW w:w="1276" w:type="dxa"/>
            <w:vAlign w:val="center"/>
          </w:tcPr>
          <w:p w:rsidR="00031733" w:rsidRPr="00A03430" w:rsidRDefault="00031733" w:rsidP="006E7030">
            <w:pPr>
              <w:pStyle w:val="Puceniveau2"/>
              <w:numPr>
                <w:ilvl w:val="0"/>
                <w:numId w:val="0"/>
              </w:numPr>
              <w:jc w:val="center"/>
              <w:rPr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31733" w:rsidRPr="00A03430" w:rsidRDefault="00031733" w:rsidP="006E7030">
            <w:pPr>
              <w:pStyle w:val="Puceniveau2"/>
              <w:numPr>
                <w:ilvl w:val="0"/>
                <w:numId w:val="0"/>
              </w:numPr>
              <w:jc w:val="center"/>
              <w:rPr>
                <w:szCs w:val="18"/>
              </w:rPr>
            </w:pPr>
            <w:r w:rsidRPr="00A03430">
              <w:rPr>
                <w:szCs w:val="18"/>
              </w:rPr>
              <w:t>B</w:t>
            </w:r>
          </w:p>
        </w:tc>
        <w:tc>
          <w:tcPr>
            <w:tcW w:w="1559" w:type="dxa"/>
            <w:vAlign w:val="center"/>
          </w:tcPr>
          <w:p w:rsidR="00031733" w:rsidRPr="00A03430" w:rsidRDefault="00031733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 xml:space="preserve">32,9% </w:t>
            </w:r>
            <w:r w:rsidRPr="006E7030">
              <w:rPr>
                <w:sz w:val="18"/>
                <w:szCs w:val="18"/>
              </w:rPr>
              <w:t>±</w:t>
            </w:r>
            <w:r w:rsidRPr="00A03430">
              <w:rPr>
                <w:sz w:val="18"/>
                <w:szCs w:val="18"/>
              </w:rPr>
              <w:t>2%</w:t>
            </w:r>
          </w:p>
        </w:tc>
        <w:tc>
          <w:tcPr>
            <w:tcW w:w="1524" w:type="dxa"/>
            <w:vAlign w:val="center"/>
          </w:tcPr>
          <w:p w:rsidR="00031733" w:rsidRPr="00A03430" w:rsidRDefault="00031733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45,37%</w:t>
            </w:r>
          </w:p>
        </w:tc>
      </w:tr>
      <w:tr w:rsidR="00ED3387" w:rsidTr="006E7030">
        <w:trPr>
          <w:trHeight w:val="1002"/>
        </w:trPr>
        <w:tc>
          <w:tcPr>
            <w:tcW w:w="1101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IG55</w:t>
            </w:r>
          </w:p>
        </w:tc>
        <w:tc>
          <w:tcPr>
            <w:tcW w:w="1400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YN 17 10701</w:t>
            </w:r>
          </w:p>
        </w:tc>
        <w:tc>
          <w:tcPr>
            <w:tcW w:w="1860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Huile isolante</w:t>
            </w:r>
          </w:p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Appellation commerciale « </w:t>
            </w:r>
            <w:proofErr w:type="spellStart"/>
            <w:r w:rsidRPr="00A03430">
              <w:rPr>
                <w:sz w:val="18"/>
                <w:szCs w:val="18"/>
              </w:rPr>
              <w:t>Nytro</w:t>
            </w:r>
            <w:proofErr w:type="spellEnd"/>
            <w:r w:rsidRPr="00A03430">
              <w:rPr>
                <w:sz w:val="18"/>
                <w:szCs w:val="18"/>
              </w:rPr>
              <w:t xml:space="preserve"> Taurus »</w:t>
            </w:r>
          </w:p>
        </w:tc>
        <w:bookmarkStart w:id="0" w:name="_GoBack"/>
        <w:tc>
          <w:tcPr>
            <w:tcW w:w="1276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796B6F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object w:dxaOrig="1311" w:dyaOrig="849">
                <v:shape id="_x0000_i1032" type="#_x0000_t75" style="width:50.25pt;height:32.65pt" o:ole="">
                  <v:imagedata r:id="rId9" o:title=""/>
                </v:shape>
                <o:OLEObject Type="Embed" ProgID="AcroExch.Document.2015" ShapeID="_x0000_i1032" DrawAspect="Icon" ObjectID="_1584960518" r:id="rId10"/>
              </w:object>
            </w:r>
            <w:bookmarkEnd w:id="0"/>
          </w:p>
        </w:tc>
        <w:tc>
          <w:tcPr>
            <w:tcW w:w="1134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6E7030" w:rsidRDefault="006E7030" w:rsidP="006E7030">
            <w:pPr>
              <w:jc w:val="center"/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B</w:t>
            </w:r>
          </w:p>
        </w:tc>
        <w:tc>
          <w:tcPr>
            <w:tcW w:w="1559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 xml:space="preserve">33,1% </w:t>
            </w:r>
            <w:r w:rsidRPr="006E7030">
              <w:rPr>
                <w:sz w:val="18"/>
                <w:szCs w:val="18"/>
              </w:rPr>
              <w:t>±5,6</w:t>
            </w:r>
            <w:r w:rsidRPr="00A03430">
              <w:rPr>
                <w:sz w:val="18"/>
                <w:szCs w:val="18"/>
              </w:rPr>
              <w:t>%</w:t>
            </w:r>
          </w:p>
        </w:tc>
        <w:tc>
          <w:tcPr>
            <w:tcW w:w="1524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50,31%</w:t>
            </w:r>
          </w:p>
        </w:tc>
      </w:tr>
      <w:tr w:rsidR="00ED3387" w:rsidTr="006E7030">
        <w:trPr>
          <w:trHeight w:val="736"/>
        </w:trPr>
        <w:tc>
          <w:tcPr>
            <w:tcW w:w="1101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IG55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YX 18 10978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:rsidR="000A1246" w:rsidRDefault="000A1246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Liquide hydraulique minéral</w:t>
            </w:r>
          </w:p>
          <w:p w:rsidR="006E7030" w:rsidRPr="00A03430" w:rsidRDefault="006E7030" w:rsidP="000A1246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Appellation commerciale : Total hydraulique O 126 P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E7030" w:rsidRPr="00A03430" w:rsidRDefault="000A1246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object w:dxaOrig="1534" w:dyaOrig="997">
                <v:shape id="_x0000_i1027" type="#_x0000_t75" style="width:60.3pt;height:39.35pt" o:ole="">
                  <v:imagedata r:id="rId11" o:title=""/>
                </v:shape>
                <o:OLEObject Type="Embed" ProgID="AcroExch.Document.2015" ShapeID="_x0000_i1027" DrawAspect="Icon" ObjectID="_1584960519" r:id="rId12"/>
              </w:objec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E7030" w:rsidRPr="006E7030" w:rsidRDefault="006E7030" w:rsidP="006E7030">
            <w:pPr>
              <w:jc w:val="center"/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B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31,5</w:t>
            </w:r>
            <w:r w:rsidRPr="00A03430">
              <w:rPr>
                <w:sz w:val="18"/>
                <w:szCs w:val="18"/>
              </w:rPr>
              <w:t xml:space="preserve">% </w:t>
            </w:r>
            <w:r w:rsidRPr="006E7030">
              <w:rPr>
                <w:sz w:val="18"/>
                <w:szCs w:val="18"/>
              </w:rPr>
              <w:t>±5,6</w:t>
            </w:r>
            <w:r w:rsidRPr="00A03430">
              <w:rPr>
                <w:sz w:val="18"/>
                <w:szCs w:val="18"/>
              </w:rPr>
              <w:t>%</w:t>
            </w:r>
          </w:p>
        </w:tc>
        <w:tc>
          <w:tcPr>
            <w:tcW w:w="1524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48,23%</w:t>
            </w:r>
          </w:p>
        </w:tc>
      </w:tr>
      <w:tr w:rsidR="00ED3387" w:rsidTr="006E7030">
        <w:trPr>
          <w:trHeight w:val="770"/>
        </w:trPr>
        <w:tc>
          <w:tcPr>
            <w:tcW w:w="1101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IG55</w:t>
            </w:r>
          </w:p>
        </w:tc>
        <w:tc>
          <w:tcPr>
            <w:tcW w:w="1400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YX 18 10978</w:t>
            </w:r>
          </w:p>
        </w:tc>
        <w:tc>
          <w:tcPr>
            <w:tcW w:w="1860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0A1246" w:rsidRDefault="000A1246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Liquide hydraulique minéral </w:t>
            </w:r>
          </w:p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Appellation commerciale : </w:t>
            </w:r>
            <w:proofErr w:type="spellStart"/>
            <w:r>
              <w:rPr>
                <w:sz w:val="18"/>
                <w:szCs w:val="18"/>
              </w:rPr>
              <w:t>Skydrol</w:t>
            </w:r>
            <w:proofErr w:type="spellEnd"/>
            <w:r>
              <w:rPr>
                <w:sz w:val="18"/>
                <w:szCs w:val="18"/>
              </w:rPr>
              <w:t xml:space="preserve"> LD4</w:t>
            </w:r>
          </w:p>
        </w:tc>
        <w:tc>
          <w:tcPr>
            <w:tcW w:w="1276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0A1246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object w:dxaOrig="1534" w:dyaOrig="997">
                <v:shape id="_x0000_i1028" type="#_x0000_t75" style="width:56.1pt;height:36pt" o:ole="">
                  <v:imagedata r:id="rId13" o:title=""/>
                </v:shape>
                <o:OLEObject Type="Embed" ProgID="AcroExch.Document.2015" ShapeID="_x0000_i1028" DrawAspect="Icon" ObjectID="_1584960520" r:id="rId14"/>
              </w:object>
            </w:r>
          </w:p>
        </w:tc>
        <w:tc>
          <w:tcPr>
            <w:tcW w:w="1134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6E7030" w:rsidRDefault="006E7030" w:rsidP="006E7030">
            <w:pPr>
              <w:jc w:val="center"/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B</w:t>
            </w:r>
          </w:p>
        </w:tc>
        <w:tc>
          <w:tcPr>
            <w:tcW w:w="1559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20,6</w:t>
            </w:r>
            <w:r w:rsidRPr="00A03430">
              <w:rPr>
                <w:sz w:val="18"/>
                <w:szCs w:val="18"/>
              </w:rPr>
              <w:t xml:space="preserve">% </w:t>
            </w:r>
            <w:r w:rsidRPr="006E7030">
              <w:rPr>
                <w:sz w:val="18"/>
                <w:szCs w:val="18"/>
              </w:rPr>
              <w:t>±7,4</w:t>
            </w:r>
            <w:r w:rsidRPr="00A03430">
              <w:rPr>
                <w:sz w:val="18"/>
                <w:szCs w:val="18"/>
              </w:rPr>
              <w:t>%</w:t>
            </w:r>
          </w:p>
        </w:tc>
        <w:tc>
          <w:tcPr>
            <w:tcW w:w="1524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36,4%</w:t>
            </w:r>
          </w:p>
        </w:tc>
      </w:tr>
      <w:tr w:rsidR="00ED3387" w:rsidTr="006E7030">
        <w:trPr>
          <w:trHeight w:val="583"/>
        </w:trPr>
        <w:tc>
          <w:tcPr>
            <w:tcW w:w="1101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IG55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YX 18 10978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:rsidR="006E7030" w:rsidRPr="00A03430" w:rsidRDefault="00ED3387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Huile hydraulique </w:t>
            </w:r>
            <w:r w:rsidR="006E7030">
              <w:rPr>
                <w:sz w:val="18"/>
                <w:szCs w:val="18"/>
              </w:rPr>
              <w:t xml:space="preserve">Appellation commerciale : </w:t>
            </w:r>
            <w:proofErr w:type="spellStart"/>
            <w:r w:rsidR="006E7030">
              <w:rPr>
                <w:sz w:val="18"/>
                <w:szCs w:val="18"/>
              </w:rPr>
              <w:t>Aerohydraulic</w:t>
            </w:r>
            <w:proofErr w:type="spellEnd"/>
            <w:r w:rsidR="006E7030">
              <w:rPr>
                <w:sz w:val="18"/>
                <w:szCs w:val="18"/>
              </w:rPr>
              <w:t xml:space="preserve"> 520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E7030" w:rsidRPr="00A03430" w:rsidRDefault="00ED3387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object w:dxaOrig="1534" w:dyaOrig="997">
                <v:shape id="_x0000_i1029" type="#_x0000_t75" style="width:45.2pt;height:30.15pt" o:ole="">
                  <v:imagedata r:id="rId15" o:title=""/>
                </v:shape>
                <o:OLEObject Type="Embed" ProgID="AcroExch.Document.2015" ShapeID="_x0000_i1029" DrawAspect="Icon" ObjectID="_1584960521" r:id="rId16"/>
              </w:objec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E7030" w:rsidRPr="006E7030" w:rsidRDefault="006E7030" w:rsidP="006E7030">
            <w:pPr>
              <w:jc w:val="center"/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B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34,7</w:t>
            </w:r>
            <w:r w:rsidRPr="00A03430">
              <w:rPr>
                <w:sz w:val="18"/>
                <w:szCs w:val="18"/>
              </w:rPr>
              <w:t xml:space="preserve">% </w:t>
            </w:r>
            <w:r w:rsidRPr="006E7030">
              <w:rPr>
                <w:sz w:val="18"/>
                <w:szCs w:val="18"/>
              </w:rPr>
              <w:t>±7,2</w:t>
            </w:r>
            <w:r w:rsidRPr="00A03430">
              <w:rPr>
                <w:sz w:val="18"/>
                <w:szCs w:val="18"/>
              </w:rPr>
              <w:t>%</w:t>
            </w:r>
          </w:p>
        </w:tc>
        <w:tc>
          <w:tcPr>
            <w:tcW w:w="1524" w:type="dxa"/>
            <w:shd w:val="clear" w:color="auto" w:fill="FFFFFF" w:themeFill="background1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54,47%</w:t>
            </w:r>
          </w:p>
        </w:tc>
      </w:tr>
      <w:tr w:rsidR="00ED3387" w:rsidTr="006E7030">
        <w:trPr>
          <w:trHeight w:val="698"/>
        </w:trPr>
        <w:tc>
          <w:tcPr>
            <w:tcW w:w="1101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 w:rsidRPr="00A03430">
              <w:rPr>
                <w:sz w:val="18"/>
                <w:szCs w:val="18"/>
              </w:rPr>
              <w:t>IG55</w:t>
            </w:r>
          </w:p>
        </w:tc>
        <w:tc>
          <w:tcPr>
            <w:tcW w:w="1400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YX 18 10978</w:t>
            </w:r>
          </w:p>
        </w:tc>
        <w:tc>
          <w:tcPr>
            <w:tcW w:w="1860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ED3387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Huile hydraulique synthétique </w:t>
            </w:r>
            <w:r w:rsidR="006E7030">
              <w:rPr>
                <w:sz w:val="18"/>
                <w:szCs w:val="18"/>
              </w:rPr>
              <w:t xml:space="preserve">Appellation commerciale : </w:t>
            </w:r>
            <w:proofErr w:type="spellStart"/>
            <w:r w:rsidR="006E7030">
              <w:rPr>
                <w:sz w:val="18"/>
                <w:szCs w:val="18"/>
              </w:rPr>
              <w:t>Hydronycoil</w:t>
            </w:r>
            <w:proofErr w:type="spellEnd"/>
            <w:r w:rsidR="006E7030">
              <w:rPr>
                <w:sz w:val="18"/>
                <w:szCs w:val="18"/>
              </w:rPr>
              <w:t xml:space="preserve"> FH2</w:t>
            </w:r>
          </w:p>
        </w:tc>
        <w:tc>
          <w:tcPr>
            <w:tcW w:w="1276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ED3387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object w:dxaOrig="1534" w:dyaOrig="997">
                <v:shape id="_x0000_i1030" type="#_x0000_t75" style="width:50.25pt;height:32.65pt" o:ole="">
                  <v:imagedata r:id="rId17" o:title=""/>
                </v:shape>
                <o:OLEObject Type="Embed" ProgID="AcroExch.Document.2015" ShapeID="_x0000_i1030" DrawAspect="Icon" ObjectID="_1584960522" r:id="rId18"/>
              </w:object>
            </w:r>
          </w:p>
        </w:tc>
        <w:tc>
          <w:tcPr>
            <w:tcW w:w="1134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6E7030" w:rsidRDefault="006E7030" w:rsidP="006E7030">
            <w:pPr>
              <w:jc w:val="center"/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B</w:t>
            </w:r>
          </w:p>
        </w:tc>
        <w:tc>
          <w:tcPr>
            <w:tcW w:w="1559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26,2</w:t>
            </w:r>
            <w:r w:rsidRPr="00A03430">
              <w:rPr>
                <w:sz w:val="18"/>
                <w:szCs w:val="18"/>
              </w:rPr>
              <w:t xml:space="preserve">% </w:t>
            </w:r>
            <w:r w:rsidRPr="006E7030">
              <w:rPr>
                <w:sz w:val="18"/>
                <w:szCs w:val="18"/>
              </w:rPr>
              <w:t>±7,4</w:t>
            </w:r>
            <w:r w:rsidRPr="00A03430">
              <w:rPr>
                <w:sz w:val="18"/>
                <w:szCs w:val="18"/>
              </w:rPr>
              <w:t>%</w:t>
            </w:r>
          </w:p>
        </w:tc>
        <w:tc>
          <w:tcPr>
            <w:tcW w:w="1524" w:type="dxa"/>
            <w:tcBorders>
              <w:bottom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:rsidR="006E7030" w:rsidRPr="00A03430" w:rsidRDefault="006E7030" w:rsidP="006E7030">
            <w:pPr>
              <w:spacing w:after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43,68%</w:t>
            </w:r>
          </w:p>
        </w:tc>
      </w:tr>
    </w:tbl>
    <w:p w:rsidR="006E7030" w:rsidRPr="006E7030" w:rsidRDefault="006E7030" w:rsidP="006E7030">
      <w:pPr>
        <w:rPr>
          <w:b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194"/>
      </w:tblGrid>
      <w:tr w:rsidR="006E7030" w:rsidRPr="006E7030" w:rsidTr="006E7030">
        <w:tc>
          <w:tcPr>
            <w:tcW w:w="2660" w:type="dxa"/>
            <w:shd w:val="clear" w:color="auto" w:fill="DBE5F1" w:themeFill="accent1" w:themeFillTint="33"/>
            <w:vAlign w:val="center"/>
          </w:tcPr>
          <w:p w:rsidR="006E7030" w:rsidRPr="006E7030" w:rsidRDefault="006E7030" w:rsidP="006E7030">
            <w:pPr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Concentration d’extinction (CE)</w:t>
            </w:r>
          </w:p>
        </w:tc>
        <w:tc>
          <w:tcPr>
            <w:tcW w:w="7194" w:type="dxa"/>
          </w:tcPr>
          <w:p w:rsidR="006E7030" w:rsidRPr="006E7030" w:rsidRDefault="006E7030" w:rsidP="006E7030">
            <w:pPr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Concentration minimale d’agent extincteur nécessaire pour éteindre la flamme d’un combustible particulier dans des conditions expérimentales définies et excluant tout coefficient de sécurité</w:t>
            </w:r>
          </w:p>
        </w:tc>
      </w:tr>
      <w:tr w:rsidR="006E7030" w:rsidRPr="006E7030" w:rsidTr="006E7030">
        <w:tc>
          <w:tcPr>
            <w:tcW w:w="2660" w:type="dxa"/>
            <w:vAlign w:val="center"/>
          </w:tcPr>
          <w:p w:rsidR="006E7030" w:rsidRPr="006E7030" w:rsidRDefault="006E7030" w:rsidP="006E7030">
            <w:pPr>
              <w:rPr>
                <w:sz w:val="6"/>
                <w:szCs w:val="6"/>
              </w:rPr>
            </w:pPr>
          </w:p>
        </w:tc>
        <w:tc>
          <w:tcPr>
            <w:tcW w:w="7194" w:type="dxa"/>
          </w:tcPr>
          <w:p w:rsidR="006E7030" w:rsidRPr="006E7030" w:rsidRDefault="006E7030" w:rsidP="006E7030">
            <w:pPr>
              <w:rPr>
                <w:sz w:val="6"/>
                <w:szCs w:val="6"/>
              </w:rPr>
            </w:pPr>
          </w:p>
        </w:tc>
      </w:tr>
      <w:tr w:rsidR="006E7030" w:rsidRPr="006E7030" w:rsidTr="006E7030">
        <w:tc>
          <w:tcPr>
            <w:tcW w:w="2660" w:type="dxa"/>
            <w:shd w:val="clear" w:color="auto" w:fill="DBE5F1" w:themeFill="accent1" w:themeFillTint="33"/>
            <w:vAlign w:val="center"/>
          </w:tcPr>
          <w:p w:rsidR="006E7030" w:rsidRPr="006E7030" w:rsidRDefault="006E7030" w:rsidP="006E7030">
            <w:pPr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Concentration nominale d’extinction (CNE) </w:t>
            </w:r>
          </w:p>
        </w:tc>
        <w:tc>
          <w:tcPr>
            <w:tcW w:w="7194" w:type="dxa"/>
          </w:tcPr>
          <w:p w:rsidR="006E7030" w:rsidRPr="006E7030" w:rsidRDefault="006E7030" w:rsidP="006E7030">
            <w:pPr>
              <w:rPr>
                <w:sz w:val="18"/>
                <w:szCs w:val="18"/>
              </w:rPr>
            </w:pPr>
            <w:r w:rsidRPr="006E7030">
              <w:rPr>
                <w:sz w:val="18"/>
                <w:szCs w:val="18"/>
              </w:rPr>
              <w:t>concentration d’extinction d’un agent extincteur à laquelle on applique un coefficient de sécurité (1.3), exigée pour la conception d’un système d’extinction.</w:t>
            </w:r>
          </w:p>
        </w:tc>
      </w:tr>
    </w:tbl>
    <w:p w:rsidR="006E7030" w:rsidRPr="006E7030" w:rsidRDefault="006E7030" w:rsidP="006E7030">
      <w:pPr>
        <w:rPr>
          <w:b/>
        </w:rPr>
      </w:pPr>
    </w:p>
    <w:sectPr w:rsidR="006E7030" w:rsidRPr="006E7030" w:rsidSect="00041192">
      <w:headerReference w:type="even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418" w:right="1134" w:bottom="1134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FB9" w:rsidRDefault="00ED2FB9">
      <w:r>
        <w:separator/>
      </w:r>
    </w:p>
  </w:endnote>
  <w:endnote w:type="continuationSeparator" w:id="0">
    <w:p w:rsidR="00ED2FB9" w:rsidRDefault="00ED2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7B4E50" w:rsidP="007B4E50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 NACHETE</w:t>
          </w:r>
        </w:p>
      </w:tc>
      <w:tc>
        <w:tcPr>
          <w:tcW w:w="1843" w:type="dxa"/>
          <w:vAlign w:val="center"/>
        </w:tcPr>
        <w:p w:rsidR="00C6692D" w:rsidRPr="004C33A0" w:rsidRDefault="00154E37" w:rsidP="008B3523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/</w:t>
          </w:r>
          <w:r w:rsidR="008B3523">
            <w:rPr>
              <w:color w:val="000000"/>
              <w:sz w:val="14"/>
              <w:szCs w:val="14"/>
            </w:rPr>
            <w:t>TEC/17/0</w:t>
          </w:r>
          <w:r w:rsidR="007B4E50">
            <w:rPr>
              <w:color w:val="000000"/>
              <w:sz w:val="14"/>
              <w:szCs w:val="14"/>
            </w:rPr>
            <w:t>XX</w:t>
          </w:r>
        </w:p>
      </w:tc>
      <w:tc>
        <w:tcPr>
          <w:tcW w:w="1559" w:type="dxa"/>
          <w:vAlign w:val="center"/>
        </w:tcPr>
        <w:p w:rsidR="00C6692D" w:rsidRPr="004C33A0" w:rsidRDefault="00154E37" w:rsidP="008B3523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7B4E50">
            <w:rPr>
              <w:color w:val="000000"/>
              <w:sz w:val="14"/>
              <w:szCs w:val="14"/>
            </w:rPr>
            <w:t>03/05</w:t>
          </w:r>
          <w:r w:rsidR="008B3523">
            <w:rPr>
              <w:color w:val="000000"/>
              <w:sz w:val="14"/>
              <w:szCs w:val="14"/>
            </w:rPr>
            <w:t>/17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C56EC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796B6F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9C047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</w:t>
          </w:r>
          <w:r w:rsidR="001F2653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NACHETE</w:t>
          </w:r>
        </w:p>
      </w:tc>
      <w:tc>
        <w:tcPr>
          <w:tcW w:w="1843" w:type="dxa"/>
          <w:vAlign w:val="center"/>
        </w:tcPr>
        <w:p w:rsidR="00C6692D" w:rsidRPr="004C33A0" w:rsidRDefault="00C6692D" w:rsidP="009176FE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="001D4398">
            <w:rPr>
              <w:color w:val="000000"/>
              <w:sz w:val="14"/>
              <w:szCs w:val="14"/>
            </w:rPr>
            <w:t>/</w:t>
          </w:r>
          <w:r w:rsidR="008B3523">
            <w:rPr>
              <w:color w:val="000000"/>
              <w:sz w:val="14"/>
              <w:szCs w:val="14"/>
            </w:rPr>
            <w:t>TEC/1</w:t>
          </w:r>
          <w:r w:rsidR="009176FE">
            <w:rPr>
              <w:color w:val="000000"/>
              <w:sz w:val="14"/>
              <w:szCs w:val="14"/>
            </w:rPr>
            <w:t>8</w:t>
          </w:r>
          <w:r w:rsidR="008B3523">
            <w:rPr>
              <w:color w:val="000000"/>
              <w:sz w:val="14"/>
              <w:szCs w:val="14"/>
            </w:rPr>
            <w:t>/0</w:t>
          </w:r>
          <w:r w:rsidR="00A1659E">
            <w:rPr>
              <w:color w:val="000000"/>
              <w:sz w:val="14"/>
              <w:szCs w:val="14"/>
            </w:rPr>
            <w:t>15</w:t>
          </w:r>
        </w:p>
      </w:tc>
      <w:tc>
        <w:tcPr>
          <w:tcW w:w="1559" w:type="dxa"/>
          <w:vAlign w:val="center"/>
        </w:tcPr>
        <w:p w:rsidR="00C6692D" w:rsidRPr="00A51975" w:rsidRDefault="00B55AE6" w:rsidP="0050199E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A1659E">
            <w:rPr>
              <w:color w:val="000000"/>
              <w:sz w:val="14"/>
              <w:szCs w:val="14"/>
            </w:rPr>
            <w:t>11</w:t>
          </w:r>
          <w:r w:rsidR="009176FE">
            <w:rPr>
              <w:color w:val="000000"/>
              <w:sz w:val="14"/>
              <w:szCs w:val="14"/>
            </w:rPr>
            <w:t>/04/18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A1659E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A1659E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FB9" w:rsidRDefault="00ED2FB9">
      <w:r>
        <w:separator/>
      </w:r>
    </w:p>
  </w:footnote>
  <w:footnote w:type="continuationSeparator" w:id="0">
    <w:p w:rsidR="00ED2FB9" w:rsidRDefault="00ED2F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C6692D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Pr="00BF26DD" w:rsidRDefault="00C6692D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102AA66F" wp14:editId="4F3FBBC7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AE07DA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5B13AEC3" wp14:editId="1D245724">
                <wp:extent cx="830580" cy="830580"/>
                <wp:effectExtent l="0" t="0" r="0" b="0"/>
                <wp:docPr id="5" name="Image 5" descr="Picto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o_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5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6692D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C6692D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8B3523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TECHNIQUE</w:t>
          </w:r>
        </w:p>
      </w:tc>
    </w:tr>
    <w:tr w:rsidR="00C6692D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C6692D" w:rsidRPr="00BC1BBA" w:rsidRDefault="00C6692D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7B4E50" w:rsidP="007B4E50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M.NACHETE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8B3523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>. EXT/</w:t>
          </w:r>
          <w:r w:rsidR="00A1659E">
            <w:rPr>
              <w:sz w:val="18"/>
              <w:szCs w:val="18"/>
            </w:rPr>
            <w:t>TEC/18/015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A1659E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 w:rsidRPr="00BA63CE">
            <w:rPr>
              <w:sz w:val="18"/>
              <w:szCs w:val="18"/>
            </w:rPr>
            <w:t xml:space="preserve">: </w:t>
          </w:r>
          <w:r w:rsidR="00A1659E">
            <w:rPr>
              <w:sz w:val="18"/>
              <w:szCs w:val="18"/>
            </w:rPr>
            <w:t>11</w:t>
          </w:r>
          <w:r w:rsidR="00FC00CC">
            <w:rPr>
              <w:sz w:val="18"/>
              <w:szCs w:val="18"/>
            </w:rPr>
            <w:t>/04/18</w:t>
          </w: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C6692D" w:rsidRPr="00BC1BBA" w:rsidRDefault="003D7B6C" w:rsidP="00770B4E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Extinction</w:t>
          </w:r>
          <w:r w:rsidR="00A36DEB">
            <w:rPr>
              <w:b/>
              <w:sz w:val="18"/>
              <w:szCs w:val="18"/>
            </w:rPr>
            <w:t xml:space="preserve"> automatique</w:t>
          </w:r>
        </w:p>
      </w:tc>
    </w:tr>
    <w:tr w:rsidR="00C6692D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C6692D" w:rsidRPr="00B55AE6" w:rsidRDefault="00E55940" w:rsidP="00E55940">
          <w:pPr>
            <w:pStyle w:val="En-tte"/>
            <w:rPr>
              <w:b/>
              <w:i/>
              <w:iCs/>
              <w:sz w:val="18"/>
              <w:szCs w:val="18"/>
              <w:vertAlign w:val="superscript"/>
            </w:rPr>
          </w:pPr>
          <w:r>
            <w:rPr>
              <w:b/>
              <w:i/>
              <w:iCs/>
              <w:sz w:val="18"/>
              <w:szCs w:val="18"/>
            </w:rPr>
            <w:t xml:space="preserve">Détermination concentration </w:t>
          </w:r>
          <w:r w:rsidR="00EE65E2">
            <w:rPr>
              <w:b/>
              <w:i/>
              <w:iCs/>
              <w:sz w:val="18"/>
              <w:szCs w:val="18"/>
            </w:rPr>
            <w:t xml:space="preserve">nominale </w:t>
          </w:r>
          <w:r>
            <w:rPr>
              <w:b/>
              <w:i/>
              <w:iCs/>
              <w:sz w:val="18"/>
              <w:szCs w:val="18"/>
            </w:rPr>
            <w:t>d’extinction</w:t>
          </w:r>
          <w:r w:rsidR="00EE65E2">
            <w:rPr>
              <w:b/>
              <w:i/>
              <w:iCs/>
              <w:sz w:val="18"/>
              <w:szCs w:val="18"/>
            </w:rPr>
            <w:t xml:space="preserve"> (CNE)</w:t>
          </w:r>
          <w:r>
            <w:rPr>
              <w:b/>
              <w:i/>
              <w:iCs/>
              <w:sz w:val="18"/>
              <w:szCs w:val="18"/>
            </w:rPr>
            <w:t xml:space="preserve"> gaz</w:t>
          </w:r>
        </w:p>
      </w:tc>
    </w:tr>
  </w:tbl>
  <w:p w:rsidR="00C6692D" w:rsidRPr="006A6799" w:rsidRDefault="00C6692D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.35pt;height:8.35pt" o:bullet="t">
        <v:imagedata r:id="rId1" o:title="BD14515_"/>
      </v:shape>
    </w:pict>
  </w:numPicBullet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183265C"/>
    <w:multiLevelType w:val="hybridMultilevel"/>
    <w:tmpl w:val="31FA920E"/>
    <w:lvl w:ilvl="0" w:tplc="C9A65C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E77612"/>
    <w:multiLevelType w:val="hybridMultilevel"/>
    <w:tmpl w:val="D856159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FE268E"/>
    <w:multiLevelType w:val="hybridMultilevel"/>
    <w:tmpl w:val="BEA41B16"/>
    <w:lvl w:ilvl="0" w:tplc="C60C40C8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FC1821"/>
    <w:multiLevelType w:val="hybridMultilevel"/>
    <w:tmpl w:val="A43885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DC978CE"/>
    <w:multiLevelType w:val="hybridMultilevel"/>
    <w:tmpl w:val="404AE5F8"/>
    <w:lvl w:ilvl="0" w:tplc="74AA01C6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11">
    <w:nsid w:val="12DA6E5F"/>
    <w:multiLevelType w:val="hybridMultilevel"/>
    <w:tmpl w:val="F192F328"/>
    <w:lvl w:ilvl="0" w:tplc="71D2EE8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913D88"/>
    <w:multiLevelType w:val="hybridMultilevel"/>
    <w:tmpl w:val="A574BE5E"/>
    <w:lvl w:ilvl="0" w:tplc="71D2EE8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A27F0E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  <w:color w:val="0060AE"/>
        <w:sz w:val="16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7DB51C0"/>
    <w:multiLevelType w:val="hybridMultilevel"/>
    <w:tmpl w:val="DDB61428"/>
    <w:lvl w:ilvl="0" w:tplc="DE3C1F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15">
    <w:nsid w:val="1C256C8A"/>
    <w:multiLevelType w:val="multilevel"/>
    <w:tmpl w:val="724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2F5E13"/>
    <w:multiLevelType w:val="hybridMultilevel"/>
    <w:tmpl w:val="A232FE28"/>
    <w:lvl w:ilvl="0" w:tplc="586CB92E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>
    <w:nsid w:val="263910E6"/>
    <w:multiLevelType w:val="hybridMultilevel"/>
    <w:tmpl w:val="D952DA04"/>
    <w:lvl w:ilvl="0" w:tplc="2946ECBA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2B7D245B"/>
    <w:multiLevelType w:val="hybridMultilevel"/>
    <w:tmpl w:val="74CE8190"/>
    <w:lvl w:ilvl="0" w:tplc="824C26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177F4B"/>
    <w:multiLevelType w:val="hybridMultilevel"/>
    <w:tmpl w:val="85020152"/>
    <w:lvl w:ilvl="0" w:tplc="91A27F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>
    <w:nsid w:val="3D6174B1"/>
    <w:multiLevelType w:val="hybridMultilevel"/>
    <w:tmpl w:val="481262D4"/>
    <w:lvl w:ilvl="0" w:tplc="AB405DD0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3EA03515"/>
    <w:multiLevelType w:val="hybridMultilevel"/>
    <w:tmpl w:val="7FBA6108"/>
    <w:lvl w:ilvl="0" w:tplc="2AAA1E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31542F6"/>
    <w:multiLevelType w:val="hybridMultilevel"/>
    <w:tmpl w:val="1DC2F68A"/>
    <w:lvl w:ilvl="0" w:tplc="0EC27FFA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0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9E514CD"/>
    <w:multiLevelType w:val="hybridMultilevel"/>
    <w:tmpl w:val="9842A1BC"/>
    <w:lvl w:ilvl="0" w:tplc="6AFCDB88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AAF5EB9"/>
    <w:multiLevelType w:val="hybridMultilevel"/>
    <w:tmpl w:val="611C0B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36">
    <w:nsid w:val="567E5C28"/>
    <w:multiLevelType w:val="hybridMultilevel"/>
    <w:tmpl w:val="5A5624A0"/>
    <w:lvl w:ilvl="0" w:tplc="6AFCDB88">
      <w:start w:val="13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5E576C70"/>
    <w:multiLevelType w:val="hybridMultilevel"/>
    <w:tmpl w:val="10A25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43C1232"/>
    <w:multiLevelType w:val="hybridMultilevel"/>
    <w:tmpl w:val="B43AA5A6"/>
    <w:lvl w:ilvl="0" w:tplc="CFFEBE44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666E4959"/>
    <w:multiLevelType w:val="hybridMultilevel"/>
    <w:tmpl w:val="6B029620"/>
    <w:lvl w:ilvl="0" w:tplc="77F09C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468086E"/>
    <w:multiLevelType w:val="hybridMultilevel"/>
    <w:tmpl w:val="437EA8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3C732D"/>
    <w:multiLevelType w:val="hybridMultilevel"/>
    <w:tmpl w:val="C43E3BEE"/>
    <w:lvl w:ilvl="0" w:tplc="A90A88A6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45">
    <w:nsid w:val="7AB551AC"/>
    <w:multiLevelType w:val="hybridMultilevel"/>
    <w:tmpl w:val="13D426B6"/>
    <w:lvl w:ilvl="0" w:tplc="2946ECBA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8"/>
  </w:num>
  <w:num w:numId="4">
    <w:abstractNumId w:val="24"/>
  </w:num>
  <w:num w:numId="5">
    <w:abstractNumId w:val="46"/>
  </w:num>
  <w:num w:numId="6">
    <w:abstractNumId w:val="2"/>
  </w:num>
  <w:num w:numId="7">
    <w:abstractNumId w:val="35"/>
  </w:num>
  <w:num w:numId="8">
    <w:abstractNumId w:val="10"/>
  </w:num>
  <w:num w:numId="9">
    <w:abstractNumId w:val="30"/>
  </w:num>
  <w:num w:numId="10">
    <w:abstractNumId w:val="26"/>
  </w:num>
  <w:num w:numId="11">
    <w:abstractNumId w:val="44"/>
  </w:num>
  <w:num w:numId="12">
    <w:abstractNumId w:val="23"/>
  </w:num>
  <w:num w:numId="13">
    <w:abstractNumId w:val="34"/>
  </w:num>
  <w:num w:numId="14">
    <w:abstractNumId w:val="40"/>
  </w:num>
  <w:num w:numId="15">
    <w:abstractNumId w:val="28"/>
  </w:num>
  <w:num w:numId="16">
    <w:abstractNumId w:val="41"/>
  </w:num>
  <w:num w:numId="17">
    <w:abstractNumId w:val="31"/>
  </w:num>
  <w:num w:numId="18">
    <w:abstractNumId w:val="14"/>
  </w:num>
  <w:num w:numId="19">
    <w:abstractNumId w:val="22"/>
  </w:num>
  <w:num w:numId="20">
    <w:abstractNumId w:val="17"/>
  </w:num>
  <w:num w:numId="21">
    <w:abstractNumId w:val="8"/>
  </w:num>
  <w:num w:numId="22">
    <w:abstractNumId w:val="6"/>
  </w:num>
  <w:num w:numId="23">
    <w:abstractNumId w:val="37"/>
  </w:num>
  <w:num w:numId="24">
    <w:abstractNumId w:val="15"/>
  </w:num>
  <w:num w:numId="25">
    <w:abstractNumId w:val="38"/>
  </w:num>
  <w:num w:numId="26">
    <w:abstractNumId w:val="43"/>
  </w:num>
  <w:num w:numId="27">
    <w:abstractNumId w:val="5"/>
  </w:num>
  <w:num w:numId="28">
    <w:abstractNumId w:val="29"/>
  </w:num>
  <w:num w:numId="29">
    <w:abstractNumId w:val="20"/>
  </w:num>
  <w:num w:numId="30">
    <w:abstractNumId w:val="39"/>
  </w:num>
  <w:num w:numId="31">
    <w:abstractNumId w:val="9"/>
  </w:num>
  <w:num w:numId="32">
    <w:abstractNumId w:val="19"/>
  </w:num>
  <w:num w:numId="33">
    <w:abstractNumId w:val="45"/>
  </w:num>
  <w:num w:numId="34">
    <w:abstractNumId w:val="27"/>
  </w:num>
  <w:num w:numId="35">
    <w:abstractNumId w:val="25"/>
  </w:num>
  <w:num w:numId="36">
    <w:abstractNumId w:val="16"/>
  </w:num>
  <w:num w:numId="37">
    <w:abstractNumId w:val="3"/>
  </w:num>
  <w:num w:numId="38">
    <w:abstractNumId w:val="13"/>
  </w:num>
  <w:num w:numId="39">
    <w:abstractNumId w:val="32"/>
  </w:num>
  <w:num w:numId="40">
    <w:abstractNumId w:val="36"/>
  </w:num>
  <w:num w:numId="41">
    <w:abstractNumId w:val="12"/>
  </w:num>
  <w:num w:numId="42">
    <w:abstractNumId w:val="33"/>
  </w:num>
  <w:num w:numId="43">
    <w:abstractNumId w:val="7"/>
  </w:num>
  <w:num w:numId="44">
    <w:abstractNumId w:val="4"/>
  </w:num>
  <w:num w:numId="45">
    <w:abstractNumId w:val="11"/>
  </w:num>
  <w:num w:numId="46">
    <w:abstractNumId w:val="42"/>
  </w:num>
  <w:num w:numId="47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414"/>
    <w:rsid w:val="000138E4"/>
    <w:rsid w:val="00013A33"/>
    <w:rsid w:val="00013E51"/>
    <w:rsid w:val="00016B4D"/>
    <w:rsid w:val="00020CA7"/>
    <w:rsid w:val="00022AD7"/>
    <w:rsid w:val="00026960"/>
    <w:rsid w:val="000302D9"/>
    <w:rsid w:val="00031733"/>
    <w:rsid w:val="00033F2C"/>
    <w:rsid w:val="0003626E"/>
    <w:rsid w:val="00037083"/>
    <w:rsid w:val="00041192"/>
    <w:rsid w:val="000456C7"/>
    <w:rsid w:val="000457C3"/>
    <w:rsid w:val="00045F5D"/>
    <w:rsid w:val="00045F61"/>
    <w:rsid w:val="00046140"/>
    <w:rsid w:val="000478A1"/>
    <w:rsid w:val="000502AF"/>
    <w:rsid w:val="0005114F"/>
    <w:rsid w:val="00052FDA"/>
    <w:rsid w:val="000547E6"/>
    <w:rsid w:val="0005681A"/>
    <w:rsid w:val="00057BA9"/>
    <w:rsid w:val="000608A5"/>
    <w:rsid w:val="00064898"/>
    <w:rsid w:val="00072352"/>
    <w:rsid w:val="00072D39"/>
    <w:rsid w:val="00074630"/>
    <w:rsid w:val="000770DC"/>
    <w:rsid w:val="00077784"/>
    <w:rsid w:val="00077D8C"/>
    <w:rsid w:val="00077F1C"/>
    <w:rsid w:val="00087251"/>
    <w:rsid w:val="00087913"/>
    <w:rsid w:val="00087E64"/>
    <w:rsid w:val="00092707"/>
    <w:rsid w:val="000939AE"/>
    <w:rsid w:val="00094893"/>
    <w:rsid w:val="000A1246"/>
    <w:rsid w:val="000A26E3"/>
    <w:rsid w:val="000A33B1"/>
    <w:rsid w:val="000A52B0"/>
    <w:rsid w:val="000A6D7F"/>
    <w:rsid w:val="000B0CB9"/>
    <w:rsid w:val="000B25FC"/>
    <w:rsid w:val="000C0AFB"/>
    <w:rsid w:val="000C0DF2"/>
    <w:rsid w:val="000C252F"/>
    <w:rsid w:val="000C4043"/>
    <w:rsid w:val="000C78A1"/>
    <w:rsid w:val="000C7A65"/>
    <w:rsid w:val="000D1874"/>
    <w:rsid w:val="000D2314"/>
    <w:rsid w:val="000D23DB"/>
    <w:rsid w:val="000D4869"/>
    <w:rsid w:val="000D49C1"/>
    <w:rsid w:val="000D5001"/>
    <w:rsid w:val="000E06D4"/>
    <w:rsid w:val="000F076C"/>
    <w:rsid w:val="000F185D"/>
    <w:rsid w:val="000F3FE2"/>
    <w:rsid w:val="000F49BE"/>
    <w:rsid w:val="00102101"/>
    <w:rsid w:val="00104023"/>
    <w:rsid w:val="00104A35"/>
    <w:rsid w:val="001055F6"/>
    <w:rsid w:val="00107050"/>
    <w:rsid w:val="00113F10"/>
    <w:rsid w:val="00115832"/>
    <w:rsid w:val="00115901"/>
    <w:rsid w:val="00117064"/>
    <w:rsid w:val="00124ACA"/>
    <w:rsid w:val="00124FC3"/>
    <w:rsid w:val="00132012"/>
    <w:rsid w:val="001322DE"/>
    <w:rsid w:val="001326A8"/>
    <w:rsid w:val="00134F41"/>
    <w:rsid w:val="001351AE"/>
    <w:rsid w:val="001351AF"/>
    <w:rsid w:val="00136CD6"/>
    <w:rsid w:val="001373D4"/>
    <w:rsid w:val="00140D3F"/>
    <w:rsid w:val="00141E6C"/>
    <w:rsid w:val="001450A3"/>
    <w:rsid w:val="001457EA"/>
    <w:rsid w:val="001476DA"/>
    <w:rsid w:val="001514FF"/>
    <w:rsid w:val="00154E37"/>
    <w:rsid w:val="001563AA"/>
    <w:rsid w:val="0015791C"/>
    <w:rsid w:val="00163B1E"/>
    <w:rsid w:val="00165A29"/>
    <w:rsid w:val="00167DA5"/>
    <w:rsid w:val="00170FC0"/>
    <w:rsid w:val="001719F0"/>
    <w:rsid w:val="001721DA"/>
    <w:rsid w:val="001721E0"/>
    <w:rsid w:val="001741B9"/>
    <w:rsid w:val="001746D3"/>
    <w:rsid w:val="00176FF6"/>
    <w:rsid w:val="00183260"/>
    <w:rsid w:val="00184346"/>
    <w:rsid w:val="00186DFD"/>
    <w:rsid w:val="00192AB3"/>
    <w:rsid w:val="001934ED"/>
    <w:rsid w:val="001965E7"/>
    <w:rsid w:val="0019743F"/>
    <w:rsid w:val="00197601"/>
    <w:rsid w:val="001A3748"/>
    <w:rsid w:val="001A49E7"/>
    <w:rsid w:val="001A530A"/>
    <w:rsid w:val="001A6227"/>
    <w:rsid w:val="001B50CA"/>
    <w:rsid w:val="001C006D"/>
    <w:rsid w:val="001C4101"/>
    <w:rsid w:val="001C45CE"/>
    <w:rsid w:val="001C4F7D"/>
    <w:rsid w:val="001D108D"/>
    <w:rsid w:val="001D1605"/>
    <w:rsid w:val="001D3871"/>
    <w:rsid w:val="001D39CA"/>
    <w:rsid w:val="001D3CCC"/>
    <w:rsid w:val="001D4398"/>
    <w:rsid w:val="001D5E12"/>
    <w:rsid w:val="001D60C8"/>
    <w:rsid w:val="001D6D74"/>
    <w:rsid w:val="001D78FC"/>
    <w:rsid w:val="001D7A5F"/>
    <w:rsid w:val="001E31CF"/>
    <w:rsid w:val="001F02C0"/>
    <w:rsid w:val="001F06FB"/>
    <w:rsid w:val="001F0FAC"/>
    <w:rsid w:val="001F1771"/>
    <w:rsid w:val="001F1BEF"/>
    <w:rsid w:val="001F1D18"/>
    <w:rsid w:val="001F25D1"/>
    <w:rsid w:val="001F2653"/>
    <w:rsid w:val="001F4B92"/>
    <w:rsid w:val="001F71AA"/>
    <w:rsid w:val="001F7D68"/>
    <w:rsid w:val="00205B61"/>
    <w:rsid w:val="00205C42"/>
    <w:rsid w:val="00207A1E"/>
    <w:rsid w:val="0021003E"/>
    <w:rsid w:val="0021025E"/>
    <w:rsid w:val="00210998"/>
    <w:rsid w:val="002109E3"/>
    <w:rsid w:val="002125DA"/>
    <w:rsid w:val="00213D1C"/>
    <w:rsid w:val="00216BDC"/>
    <w:rsid w:val="00217275"/>
    <w:rsid w:val="00217C66"/>
    <w:rsid w:val="002200DB"/>
    <w:rsid w:val="00224E07"/>
    <w:rsid w:val="0022571C"/>
    <w:rsid w:val="00226C1C"/>
    <w:rsid w:val="00227ECA"/>
    <w:rsid w:val="00233C13"/>
    <w:rsid w:val="00233C14"/>
    <w:rsid w:val="0023487E"/>
    <w:rsid w:val="00235071"/>
    <w:rsid w:val="002355DD"/>
    <w:rsid w:val="0023620F"/>
    <w:rsid w:val="00237259"/>
    <w:rsid w:val="00241B72"/>
    <w:rsid w:val="002429D2"/>
    <w:rsid w:val="00243514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00E"/>
    <w:rsid w:val="002661CF"/>
    <w:rsid w:val="002714D5"/>
    <w:rsid w:val="00272559"/>
    <w:rsid w:val="00281C0E"/>
    <w:rsid w:val="00283451"/>
    <w:rsid w:val="00284700"/>
    <w:rsid w:val="0028792B"/>
    <w:rsid w:val="00287E07"/>
    <w:rsid w:val="0029195D"/>
    <w:rsid w:val="00293B83"/>
    <w:rsid w:val="002947C0"/>
    <w:rsid w:val="002A181E"/>
    <w:rsid w:val="002A19F3"/>
    <w:rsid w:val="002A3674"/>
    <w:rsid w:val="002A7E08"/>
    <w:rsid w:val="002B41B9"/>
    <w:rsid w:val="002B5ECC"/>
    <w:rsid w:val="002B72FF"/>
    <w:rsid w:val="002C29FE"/>
    <w:rsid w:val="002C439F"/>
    <w:rsid w:val="002C4ECA"/>
    <w:rsid w:val="002C5451"/>
    <w:rsid w:val="002C55FE"/>
    <w:rsid w:val="002C5C2E"/>
    <w:rsid w:val="002C790A"/>
    <w:rsid w:val="002C7FE6"/>
    <w:rsid w:val="002D023D"/>
    <w:rsid w:val="002D45B2"/>
    <w:rsid w:val="002E0FBE"/>
    <w:rsid w:val="002E2B83"/>
    <w:rsid w:val="002E4744"/>
    <w:rsid w:val="002E4DB0"/>
    <w:rsid w:val="002E55C7"/>
    <w:rsid w:val="002E69FC"/>
    <w:rsid w:val="002E7221"/>
    <w:rsid w:val="002F1961"/>
    <w:rsid w:val="002F20C8"/>
    <w:rsid w:val="002F29F1"/>
    <w:rsid w:val="002F3474"/>
    <w:rsid w:val="002F387F"/>
    <w:rsid w:val="002F48A1"/>
    <w:rsid w:val="00301689"/>
    <w:rsid w:val="00301CB5"/>
    <w:rsid w:val="003023F5"/>
    <w:rsid w:val="003048F2"/>
    <w:rsid w:val="0031021B"/>
    <w:rsid w:val="00310B4C"/>
    <w:rsid w:val="00311D06"/>
    <w:rsid w:val="00320253"/>
    <w:rsid w:val="00330877"/>
    <w:rsid w:val="0033617B"/>
    <w:rsid w:val="00340EA5"/>
    <w:rsid w:val="0034475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733D"/>
    <w:rsid w:val="003679BE"/>
    <w:rsid w:val="00373CCE"/>
    <w:rsid w:val="00376A14"/>
    <w:rsid w:val="0038024D"/>
    <w:rsid w:val="00381219"/>
    <w:rsid w:val="0038255A"/>
    <w:rsid w:val="003847F7"/>
    <w:rsid w:val="003852FA"/>
    <w:rsid w:val="003856F3"/>
    <w:rsid w:val="00391F23"/>
    <w:rsid w:val="003969BA"/>
    <w:rsid w:val="003A3B9C"/>
    <w:rsid w:val="003B1364"/>
    <w:rsid w:val="003B1BAF"/>
    <w:rsid w:val="003B1F2D"/>
    <w:rsid w:val="003B2EEB"/>
    <w:rsid w:val="003B3B64"/>
    <w:rsid w:val="003B6AC2"/>
    <w:rsid w:val="003C071C"/>
    <w:rsid w:val="003C0BD1"/>
    <w:rsid w:val="003C0ECF"/>
    <w:rsid w:val="003C119C"/>
    <w:rsid w:val="003C1859"/>
    <w:rsid w:val="003C198F"/>
    <w:rsid w:val="003C347C"/>
    <w:rsid w:val="003C5717"/>
    <w:rsid w:val="003D04C4"/>
    <w:rsid w:val="003D124B"/>
    <w:rsid w:val="003D3051"/>
    <w:rsid w:val="003D3E52"/>
    <w:rsid w:val="003D5DA9"/>
    <w:rsid w:val="003D5EFE"/>
    <w:rsid w:val="003D6776"/>
    <w:rsid w:val="003D6E6E"/>
    <w:rsid w:val="003D78E6"/>
    <w:rsid w:val="003D7B6C"/>
    <w:rsid w:val="003E0CCB"/>
    <w:rsid w:val="003E22D5"/>
    <w:rsid w:val="003E2A58"/>
    <w:rsid w:val="003E4C9A"/>
    <w:rsid w:val="003E4E36"/>
    <w:rsid w:val="003E53F6"/>
    <w:rsid w:val="003F0A8D"/>
    <w:rsid w:val="003F23C2"/>
    <w:rsid w:val="003F4766"/>
    <w:rsid w:val="003F5F0A"/>
    <w:rsid w:val="00401477"/>
    <w:rsid w:val="004016DE"/>
    <w:rsid w:val="00401D62"/>
    <w:rsid w:val="00402501"/>
    <w:rsid w:val="0040264E"/>
    <w:rsid w:val="00402ED8"/>
    <w:rsid w:val="004035B4"/>
    <w:rsid w:val="00404ABA"/>
    <w:rsid w:val="00405ECB"/>
    <w:rsid w:val="00406FF9"/>
    <w:rsid w:val="00407560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3241"/>
    <w:rsid w:val="00425AF6"/>
    <w:rsid w:val="0043102A"/>
    <w:rsid w:val="00431D72"/>
    <w:rsid w:val="00435BFE"/>
    <w:rsid w:val="00444008"/>
    <w:rsid w:val="00444B06"/>
    <w:rsid w:val="004451CB"/>
    <w:rsid w:val="0045019F"/>
    <w:rsid w:val="004508B8"/>
    <w:rsid w:val="004509AE"/>
    <w:rsid w:val="004547BA"/>
    <w:rsid w:val="00454B10"/>
    <w:rsid w:val="004561B0"/>
    <w:rsid w:val="00462FA3"/>
    <w:rsid w:val="004665A5"/>
    <w:rsid w:val="00473B16"/>
    <w:rsid w:val="00473D9E"/>
    <w:rsid w:val="004765F2"/>
    <w:rsid w:val="00477C68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631D"/>
    <w:rsid w:val="00497147"/>
    <w:rsid w:val="004A555D"/>
    <w:rsid w:val="004A5A2A"/>
    <w:rsid w:val="004A6B81"/>
    <w:rsid w:val="004C1D60"/>
    <w:rsid w:val="004C1D81"/>
    <w:rsid w:val="004C42B1"/>
    <w:rsid w:val="004C736C"/>
    <w:rsid w:val="004D3689"/>
    <w:rsid w:val="004D5A53"/>
    <w:rsid w:val="004D6C26"/>
    <w:rsid w:val="004E5887"/>
    <w:rsid w:val="004F03AA"/>
    <w:rsid w:val="004F1015"/>
    <w:rsid w:val="004F3975"/>
    <w:rsid w:val="004F4BBB"/>
    <w:rsid w:val="0050199E"/>
    <w:rsid w:val="00503A18"/>
    <w:rsid w:val="00504CA0"/>
    <w:rsid w:val="00507E15"/>
    <w:rsid w:val="00511E05"/>
    <w:rsid w:val="00514218"/>
    <w:rsid w:val="00516AE2"/>
    <w:rsid w:val="00517493"/>
    <w:rsid w:val="00522B58"/>
    <w:rsid w:val="00522EC8"/>
    <w:rsid w:val="00527ECD"/>
    <w:rsid w:val="00531B95"/>
    <w:rsid w:val="0053768A"/>
    <w:rsid w:val="00543D5E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46F"/>
    <w:rsid w:val="00556B8A"/>
    <w:rsid w:val="00556C28"/>
    <w:rsid w:val="00562127"/>
    <w:rsid w:val="00562CCD"/>
    <w:rsid w:val="00563A17"/>
    <w:rsid w:val="00564078"/>
    <w:rsid w:val="00564673"/>
    <w:rsid w:val="00564819"/>
    <w:rsid w:val="00566127"/>
    <w:rsid w:val="0057059F"/>
    <w:rsid w:val="00570863"/>
    <w:rsid w:val="00571FFC"/>
    <w:rsid w:val="00576821"/>
    <w:rsid w:val="0057723C"/>
    <w:rsid w:val="00580018"/>
    <w:rsid w:val="00581478"/>
    <w:rsid w:val="0058710B"/>
    <w:rsid w:val="0059008D"/>
    <w:rsid w:val="005926D6"/>
    <w:rsid w:val="00594714"/>
    <w:rsid w:val="00594E82"/>
    <w:rsid w:val="005A044C"/>
    <w:rsid w:val="005A0B57"/>
    <w:rsid w:val="005A7AD4"/>
    <w:rsid w:val="005A7D2F"/>
    <w:rsid w:val="005B0A55"/>
    <w:rsid w:val="005B1944"/>
    <w:rsid w:val="005B1D00"/>
    <w:rsid w:val="005B2DCE"/>
    <w:rsid w:val="005B313F"/>
    <w:rsid w:val="005B37C0"/>
    <w:rsid w:val="005B68F4"/>
    <w:rsid w:val="005B7213"/>
    <w:rsid w:val="005C154E"/>
    <w:rsid w:val="005C2092"/>
    <w:rsid w:val="005C25D8"/>
    <w:rsid w:val="005C2D82"/>
    <w:rsid w:val="005C4253"/>
    <w:rsid w:val="005C5023"/>
    <w:rsid w:val="005C65A9"/>
    <w:rsid w:val="005D1189"/>
    <w:rsid w:val="005D3201"/>
    <w:rsid w:val="005D398C"/>
    <w:rsid w:val="005D635A"/>
    <w:rsid w:val="005E033F"/>
    <w:rsid w:val="005E4E0D"/>
    <w:rsid w:val="005E4FB5"/>
    <w:rsid w:val="005E5101"/>
    <w:rsid w:val="005E58F8"/>
    <w:rsid w:val="005E6179"/>
    <w:rsid w:val="005E7603"/>
    <w:rsid w:val="005F1779"/>
    <w:rsid w:val="005F37DD"/>
    <w:rsid w:val="005F3904"/>
    <w:rsid w:val="00601FB0"/>
    <w:rsid w:val="006034C7"/>
    <w:rsid w:val="00613412"/>
    <w:rsid w:val="00613CF0"/>
    <w:rsid w:val="00616A5B"/>
    <w:rsid w:val="00622615"/>
    <w:rsid w:val="00624A27"/>
    <w:rsid w:val="00630418"/>
    <w:rsid w:val="0063243B"/>
    <w:rsid w:val="0063486A"/>
    <w:rsid w:val="0064065A"/>
    <w:rsid w:val="0064330E"/>
    <w:rsid w:val="00644FED"/>
    <w:rsid w:val="00645FB2"/>
    <w:rsid w:val="0065051F"/>
    <w:rsid w:val="00651C09"/>
    <w:rsid w:val="00652F79"/>
    <w:rsid w:val="00662124"/>
    <w:rsid w:val="00663316"/>
    <w:rsid w:val="00663CA1"/>
    <w:rsid w:val="00664135"/>
    <w:rsid w:val="006649E9"/>
    <w:rsid w:val="00664A5D"/>
    <w:rsid w:val="0066577B"/>
    <w:rsid w:val="006701B2"/>
    <w:rsid w:val="00671841"/>
    <w:rsid w:val="006740EF"/>
    <w:rsid w:val="00676599"/>
    <w:rsid w:val="00677CE1"/>
    <w:rsid w:val="00683B28"/>
    <w:rsid w:val="00683DF6"/>
    <w:rsid w:val="006854B1"/>
    <w:rsid w:val="00687B94"/>
    <w:rsid w:val="00693C3D"/>
    <w:rsid w:val="006954F3"/>
    <w:rsid w:val="006A0455"/>
    <w:rsid w:val="006A045C"/>
    <w:rsid w:val="006A159F"/>
    <w:rsid w:val="006A40AA"/>
    <w:rsid w:val="006A6516"/>
    <w:rsid w:val="006A6799"/>
    <w:rsid w:val="006A6B8D"/>
    <w:rsid w:val="006C3A17"/>
    <w:rsid w:val="006C4117"/>
    <w:rsid w:val="006C7C63"/>
    <w:rsid w:val="006D0656"/>
    <w:rsid w:val="006D07CA"/>
    <w:rsid w:val="006D24E9"/>
    <w:rsid w:val="006D4246"/>
    <w:rsid w:val="006D53C6"/>
    <w:rsid w:val="006D5CBF"/>
    <w:rsid w:val="006D6999"/>
    <w:rsid w:val="006D6BDC"/>
    <w:rsid w:val="006D75A8"/>
    <w:rsid w:val="006E1B7C"/>
    <w:rsid w:val="006E20C8"/>
    <w:rsid w:val="006E399C"/>
    <w:rsid w:val="006E6FD4"/>
    <w:rsid w:val="006E7030"/>
    <w:rsid w:val="006E7E08"/>
    <w:rsid w:val="006F07D1"/>
    <w:rsid w:val="006F10E2"/>
    <w:rsid w:val="006F34AB"/>
    <w:rsid w:val="006F3843"/>
    <w:rsid w:val="007014F5"/>
    <w:rsid w:val="00705BFF"/>
    <w:rsid w:val="00710A92"/>
    <w:rsid w:val="00715A30"/>
    <w:rsid w:val="00716BB4"/>
    <w:rsid w:val="00717E79"/>
    <w:rsid w:val="007211C8"/>
    <w:rsid w:val="00723FC2"/>
    <w:rsid w:val="0072492D"/>
    <w:rsid w:val="00725728"/>
    <w:rsid w:val="007328A2"/>
    <w:rsid w:val="00733076"/>
    <w:rsid w:val="007365FC"/>
    <w:rsid w:val="007402A5"/>
    <w:rsid w:val="00745F29"/>
    <w:rsid w:val="00746768"/>
    <w:rsid w:val="007529DE"/>
    <w:rsid w:val="00752FF8"/>
    <w:rsid w:val="007535B4"/>
    <w:rsid w:val="0076060E"/>
    <w:rsid w:val="00760D55"/>
    <w:rsid w:val="0076149A"/>
    <w:rsid w:val="00761891"/>
    <w:rsid w:val="00764EB3"/>
    <w:rsid w:val="00767950"/>
    <w:rsid w:val="00770066"/>
    <w:rsid w:val="00770B4E"/>
    <w:rsid w:val="007750D1"/>
    <w:rsid w:val="00775563"/>
    <w:rsid w:val="00780AC5"/>
    <w:rsid w:val="00781282"/>
    <w:rsid w:val="00782158"/>
    <w:rsid w:val="00787796"/>
    <w:rsid w:val="00790D95"/>
    <w:rsid w:val="007923FE"/>
    <w:rsid w:val="00792693"/>
    <w:rsid w:val="00793C76"/>
    <w:rsid w:val="00796B6F"/>
    <w:rsid w:val="007A10B0"/>
    <w:rsid w:val="007A25D6"/>
    <w:rsid w:val="007A3287"/>
    <w:rsid w:val="007A668F"/>
    <w:rsid w:val="007B0585"/>
    <w:rsid w:val="007B0BBB"/>
    <w:rsid w:val="007B4E50"/>
    <w:rsid w:val="007B57FD"/>
    <w:rsid w:val="007C06AA"/>
    <w:rsid w:val="007C1492"/>
    <w:rsid w:val="007C2077"/>
    <w:rsid w:val="007C251B"/>
    <w:rsid w:val="007C2734"/>
    <w:rsid w:val="007C2C47"/>
    <w:rsid w:val="007D1E80"/>
    <w:rsid w:val="007D49FF"/>
    <w:rsid w:val="007D4FBE"/>
    <w:rsid w:val="007D6C8A"/>
    <w:rsid w:val="007D6FD9"/>
    <w:rsid w:val="007D7F54"/>
    <w:rsid w:val="007E1E84"/>
    <w:rsid w:val="007E25D7"/>
    <w:rsid w:val="007F588C"/>
    <w:rsid w:val="007F7C92"/>
    <w:rsid w:val="00801277"/>
    <w:rsid w:val="008064B7"/>
    <w:rsid w:val="0081432C"/>
    <w:rsid w:val="00815809"/>
    <w:rsid w:val="00821479"/>
    <w:rsid w:val="008219F0"/>
    <w:rsid w:val="00822C3D"/>
    <w:rsid w:val="0082674C"/>
    <w:rsid w:val="0083396C"/>
    <w:rsid w:val="00836637"/>
    <w:rsid w:val="008404A4"/>
    <w:rsid w:val="00843E3A"/>
    <w:rsid w:val="0084493F"/>
    <w:rsid w:val="0084566A"/>
    <w:rsid w:val="00847FAA"/>
    <w:rsid w:val="00851E99"/>
    <w:rsid w:val="00854C46"/>
    <w:rsid w:val="0085690A"/>
    <w:rsid w:val="008577D8"/>
    <w:rsid w:val="00857B83"/>
    <w:rsid w:val="00863FE6"/>
    <w:rsid w:val="00865584"/>
    <w:rsid w:val="00866F3E"/>
    <w:rsid w:val="008677C9"/>
    <w:rsid w:val="00867C24"/>
    <w:rsid w:val="00870AE9"/>
    <w:rsid w:val="008711C2"/>
    <w:rsid w:val="00876423"/>
    <w:rsid w:val="0087688B"/>
    <w:rsid w:val="00876907"/>
    <w:rsid w:val="00876F3E"/>
    <w:rsid w:val="008770ED"/>
    <w:rsid w:val="008779B3"/>
    <w:rsid w:val="00880F19"/>
    <w:rsid w:val="00883C4C"/>
    <w:rsid w:val="00885CE0"/>
    <w:rsid w:val="00886A6E"/>
    <w:rsid w:val="0089383B"/>
    <w:rsid w:val="00895524"/>
    <w:rsid w:val="0089621A"/>
    <w:rsid w:val="008964FD"/>
    <w:rsid w:val="008B0CB3"/>
    <w:rsid w:val="008B3523"/>
    <w:rsid w:val="008B37B6"/>
    <w:rsid w:val="008B4C89"/>
    <w:rsid w:val="008B54E5"/>
    <w:rsid w:val="008B6920"/>
    <w:rsid w:val="008C1261"/>
    <w:rsid w:val="008C26F3"/>
    <w:rsid w:val="008C3107"/>
    <w:rsid w:val="008C4E92"/>
    <w:rsid w:val="008D42FE"/>
    <w:rsid w:val="008E1F86"/>
    <w:rsid w:val="008E5296"/>
    <w:rsid w:val="008E66BF"/>
    <w:rsid w:val="008F285C"/>
    <w:rsid w:val="008F2B00"/>
    <w:rsid w:val="008F3DA6"/>
    <w:rsid w:val="008F51BC"/>
    <w:rsid w:val="009000F8"/>
    <w:rsid w:val="009021FA"/>
    <w:rsid w:val="00904778"/>
    <w:rsid w:val="00905186"/>
    <w:rsid w:val="0090531E"/>
    <w:rsid w:val="009079C8"/>
    <w:rsid w:val="00907A3A"/>
    <w:rsid w:val="00916719"/>
    <w:rsid w:val="009169CD"/>
    <w:rsid w:val="009176FE"/>
    <w:rsid w:val="009202BC"/>
    <w:rsid w:val="009207CE"/>
    <w:rsid w:val="00920E5B"/>
    <w:rsid w:val="009210AF"/>
    <w:rsid w:val="00921769"/>
    <w:rsid w:val="009241A7"/>
    <w:rsid w:val="00926DAE"/>
    <w:rsid w:val="0092742F"/>
    <w:rsid w:val="00927BB3"/>
    <w:rsid w:val="009304C1"/>
    <w:rsid w:val="0093308A"/>
    <w:rsid w:val="00933104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273"/>
    <w:rsid w:val="00965DE8"/>
    <w:rsid w:val="00966066"/>
    <w:rsid w:val="0096745F"/>
    <w:rsid w:val="00970F60"/>
    <w:rsid w:val="00972472"/>
    <w:rsid w:val="00974461"/>
    <w:rsid w:val="00974AE2"/>
    <w:rsid w:val="00974C16"/>
    <w:rsid w:val="00975119"/>
    <w:rsid w:val="0097525A"/>
    <w:rsid w:val="00980007"/>
    <w:rsid w:val="00982510"/>
    <w:rsid w:val="00983DFF"/>
    <w:rsid w:val="00984821"/>
    <w:rsid w:val="0098622E"/>
    <w:rsid w:val="00990339"/>
    <w:rsid w:val="00990F3C"/>
    <w:rsid w:val="00991D02"/>
    <w:rsid w:val="0099459F"/>
    <w:rsid w:val="00994D80"/>
    <w:rsid w:val="00994D86"/>
    <w:rsid w:val="009950EF"/>
    <w:rsid w:val="0099778C"/>
    <w:rsid w:val="00997F3D"/>
    <w:rsid w:val="009A0910"/>
    <w:rsid w:val="009A2F00"/>
    <w:rsid w:val="009A39E8"/>
    <w:rsid w:val="009A5F55"/>
    <w:rsid w:val="009A69DC"/>
    <w:rsid w:val="009A749D"/>
    <w:rsid w:val="009B08ED"/>
    <w:rsid w:val="009B290F"/>
    <w:rsid w:val="009B376B"/>
    <w:rsid w:val="009B410E"/>
    <w:rsid w:val="009B6A73"/>
    <w:rsid w:val="009B7227"/>
    <w:rsid w:val="009B7659"/>
    <w:rsid w:val="009C047D"/>
    <w:rsid w:val="009C11FF"/>
    <w:rsid w:val="009C209B"/>
    <w:rsid w:val="009C41ED"/>
    <w:rsid w:val="009D4CAF"/>
    <w:rsid w:val="009D580C"/>
    <w:rsid w:val="009D6352"/>
    <w:rsid w:val="009D675E"/>
    <w:rsid w:val="009D6B93"/>
    <w:rsid w:val="009D6D01"/>
    <w:rsid w:val="009E07C5"/>
    <w:rsid w:val="009E29E9"/>
    <w:rsid w:val="009F2065"/>
    <w:rsid w:val="009F66B0"/>
    <w:rsid w:val="009F7874"/>
    <w:rsid w:val="00A02E96"/>
    <w:rsid w:val="00A03430"/>
    <w:rsid w:val="00A04700"/>
    <w:rsid w:val="00A0673E"/>
    <w:rsid w:val="00A06758"/>
    <w:rsid w:val="00A10628"/>
    <w:rsid w:val="00A1659E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6DEB"/>
    <w:rsid w:val="00A373DA"/>
    <w:rsid w:val="00A42EC9"/>
    <w:rsid w:val="00A438C3"/>
    <w:rsid w:val="00A43D6B"/>
    <w:rsid w:val="00A463D4"/>
    <w:rsid w:val="00A50905"/>
    <w:rsid w:val="00A51975"/>
    <w:rsid w:val="00A553AE"/>
    <w:rsid w:val="00A55EF4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774B1"/>
    <w:rsid w:val="00A80DAB"/>
    <w:rsid w:val="00A84061"/>
    <w:rsid w:val="00A84E7B"/>
    <w:rsid w:val="00A85421"/>
    <w:rsid w:val="00A93C07"/>
    <w:rsid w:val="00A95CE5"/>
    <w:rsid w:val="00A96481"/>
    <w:rsid w:val="00A96829"/>
    <w:rsid w:val="00AA501B"/>
    <w:rsid w:val="00AA60CE"/>
    <w:rsid w:val="00AB0A49"/>
    <w:rsid w:val="00AB2151"/>
    <w:rsid w:val="00AB796E"/>
    <w:rsid w:val="00AB7D59"/>
    <w:rsid w:val="00AC2251"/>
    <w:rsid w:val="00AC3389"/>
    <w:rsid w:val="00AC44B3"/>
    <w:rsid w:val="00AC77F4"/>
    <w:rsid w:val="00AD14ED"/>
    <w:rsid w:val="00AD3001"/>
    <w:rsid w:val="00AD3147"/>
    <w:rsid w:val="00AD60C7"/>
    <w:rsid w:val="00AD6486"/>
    <w:rsid w:val="00AD76B5"/>
    <w:rsid w:val="00AE07DA"/>
    <w:rsid w:val="00AE1DA3"/>
    <w:rsid w:val="00AE4968"/>
    <w:rsid w:val="00AE7099"/>
    <w:rsid w:val="00AE7655"/>
    <w:rsid w:val="00AF0DEB"/>
    <w:rsid w:val="00AF3645"/>
    <w:rsid w:val="00AF3D05"/>
    <w:rsid w:val="00AF3D31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80"/>
    <w:rsid w:val="00B3585A"/>
    <w:rsid w:val="00B41933"/>
    <w:rsid w:val="00B43160"/>
    <w:rsid w:val="00B4429B"/>
    <w:rsid w:val="00B50A3F"/>
    <w:rsid w:val="00B50C28"/>
    <w:rsid w:val="00B50E1F"/>
    <w:rsid w:val="00B51F99"/>
    <w:rsid w:val="00B53808"/>
    <w:rsid w:val="00B53A6F"/>
    <w:rsid w:val="00B54C5E"/>
    <w:rsid w:val="00B55AE6"/>
    <w:rsid w:val="00B55C3C"/>
    <w:rsid w:val="00B56272"/>
    <w:rsid w:val="00B609A1"/>
    <w:rsid w:val="00B61023"/>
    <w:rsid w:val="00B61C82"/>
    <w:rsid w:val="00B65E7B"/>
    <w:rsid w:val="00B7101A"/>
    <w:rsid w:val="00B710B3"/>
    <w:rsid w:val="00B71200"/>
    <w:rsid w:val="00B76BD9"/>
    <w:rsid w:val="00B77E2D"/>
    <w:rsid w:val="00B81B1D"/>
    <w:rsid w:val="00B9119B"/>
    <w:rsid w:val="00B92F75"/>
    <w:rsid w:val="00B9707B"/>
    <w:rsid w:val="00BA63CE"/>
    <w:rsid w:val="00BB128E"/>
    <w:rsid w:val="00BB2E06"/>
    <w:rsid w:val="00BB5308"/>
    <w:rsid w:val="00BC1BBA"/>
    <w:rsid w:val="00BD47AB"/>
    <w:rsid w:val="00BE6B62"/>
    <w:rsid w:val="00BE7B15"/>
    <w:rsid w:val="00BF21B5"/>
    <w:rsid w:val="00BF26DD"/>
    <w:rsid w:val="00BF28BF"/>
    <w:rsid w:val="00BF5031"/>
    <w:rsid w:val="00BF60A0"/>
    <w:rsid w:val="00BF6D6D"/>
    <w:rsid w:val="00C0328F"/>
    <w:rsid w:val="00C039D4"/>
    <w:rsid w:val="00C0670A"/>
    <w:rsid w:val="00C109DB"/>
    <w:rsid w:val="00C117ED"/>
    <w:rsid w:val="00C14E5D"/>
    <w:rsid w:val="00C14E9F"/>
    <w:rsid w:val="00C21FE7"/>
    <w:rsid w:val="00C236CB"/>
    <w:rsid w:val="00C30C12"/>
    <w:rsid w:val="00C33028"/>
    <w:rsid w:val="00C34219"/>
    <w:rsid w:val="00C36EE9"/>
    <w:rsid w:val="00C412DB"/>
    <w:rsid w:val="00C4467D"/>
    <w:rsid w:val="00C452DF"/>
    <w:rsid w:val="00C47858"/>
    <w:rsid w:val="00C529D4"/>
    <w:rsid w:val="00C53A9C"/>
    <w:rsid w:val="00C55364"/>
    <w:rsid w:val="00C5551B"/>
    <w:rsid w:val="00C55E86"/>
    <w:rsid w:val="00C56420"/>
    <w:rsid w:val="00C56C0B"/>
    <w:rsid w:val="00C56EC7"/>
    <w:rsid w:val="00C61D11"/>
    <w:rsid w:val="00C62746"/>
    <w:rsid w:val="00C65157"/>
    <w:rsid w:val="00C6605A"/>
    <w:rsid w:val="00C6692D"/>
    <w:rsid w:val="00C7020E"/>
    <w:rsid w:val="00C74406"/>
    <w:rsid w:val="00C74AFD"/>
    <w:rsid w:val="00C760DA"/>
    <w:rsid w:val="00C77433"/>
    <w:rsid w:val="00C8719A"/>
    <w:rsid w:val="00C871E1"/>
    <w:rsid w:val="00C91038"/>
    <w:rsid w:val="00C91189"/>
    <w:rsid w:val="00C96DCF"/>
    <w:rsid w:val="00CA2688"/>
    <w:rsid w:val="00CA3747"/>
    <w:rsid w:val="00CA6B76"/>
    <w:rsid w:val="00CB04E2"/>
    <w:rsid w:val="00CB0C1B"/>
    <w:rsid w:val="00CB2701"/>
    <w:rsid w:val="00CB3956"/>
    <w:rsid w:val="00CB3AE6"/>
    <w:rsid w:val="00CB4D1F"/>
    <w:rsid w:val="00CB6BA5"/>
    <w:rsid w:val="00CB775A"/>
    <w:rsid w:val="00CC204C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07FA6"/>
    <w:rsid w:val="00D1070C"/>
    <w:rsid w:val="00D10EE3"/>
    <w:rsid w:val="00D1453F"/>
    <w:rsid w:val="00D1781C"/>
    <w:rsid w:val="00D20329"/>
    <w:rsid w:val="00D2035D"/>
    <w:rsid w:val="00D22EA1"/>
    <w:rsid w:val="00D234B3"/>
    <w:rsid w:val="00D26CE9"/>
    <w:rsid w:val="00D27A96"/>
    <w:rsid w:val="00D31226"/>
    <w:rsid w:val="00D32DE4"/>
    <w:rsid w:val="00D34102"/>
    <w:rsid w:val="00D3426C"/>
    <w:rsid w:val="00D35A09"/>
    <w:rsid w:val="00D36B56"/>
    <w:rsid w:val="00D40B66"/>
    <w:rsid w:val="00D43F44"/>
    <w:rsid w:val="00D47747"/>
    <w:rsid w:val="00D538FC"/>
    <w:rsid w:val="00D6432E"/>
    <w:rsid w:val="00D657F9"/>
    <w:rsid w:val="00D679A1"/>
    <w:rsid w:val="00D701DF"/>
    <w:rsid w:val="00D70B1A"/>
    <w:rsid w:val="00D72894"/>
    <w:rsid w:val="00D80F78"/>
    <w:rsid w:val="00D81D3B"/>
    <w:rsid w:val="00D85823"/>
    <w:rsid w:val="00D85F2B"/>
    <w:rsid w:val="00D926E3"/>
    <w:rsid w:val="00D92AC1"/>
    <w:rsid w:val="00D941F4"/>
    <w:rsid w:val="00D95657"/>
    <w:rsid w:val="00D9736A"/>
    <w:rsid w:val="00DA02F6"/>
    <w:rsid w:val="00DA150B"/>
    <w:rsid w:val="00DA7092"/>
    <w:rsid w:val="00DA7525"/>
    <w:rsid w:val="00DB21F2"/>
    <w:rsid w:val="00DB33B2"/>
    <w:rsid w:val="00DB474E"/>
    <w:rsid w:val="00DB487F"/>
    <w:rsid w:val="00DB4EBE"/>
    <w:rsid w:val="00DB7289"/>
    <w:rsid w:val="00DC65AC"/>
    <w:rsid w:val="00DC738A"/>
    <w:rsid w:val="00DC7DE6"/>
    <w:rsid w:val="00DD31AB"/>
    <w:rsid w:val="00DD3202"/>
    <w:rsid w:val="00DD4B59"/>
    <w:rsid w:val="00DD69D9"/>
    <w:rsid w:val="00DE1DF7"/>
    <w:rsid w:val="00DE39F8"/>
    <w:rsid w:val="00DE4705"/>
    <w:rsid w:val="00DF021A"/>
    <w:rsid w:val="00DF040A"/>
    <w:rsid w:val="00DF3A89"/>
    <w:rsid w:val="00E000CB"/>
    <w:rsid w:val="00E0022E"/>
    <w:rsid w:val="00E00AEF"/>
    <w:rsid w:val="00E01CB5"/>
    <w:rsid w:val="00E04F9A"/>
    <w:rsid w:val="00E05DF3"/>
    <w:rsid w:val="00E065C2"/>
    <w:rsid w:val="00E12EC7"/>
    <w:rsid w:val="00E13829"/>
    <w:rsid w:val="00E149F5"/>
    <w:rsid w:val="00E17B9C"/>
    <w:rsid w:val="00E202E5"/>
    <w:rsid w:val="00E20624"/>
    <w:rsid w:val="00E20C6C"/>
    <w:rsid w:val="00E2146F"/>
    <w:rsid w:val="00E21667"/>
    <w:rsid w:val="00E23497"/>
    <w:rsid w:val="00E3012F"/>
    <w:rsid w:val="00E3070F"/>
    <w:rsid w:val="00E30B0A"/>
    <w:rsid w:val="00E31236"/>
    <w:rsid w:val="00E32692"/>
    <w:rsid w:val="00E33C8B"/>
    <w:rsid w:val="00E35F18"/>
    <w:rsid w:val="00E4243F"/>
    <w:rsid w:val="00E43E44"/>
    <w:rsid w:val="00E449C7"/>
    <w:rsid w:val="00E526BA"/>
    <w:rsid w:val="00E55940"/>
    <w:rsid w:val="00E55AF7"/>
    <w:rsid w:val="00E56EA7"/>
    <w:rsid w:val="00E6053C"/>
    <w:rsid w:val="00E64F32"/>
    <w:rsid w:val="00E654A4"/>
    <w:rsid w:val="00E75E06"/>
    <w:rsid w:val="00E80FAC"/>
    <w:rsid w:val="00E82999"/>
    <w:rsid w:val="00E85289"/>
    <w:rsid w:val="00E92996"/>
    <w:rsid w:val="00E97810"/>
    <w:rsid w:val="00EA1E13"/>
    <w:rsid w:val="00EA65A1"/>
    <w:rsid w:val="00EB254D"/>
    <w:rsid w:val="00EB3910"/>
    <w:rsid w:val="00EB4790"/>
    <w:rsid w:val="00EB50AD"/>
    <w:rsid w:val="00EB6B8C"/>
    <w:rsid w:val="00EC10E9"/>
    <w:rsid w:val="00EC4E3F"/>
    <w:rsid w:val="00EC54EF"/>
    <w:rsid w:val="00EC5D44"/>
    <w:rsid w:val="00EC735A"/>
    <w:rsid w:val="00ED2FB9"/>
    <w:rsid w:val="00ED3387"/>
    <w:rsid w:val="00ED48D1"/>
    <w:rsid w:val="00ED75DE"/>
    <w:rsid w:val="00EE046B"/>
    <w:rsid w:val="00EE3D9E"/>
    <w:rsid w:val="00EE65E2"/>
    <w:rsid w:val="00EF5F8A"/>
    <w:rsid w:val="00EF7F8D"/>
    <w:rsid w:val="00F0205A"/>
    <w:rsid w:val="00F02FD6"/>
    <w:rsid w:val="00F04AFF"/>
    <w:rsid w:val="00F05766"/>
    <w:rsid w:val="00F140DD"/>
    <w:rsid w:val="00F30748"/>
    <w:rsid w:val="00F318E1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26F0"/>
    <w:rsid w:val="00F548AA"/>
    <w:rsid w:val="00F559F0"/>
    <w:rsid w:val="00F62DB7"/>
    <w:rsid w:val="00F6460A"/>
    <w:rsid w:val="00F6579D"/>
    <w:rsid w:val="00F67E14"/>
    <w:rsid w:val="00F70419"/>
    <w:rsid w:val="00F71DA2"/>
    <w:rsid w:val="00F73507"/>
    <w:rsid w:val="00F73E42"/>
    <w:rsid w:val="00F74CCD"/>
    <w:rsid w:val="00F7538D"/>
    <w:rsid w:val="00F75FA8"/>
    <w:rsid w:val="00F772CA"/>
    <w:rsid w:val="00F809CA"/>
    <w:rsid w:val="00F82EDA"/>
    <w:rsid w:val="00F84340"/>
    <w:rsid w:val="00F86A0F"/>
    <w:rsid w:val="00F86AE0"/>
    <w:rsid w:val="00F86D4E"/>
    <w:rsid w:val="00F87F1B"/>
    <w:rsid w:val="00F90EFA"/>
    <w:rsid w:val="00F92AEA"/>
    <w:rsid w:val="00F96A88"/>
    <w:rsid w:val="00F96CCA"/>
    <w:rsid w:val="00FA3948"/>
    <w:rsid w:val="00FA4390"/>
    <w:rsid w:val="00FA66C2"/>
    <w:rsid w:val="00FA6BCB"/>
    <w:rsid w:val="00FA755D"/>
    <w:rsid w:val="00FB59AE"/>
    <w:rsid w:val="00FB716D"/>
    <w:rsid w:val="00FB78DF"/>
    <w:rsid w:val="00FC00CC"/>
    <w:rsid w:val="00FC0343"/>
    <w:rsid w:val="00FC09F0"/>
    <w:rsid w:val="00FC3C6A"/>
    <w:rsid w:val="00FD4FA9"/>
    <w:rsid w:val="00FD53AE"/>
    <w:rsid w:val="00FE0089"/>
    <w:rsid w:val="00FE099C"/>
    <w:rsid w:val="00FE2E66"/>
    <w:rsid w:val="00FE3A1E"/>
    <w:rsid w:val="00FE3A94"/>
    <w:rsid w:val="00FE4A0C"/>
    <w:rsid w:val="00FE549A"/>
    <w:rsid w:val="00FE62FE"/>
    <w:rsid w:val="00FF017D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3956"/>
    <w:rPr>
      <w:rFonts w:ascii="Arial" w:hAnsi="Arial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customStyle="1" w:styleId="textetableau">
    <w:name w:val="texte tableau"/>
    <w:basedOn w:val="Normal"/>
    <w:rsid w:val="00272559"/>
    <w:pPr>
      <w:spacing w:before="60" w:after="60"/>
      <w:jc w:val="center"/>
    </w:pPr>
    <w:rPr>
      <w:rFonts w:cs="Arial"/>
      <w:sz w:val="18"/>
      <w:szCs w:val="18"/>
    </w:rPr>
  </w:style>
  <w:style w:type="paragraph" w:customStyle="1" w:styleId="titretableau">
    <w:name w:val="titre tableau"/>
    <w:basedOn w:val="Normal"/>
    <w:rsid w:val="00272559"/>
    <w:pPr>
      <w:keepNext/>
      <w:spacing w:before="60" w:after="60"/>
      <w:jc w:val="center"/>
    </w:pPr>
    <w:rPr>
      <w:rFonts w:cs="Arial"/>
      <w:b/>
      <w:bCs/>
      <w:color w:val="000000"/>
      <w:sz w:val="18"/>
      <w:szCs w:val="18"/>
    </w:rPr>
  </w:style>
  <w:style w:type="paragraph" w:styleId="Lgende">
    <w:name w:val="caption"/>
    <w:basedOn w:val="Normal"/>
    <w:next w:val="Normal"/>
    <w:unhideWhenUsed/>
    <w:qFormat/>
    <w:rsid w:val="008C3107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3956"/>
    <w:rPr>
      <w:rFonts w:ascii="Arial" w:hAnsi="Arial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customStyle="1" w:styleId="textetableau">
    <w:name w:val="texte tableau"/>
    <w:basedOn w:val="Normal"/>
    <w:rsid w:val="00272559"/>
    <w:pPr>
      <w:spacing w:before="60" w:after="60"/>
      <w:jc w:val="center"/>
    </w:pPr>
    <w:rPr>
      <w:rFonts w:cs="Arial"/>
      <w:sz w:val="18"/>
      <w:szCs w:val="18"/>
    </w:rPr>
  </w:style>
  <w:style w:type="paragraph" w:customStyle="1" w:styleId="titretableau">
    <w:name w:val="titre tableau"/>
    <w:basedOn w:val="Normal"/>
    <w:rsid w:val="00272559"/>
    <w:pPr>
      <w:keepNext/>
      <w:spacing w:before="60" w:after="60"/>
      <w:jc w:val="center"/>
    </w:pPr>
    <w:rPr>
      <w:rFonts w:cs="Arial"/>
      <w:b/>
      <w:bCs/>
      <w:color w:val="000000"/>
      <w:sz w:val="18"/>
      <w:szCs w:val="18"/>
    </w:rPr>
  </w:style>
  <w:style w:type="paragraph" w:styleId="Lgende">
    <w:name w:val="caption"/>
    <w:basedOn w:val="Normal"/>
    <w:next w:val="Normal"/>
    <w:unhideWhenUsed/>
    <w:qFormat/>
    <w:rsid w:val="008C310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988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33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23" Type="http://schemas.openxmlformats.org/officeDocument/2006/relationships/footer" Target="foot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A27CE-A699-42C9-ABF6-9508CDC46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1644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3</cp:revision>
  <cp:lastPrinted>2018-04-11T11:55:00Z</cp:lastPrinted>
  <dcterms:created xsi:type="dcterms:W3CDTF">2018-04-11T12:02:00Z</dcterms:created>
  <dcterms:modified xsi:type="dcterms:W3CDTF">2018-04-11T12:02:00Z</dcterms:modified>
</cp:coreProperties>
</file>