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260" w:rsidRDefault="00930260" w:rsidP="00720B98"/>
    <w:p w:rsidR="00F4657E" w:rsidRDefault="00F4657E" w:rsidP="00720B98"/>
    <w:p w:rsidR="00616EE4" w:rsidRPr="00227CBB" w:rsidRDefault="00616EE4" w:rsidP="00616EE4">
      <w:pPr>
        <w:jc w:val="both"/>
        <w:rPr>
          <w:sz w:val="20"/>
        </w:rPr>
      </w:pPr>
    </w:p>
    <w:p w:rsidR="005C7E5A" w:rsidRDefault="00F4657E">
      <w:pPr>
        <w:pStyle w:val="TM1"/>
        <w:rPr>
          <w:rFonts w:asciiTheme="minorHAnsi" w:eastAsiaTheme="minorEastAsia" w:hAnsiTheme="minorHAnsi" w:cstheme="minorBidi"/>
          <w:szCs w:val="22"/>
        </w:rPr>
      </w:pPr>
      <w:r w:rsidRPr="008B7713">
        <w:rPr>
          <w:sz w:val="20"/>
        </w:rPr>
        <w:fldChar w:fldCharType="begin"/>
      </w:r>
      <w:r w:rsidRPr="008B7713">
        <w:rPr>
          <w:sz w:val="20"/>
        </w:rPr>
        <w:instrText xml:space="preserve"> TOC \o "1-1" \h \z \u </w:instrText>
      </w:r>
      <w:r w:rsidRPr="008B7713">
        <w:rPr>
          <w:sz w:val="20"/>
        </w:rPr>
        <w:fldChar w:fldCharType="separate"/>
      </w:r>
      <w:hyperlink w:anchor="_Toc19698505" w:history="1">
        <w:r w:rsidR="005C7E5A" w:rsidRPr="003F18E1">
          <w:rPr>
            <w:rStyle w:val="Lienhypertexte"/>
          </w:rPr>
          <w:t>Introduction</w:t>
        </w:r>
        <w:r w:rsidR="005C7E5A">
          <w:rPr>
            <w:webHidden/>
          </w:rPr>
          <w:tab/>
        </w:r>
        <w:r w:rsidR="005C7E5A">
          <w:rPr>
            <w:webHidden/>
          </w:rPr>
          <w:fldChar w:fldCharType="begin"/>
        </w:r>
        <w:r w:rsidR="005C7E5A">
          <w:rPr>
            <w:webHidden/>
          </w:rPr>
          <w:instrText xml:space="preserve"> PAGEREF _Toc19698505 \h </w:instrText>
        </w:r>
        <w:r w:rsidR="005C7E5A">
          <w:rPr>
            <w:webHidden/>
          </w:rPr>
        </w:r>
        <w:r w:rsidR="005C7E5A">
          <w:rPr>
            <w:webHidden/>
          </w:rPr>
          <w:fldChar w:fldCharType="separate"/>
        </w:r>
        <w:r w:rsidR="005C7E5A">
          <w:rPr>
            <w:webHidden/>
          </w:rPr>
          <w:t>2</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06" w:history="1">
        <w:r w:rsidR="005C7E5A" w:rsidRPr="003F18E1">
          <w:rPr>
            <w:rStyle w:val="Lienhypertexte"/>
          </w:rPr>
          <w:t>Liste des documents</w:t>
        </w:r>
        <w:r w:rsidR="005C7E5A">
          <w:rPr>
            <w:webHidden/>
          </w:rPr>
          <w:tab/>
        </w:r>
        <w:r w:rsidR="005C7E5A">
          <w:rPr>
            <w:webHidden/>
          </w:rPr>
          <w:fldChar w:fldCharType="begin"/>
        </w:r>
        <w:r w:rsidR="005C7E5A">
          <w:rPr>
            <w:webHidden/>
          </w:rPr>
          <w:instrText xml:space="preserve"> PAGEREF _Toc19698506 \h </w:instrText>
        </w:r>
        <w:r w:rsidR="005C7E5A">
          <w:rPr>
            <w:webHidden/>
          </w:rPr>
        </w:r>
        <w:r w:rsidR="005C7E5A">
          <w:rPr>
            <w:webHidden/>
          </w:rPr>
          <w:fldChar w:fldCharType="separate"/>
        </w:r>
        <w:r w:rsidR="005C7E5A">
          <w:rPr>
            <w:webHidden/>
          </w:rPr>
          <w:t>2</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07" w:history="1">
        <w:r w:rsidR="005C7E5A" w:rsidRPr="003F18E1">
          <w:rPr>
            <w:rStyle w:val="Lienhypertexte"/>
          </w:rPr>
          <w:t>Systèmes A2P / UTEX</w:t>
        </w:r>
        <w:r w:rsidR="005C7E5A">
          <w:rPr>
            <w:webHidden/>
          </w:rPr>
          <w:tab/>
        </w:r>
        <w:r w:rsidR="005C7E5A">
          <w:rPr>
            <w:webHidden/>
          </w:rPr>
          <w:fldChar w:fldCharType="begin"/>
        </w:r>
        <w:r w:rsidR="005C7E5A">
          <w:rPr>
            <w:webHidden/>
          </w:rPr>
          <w:instrText xml:space="preserve"> PAGEREF _Toc19698507 \h </w:instrText>
        </w:r>
        <w:r w:rsidR="005C7E5A">
          <w:rPr>
            <w:webHidden/>
          </w:rPr>
        </w:r>
        <w:r w:rsidR="005C7E5A">
          <w:rPr>
            <w:webHidden/>
          </w:rPr>
          <w:fldChar w:fldCharType="separate"/>
        </w:r>
        <w:r w:rsidR="005C7E5A">
          <w:rPr>
            <w:webHidden/>
          </w:rPr>
          <w:t>4</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08" w:history="1">
        <w:r w:rsidR="005C7E5A" w:rsidRPr="003F18E1">
          <w:rPr>
            <w:rStyle w:val="Lienhypertexte"/>
          </w:rPr>
          <w:t>Module de puissance V3</w:t>
        </w:r>
        <w:r w:rsidR="005C7E5A">
          <w:rPr>
            <w:webHidden/>
          </w:rPr>
          <w:tab/>
        </w:r>
        <w:r w:rsidR="005C7E5A">
          <w:rPr>
            <w:webHidden/>
          </w:rPr>
          <w:fldChar w:fldCharType="begin"/>
        </w:r>
        <w:r w:rsidR="005C7E5A">
          <w:rPr>
            <w:webHidden/>
          </w:rPr>
          <w:instrText xml:space="preserve"> PAGEREF _Toc19698508 \h </w:instrText>
        </w:r>
        <w:r w:rsidR="005C7E5A">
          <w:rPr>
            <w:webHidden/>
          </w:rPr>
        </w:r>
        <w:r w:rsidR="005C7E5A">
          <w:rPr>
            <w:webHidden/>
          </w:rPr>
          <w:fldChar w:fldCharType="separate"/>
        </w:r>
        <w:r w:rsidR="005C7E5A">
          <w:rPr>
            <w:webHidden/>
          </w:rPr>
          <w:t>5</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09" w:history="1">
        <w:r w:rsidR="005C7E5A" w:rsidRPr="003F18E1">
          <w:rPr>
            <w:rStyle w:val="Lienhypertexte"/>
          </w:rPr>
          <w:t>Diffuseurs Sonore/Lumineux NEXUS Pulse</w:t>
        </w:r>
        <w:r w:rsidR="005C7E5A">
          <w:rPr>
            <w:webHidden/>
          </w:rPr>
          <w:tab/>
        </w:r>
        <w:r w:rsidR="005C7E5A">
          <w:rPr>
            <w:webHidden/>
          </w:rPr>
          <w:fldChar w:fldCharType="begin"/>
        </w:r>
        <w:r w:rsidR="005C7E5A">
          <w:rPr>
            <w:webHidden/>
          </w:rPr>
          <w:instrText xml:space="preserve"> PAGEREF _Toc19698509 \h </w:instrText>
        </w:r>
        <w:r w:rsidR="005C7E5A">
          <w:rPr>
            <w:webHidden/>
          </w:rPr>
        </w:r>
        <w:r w:rsidR="005C7E5A">
          <w:rPr>
            <w:webHidden/>
          </w:rPr>
          <w:fldChar w:fldCharType="separate"/>
        </w:r>
        <w:r w:rsidR="005C7E5A">
          <w:rPr>
            <w:webHidden/>
          </w:rPr>
          <w:t>5</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10" w:history="1">
        <w:r w:rsidR="005C7E5A" w:rsidRPr="003F18E1">
          <w:rPr>
            <w:rStyle w:val="Lienhypertexte"/>
          </w:rPr>
          <w:t>Diffuseurs Lumineux SONOS Pulse</w:t>
        </w:r>
        <w:r w:rsidR="005C7E5A">
          <w:rPr>
            <w:webHidden/>
          </w:rPr>
          <w:tab/>
        </w:r>
        <w:r w:rsidR="005C7E5A">
          <w:rPr>
            <w:webHidden/>
          </w:rPr>
          <w:fldChar w:fldCharType="begin"/>
        </w:r>
        <w:r w:rsidR="005C7E5A">
          <w:rPr>
            <w:webHidden/>
          </w:rPr>
          <w:instrText xml:space="preserve"> PAGEREF _Toc19698510 \h </w:instrText>
        </w:r>
        <w:r w:rsidR="005C7E5A">
          <w:rPr>
            <w:webHidden/>
          </w:rPr>
        </w:r>
        <w:r w:rsidR="005C7E5A">
          <w:rPr>
            <w:webHidden/>
          </w:rPr>
          <w:fldChar w:fldCharType="separate"/>
        </w:r>
        <w:r w:rsidR="005C7E5A">
          <w:rPr>
            <w:webHidden/>
          </w:rPr>
          <w:t>6</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11" w:history="1">
        <w:r w:rsidR="005C7E5A" w:rsidRPr="003F18E1">
          <w:rPr>
            <w:rStyle w:val="Lienhypertexte"/>
          </w:rPr>
          <w:t>Diffuseurs Sonores/Lumineux SONOS Pulse</w:t>
        </w:r>
        <w:r w:rsidR="005C7E5A">
          <w:rPr>
            <w:webHidden/>
          </w:rPr>
          <w:tab/>
        </w:r>
        <w:r w:rsidR="005C7E5A">
          <w:rPr>
            <w:webHidden/>
          </w:rPr>
          <w:fldChar w:fldCharType="begin"/>
        </w:r>
        <w:r w:rsidR="005C7E5A">
          <w:rPr>
            <w:webHidden/>
          </w:rPr>
          <w:instrText xml:space="preserve"> PAGEREF _Toc19698511 \h </w:instrText>
        </w:r>
        <w:r w:rsidR="005C7E5A">
          <w:rPr>
            <w:webHidden/>
          </w:rPr>
        </w:r>
        <w:r w:rsidR="005C7E5A">
          <w:rPr>
            <w:webHidden/>
          </w:rPr>
          <w:fldChar w:fldCharType="separate"/>
        </w:r>
        <w:r w:rsidR="005C7E5A">
          <w:rPr>
            <w:webHidden/>
          </w:rPr>
          <w:t>6</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12" w:history="1">
        <w:r w:rsidR="005C7E5A" w:rsidRPr="003F18E1">
          <w:rPr>
            <w:rStyle w:val="Lienhypertexte"/>
          </w:rPr>
          <w:t>Diffuseur combiné sonore/lumineux à message vocal SYV (DSAF/DVAF)</w:t>
        </w:r>
        <w:r w:rsidR="005C7E5A">
          <w:rPr>
            <w:webHidden/>
          </w:rPr>
          <w:tab/>
        </w:r>
        <w:r w:rsidR="005C7E5A">
          <w:rPr>
            <w:webHidden/>
          </w:rPr>
          <w:fldChar w:fldCharType="begin"/>
        </w:r>
        <w:r w:rsidR="005C7E5A">
          <w:rPr>
            <w:webHidden/>
          </w:rPr>
          <w:instrText xml:space="preserve"> PAGEREF _Toc19698512 \h </w:instrText>
        </w:r>
        <w:r w:rsidR="005C7E5A">
          <w:rPr>
            <w:webHidden/>
          </w:rPr>
        </w:r>
        <w:r w:rsidR="005C7E5A">
          <w:rPr>
            <w:webHidden/>
          </w:rPr>
          <w:fldChar w:fldCharType="separate"/>
        </w:r>
        <w:r w:rsidR="005C7E5A">
          <w:rPr>
            <w:webHidden/>
          </w:rPr>
          <w:t>7</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13" w:history="1">
        <w:r w:rsidR="005C7E5A" w:rsidRPr="003F18E1">
          <w:rPr>
            <w:rStyle w:val="Lienhypertexte"/>
          </w:rPr>
          <w:t>Détecteurs ATEX FARE</w:t>
        </w:r>
        <w:r w:rsidR="005C7E5A">
          <w:rPr>
            <w:webHidden/>
          </w:rPr>
          <w:tab/>
        </w:r>
        <w:r w:rsidR="005C7E5A">
          <w:rPr>
            <w:webHidden/>
          </w:rPr>
          <w:fldChar w:fldCharType="begin"/>
        </w:r>
        <w:r w:rsidR="005C7E5A">
          <w:rPr>
            <w:webHidden/>
          </w:rPr>
          <w:instrText xml:space="preserve"> PAGEREF _Toc19698513 \h </w:instrText>
        </w:r>
        <w:r w:rsidR="005C7E5A">
          <w:rPr>
            <w:webHidden/>
          </w:rPr>
        </w:r>
        <w:r w:rsidR="005C7E5A">
          <w:rPr>
            <w:webHidden/>
          </w:rPr>
          <w:fldChar w:fldCharType="separate"/>
        </w:r>
        <w:r w:rsidR="005C7E5A">
          <w:rPr>
            <w:webHidden/>
          </w:rPr>
          <w:t>7</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14" w:history="1">
        <w:r w:rsidR="005C7E5A" w:rsidRPr="003F18E1">
          <w:rPr>
            <w:rStyle w:val="Lienhypertexte"/>
          </w:rPr>
          <w:t>Détecteurs de Flamme TALENTUM</w:t>
        </w:r>
        <w:r w:rsidR="005C7E5A">
          <w:rPr>
            <w:webHidden/>
          </w:rPr>
          <w:tab/>
        </w:r>
        <w:r w:rsidR="005C7E5A">
          <w:rPr>
            <w:webHidden/>
          </w:rPr>
          <w:fldChar w:fldCharType="begin"/>
        </w:r>
        <w:r w:rsidR="005C7E5A">
          <w:rPr>
            <w:webHidden/>
          </w:rPr>
          <w:instrText xml:space="preserve"> PAGEREF _Toc19698514 \h </w:instrText>
        </w:r>
        <w:r w:rsidR="005C7E5A">
          <w:rPr>
            <w:webHidden/>
          </w:rPr>
        </w:r>
        <w:r w:rsidR="005C7E5A">
          <w:rPr>
            <w:webHidden/>
          </w:rPr>
          <w:fldChar w:fldCharType="separate"/>
        </w:r>
        <w:r w:rsidR="005C7E5A">
          <w:rPr>
            <w:webHidden/>
          </w:rPr>
          <w:t>8</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15" w:history="1">
        <w:r w:rsidR="005C7E5A" w:rsidRPr="003F18E1">
          <w:rPr>
            <w:rStyle w:val="Lienhypertexte"/>
          </w:rPr>
          <w:t>Détecteur Linéaire de fumée</w:t>
        </w:r>
        <w:r w:rsidR="005C7E5A">
          <w:rPr>
            <w:webHidden/>
          </w:rPr>
          <w:tab/>
        </w:r>
        <w:r w:rsidR="005C7E5A">
          <w:rPr>
            <w:webHidden/>
          </w:rPr>
          <w:fldChar w:fldCharType="begin"/>
        </w:r>
        <w:r w:rsidR="005C7E5A">
          <w:rPr>
            <w:webHidden/>
          </w:rPr>
          <w:instrText xml:space="preserve"> PAGEREF _Toc19698515 \h </w:instrText>
        </w:r>
        <w:r w:rsidR="005C7E5A">
          <w:rPr>
            <w:webHidden/>
          </w:rPr>
        </w:r>
        <w:r w:rsidR="005C7E5A">
          <w:rPr>
            <w:webHidden/>
          </w:rPr>
          <w:fldChar w:fldCharType="separate"/>
        </w:r>
        <w:r w:rsidR="005C7E5A">
          <w:rPr>
            <w:webHidden/>
          </w:rPr>
          <w:t>9</w:t>
        </w:r>
        <w:r w:rsidR="005C7E5A">
          <w:rPr>
            <w:webHidden/>
          </w:rPr>
          <w:fldChar w:fldCharType="end"/>
        </w:r>
      </w:hyperlink>
    </w:p>
    <w:p w:rsidR="005C7E5A" w:rsidRDefault="00A13040">
      <w:pPr>
        <w:pStyle w:val="TM1"/>
        <w:rPr>
          <w:rFonts w:asciiTheme="minorHAnsi" w:eastAsiaTheme="minorEastAsia" w:hAnsiTheme="minorHAnsi" w:cstheme="minorBidi"/>
          <w:szCs w:val="22"/>
        </w:rPr>
      </w:pPr>
      <w:hyperlink w:anchor="_Toc19698516" w:history="1">
        <w:r w:rsidR="005C7E5A" w:rsidRPr="003F18E1">
          <w:rPr>
            <w:rStyle w:val="Lienhypertexte"/>
          </w:rPr>
          <w:t>Détecteurs reconditionnés CEMIS</w:t>
        </w:r>
        <w:r w:rsidR="005C7E5A">
          <w:rPr>
            <w:webHidden/>
          </w:rPr>
          <w:tab/>
        </w:r>
        <w:r w:rsidR="005C7E5A">
          <w:rPr>
            <w:webHidden/>
          </w:rPr>
          <w:fldChar w:fldCharType="begin"/>
        </w:r>
        <w:r w:rsidR="005C7E5A">
          <w:rPr>
            <w:webHidden/>
          </w:rPr>
          <w:instrText xml:space="preserve"> PAGEREF _Toc19698516 \h </w:instrText>
        </w:r>
        <w:r w:rsidR="005C7E5A">
          <w:rPr>
            <w:webHidden/>
          </w:rPr>
        </w:r>
        <w:r w:rsidR="005C7E5A">
          <w:rPr>
            <w:webHidden/>
          </w:rPr>
          <w:fldChar w:fldCharType="separate"/>
        </w:r>
        <w:r w:rsidR="005C7E5A">
          <w:rPr>
            <w:webHidden/>
          </w:rPr>
          <w:t>9</w:t>
        </w:r>
        <w:r w:rsidR="005C7E5A">
          <w:rPr>
            <w:webHidden/>
          </w:rPr>
          <w:fldChar w:fldCharType="end"/>
        </w:r>
      </w:hyperlink>
    </w:p>
    <w:p w:rsidR="00BA5290" w:rsidRDefault="00F4657E" w:rsidP="008B7713">
      <w:pPr>
        <w:pStyle w:val="TM1"/>
      </w:pPr>
      <w:r w:rsidRPr="008B7713">
        <w:fldChar w:fldCharType="end"/>
      </w:r>
    </w:p>
    <w:p w:rsidR="00F06370" w:rsidRDefault="00F06370" w:rsidP="008B7713">
      <w:pPr>
        <w:pStyle w:val="TM1"/>
      </w:pPr>
      <w:r>
        <w:br w:type="page"/>
      </w:r>
    </w:p>
    <w:p w:rsidR="00F4657E" w:rsidRDefault="00F4657E" w:rsidP="00EA2598">
      <w:pPr>
        <w:pStyle w:val="Titre1"/>
        <w:spacing w:before="120" w:after="0"/>
      </w:pPr>
      <w:bookmarkStart w:id="0" w:name="_Toc19698505"/>
      <w:r>
        <w:lastRenderedPageBreak/>
        <w:t>Introduction</w:t>
      </w:r>
      <w:bookmarkEnd w:id="0"/>
    </w:p>
    <w:p w:rsidR="00F4657E" w:rsidRDefault="00F4657E" w:rsidP="00F4657E">
      <w:pPr>
        <w:rPr>
          <w:bCs/>
          <w:sz w:val="20"/>
        </w:rPr>
      </w:pPr>
    </w:p>
    <w:p w:rsidR="00F4657E" w:rsidRDefault="00F4657E" w:rsidP="00F4657E">
      <w:pPr>
        <w:rPr>
          <w:bCs/>
          <w:sz w:val="20"/>
        </w:rPr>
      </w:pPr>
      <w:r w:rsidRPr="000D0871">
        <w:rPr>
          <w:bCs/>
          <w:sz w:val="20"/>
        </w:rPr>
        <w:t xml:space="preserve">Nous avons le plaisir de vous informer des dernières </w:t>
      </w:r>
      <w:r w:rsidR="00022091">
        <w:rPr>
          <w:bCs/>
          <w:sz w:val="20"/>
        </w:rPr>
        <w:t xml:space="preserve">certifications et </w:t>
      </w:r>
      <w:r w:rsidRPr="000D0871">
        <w:rPr>
          <w:bCs/>
          <w:sz w:val="20"/>
        </w:rPr>
        <w:t>associations mises en œuvre dans le cadre de la gamme Résonance e</w:t>
      </w:r>
      <w:r>
        <w:rPr>
          <w:bCs/>
          <w:sz w:val="20"/>
        </w:rPr>
        <w:t>t des systèmes à la mainten</w:t>
      </w:r>
      <w:r w:rsidR="00022091">
        <w:rPr>
          <w:bCs/>
          <w:sz w:val="20"/>
        </w:rPr>
        <w:t>ance</w:t>
      </w:r>
      <w:r>
        <w:rPr>
          <w:bCs/>
          <w:sz w:val="20"/>
        </w:rPr>
        <w:t>.</w:t>
      </w:r>
    </w:p>
    <w:p w:rsidR="00EA2598" w:rsidRDefault="00EA2598" w:rsidP="00F4657E">
      <w:pPr>
        <w:rPr>
          <w:bCs/>
          <w:sz w:val="20"/>
        </w:rPr>
      </w:pPr>
    </w:p>
    <w:p w:rsidR="00F4657E" w:rsidRPr="000D0871" w:rsidRDefault="00F4657E" w:rsidP="00F4657E">
      <w:pPr>
        <w:jc w:val="both"/>
        <w:rPr>
          <w:bCs/>
          <w:sz w:val="20"/>
        </w:rPr>
      </w:pPr>
      <w:r w:rsidRPr="000D0871">
        <w:rPr>
          <w:bCs/>
          <w:sz w:val="20"/>
        </w:rPr>
        <w:t xml:space="preserve">Les mises à jour des différents documents liés à la certification des produits sont disponibles sur la base de données documentaire GED: </w:t>
      </w:r>
      <w:hyperlink r:id="rId9" w:history="1">
        <w:r w:rsidRPr="000D0871">
          <w:rPr>
            <w:rStyle w:val="Lienhypertexte"/>
            <w:bCs/>
            <w:sz w:val="20"/>
          </w:rPr>
          <w:t>Lien GED</w:t>
        </w:r>
      </w:hyperlink>
    </w:p>
    <w:p w:rsidR="00022091" w:rsidRDefault="00022091" w:rsidP="00F4657E">
      <w:pPr>
        <w:jc w:val="both"/>
        <w:rPr>
          <w:bCs/>
          <w:sz w:val="20"/>
        </w:rPr>
      </w:pPr>
    </w:p>
    <w:p w:rsidR="00F4657E" w:rsidRPr="000D0871" w:rsidRDefault="00F4657E" w:rsidP="00F4657E">
      <w:pPr>
        <w:jc w:val="both"/>
        <w:rPr>
          <w:bCs/>
          <w:sz w:val="20"/>
        </w:rPr>
      </w:pPr>
      <w:r w:rsidRPr="000D0871">
        <w:rPr>
          <w:bCs/>
          <w:sz w:val="20"/>
        </w:rPr>
        <w:t xml:space="preserve">Les rapports d’association (dernière mise à jour et archives) sont directement accessibles via le lien suivant : </w:t>
      </w:r>
      <w:hyperlink r:id="rId10" w:history="1">
        <w:r w:rsidRPr="000D0871">
          <w:rPr>
            <w:rStyle w:val="Lienhypertexte"/>
            <w:bCs/>
            <w:sz w:val="20"/>
          </w:rPr>
          <w:t>Lien GED RA</w:t>
        </w:r>
      </w:hyperlink>
      <w:r w:rsidRPr="000D0871">
        <w:rPr>
          <w:bCs/>
          <w:sz w:val="20"/>
        </w:rPr>
        <w:t xml:space="preserve"> </w:t>
      </w:r>
    </w:p>
    <w:p w:rsidR="008B7713" w:rsidRDefault="008B7713" w:rsidP="00022091">
      <w:pPr>
        <w:jc w:val="both"/>
        <w:rPr>
          <w:rStyle w:val="lev"/>
          <w:b w:val="0"/>
          <w:sz w:val="20"/>
        </w:rPr>
      </w:pPr>
    </w:p>
    <w:p w:rsidR="008B7713" w:rsidRDefault="00022091" w:rsidP="008B7713">
      <w:pPr>
        <w:jc w:val="both"/>
        <w:rPr>
          <w:rStyle w:val="lev"/>
          <w:b w:val="0"/>
          <w:sz w:val="20"/>
        </w:rPr>
      </w:pPr>
      <w:r w:rsidRPr="000D0871">
        <w:rPr>
          <w:rStyle w:val="lev"/>
          <w:b w:val="0"/>
          <w:sz w:val="20"/>
        </w:rPr>
        <w:t>La mise à</w:t>
      </w:r>
      <w:r>
        <w:rPr>
          <w:rStyle w:val="lev"/>
          <w:b w:val="0"/>
          <w:sz w:val="20"/>
        </w:rPr>
        <w:t xml:space="preserve"> jour des fiches catalogues des différents produits</w:t>
      </w:r>
      <w:r w:rsidRPr="000D0871">
        <w:rPr>
          <w:rStyle w:val="lev"/>
          <w:b w:val="0"/>
          <w:sz w:val="20"/>
        </w:rPr>
        <w:t xml:space="preserve"> concernés est directement accessible via le lien GED suivant : </w:t>
      </w:r>
      <w:hyperlink r:id="rId11" w:history="1">
        <w:r w:rsidRPr="002B1B8E">
          <w:rPr>
            <w:rStyle w:val="Lienhypertexte"/>
            <w:rFonts w:eastAsia="Calibri" w:cs="Arial"/>
            <w:sz w:val="20"/>
            <w:lang w:eastAsia="en-US"/>
          </w:rPr>
          <w:t>Lien GED</w:t>
        </w:r>
        <w:r w:rsidR="008B7713" w:rsidRPr="002B1B8E">
          <w:rPr>
            <w:rStyle w:val="Lienhypertexte"/>
            <w:rFonts w:eastAsia="Calibri" w:cs="Arial"/>
            <w:sz w:val="20"/>
            <w:lang w:eastAsia="en-US"/>
          </w:rPr>
          <w:t xml:space="preserve"> CAT</w:t>
        </w:r>
      </w:hyperlink>
      <w:r w:rsidR="008B7713">
        <w:rPr>
          <w:rFonts w:eastAsia="Calibri" w:cs="Arial"/>
          <w:color w:val="0000FF"/>
          <w:sz w:val="20"/>
          <w:u w:val="single"/>
          <w:lang w:eastAsia="en-US"/>
        </w:rPr>
        <w:t xml:space="preserve"> </w:t>
      </w:r>
    </w:p>
    <w:p w:rsidR="00022091" w:rsidRDefault="00022091" w:rsidP="00F4657E">
      <w:pPr>
        <w:jc w:val="both"/>
        <w:rPr>
          <w:rStyle w:val="lev"/>
          <w:b w:val="0"/>
          <w:sz w:val="20"/>
        </w:rPr>
      </w:pPr>
    </w:p>
    <w:p w:rsidR="00F4657E" w:rsidRPr="000D0871" w:rsidRDefault="00F4657E" w:rsidP="00F4657E">
      <w:pPr>
        <w:jc w:val="both"/>
        <w:rPr>
          <w:rFonts w:eastAsia="Calibri" w:cs="Arial"/>
          <w:color w:val="000000"/>
          <w:sz w:val="20"/>
        </w:rPr>
      </w:pPr>
      <w:r w:rsidRPr="000D0871">
        <w:rPr>
          <w:rStyle w:val="lev"/>
          <w:b w:val="0"/>
          <w:sz w:val="20"/>
        </w:rPr>
        <w:t xml:space="preserve">La mise à jour des manuels d’installation des différents systèmes concernés est directement accessible via le lien GED suivant : </w:t>
      </w:r>
      <w:hyperlink r:id="rId12" w:history="1">
        <w:r w:rsidRPr="000D0871">
          <w:rPr>
            <w:rFonts w:eastAsia="Calibri" w:cs="Arial"/>
            <w:color w:val="0000FF"/>
            <w:sz w:val="20"/>
            <w:u w:val="single"/>
            <w:lang w:eastAsia="en-US"/>
          </w:rPr>
          <w:t>Lien GED MI</w:t>
        </w:r>
      </w:hyperlink>
    </w:p>
    <w:p w:rsidR="00F4657E" w:rsidRPr="000D0871" w:rsidRDefault="00F4657E" w:rsidP="00F4657E">
      <w:pPr>
        <w:rPr>
          <w:bCs/>
          <w:sz w:val="20"/>
        </w:rPr>
      </w:pPr>
    </w:p>
    <w:p w:rsidR="00F4657E" w:rsidRPr="000D0871" w:rsidRDefault="00F4657E" w:rsidP="00F4657E">
      <w:pPr>
        <w:rPr>
          <w:b/>
          <w:sz w:val="20"/>
        </w:rPr>
      </w:pPr>
      <w:r w:rsidRPr="000D0871">
        <w:rPr>
          <w:b/>
          <w:sz w:val="20"/>
        </w:rPr>
        <w:t>Rappel :</w:t>
      </w:r>
    </w:p>
    <w:p w:rsidR="00F4657E" w:rsidRPr="000D0871" w:rsidRDefault="00F4657E" w:rsidP="00F4657E">
      <w:pPr>
        <w:rPr>
          <w:sz w:val="20"/>
        </w:rPr>
      </w:pPr>
      <w:r w:rsidRPr="000D0871">
        <w:rPr>
          <w:sz w:val="20"/>
        </w:rPr>
        <w:t xml:space="preserve">La compatibilité d’association fonctionnelle d’un produit avec nos systèmes au tarif ou à la maintenance peut être vérifiée à partir du « TABLEAU </w:t>
      </w:r>
      <w:proofErr w:type="spellStart"/>
      <w:r w:rsidRPr="000D0871">
        <w:rPr>
          <w:sz w:val="20"/>
        </w:rPr>
        <w:t>ASSOS</w:t>
      </w:r>
      <w:proofErr w:type="spellEnd"/>
      <w:r w:rsidRPr="000D0871">
        <w:rPr>
          <w:sz w:val="20"/>
        </w:rPr>
        <w:t xml:space="preserve"> CROISEES » disponible sur notre base de données documentaire : </w:t>
      </w:r>
      <w:hyperlink r:id="rId13" w:history="1">
        <w:r w:rsidR="002B1B8E" w:rsidRPr="002B1B8E">
          <w:rPr>
            <w:rStyle w:val="Lienhypertexte"/>
            <w:sz w:val="20"/>
          </w:rPr>
          <w:t>Lien GED Tab</w:t>
        </w:r>
      </w:hyperlink>
      <w:r w:rsidR="008B7713">
        <w:rPr>
          <w:color w:val="0000FF"/>
          <w:sz w:val="20"/>
          <w:u w:val="single"/>
        </w:rPr>
        <w:t xml:space="preserve"> </w:t>
      </w:r>
    </w:p>
    <w:p w:rsidR="00F4657E" w:rsidRPr="000D0871" w:rsidRDefault="00F4657E" w:rsidP="00F4657E">
      <w:pPr>
        <w:rPr>
          <w:bCs/>
          <w:sz w:val="20"/>
        </w:rPr>
      </w:pPr>
      <w:r w:rsidRPr="000D0871">
        <w:rPr>
          <w:bCs/>
          <w:sz w:val="20"/>
        </w:rPr>
        <w:t xml:space="preserve">Il est désormais possible de consulter la liste des composants </w:t>
      </w:r>
      <w:r w:rsidRPr="007625F3">
        <w:rPr>
          <w:b/>
          <w:bCs/>
          <w:sz w:val="20"/>
        </w:rPr>
        <w:t>en cours de certification ou d’association</w:t>
      </w:r>
      <w:r w:rsidRPr="000D0871">
        <w:rPr>
          <w:bCs/>
          <w:sz w:val="20"/>
        </w:rPr>
        <w:t> :</w:t>
      </w:r>
    </w:p>
    <w:p w:rsidR="00F4657E" w:rsidRPr="000D0871" w:rsidRDefault="00F4657E" w:rsidP="00F4657E">
      <w:pPr>
        <w:numPr>
          <w:ilvl w:val="0"/>
          <w:numId w:val="8"/>
        </w:numPr>
        <w:jc w:val="both"/>
        <w:rPr>
          <w:sz w:val="20"/>
        </w:rPr>
      </w:pPr>
      <w:r w:rsidRPr="000D0871">
        <w:rPr>
          <w:sz w:val="20"/>
        </w:rPr>
        <w:t>En jaune sont indiqués les produits certifiés mais non libérés à la vente,</w:t>
      </w:r>
    </w:p>
    <w:p w:rsidR="00F4657E" w:rsidRPr="000D0871" w:rsidRDefault="00F4657E" w:rsidP="00F4657E">
      <w:pPr>
        <w:numPr>
          <w:ilvl w:val="0"/>
          <w:numId w:val="8"/>
        </w:numPr>
        <w:jc w:val="both"/>
        <w:rPr>
          <w:sz w:val="20"/>
        </w:rPr>
      </w:pPr>
      <w:r w:rsidRPr="000D0871">
        <w:rPr>
          <w:sz w:val="20"/>
        </w:rPr>
        <w:t>En orange sont indiqués les produits en cours de certification ou d’association,</w:t>
      </w:r>
    </w:p>
    <w:p w:rsidR="00F4657E" w:rsidRDefault="00F4657E" w:rsidP="00F4657E">
      <w:pPr>
        <w:numPr>
          <w:ilvl w:val="0"/>
          <w:numId w:val="8"/>
        </w:numPr>
        <w:jc w:val="both"/>
        <w:rPr>
          <w:sz w:val="20"/>
        </w:rPr>
      </w:pPr>
      <w:r w:rsidRPr="000D0871">
        <w:rPr>
          <w:sz w:val="20"/>
        </w:rPr>
        <w:t>En rouge sont indiqués les produits qui ne sont plus fabriqués ou retirés de la vente.</w:t>
      </w:r>
    </w:p>
    <w:p w:rsidR="00D932A6" w:rsidRDefault="00D932A6" w:rsidP="00C84878">
      <w:pPr>
        <w:jc w:val="both"/>
        <w:rPr>
          <w:sz w:val="20"/>
        </w:rPr>
      </w:pPr>
    </w:p>
    <w:p w:rsidR="00EA2598" w:rsidRDefault="00EA2598" w:rsidP="00EA2598">
      <w:pPr>
        <w:pStyle w:val="Titre1"/>
        <w:spacing w:before="120" w:after="0"/>
      </w:pPr>
      <w:bookmarkStart w:id="1" w:name="_Toc19698506"/>
      <w:r>
        <w:t>Liste des documents</w:t>
      </w:r>
      <w:bookmarkEnd w:id="1"/>
    </w:p>
    <w:p w:rsidR="00EA2598" w:rsidRDefault="00EA2598" w:rsidP="00C84878">
      <w:pPr>
        <w:jc w:val="both"/>
        <w:rPr>
          <w:sz w:val="20"/>
        </w:rPr>
      </w:pPr>
    </w:p>
    <w:p w:rsidR="006D4810" w:rsidRPr="00CD4DD4" w:rsidRDefault="00CD4DD4" w:rsidP="00C84878">
      <w:pPr>
        <w:jc w:val="both"/>
        <w:rPr>
          <w:i/>
          <w:sz w:val="20"/>
        </w:rPr>
      </w:pPr>
      <w:r>
        <w:rPr>
          <w:i/>
          <w:sz w:val="20"/>
        </w:rPr>
        <w:t>Rappel / D</w:t>
      </w:r>
      <w:r w:rsidR="006D4810" w:rsidRPr="00CD4DD4">
        <w:rPr>
          <w:i/>
          <w:sz w:val="20"/>
        </w:rPr>
        <w:t xml:space="preserve">ocuments </w:t>
      </w:r>
      <w:r w:rsidRPr="00CD4DD4">
        <w:rPr>
          <w:i/>
          <w:sz w:val="20"/>
        </w:rPr>
        <w:t xml:space="preserve">type </w:t>
      </w:r>
      <w:r w:rsidR="006D4810" w:rsidRPr="00CD4DD4">
        <w:rPr>
          <w:i/>
          <w:sz w:val="20"/>
        </w:rPr>
        <w:t>de certification</w:t>
      </w:r>
      <w:r w:rsidRPr="00CD4DD4">
        <w:rPr>
          <w:i/>
          <w:sz w:val="20"/>
        </w:rPr>
        <w:t> :</w:t>
      </w:r>
    </w:p>
    <w:p w:rsidR="006D4810" w:rsidRDefault="006D4810" w:rsidP="00C84878">
      <w:pPr>
        <w:jc w:val="both"/>
        <w:rPr>
          <w:sz w:val="20"/>
        </w:rPr>
      </w:pPr>
    </w:p>
    <w:tbl>
      <w:tblPr>
        <w:tblStyle w:val="Grilledutableau"/>
        <w:tblW w:w="0" w:type="auto"/>
        <w:tblLook w:val="04A0" w:firstRow="1" w:lastRow="0" w:firstColumn="1" w:lastColumn="0" w:noHBand="0" w:noVBand="1"/>
      </w:tblPr>
      <w:tblGrid>
        <w:gridCol w:w="3259"/>
        <w:gridCol w:w="3259"/>
        <w:gridCol w:w="3260"/>
      </w:tblGrid>
      <w:tr w:rsidR="000372C3" w:rsidTr="000372C3">
        <w:tc>
          <w:tcPr>
            <w:tcW w:w="3259" w:type="dxa"/>
          </w:tcPr>
          <w:p w:rsidR="000372C3" w:rsidRPr="00826BC9" w:rsidRDefault="000372C3" w:rsidP="00C84878">
            <w:pPr>
              <w:jc w:val="both"/>
              <w:rPr>
                <w:b/>
                <w:sz w:val="20"/>
              </w:rPr>
            </w:pPr>
            <w:r w:rsidRPr="00826BC9">
              <w:rPr>
                <w:b/>
                <w:sz w:val="20"/>
              </w:rPr>
              <w:t>Type de document</w:t>
            </w:r>
          </w:p>
        </w:tc>
        <w:tc>
          <w:tcPr>
            <w:tcW w:w="3259" w:type="dxa"/>
          </w:tcPr>
          <w:p w:rsidR="000372C3" w:rsidRPr="00826BC9" w:rsidRDefault="000372C3" w:rsidP="00C84878">
            <w:pPr>
              <w:jc w:val="both"/>
              <w:rPr>
                <w:b/>
                <w:sz w:val="20"/>
              </w:rPr>
            </w:pPr>
            <w:r w:rsidRPr="00826BC9">
              <w:rPr>
                <w:b/>
                <w:sz w:val="20"/>
              </w:rPr>
              <w:t>Application / contenu</w:t>
            </w:r>
          </w:p>
        </w:tc>
        <w:tc>
          <w:tcPr>
            <w:tcW w:w="3260" w:type="dxa"/>
          </w:tcPr>
          <w:p w:rsidR="000372C3" w:rsidRPr="00826BC9" w:rsidRDefault="000372C3" w:rsidP="00C84878">
            <w:pPr>
              <w:jc w:val="both"/>
              <w:rPr>
                <w:b/>
                <w:sz w:val="20"/>
              </w:rPr>
            </w:pPr>
            <w:r w:rsidRPr="00826BC9">
              <w:rPr>
                <w:b/>
                <w:sz w:val="20"/>
              </w:rPr>
              <w:t>Exigé par</w:t>
            </w:r>
          </w:p>
        </w:tc>
      </w:tr>
      <w:tr w:rsidR="000372C3" w:rsidTr="000372C3">
        <w:tc>
          <w:tcPr>
            <w:tcW w:w="3259" w:type="dxa"/>
          </w:tcPr>
          <w:p w:rsidR="000372C3" w:rsidRDefault="000372C3" w:rsidP="00C84878">
            <w:pPr>
              <w:jc w:val="both"/>
              <w:rPr>
                <w:sz w:val="20"/>
              </w:rPr>
            </w:pPr>
            <w:r>
              <w:rPr>
                <w:sz w:val="20"/>
              </w:rPr>
              <w:t>Certificat de constance des performances</w:t>
            </w:r>
            <w:r w:rsidR="00836D9B">
              <w:rPr>
                <w:sz w:val="20"/>
              </w:rPr>
              <w:t xml:space="preserve"> (CE-CPR)</w:t>
            </w:r>
          </w:p>
        </w:tc>
        <w:tc>
          <w:tcPr>
            <w:tcW w:w="3259" w:type="dxa"/>
          </w:tcPr>
          <w:p w:rsidR="003F4912" w:rsidRDefault="000372C3" w:rsidP="00C84878">
            <w:pPr>
              <w:jc w:val="both"/>
              <w:rPr>
                <w:sz w:val="20"/>
              </w:rPr>
            </w:pPr>
            <w:r>
              <w:rPr>
                <w:sz w:val="20"/>
              </w:rPr>
              <w:t xml:space="preserve">Attestation de conformité </w:t>
            </w:r>
            <w:r w:rsidR="00836D9B">
              <w:rPr>
                <w:sz w:val="20"/>
              </w:rPr>
              <w:t xml:space="preserve">CE </w:t>
            </w:r>
            <w:r>
              <w:rPr>
                <w:sz w:val="20"/>
              </w:rPr>
              <w:t xml:space="preserve">du produit aux dispositions </w:t>
            </w:r>
            <w:r w:rsidR="003F4912">
              <w:rPr>
                <w:sz w:val="20"/>
              </w:rPr>
              <w:t xml:space="preserve">de la norme ou des normes applicables à un </w:t>
            </w:r>
            <w:r w:rsidR="00826BC9">
              <w:rPr>
                <w:sz w:val="20"/>
              </w:rPr>
              <w:t xml:space="preserve">composant ou </w:t>
            </w:r>
            <w:r w:rsidR="003F4912">
              <w:rPr>
                <w:sz w:val="20"/>
              </w:rPr>
              <w:t>système de :</w:t>
            </w:r>
          </w:p>
          <w:p w:rsidR="003F4912" w:rsidRDefault="003F4912" w:rsidP="00C84878">
            <w:pPr>
              <w:jc w:val="both"/>
              <w:rPr>
                <w:sz w:val="20"/>
              </w:rPr>
            </w:pPr>
            <w:r>
              <w:rPr>
                <w:sz w:val="20"/>
              </w:rPr>
              <w:t>- détection et d’alarme incendie,</w:t>
            </w:r>
          </w:p>
          <w:p w:rsidR="000372C3" w:rsidRDefault="003F4912" w:rsidP="00C84878">
            <w:pPr>
              <w:jc w:val="both"/>
              <w:rPr>
                <w:sz w:val="20"/>
              </w:rPr>
            </w:pPr>
            <w:r>
              <w:rPr>
                <w:sz w:val="20"/>
              </w:rPr>
              <w:t>- contrôle des fumées et de la chaleur</w:t>
            </w:r>
          </w:p>
        </w:tc>
        <w:tc>
          <w:tcPr>
            <w:tcW w:w="3260" w:type="dxa"/>
          </w:tcPr>
          <w:p w:rsidR="00836D9B" w:rsidRDefault="00836D9B" w:rsidP="00C84878">
            <w:pPr>
              <w:jc w:val="both"/>
              <w:rPr>
                <w:sz w:val="20"/>
              </w:rPr>
            </w:pPr>
            <w:r>
              <w:rPr>
                <w:sz w:val="20"/>
              </w:rPr>
              <w:t>Règlement AFNOR CE075</w:t>
            </w:r>
          </w:p>
          <w:p w:rsidR="00CD4DD4" w:rsidRDefault="00836D9B" w:rsidP="00C84878">
            <w:pPr>
              <w:jc w:val="both"/>
              <w:rPr>
                <w:sz w:val="20"/>
              </w:rPr>
            </w:pPr>
            <w:r>
              <w:rPr>
                <w:sz w:val="20"/>
              </w:rPr>
              <w:t xml:space="preserve">En application du Règlement </w:t>
            </w:r>
            <w:r w:rsidR="00CD4DD4">
              <w:rPr>
                <w:sz w:val="20"/>
              </w:rPr>
              <w:t>européen :</w:t>
            </w:r>
          </w:p>
          <w:p w:rsidR="00836D9B" w:rsidRDefault="00836D9B" w:rsidP="00C84878">
            <w:pPr>
              <w:jc w:val="both"/>
              <w:rPr>
                <w:sz w:val="20"/>
              </w:rPr>
            </w:pPr>
            <w:r>
              <w:rPr>
                <w:sz w:val="20"/>
              </w:rPr>
              <w:t>Produits de construction (RPC) : (UE) 305/2011</w:t>
            </w:r>
          </w:p>
        </w:tc>
      </w:tr>
      <w:tr w:rsidR="000372C3" w:rsidTr="000372C3">
        <w:tc>
          <w:tcPr>
            <w:tcW w:w="3259" w:type="dxa"/>
          </w:tcPr>
          <w:p w:rsidR="000372C3" w:rsidRDefault="00836D9B" w:rsidP="00C84878">
            <w:pPr>
              <w:jc w:val="both"/>
              <w:rPr>
                <w:sz w:val="20"/>
              </w:rPr>
            </w:pPr>
            <w:r>
              <w:rPr>
                <w:sz w:val="20"/>
              </w:rPr>
              <w:t>Déclaration des performances (</w:t>
            </w:r>
            <w:proofErr w:type="spellStart"/>
            <w:r>
              <w:rPr>
                <w:sz w:val="20"/>
              </w:rPr>
              <w:t>DoP</w:t>
            </w:r>
            <w:proofErr w:type="spellEnd"/>
            <w:r>
              <w:rPr>
                <w:sz w:val="20"/>
              </w:rPr>
              <w:t>)</w:t>
            </w:r>
          </w:p>
        </w:tc>
        <w:tc>
          <w:tcPr>
            <w:tcW w:w="3259" w:type="dxa"/>
          </w:tcPr>
          <w:p w:rsidR="000372C3" w:rsidRDefault="009C5F05" w:rsidP="00C84878">
            <w:pPr>
              <w:jc w:val="both"/>
              <w:rPr>
                <w:sz w:val="20"/>
              </w:rPr>
            </w:pPr>
            <w:r>
              <w:rPr>
                <w:sz w:val="20"/>
              </w:rPr>
              <w:t>Déclaration par le fabricant des caractéristiques essentielles du produit et des performances associées.</w:t>
            </w:r>
          </w:p>
        </w:tc>
        <w:tc>
          <w:tcPr>
            <w:tcW w:w="3260" w:type="dxa"/>
          </w:tcPr>
          <w:p w:rsidR="00836D9B" w:rsidRDefault="00836D9B" w:rsidP="00836D9B">
            <w:pPr>
              <w:jc w:val="both"/>
              <w:rPr>
                <w:sz w:val="20"/>
              </w:rPr>
            </w:pPr>
            <w:r>
              <w:rPr>
                <w:sz w:val="20"/>
              </w:rPr>
              <w:t>Règlement AFNOR CE075</w:t>
            </w:r>
          </w:p>
          <w:p w:rsidR="000372C3" w:rsidRDefault="00836D9B" w:rsidP="00836D9B">
            <w:pPr>
              <w:jc w:val="both"/>
              <w:rPr>
                <w:sz w:val="20"/>
              </w:rPr>
            </w:pPr>
            <w:r>
              <w:rPr>
                <w:sz w:val="20"/>
              </w:rPr>
              <w:t>E</w:t>
            </w:r>
            <w:r w:rsidR="00651642">
              <w:rPr>
                <w:sz w:val="20"/>
              </w:rPr>
              <w:t>n application</w:t>
            </w:r>
            <w:r>
              <w:rPr>
                <w:sz w:val="20"/>
              </w:rPr>
              <w:t xml:space="preserve"> du </w:t>
            </w:r>
            <w:r w:rsidR="00651642">
              <w:rPr>
                <w:sz w:val="20"/>
              </w:rPr>
              <w:t>Règlement</w:t>
            </w:r>
            <w:r>
              <w:rPr>
                <w:sz w:val="20"/>
              </w:rPr>
              <w:t xml:space="preserve"> (UE) 305/2011</w:t>
            </w:r>
          </w:p>
        </w:tc>
      </w:tr>
      <w:tr w:rsidR="009C5F05" w:rsidTr="000372C3">
        <w:tc>
          <w:tcPr>
            <w:tcW w:w="3259" w:type="dxa"/>
          </w:tcPr>
          <w:p w:rsidR="009C5F05" w:rsidRDefault="009C5F05" w:rsidP="00C84878">
            <w:pPr>
              <w:jc w:val="both"/>
              <w:rPr>
                <w:sz w:val="20"/>
              </w:rPr>
            </w:pPr>
            <w:r>
              <w:rPr>
                <w:sz w:val="20"/>
              </w:rPr>
              <w:t>Certificat Composant NF-</w:t>
            </w:r>
            <w:proofErr w:type="spellStart"/>
            <w:r>
              <w:rPr>
                <w:sz w:val="20"/>
              </w:rPr>
              <w:t>SSI</w:t>
            </w:r>
            <w:proofErr w:type="spellEnd"/>
          </w:p>
        </w:tc>
        <w:tc>
          <w:tcPr>
            <w:tcW w:w="3259" w:type="dxa"/>
          </w:tcPr>
          <w:p w:rsidR="009C5F05" w:rsidRDefault="009C5F05" w:rsidP="00C84878">
            <w:pPr>
              <w:jc w:val="both"/>
              <w:rPr>
                <w:sz w:val="20"/>
              </w:rPr>
            </w:pPr>
            <w:r>
              <w:rPr>
                <w:sz w:val="20"/>
              </w:rPr>
              <w:t>Autorisation de commercialiser le composant certifié et attestation : - de conformité aux normes NF et aux spécifications complémentaires du règlement NF-</w:t>
            </w:r>
            <w:proofErr w:type="spellStart"/>
            <w:r>
              <w:rPr>
                <w:sz w:val="20"/>
              </w:rPr>
              <w:t>SSI</w:t>
            </w:r>
            <w:proofErr w:type="spellEnd"/>
            <w:r>
              <w:rPr>
                <w:sz w:val="20"/>
              </w:rPr>
              <w:t>,</w:t>
            </w:r>
          </w:p>
          <w:p w:rsidR="009C5F05" w:rsidRDefault="009C5F05" w:rsidP="00C84878">
            <w:pPr>
              <w:jc w:val="both"/>
              <w:rPr>
                <w:sz w:val="20"/>
              </w:rPr>
            </w:pPr>
            <w:r>
              <w:rPr>
                <w:sz w:val="20"/>
              </w:rPr>
              <w:t xml:space="preserve">- que le produit est associable à un </w:t>
            </w:r>
            <w:proofErr w:type="spellStart"/>
            <w:r>
              <w:rPr>
                <w:sz w:val="20"/>
              </w:rPr>
              <w:t>SSI</w:t>
            </w:r>
            <w:proofErr w:type="spellEnd"/>
            <w:r>
              <w:rPr>
                <w:sz w:val="20"/>
              </w:rPr>
              <w:t xml:space="preserve"> certifié NF</w:t>
            </w:r>
          </w:p>
        </w:tc>
        <w:tc>
          <w:tcPr>
            <w:tcW w:w="3260" w:type="dxa"/>
          </w:tcPr>
          <w:p w:rsidR="009C5F05" w:rsidRDefault="009C5F05" w:rsidP="00836D9B">
            <w:pPr>
              <w:jc w:val="both"/>
              <w:rPr>
                <w:sz w:val="20"/>
              </w:rPr>
            </w:pPr>
            <w:r>
              <w:rPr>
                <w:sz w:val="20"/>
              </w:rPr>
              <w:t>Règlement AFNOR NF-508 (NF-</w:t>
            </w:r>
            <w:proofErr w:type="spellStart"/>
            <w:r>
              <w:rPr>
                <w:sz w:val="20"/>
              </w:rPr>
              <w:t>SSI</w:t>
            </w:r>
            <w:proofErr w:type="spellEnd"/>
            <w:r>
              <w:rPr>
                <w:sz w:val="20"/>
              </w:rPr>
              <w:t>)</w:t>
            </w:r>
          </w:p>
        </w:tc>
      </w:tr>
      <w:tr w:rsidR="009C5F05" w:rsidTr="000372C3">
        <w:tc>
          <w:tcPr>
            <w:tcW w:w="3259" w:type="dxa"/>
          </w:tcPr>
          <w:p w:rsidR="009C5F05" w:rsidRDefault="009C5F05" w:rsidP="00C84878">
            <w:pPr>
              <w:jc w:val="both"/>
              <w:rPr>
                <w:sz w:val="20"/>
              </w:rPr>
            </w:pPr>
            <w:r>
              <w:rPr>
                <w:sz w:val="20"/>
              </w:rPr>
              <w:t>Certificat Système NF-</w:t>
            </w:r>
            <w:proofErr w:type="spellStart"/>
            <w:r>
              <w:rPr>
                <w:sz w:val="20"/>
              </w:rPr>
              <w:t>SSI</w:t>
            </w:r>
            <w:proofErr w:type="spellEnd"/>
          </w:p>
        </w:tc>
        <w:tc>
          <w:tcPr>
            <w:tcW w:w="3259" w:type="dxa"/>
          </w:tcPr>
          <w:p w:rsidR="009C5F05" w:rsidRDefault="009D0EAD" w:rsidP="00C84878">
            <w:pPr>
              <w:jc w:val="both"/>
              <w:rPr>
                <w:sz w:val="20"/>
              </w:rPr>
            </w:pPr>
            <w:r>
              <w:rPr>
                <w:sz w:val="20"/>
              </w:rPr>
              <w:t>Autorisation d’apposer la marque NF sur le système certifié,</w:t>
            </w:r>
          </w:p>
          <w:p w:rsidR="009D0EAD" w:rsidRDefault="009D0EAD" w:rsidP="00C84878">
            <w:pPr>
              <w:jc w:val="both"/>
              <w:rPr>
                <w:sz w:val="20"/>
              </w:rPr>
            </w:pPr>
            <w:r>
              <w:rPr>
                <w:sz w:val="20"/>
              </w:rPr>
              <w:t>Attestation d’associativité des composants du système certifié.</w:t>
            </w:r>
          </w:p>
          <w:p w:rsidR="009D0EAD" w:rsidRDefault="00826BC9" w:rsidP="00C84878">
            <w:pPr>
              <w:jc w:val="both"/>
              <w:rPr>
                <w:sz w:val="20"/>
              </w:rPr>
            </w:pPr>
            <w:r>
              <w:rPr>
                <w:sz w:val="20"/>
              </w:rPr>
              <w:t>C</w:t>
            </w:r>
            <w:r w:rsidR="009D0EAD">
              <w:rPr>
                <w:sz w:val="20"/>
              </w:rPr>
              <w:t>ertificat valable qu’accompagné de son rapport d’associativité.</w:t>
            </w:r>
          </w:p>
        </w:tc>
        <w:tc>
          <w:tcPr>
            <w:tcW w:w="3260" w:type="dxa"/>
          </w:tcPr>
          <w:p w:rsidR="009C5F05" w:rsidRDefault="009D0EAD" w:rsidP="00836D9B">
            <w:pPr>
              <w:jc w:val="both"/>
              <w:rPr>
                <w:sz w:val="20"/>
              </w:rPr>
            </w:pPr>
            <w:r>
              <w:rPr>
                <w:sz w:val="20"/>
              </w:rPr>
              <w:t>Règlement AFNOR NF-508 (NF-</w:t>
            </w:r>
            <w:proofErr w:type="spellStart"/>
            <w:r>
              <w:rPr>
                <w:sz w:val="20"/>
              </w:rPr>
              <w:t>SSI</w:t>
            </w:r>
            <w:proofErr w:type="spellEnd"/>
            <w:r>
              <w:rPr>
                <w:sz w:val="20"/>
              </w:rPr>
              <w:t>)</w:t>
            </w:r>
          </w:p>
        </w:tc>
      </w:tr>
      <w:tr w:rsidR="009D0EAD" w:rsidTr="000372C3">
        <w:tc>
          <w:tcPr>
            <w:tcW w:w="3259" w:type="dxa"/>
          </w:tcPr>
          <w:p w:rsidR="009D0EAD" w:rsidRDefault="009D0EAD" w:rsidP="00C84878">
            <w:pPr>
              <w:jc w:val="both"/>
              <w:rPr>
                <w:sz w:val="20"/>
              </w:rPr>
            </w:pPr>
            <w:r>
              <w:rPr>
                <w:sz w:val="20"/>
              </w:rPr>
              <w:t>Rapport d’associativité</w:t>
            </w:r>
          </w:p>
        </w:tc>
        <w:tc>
          <w:tcPr>
            <w:tcW w:w="3259" w:type="dxa"/>
          </w:tcPr>
          <w:p w:rsidR="009D0EAD" w:rsidRDefault="00826BC9" w:rsidP="00C84878">
            <w:pPr>
              <w:jc w:val="both"/>
              <w:rPr>
                <w:sz w:val="20"/>
              </w:rPr>
            </w:pPr>
            <w:r>
              <w:rPr>
                <w:sz w:val="20"/>
              </w:rPr>
              <w:t xml:space="preserve">Identification des matériels principaux, des composants et accessoires pouvant être associés pour constituer le </w:t>
            </w:r>
            <w:proofErr w:type="spellStart"/>
            <w:r>
              <w:rPr>
                <w:sz w:val="20"/>
              </w:rPr>
              <w:t>SSI</w:t>
            </w:r>
            <w:proofErr w:type="spellEnd"/>
          </w:p>
        </w:tc>
        <w:tc>
          <w:tcPr>
            <w:tcW w:w="3260" w:type="dxa"/>
          </w:tcPr>
          <w:p w:rsidR="009D0EAD" w:rsidRDefault="00826BC9" w:rsidP="00836D9B">
            <w:pPr>
              <w:jc w:val="both"/>
              <w:rPr>
                <w:sz w:val="20"/>
              </w:rPr>
            </w:pPr>
            <w:r>
              <w:rPr>
                <w:sz w:val="20"/>
              </w:rPr>
              <w:t>Règlement AFNOR NF-508 (NF-</w:t>
            </w:r>
            <w:proofErr w:type="spellStart"/>
            <w:r>
              <w:rPr>
                <w:sz w:val="20"/>
              </w:rPr>
              <w:t>SSI</w:t>
            </w:r>
            <w:proofErr w:type="spellEnd"/>
            <w:r>
              <w:rPr>
                <w:sz w:val="20"/>
              </w:rPr>
              <w:t>)</w:t>
            </w:r>
          </w:p>
        </w:tc>
      </w:tr>
    </w:tbl>
    <w:p w:rsidR="00826BC9" w:rsidRDefault="00826BC9" w:rsidP="00C84878">
      <w:pPr>
        <w:jc w:val="both"/>
        <w:rPr>
          <w:sz w:val="20"/>
        </w:rPr>
      </w:pPr>
      <w:r>
        <w:rPr>
          <w:sz w:val="20"/>
        </w:rPr>
        <w:br w:type="page"/>
      </w:r>
    </w:p>
    <w:p w:rsidR="006D4810" w:rsidRDefault="006D4810" w:rsidP="00C84878">
      <w:pPr>
        <w:jc w:val="both"/>
        <w:rPr>
          <w:sz w:val="20"/>
        </w:rPr>
      </w:pPr>
    </w:p>
    <w:p w:rsidR="00CD4DD4" w:rsidRPr="00CD4DD4" w:rsidRDefault="00CD4DD4" w:rsidP="00CD4DD4">
      <w:pPr>
        <w:jc w:val="both"/>
        <w:rPr>
          <w:i/>
          <w:sz w:val="20"/>
        </w:rPr>
      </w:pPr>
      <w:r>
        <w:rPr>
          <w:i/>
          <w:sz w:val="20"/>
        </w:rPr>
        <w:t>Nouveaux d</w:t>
      </w:r>
      <w:r w:rsidRPr="00CD4DD4">
        <w:rPr>
          <w:i/>
          <w:sz w:val="20"/>
        </w:rPr>
        <w:t xml:space="preserve">ocuments </w:t>
      </w:r>
      <w:r>
        <w:rPr>
          <w:i/>
          <w:sz w:val="20"/>
        </w:rPr>
        <w:t>disponibles sur la GED</w:t>
      </w:r>
      <w:r w:rsidRPr="00CD4DD4">
        <w:rPr>
          <w:i/>
          <w:sz w:val="20"/>
        </w:rPr>
        <w:t> :</w:t>
      </w:r>
    </w:p>
    <w:p w:rsidR="00CD4DD4" w:rsidRDefault="00CD4DD4" w:rsidP="00C84878">
      <w:pPr>
        <w:jc w:val="both"/>
        <w:rPr>
          <w:sz w:val="20"/>
        </w:rPr>
      </w:pPr>
    </w:p>
    <w:tbl>
      <w:tblPr>
        <w:tblW w:w="9723" w:type="dxa"/>
        <w:jc w:val="center"/>
        <w:tblCellMar>
          <w:left w:w="0" w:type="dxa"/>
          <w:right w:w="0" w:type="dxa"/>
        </w:tblCellMar>
        <w:tblLook w:val="04A0" w:firstRow="1" w:lastRow="0" w:firstColumn="1" w:lastColumn="0" w:noHBand="0" w:noVBand="1"/>
      </w:tblPr>
      <w:tblGrid>
        <w:gridCol w:w="1503"/>
        <w:gridCol w:w="6803"/>
        <w:gridCol w:w="1417"/>
      </w:tblGrid>
      <w:tr w:rsidR="00EA2598" w:rsidRPr="001B2E2C" w:rsidTr="00CD4DD4">
        <w:trPr>
          <w:trHeight w:val="255"/>
          <w:jc w:val="center"/>
        </w:trPr>
        <w:tc>
          <w:tcPr>
            <w:tcW w:w="1503" w:type="dxa"/>
            <w:tcBorders>
              <w:top w:val="single" w:sz="8" w:space="0" w:color="auto"/>
              <w:left w:val="single" w:sz="8" w:space="0" w:color="auto"/>
              <w:bottom w:val="single" w:sz="8" w:space="0" w:color="auto"/>
            </w:tcBorders>
            <w:tcMar>
              <w:top w:w="0" w:type="dxa"/>
              <w:left w:w="70" w:type="dxa"/>
              <w:bottom w:w="0" w:type="dxa"/>
              <w:right w:w="70" w:type="dxa"/>
            </w:tcMar>
            <w:vAlign w:val="bottom"/>
            <w:hideMark/>
          </w:tcPr>
          <w:p w:rsidR="00EA2598" w:rsidRPr="00125A3B" w:rsidRDefault="00EA2598" w:rsidP="00EA2598">
            <w:pPr>
              <w:rPr>
                <w:rFonts w:eastAsia="Calibri" w:cs="Arial"/>
                <w:b/>
                <w:bCs/>
                <w:color w:val="000000"/>
                <w:sz w:val="20"/>
              </w:rPr>
            </w:pPr>
            <w:r w:rsidRPr="00125A3B">
              <w:rPr>
                <w:rFonts w:eastAsia="Calibri" w:cs="Arial"/>
                <w:b/>
                <w:bCs/>
                <w:color w:val="000000"/>
                <w:sz w:val="20"/>
              </w:rPr>
              <w:t xml:space="preserve">Réf. </w:t>
            </w:r>
          </w:p>
        </w:tc>
        <w:tc>
          <w:tcPr>
            <w:tcW w:w="6803" w:type="dxa"/>
            <w:tcBorders>
              <w:top w:val="single" w:sz="8" w:space="0" w:color="auto"/>
            </w:tcBorders>
            <w:tcMar>
              <w:top w:w="0" w:type="dxa"/>
              <w:left w:w="70" w:type="dxa"/>
              <w:bottom w:w="0" w:type="dxa"/>
              <w:right w:w="70" w:type="dxa"/>
            </w:tcMar>
            <w:vAlign w:val="bottom"/>
            <w:hideMark/>
          </w:tcPr>
          <w:p w:rsidR="00EA2598" w:rsidRPr="00125A3B" w:rsidRDefault="00EA2598" w:rsidP="00EA2598">
            <w:pPr>
              <w:rPr>
                <w:rFonts w:eastAsia="Calibri" w:cs="Arial"/>
                <w:b/>
                <w:bCs/>
                <w:color w:val="000000"/>
                <w:sz w:val="20"/>
              </w:rPr>
            </w:pPr>
            <w:r w:rsidRPr="00125A3B">
              <w:rPr>
                <w:rFonts w:eastAsia="Calibri" w:cs="Arial"/>
                <w:b/>
                <w:bCs/>
                <w:color w:val="000000"/>
                <w:sz w:val="20"/>
              </w:rPr>
              <w:t>Titre</w:t>
            </w:r>
          </w:p>
        </w:tc>
        <w:tc>
          <w:tcPr>
            <w:tcW w:w="1417" w:type="dxa"/>
            <w:tcBorders>
              <w:top w:val="single" w:sz="8" w:space="0" w:color="auto"/>
              <w:left w:val="nil"/>
              <w:bottom w:val="single" w:sz="8" w:space="0" w:color="auto"/>
              <w:right w:val="single" w:sz="8" w:space="0" w:color="auto"/>
            </w:tcBorders>
            <w:tcMar>
              <w:top w:w="0" w:type="dxa"/>
              <w:left w:w="70" w:type="dxa"/>
              <w:bottom w:w="0" w:type="dxa"/>
              <w:right w:w="70" w:type="dxa"/>
            </w:tcMar>
            <w:vAlign w:val="bottom"/>
            <w:hideMark/>
          </w:tcPr>
          <w:p w:rsidR="00EA2598" w:rsidRPr="00125A3B" w:rsidRDefault="00EA2598" w:rsidP="00EA2598">
            <w:pPr>
              <w:rPr>
                <w:rFonts w:eastAsia="Calibri" w:cs="Arial"/>
                <w:b/>
                <w:bCs/>
                <w:color w:val="000000"/>
                <w:sz w:val="20"/>
              </w:rPr>
            </w:pPr>
            <w:r w:rsidRPr="00125A3B">
              <w:rPr>
                <w:rFonts w:eastAsia="Calibri" w:cs="Arial"/>
                <w:b/>
                <w:bCs/>
                <w:color w:val="000000"/>
                <w:sz w:val="20"/>
              </w:rPr>
              <w:t>Lien GED</w:t>
            </w:r>
          </w:p>
        </w:tc>
      </w:tr>
      <w:tr w:rsidR="002A35DA" w:rsidRPr="001B2E2C" w:rsidTr="00CD4DD4">
        <w:trPr>
          <w:trHeight w:val="227"/>
          <w:jc w:val="center"/>
        </w:trPr>
        <w:tc>
          <w:tcPr>
            <w:tcW w:w="1503"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2A35DA" w:rsidRPr="00125A3B" w:rsidRDefault="00E350B5" w:rsidP="00EA2598">
            <w:pPr>
              <w:rPr>
                <w:rFonts w:eastAsia="Calibri" w:cs="Arial"/>
                <w:color w:val="000000"/>
                <w:sz w:val="20"/>
              </w:rPr>
            </w:pPr>
            <w:r w:rsidRPr="00125A3B">
              <w:rPr>
                <w:rFonts w:eastAsia="Calibri" w:cs="Arial"/>
                <w:sz w:val="20"/>
              </w:rPr>
              <w:t>RA-55</w:t>
            </w:r>
            <w:r w:rsidR="00D775A7">
              <w:rPr>
                <w:rFonts w:eastAsia="Calibri" w:cs="Arial"/>
                <w:sz w:val="20"/>
              </w:rPr>
              <w:t>40</w:t>
            </w:r>
          </w:p>
        </w:tc>
        <w:tc>
          <w:tcPr>
            <w:tcW w:w="6803"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2A35DA" w:rsidRPr="00125A3B" w:rsidRDefault="002A35DA" w:rsidP="00EA2598">
            <w:pPr>
              <w:rPr>
                <w:rFonts w:eastAsia="Calibri" w:cs="Arial"/>
                <w:sz w:val="20"/>
              </w:rPr>
            </w:pPr>
            <w:r w:rsidRPr="00125A3B">
              <w:rPr>
                <w:rFonts w:eastAsia="Calibri" w:cs="Arial"/>
                <w:sz w:val="20"/>
              </w:rPr>
              <w:t>Rapport d’Associativité UTI.Com MES / DA 03 00 01 A</w:t>
            </w:r>
            <w:r w:rsidR="008E1EB7">
              <w:rPr>
                <w:rFonts w:eastAsia="Calibri" w:cs="Arial"/>
                <w:sz w:val="20"/>
              </w:rPr>
              <w:t>Q</w:t>
            </w:r>
          </w:p>
        </w:tc>
        <w:tc>
          <w:tcPr>
            <w:tcW w:w="1417" w:type="dxa"/>
            <w:vMerge w:val="restart"/>
            <w:tcBorders>
              <w:top w:val="nil"/>
              <w:left w:val="nil"/>
              <w:right w:val="single" w:sz="8" w:space="0" w:color="auto"/>
            </w:tcBorders>
            <w:tcMar>
              <w:top w:w="0" w:type="dxa"/>
              <w:left w:w="70" w:type="dxa"/>
              <w:bottom w:w="0" w:type="dxa"/>
              <w:right w:w="70" w:type="dxa"/>
            </w:tcMar>
            <w:vAlign w:val="center"/>
            <w:hideMark/>
          </w:tcPr>
          <w:p w:rsidR="002A35DA" w:rsidRPr="00125A3B" w:rsidRDefault="00A13040" w:rsidP="00EA2598">
            <w:pPr>
              <w:rPr>
                <w:rFonts w:eastAsia="Calibri" w:cs="Arial"/>
                <w:color w:val="000000"/>
                <w:sz w:val="20"/>
              </w:rPr>
            </w:pPr>
            <w:hyperlink r:id="rId14" w:history="1">
              <w:r w:rsidR="002A35DA" w:rsidRPr="00125A3B">
                <w:rPr>
                  <w:rFonts w:eastAsia="Calibri" w:cs="Arial"/>
                  <w:color w:val="0000FF"/>
                  <w:sz w:val="20"/>
                  <w:u w:val="single"/>
                  <w:lang w:eastAsia="en-US"/>
                </w:rPr>
                <w:t>Lien GED RA</w:t>
              </w:r>
            </w:hyperlink>
          </w:p>
        </w:tc>
      </w:tr>
      <w:tr w:rsidR="002A35DA" w:rsidRPr="005C7E5A"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2A35DA" w:rsidRPr="00125A3B" w:rsidRDefault="00D775A7" w:rsidP="00EA2598">
            <w:pPr>
              <w:rPr>
                <w:rFonts w:eastAsia="Calibri" w:cs="Arial"/>
                <w:sz w:val="20"/>
              </w:rPr>
            </w:pPr>
            <w:r>
              <w:rPr>
                <w:rFonts w:eastAsia="Calibri" w:cs="Arial"/>
                <w:sz w:val="20"/>
              </w:rPr>
              <w:t>RA-5539</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2A35DA" w:rsidRPr="00125A3B" w:rsidRDefault="002A35DA" w:rsidP="00EA2598">
            <w:pPr>
              <w:rPr>
                <w:rFonts w:eastAsia="Calibri" w:cs="Arial"/>
                <w:sz w:val="20"/>
                <w:lang w:val="it-IT"/>
              </w:rPr>
            </w:pPr>
            <w:r w:rsidRPr="00125A3B">
              <w:rPr>
                <w:rFonts w:eastAsia="Calibri" w:cs="Arial"/>
                <w:sz w:val="20"/>
                <w:lang w:val="it-IT"/>
              </w:rPr>
              <w:t xml:space="preserve">Rapport d’Associativité UTI.Com Multi-ZA / DA 12 00 07 </w:t>
            </w:r>
            <w:r w:rsidR="008E1EB7">
              <w:rPr>
                <w:rFonts w:eastAsia="Calibri" w:cs="Arial"/>
                <w:sz w:val="20"/>
                <w:lang w:val="it-IT"/>
              </w:rPr>
              <w:t>U</w:t>
            </w:r>
          </w:p>
        </w:tc>
        <w:tc>
          <w:tcPr>
            <w:tcW w:w="1417" w:type="dxa"/>
            <w:vMerge/>
            <w:tcBorders>
              <w:left w:val="nil"/>
              <w:right w:val="single" w:sz="8" w:space="0" w:color="auto"/>
            </w:tcBorders>
            <w:vAlign w:val="center"/>
            <w:hideMark/>
          </w:tcPr>
          <w:p w:rsidR="002A35DA" w:rsidRPr="00125A3B" w:rsidRDefault="002A35DA" w:rsidP="00EA2598">
            <w:pPr>
              <w:rPr>
                <w:rFonts w:eastAsia="Calibri" w:cs="Arial"/>
                <w:color w:val="000000"/>
                <w:sz w:val="20"/>
                <w:lang w:val="it-IT"/>
              </w:rPr>
            </w:pPr>
          </w:p>
        </w:tc>
      </w:tr>
      <w:tr w:rsidR="002A35DA"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2A35DA" w:rsidRPr="00125A3B" w:rsidRDefault="00D775A7" w:rsidP="00EA2598">
            <w:pPr>
              <w:rPr>
                <w:rFonts w:eastAsia="Calibri" w:cs="Arial"/>
                <w:sz w:val="20"/>
              </w:rPr>
            </w:pPr>
            <w:r>
              <w:rPr>
                <w:rFonts w:eastAsia="Calibri" w:cs="Arial"/>
                <w:sz w:val="20"/>
              </w:rPr>
              <w:t>RA-5538</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2A35DA" w:rsidRPr="00125A3B" w:rsidRDefault="002A35DA" w:rsidP="00EA2598">
            <w:pPr>
              <w:rPr>
                <w:rFonts w:eastAsia="Calibri" w:cs="Arial"/>
                <w:sz w:val="20"/>
                <w:lang w:val="it-IT"/>
              </w:rPr>
            </w:pPr>
            <w:r w:rsidRPr="00125A3B">
              <w:rPr>
                <w:rFonts w:eastAsia="Calibri" w:cs="Arial"/>
                <w:sz w:val="20"/>
                <w:lang w:val="it-IT"/>
              </w:rPr>
              <w:t xml:space="preserve">Rapport d’Associativité UTI.Com ECS / DA 12 00 03 </w:t>
            </w:r>
            <w:r w:rsidR="008E1EB7">
              <w:rPr>
                <w:rFonts w:eastAsia="Calibri" w:cs="Arial"/>
                <w:sz w:val="20"/>
                <w:lang w:val="it-IT"/>
              </w:rPr>
              <w:t>Q</w:t>
            </w:r>
          </w:p>
        </w:tc>
        <w:tc>
          <w:tcPr>
            <w:tcW w:w="1417" w:type="dxa"/>
            <w:vMerge/>
            <w:tcBorders>
              <w:left w:val="nil"/>
              <w:right w:val="single" w:sz="8" w:space="0" w:color="auto"/>
            </w:tcBorders>
            <w:vAlign w:val="center"/>
            <w:hideMark/>
          </w:tcPr>
          <w:p w:rsidR="002A35DA" w:rsidRPr="00125A3B" w:rsidRDefault="002A35DA" w:rsidP="00EA2598">
            <w:pPr>
              <w:rPr>
                <w:rFonts w:eastAsia="Calibri" w:cs="Arial"/>
                <w:color w:val="000000"/>
                <w:sz w:val="20"/>
              </w:rPr>
            </w:pPr>
          </w:p>
        </w:tc>
      </w:tr>
      <w:tr w:rsidR="002A35DA"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2A35DA" w:rsidRPr="00125A3B" w:rsidRDefault="00E350B5" w:rsidP="00EA2598">
            <w:pPr>
              <w:rPr>
                <w:rFonts w:eastAsia="Calibri" w:cs="Arial"/>
                <w:color w:val="000000"/>
                <w:sz w:val="20"/>
              </w:rPr>
            </w:pPr>
            <w:r w:rsidRPr="00125A3B">
              <w:rPr>
                <w:rFonts w:eastAsia="Calibri" w:cs="Arial"/>
                <w:sz w:val="20"/>
              </w:rPr>
              <w:t>RA-55</w:t>
            </w:r>
            <w:r w:rsidR="00D775A7">
              <w:rPr>
                <w:rFonts w:eastAsia="Calibri" w:cs="Arial"/>
                <w:sz w:val="20"/>
              </w:rPr>
              <w:t>41</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2A35DA" w:rsidRPr="00125A3B" w:rsidRDefault="002A35DA" w:rsidP="00EA2598">
            <w:pPr>
              <w:rPr>
                <w:rFonts w:eastAsia="Calibri" w:cs="Arial"/>
                <w:sz w:val="20"/>
              </w:rPr>
            </w:pPr>
            <w:r w:rsidRPr="00125A3B">
              <w:rPr>
                <w:rFonts w:eastAsia="Calibri" w:cs="Arial"/>
                <w:sz w:val="20"/>
              </w:rPr>
              <w:t xml:space="preserve">Rapport d’Associativité </w:t>
            </w:r>
            <w:proofErr w:type="spellStart"/>
            <w:r w:rsidRPr="00125A3B">
              <w:rPr>
                <w:rFonts w:eastAsia="Calibri" w:cs="Arial"/>
                <w:sz w:val="20"/>
              </w:rPr>
              <w:t>UTI.Pack</w:t>
            </w:r>
            <w:proofErr w:type="spellEnd"/>
            <w:r w:rsidRPr="00125A3B">
              <w:rPr>
                <w:rFonts w:eastAsia="Calibri" w:cs="Arial"/>
                <w:sz w:val="20"/>
              </w:rPr>
              <w:t xml:space="preserve"> MES / DA 03 00 25 </w:t>
            </w:r>
            <w:proofErr w:type="spellStart"/>
            <w:r w:rsidRPr="00125A3B">
              <w:rPr>
                <w:rFonts w:eastAsia="Calibri" w:cs="Arial"/>
                <w:sz w:val="20"/>
              </w:rPr>
              <w:t>A</w:t>
            </w:r>
            <w:r w:rsidR="008E1EB7">
              <w:rPr>
                <w:rFonts w:eastAsia="Calibri" w:cs="Arial"/>
                <w:sz w:val="20"/>
              </w:rPr>
              <w:t>J</w:t>
            </w:r>
            <w:proofErr w:type="spellEnd"/>
          </w:p>
        </w:tc>
        <w:tc>
          <w:tcPr>
            <w:tcW w:w="1417" w:type="dxa"/>
            <w:vMerge/>
            <w:tcBorders>
              <w:left w:val="nil"/>
              <w:right w:val="single" w:sz="8" w:space="0" w:color="auto"/>
            </w:tcBorders>
            <w:vAlign w:val="center"/>
            <w:hideMark/>
          </w:tcPr>
          <w:p w:rsidR="002A35DA" w:rsidRPr="00125A3B" w:rsidRDefault="002A35DA" w:rsidP="00EA2598">
            <w:pPr>
              <w:rPr>
                <w:rFonts w:eastAsia="Calibri" w:cs="Arial"/>
                <w:color w:val="000000"/>
                <w:sz w:val="20"/>
              </w:rPr>
            </w:pPr>
          </w:p>
        </w:tc>
      </w:tr>
      <w:tr w:rsidR="002A35DA"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2A35DA" w:rsidRPr="00125A3B" w:rsidRDefault="00D775A7" w:rsidP="00EA2598">
            <w:pPr>
              <w:rPr>
                <w:rFonts w:eastAsia="Calibri" w:cs="Arial"/>
                <w:sz w:val="20"/>
              </w:rPr>
            </w:pPr>
            <w:r>
              <w:rPr>
                <w:rFonts w:eastAsia="Calibri" w:cs="Arial"/>
                <w:sz w:val="20"/>
              </w:rPr>
              <w:t>RA-5542</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2A35DA" w:rsidRPr="00125A3B" w:rsidRDefault="002A35DA" w:rsidP="00EA2598">
            <w:pPr>
              <w:rPr>
                <w:rFonts w:eastAsia="Calibri" w:cs="Arial"/>
                <w:sz w:val="20"/>
              </w:rPr>
            </w:pPr>
            <w:r w:rsidRPr="00125A3B">
              <w:rPr>
                <w:rFonts w:eastAsia="Calibri" w:cs="Arial"/>
                <w:sz w:val="20"/>
              </w:rPr>
              <w:t xml:space="preserve">Rapport d’Associativité </w:t>
            </w:r>
            <w:proofErr w:type="spellStart"/>
            <w:r w:rsidRPr="00125A3B">
              <w:rPr>
                <w:rFonts w:eastAsia="Calibri" w:cs="Arial"/>
                <w:sz w:val="20"/>
              </w:rPr>
              <w:t>UTI.Pack</w:t>
            </w:r>
            <w:proofErr w:type="spellEnd"/>
            <w:r w:rsidRPr="00125A3B">
              <w:rPr>
                <w:rFonts w:eastAsia="Calibri" w:cs="Arial"/>
                <w:sz w:val="20"/>
              </w:rPr>
              <w:t xml:space="preserve"> sans MES / DA 12 00 15 </w:t>
            </w:r>
            <w:r w:rsidR="008E1EB7">
              <w:rPr>
                <w:rFonts w:eastAsia="Calibri" w:cs="Arial"/>
                <w:sz w:val="20"/>
              </w:rPr>
              <w:t>P</w:t>
            </w:r>
          </w:p>
        </w:tc>
        <w:tc>
          <w:tcPr>
            <w:tcW w:w="1417" w:type="dxa"/>
            <w:vMerge/>
            <w:tcBorders>
              <w:left w:val="nil"/>
              <w:right w:val="single" w:sz="8" w:space="0" w:color="auto"/>
            </w:tcBorders>
            <w:vAlign w:val="center"/>
            <w:hideMark/>
          </w:tcPr>
          <w:p w:rsidR="002A35DA" w:rsidRPr="00125A3B" w:rsidRDefault="002A35DA" w:rsidP="00EA2598">
            <w:pPr>
              <w:rPr>
                <w:rFonts w:eastAsia="Calibri" w:cs="Arial"/>
                <w:color w:val="000000"/>
                <w:sz w:val="20"/>
              </w:rPr>
            </w:pPr>
          </w:p>
        </w:tc>
      </w:tr>
      <w:tr w:rsidR="002A35DA"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2A35DA" w:rsidRPr="00125A3B" w:rsidRDefault="00D775A7" w:rsidP="00EA2598">
            <w:pPr>
              <w:rPr>
                <w:rFonts w:eastAsia="Calibri" w:cs="Arial"/>
                <w:color w:val="000000"/>
                <w:sz w:val="20"/>
              </w:rPr>
            </w:pPr>
            <w:r>
              <w:rPr>
                <w:rFonts w:eastAsia="Calibri" w:cs="Arial"/>
                <w:sz w:val="20"/>
              </w:rPr>
              <w:t>RA-5557</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2A35DA" w:rsidRPr="00125A3B" w:rsidRDefault="002A35DA" w:rsidP="00EA2598">
            <w:pPr>
              <w:rPr>
                <w:rFonts w:eastAsia="Calibri" w:cs="Arial"/>
                <w:sz w:val="20"/>
              </w:rPr>
            </w:pPr>
            <w:r w:rsidRPr="00125A3B">
              <w:rPr>
                <w:rFonts w:eastAsia="Calibri" w:cs="Arial"/>
                <w:sz w:val="20"/>
              </w:rPr>
              <w:t xml:space="preserve">Rapport d’Associativité UTC.Com MES / DA 02 00 18 </w:t>
            </w:r>
            <w:r w:rsidR="008E1EB7">
              <w:rPr>
                <w:rFonts w:eastAsia="Calibri" w:cs="Arial"/>
                <w:sz w:val="20"/>
              </w:rPr>
              <w:t>W</w:t>
            </w:r>
          </w:p>
        </w:tc>
        <w:tc>
          <w:tcPr>
            <w:tcW w:w="1417" w:type="dxa"/>
            <w:vMerge/>
            <w:tcBorders>
              <w:left w:val="nil"/>
              <w:right w:val="single" w:sz="8" w:space="0" w:color="auto"/>
            </w:tcBorders>
            <w:vAlign w:val="center"/>
            <w:hideMark/>
          </w:tcPr>
          <w:p w:rsidR="002A35DA" w:rsidRPr="00125A3B" w:rsidRDefault="002A35DA" w:rsidP="00EA2598">
            <w:pPr>
              <w:rPr>
                <w:rFonts w:eastAsia="Calibri" w:cs="Arial"/>
                <w:color w:val="000000"/>
                <w:sz w:val="20"/>
              </w:rPr>
            </w:pPr>
          </w:p>
        </w:tc>
      </w:tr>
      <w:tr w:rsidR="002A35DA" w:rsidRPr="005C7E5A"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2A35DA" w:rsidRPr="00125A3B" w:rsidRDefault="00D775A7" w:rsidP="00EA2598">
            <w:pPr>
              <w:rPr>
                <w:rFonts w:eastAsia="Calibri" w:cs="Arial"/>
                <w:sz w:val="20"/>
              </w:rPr>
            </w:pPr>
            <w:r>
              <w:rPr>
                <w:rFonts w:eastAsia="Calibri" w:cs="Arial"/>
                <w:sz w:val="20"/>
              </w:rPr>
              <w:t>RA-5558</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2A35DA" w:rsidRPr="00125A3B" w:rsidRDefault="002A35DA" w:rsidP="00EA2598">
            <w:pPr>
              <w:rPr>
                <w:rFonts w:eastAsia="Calibri" w:cs="Arial"/>
                <w:sz w:val="20"/>
                <w:lang w:val="it-IT"/>
              </w:rPr>
            </w:pPr>
            <w:r w:rsidRPr="00125A3B">
              <w:rPr>
                <w:rFonts w:eastAsia="Calibri" w:cs="Arial"/>
                <w:sz w:val="20"/>
                <w:lang w:val="it-IT"/>
              </w:rPr>
              <w:t xml:space="preserve">Rapport d’Associativité UTC.Com Multi-ZA / DA 12 00 14 </w:t>
            </w:r>
            <w:r w:rsidR="008E1EB7">
              <w:rPr>
                <w:rFonts w:eastAsia="Calibri" w:cs="Arial"/>
                <w:sz w:val="20"/>
                <w:lang w:val="it-IT"/>
              </w:rPr>
              <w:t>J</w:t>
            </w:r>
          </w:p>
        </w:tc>
        <w:tc>
          <w:tcPr>
            <w:tcW w:w="1417" w:type="dxa"/>
            <w:vMerge/>
            <w:tcBorders>
              <w:left w:val="nil"/>
              <w:right w:val="single" w:sz="8" w:space="0" w:color="auto"/>
            </w:tcBorders>
            <w:vAlign w:val="center"/>
            <w:hideMark/>
          </w:tcPr>
          <w:p w:rsidR="002A35DA" w:rsidRPr="00125A3B" w:rsidRDefault="002A35DA" w:rsidP="00EA2598">
            <w:pPr>
              <w:rPr>
                <w:rFonts w:eastAsia="Calibri" w:cs="Arial"/>
                <w:color w:val="000000"/>
                <w:sz w:val="20"/>
                <w:lang w:val="it-IT"/>
              </w:rPr>
            </w:pPr>
          </w:p>
        </w:tc>
      </w:tr>
      <w:tr w:rsidR="00BF6D9F" w:rsidRPr="00D775A7"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BF6D9F" w:rsidRPr="00125A3B" w:rsidRDefault="00D775A7" w:rsidP="00EA2598">
            <w:pPr>
              <w:rPr>
                <w:rFonts w:eastAsia="Calibri" w:cs="Arial"/>
                <w:sz w:val="20"/>
              </w:rPr>
            </w:pPr>
            <w:r>
              <w:rPr>
                <w:rFonts w:eastAsia="Calibri" w:cs="Arial"/>
                <w:sz w:val="20"/>
              </w:rPr>
              <w:t>RA-5545</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BF6D9F" w:rsidRPr="00D775A7" w:rsidRDefault="00D775A7" w:rsidP="00EA2598">
            <w:pPr>
              <w:rPr>
                <w:rFonts w:eastAsia="Calibri" w:cs="Arial"/>
                <w:sz w:val="20"/>
              </w:rPr>
            </w:pPr>
            <w:r>
              <w:rPr>
                <w:rFonts w:eastAsia="Calibri" w:cs="Arial"/>
                <w:sz w:val="20"/>
              </w:rPr>
              <w:t>Rapport d’Associativité UTC.Com Type B / DA 03 00 26</w:t>
            </w:r>
            <w:r w:rsidRPr="00125A3B">
              <w:rPr>
                <w:rFonts w:eastAsia="Calibri" w:cs="Arial"/>
                <w:sz w:val="20"/>
              </w:rPr>
              <w:t xml:space="preserve"> </w:t>
            </w:r>
            <w:r>
              <w:rPr>
                <w:rFonts w:eastAsia="Calibri" w:cs="Arial"/>
                <w:sz w:val="20"/>
              </w:rPr>
              <w:t>N</w:t>
            </w:r>
          </w:p>
        </w:tc>
        <w:tc>
          <w:tcPr>
            <w:tcW w:w="1417" w:type="dxa"/>
            <w:vMerge/>
            <w:tcBorders>
              <w:left w:val="nil"/>
              <w:right w:val="single" w:sz="8" w:space="0" w:color="auto"/>
            </w:tcBorders>
            <w:vAlign w:val="center"/>
          </w:tcPr>
          <w:p w:rsidR="00BF6D9F" w:rsidRPr="00D775A7" w:rsidRDefault="00BF6D9F" w:rsidP="00EA2598">
            <w:pPr>
              <w:rPr>
                <w:rFonts w:eastAsia="Calibri" w:cs="Arial"/>
                <w:color w:val="000000"/>
                <w:sz w:val="20"/>
              </w:rPr>
            </w:pPr>
          </w:p>
        </w:tc>
      </w:tr>
      <w:tr w:rsidR="000854D7" w:rsidRPr="000854D7"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0854D7" w:rsidRPr="00125A3B" w:rsidRDefault="000854D7" w:rsidP="00EA2598">
            <w:pPr>
              <w:rPr>
                <w:rFonts w:eastAsia="Calibri" w:cs="Arial"/>
                <w:sz w:val="20"/>
              </w:rPr>
            </w:pPr>
            <w:r>
              <w:rPr>
                <w:rFonts w:eastAsia="Calibri" w:cs="Arial"/>
                <w:sz w:val="20"/>
              </w:rPr>
              <w:t>RA-5547</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0854D7" w:rsidRPr="000854D7" w:rsidRDefault="000854D7" w:rsidP="00EA2598">
            <w:pPr>
              <w:rPr>
                <w:rFonts w:eastAsia="Calibri" w:cs="Arial"/>
                <w:sz w:val="20"/>
              </w:rPr>
            </w:pPr>
            <w:r>
              <w:rPr>
                <w:rFonts w:eastAsia="Calibri" w:cs="Arial"/>
                <w:sz w:val="20"/>
              </w:rPr>
              <w:t xml:space="preserve">Rapport d’Associativité </w:t>
            </w:r>
            <w:proofErr w:type="spellStart"/>
            <w:r>
              <w:rPr>
                <w:rFonts w:eastAsia="Calibri" w:cs="Arial"/>
                <w:sz w:val="20"/>
              </w:rPr>
              <w:t>UTC.Pack</w:t>
            </w:r>
            <w:proofErr w:type="spellEnd"/>
            <w:r>
              <w:rPr>
                <w:rFonts w:eastAsia="Calibri" w:cs="Arial"/>
                <w:sz w:val="20"/>
              </w:rPr>
              <w:t xml:space="preserve"> MES / DA 02 00 14</w:t>
            </w:r>
            <w:r w:rsidRPr="00125A3B">
              <w:rPr>
                <w:rFonts w:eastAsia="Calibri" w:cs="Arial"/>
                <w:sz w:val="20"/>
              </w:rPr>
              <w:t xml:space="preserve"> </w:t>
            </w:r>
            <w:r>
              <w:rPr>
                <w:rFonts w:eastAsia="Calibri" w:cs="Arial"/>
                <w:sz w:val="20"/>
              </w:rPr>
              <w:t>R</w:t>
            </w:r>
          </w:p>
        </w:tc>
        <w:tc>
          <w:tcPr>
            <w:tcW w:w="1417" w:type="dxa"/>
            <w:vMerge/>
            <w:tcBorders>
              <w:left w:val="nil"/>
              <w:right w:val="single" w:sz="8" w:space="0" w:color="auto"/>
            </w:tcBorders>
            <w:vAlign w:val="center"/>
          </w:tcPr>
          <w:p w:rsidR="000854D7" w:rsidRPr="000854D7" w:rsidRDefault="000854D7" w:rsidP="00EA2598">
            <w:pPr>
              <w:rPr>
                <w:rFonts w:eastAsia="Calibri" w:cs="Arial"/>
                <w:color w:val="000000"/>
                <w:sz w:val="20"/>
              </w:rPr>
            </w:pPr>
          </w:p>
        </w:tc>
      </w:tr>
      <w:tr w:rsidR="000854D7" w:rsidRPr="000854D7"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0854D7" w:rsidRDefault="000854D7" w:rsidP="00EA2598">
            <w:pPr>
              <w:rPr>
                <w:rFonts w:eastAsia="Calibri" w:cs="Arial"/>
                <w:sz w:val="20"/>
              </w:rPr>
            </w:pPr>
            <w:r>
              <w:rPr>
                <w:rFonts w:eastAsia="Calibri" w:cs="Arial"/>
                <w:sz w:val="20"/>
              </w:rPr>
              <w:t>RA-5548</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0854D7" w:rsidRPr="000854D7" w:rsidRDefault="000854D7" w:rsidP="00EA2598">
            <w:pPr>
              <w:rPr>
                <w:rFonts w:eastAsia="Calibri" w:cs="Arial"/>
                <w:sz w:val="20"/>
              </w:rPr>
            </w:pPr>
            <w:r>
              <w:rPr>
                <w:rFonts w:eastAsia="Calibri" w:cs="Arial"/>
                <w:sz w:val="20"/>
              </w:rPr>
              <w:t xml:space="preserve">Rapport d’Associativité </w:t>
            </w:r>
            <w:proofErr w:type="spellStart"/>
            <w:r>
              <w:rPr>
                <w:rFonts w:eastAsia="Calibri" w:cs="Arial"/>
                <w:sz w:val="20"/>
              </w:rPr>
              <w:t>UTC.Pack</w:t>
            </w:r>
            <w:proofErr w:type="spellEnd"/>
            <w:r>
              <w:rPr>
                <w:rFonts w:eastAsia="Calibri" w:cs="Arial"/>
                <w:sz w:val="20"/>
              </w:rPr>
              <w:t xml:space="preserve"> Sans MES / DA 13 00 06</w:t>
            </w:r>
            <w:r w:rsidRPr="00125A3B">
              <w:rPr>
                <w:rFonts w:eastAsia="Calibri" w:cs="Arial"/>
                <w:sz w:val="20"/>
              </w:rPr>
              <w:t xml:space="preserve"> </w:t>
            </w:r>
            <w:r>
              <w:rPr>
                <w:rFonts w:eastAsia="Calibri" w:cs="Arial"/>
                <w:sz w:val="20"/>
              </w:rPr>
              <w:t>G</w:t>
            </w:r>
          </w:p>
        </w:tc>
        <w:tc>
          <w:tcPr>
            <w:tcW w:w="1417" w:type="dxa"/>
            <w:vMerge/>
            <w:tcBorders>
              <w:left w:val="nil"/>
              <w:right w:val="single" w:sz="8" w:space="0" w:color="auto"/>
            </w:tcBorders>
            <w:vAlign w:val="center"/>
          </w:tcPr>
          <w:p w:rsidR="000854D7" w:rsidRPr="000854D7" w:rsidRDefault="000854D7" w:rsidP="00EA2598">
            <w:pPr>
              <w:rPr>
                <w:rFonts w:eastAsia="Calibri" w:cs="Arial"/>
                <w:color w:val="000000"/>
                <w:sz w:val="20"/>
              </w:rPr>
            </w:pPr>
          </w:p>
        </w:tc>
      </w:tr>
      <w:tr w:rsidR="000854D7" w:rsidRPr="000854D7"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0854D7" w:rsidRDefault="000854D7" w:rsidP="00EA2598">
            <w:pPr>
              <w:rPr>
                <w:rFonts w:eastAsia="Calibri" w:cs="Arial"/>
                <w:sz w:val="20"/>
              </w:rPr>
            </w:pPr>
            <w:r>
              <w:rPr>
                <w:rFonts w:eastAsia="Calibri" w:cs="Arial"/>
                <w:sz w:val="20"/>
              </w:rPr>
              <w:t>RA-5546</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0854D7" w:rsidRPr="000854D7" w:rsidRDefault="000854D7" w:rsidP="00EA2598">
            <w:pPr>
              <w:rPr>
                <w:rFonts w:eastAsia="Calibri" w:cs="Arial"/>
                <w:sz w:val="20"/>
              </w:rPr>
            </w:pPr>
            <w:r>
              <w:rPr>
                <w:rFonts w:eastAsia="Calibri" w:cs="Arial"/>
                <w:sz w:val="20"/>
              </w:rPr>
              <w:t xml:space="preserve">Rapport d’Associativité </w:t>
            </w:r>
            <w:proofErr w:type="spellStart"/>
            <w:r>
              <w:rPr>
                <w:rFonts w:eastAsia="Calibri" w:cs="Arial"/>
                <w:sz w:val="20"/>
              </w:rPr>
              <w:t>UTC.Pack</w:t>
            </w:r>
            <w:proofErr w:type="spellEnd"/>
            <w:r>
              <w:rPr>
                <w:rFonts w:eastAsia="Calibri" w:cs="Arial"/>
                <w:sz w:val="20"/>
              </w:rPr>
              <w:t xml:space="preserve"> Type B / DA 02 00 15</w:t>
            </w:r>
            <w:r w:rsidRPr="00125A3B">
              <w:rPr>
                <w:rFonts w:eastAsia="Calibri" w:cs="Arial"/>
                <w:sz w:val="20"/>
              </w:rPr>
              <w:t xml:space="preserve"> </w:t>
            </w:r>
            <w:r>
              <w:rPr>
                <w:rFonts w:eastAsia="Calibri" w:cs="Arial"/>
                <w:sz w:val="20"/>
              </w:rPr>
              <w:t>K</w:t>
            </w:r>
          </w:p>
        </w:tc>
        <w:tc>
          <w:tcPr>
            <w:tcW w:w="1417" w:type="dxa"/>
            <w:vMerge/>
            <w:tcBorders>
              <w:left w:val="nil"/>
              <w:right w:val="single" w:sz="8" w:space="0" w:color="auto"/>
            </w:tcBorders>
            <w:vAlign w:val="center"/>
          </w:tcPr>
          <w:p w:rsidR="000854D7" w:rsidRPr="000854D7" w:rsidRDefault="000854D7" w:rsidP="00EA2598">
            <w:pPr>
              <w:rPr>
                <w:rFonts w:eastAsia="Calibri" w:cs="Arial"/>
                <w:color w:val="000000"/>
                <w:sz w:val="20"/>
              </w:rPr>
            </w:pPr>
          </w:p>
        </w:tc>
      </w:tr>
      <w:tr w:rsidR="002A35DA" w:rsidRPr="00CB6369"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2A35DA" w:rsidRPr="00125A3B" w:rsidRDefault="00D775A7" w:rsidP="00EA2598">
            <w:pPr>
              <w:rPr>
                <w:rFonts w:eastAsia="Calibri" w:cs="Arial"/>
                <w:sz w:val="20"/>
              </w:rPr>
            </w:pPr>
            <w:r>
              <w:rPr>
                <w:rFonts w:eastAsia="Calibri" w:cs="Arial"/>
                <w:sz w:val="20"/>
              </w:rPr>
              <w:t>RA-5553</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2A35DA" w:rsidRPr="00125A3B" w:rsidRDefault="002A35DA" w:rsidP="00EA2598">
            <w:pPr>
              <w:rPr>
                <w:rFonts w:eastAsia="Calibri" w:cs="Arial"/>
                <w:sz w:val="20"/>
              </w:rPr>
            </w:pPr>
            <w:r w:rsidRPr="00125A3B">
              <w:rPr>
                <w:rFonts w:eastAsia="Calibri" w:cs="Arial"/>
                <w:sz w:val="20"/>
              </w:rPr>
              <w:t xml:space="preserve">Rapport d’Associativité </w:t>
            </w:r>
            <w:proofErr w:type="spellStart"/>
            <w:r w:rsidRPr="00125A3B">
              <w:rPr>
                <w:rFonts w:eastAsia="Calibri" w:cs="Arial"/>
                <w:sz w:val="20"/>
              </w:rPr>
              <w:t>UTEX</w:t>
            </w:r>
            <w:proofErr w:type="spellEnd"/>
            <w:r w:rsidRPr="00125A3B">
              <w:rPr>
                <w:rFonts w:eastAsia="Calibri" w:cs="Arial"/>
                <w:sz w:val="20"/>
              </w:rPr>
              <w:t xml:space="preserve"> Com / DA 06 00 11 </w:t>
            </w:r>
            <w:r w:rsidR="008E1EB7">
              <w:rPr>
                <w:rFonts w:eastAsia="Calibri" w:cs="Arial"/>
                <w:sz w:val="20"/>
              </w:rPr>
              <w:t>K (</w:t>
            </w:r>
            <w:proofErr w:type="spellStart"/>
            <w:r w:rsidR="008E1EB7">
              <w:rPr>
                <w:rFonts w:eastAsia="Calibri" w:cs="Arial"/>
                <w:sz w:val="20"/>
              </w:rPr>
              <w:t>ECS</w:t>
            </w:r>
            <w:proofErr w:type="spellEnd"/>
            <w:r w:rsidR="008E1EB7">
              <w:rPr>
                <w:rFonts w:eastAsia="Calibri" w:cs="Arial"/>
                <w:sz w:val="20"/>
              </w:rPr>
              <w:t>)</w:t>
            </w:r>
          </w:p>
        </w:tc>
        <w:tc>
          <w:tcPr>
            <w:tcW w:w="1417" w:type="dxa"/>
            <w:vMerge/>
            <w:tcBorders>
              <w:left w:val="nil"/>
              <w:right w:val="single" w:sz="8" w:space="0" w:color="auto"/>
            </w:tcBorders>
            <w:vAlign w:val="center"/>
          </w:tcPr>
          <w:p w:rsidR="002A35DA" w:rsidRPr="00125A3B" w:rsidRDefault="002A35DA" w:rsidP="00EA2598">
            <w:pPr>
              <w:rPr>
                <w:rFonts w:eastAsia="Calibri" w:cs="Arial"/>
                <w:color w:val="000000"/>
                <w:sz w:val="20"/>
              </w:rPr>
            </w:pPr>
          </w:p>
        </w:tc>
      </w:tr>
      <w:tr w:rsidR="008E1EB7" w:rsidRPr="00CB6369"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8E1EB7" w:rsidRPr="00125A3B" w:rsidRDefault="008E1EB7" w:rsidP="00EA2598">
            <w:pPr>
              <w:rPr>
                <w:rFonts w:eastAsia="Calibri" w:cs="Arial"/>
                <w:sz w:val="20"/>
              </w:rPr>
            </w:pPr>
            <w:r>
              <w:rPr>
                <w:rFonts w:eastAsia="Calibri" w:cs="Arial"/>
                <w:sz w:val="20"/>
              </w:rPr>
              <w:t>RA-5556</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8E1EB7" w:rsidRPr="00125A3B" w:rsidRDefault="008E1EB7" w:rsidP="00EA2598">
            <w:pPr>
              <w:rPr>
                <w:rFonts w:eastAsia="Calibri" w:cs="Arial"/>
                <w:sz w:val="20"/>
              </w:rPr>
            </w:pPr>
            <w:r w:rsidRPr="00125A3B">
              <w:rPr>
                <w:rFonts w:eastAsia="Calibri" w:cs="Arial"/>
                <w:sz w:val="20"/>
              </w:rPr>
              <w:t xml:space="preserve">Rapport </w:t>
            </w:r>
            <w:r>
              <w:rPr>
                <w:rFonts w:eastAsia="Calibri" w:cs="Arial"/>
                <w:sz w:val="20"/>
              </w:rPr>
              <w:t xml:space="preserve">d’Associativité </w:t>
            </w:r>
            <w:proofErr w:type="spellStart"/>
            <w:r>
              <w:rPr>
                <w:rFonts w:eastAsia="Calibri" w:cs="Arial"/>
                <w:sz w:val="20"/>
              </w:rPr>
              <w:t>UTEX</w:t>
            </w:r>
            <w:proofErr w:type="spellEnd"/>
            <w:r>
              <w:rPr>
                <w:rFonts w:eastAsia="Calibri" w:cs="Arial"/>
                <w:sz w:val="20"/>
              </w:rPr>
              <w:t xml:space="preserve"> Com / HA 19 00 01</w:t>
            </w:r>
            <w:r w:rsidRPr="00125A3B">
              <w:rPr>
                <w:rFonts w:eastAsia="Calibri" w:cs="Arial"/>
                <w:sz w:val="20"/>
              </w:rPr>
              <w:t xml:space="preserve"> </w:t>
            </w:r>
            <w:r>
              <w:rPr>
                <w:rFonts w:eastAsia="Calibri" w:cs="Arial"/>
                <w:sz w:val="20"/>
              </w:rPr>
              <w:t>A (</w:t>
            </w:r>
            <w:proofErr w:type="spellStart"/>
            <w:r>
              <w:rPr>
                <w:rFonts w:eastAsia="Calibri" w:cs="Arial"/>
                <w:sz w:val="20"/>
              </w:rPr>
              <w:t>DECT</w:t>
            </w:r>
            <w:proofErr w:type="spellEnd"/>
            <w:r>
              <w:rPr>
                <w:rFonts w:eastAsia="Calibri" w:cs="Arial"/>
                <w:sz w:val="20"/>
              </w:rPr>
              <w:t>)</w:t>
            </w:r>
          </w:p>
        </w:tc>
        <w:tc>
          <w:tcPr>
            <w:tcW w:w="1417" w:type="dxa"/>
            <w:vMerge/>
            <w:tcBorders>
              <w:left w:val="nil"/>
              <w:right w:val="single" w:sz="8" w:space="0" w:color="auto"/>
            </w:tcBorders>
            <w:vAlign w:val="center"/>
          </w:tcPr>
          <w:p w:rsidR="008E1EB7" w:rsidRPr="00125A3B" w:rsidRDefault="008E1EB7" w:rsidP="00EA2598">
            <w:pPr>
              <w:rPr>
                <w:rFonts w:eastAsia="Calibri" w:cs="Arial"/>
                <w:color w:val="000000"/>
                <w:sz w:val="20"/>
              </w:rPr>
            </w:pPr>
          </w:p>
        </w:tc>
      </w:tr>
      <w:tr w:rsidR="002A35DA" w:rsidRPr="008E1EB7"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2A35DA" w:rsidRPr="00125A3B" w:rsidRDefault="00D775A7" w:rsidP="00EA2598">
            <w:pPr>
              <w:rPr>
                <w:rFonts w:eastAsia="Calibri" w:cs="Arial"/>
                <w:sz w:val="20"/>
              </w:rPr>
            </w:pPr>
            <w:r>
              <w:rPr>
                <w:rFonts w:eastAsia="Calibri" w:cs="Arial"/>
                <w:sz w:val="20"/>
              </w:rPr>
              <w:t>RA-5552</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2A35DA" w:rsidRPr="00125A3B" w:rsidRDefault="002A35DA" w:rsidP="00EA2598">
            <w:pPr>
              <w:rPr>
                <w:rFonts w:eastAsia="Calibri" w:cs="Arial"/>
                <w:sz w:val="20"/>
                <w:lang w:val="it-IT"/>
              </w:rPr>
            </w:pPr>
            <w:r w:rsidRPr="00125A3B">
              <w:rPr>
                <w:rFonts w:eastAsia="Calibri" w:cs="Arial"/>
                <w:sz w:val="20"/>
                <w:lang w:val="it-IT"/>
              </w:rPr>
              <w:t xml:space="preserve">Rapport d’Associativité UTEX.Pack / DA 04 00 24 </w:t>
            </w:r>
            <w:r w:rsidR="008E1EB7">
              <w:rPr>
                <w:rFonts w:eastAsia="Calibri" w:cs="Arial"/>
                <w:sz w:val="20"/>
                <w:lang w:val="it-IT"/>
              </w:rPr>
              <w:t>K (ECS)</w:t>
            </w:r>
          </w:p>
        </w:tc>
        <w:tc>
          <w:tcPr>
            <w:tcW w:w="1417" w:type="dxa"/>
            <w:vMerge/>
            <w:tcBorders>
              <w:left w:val="nil"/>
              <w:right w:val="single" w:sz="8" w:space="0" w:color="auto"/>
            </w:tcBorders>
            <w:vAlign w:val="center"/>
          </w:tcPr>
          <w:p w:rsidR="002A35DA" w:rsidRPr="00125A3B" w:rsidRDefault="002A35DA" w:rsidP="00EA2598">
            <w:pPr>
              <w:rPr>
                <w:rFonts w:eastAsia="Calibri" w:cs="Arial"/>
                <w:color w:val="000000"/>
                <w:sz w:val="20"/>
                <w:lang w:val="it-IT"/>
              </w:rPr>
            </w:pPr>
          </w:p>
        </w:tc>
      </w:tr>
      <w:tr w:rsidR="008E1EB7" w:rsidRPr="008E1EB7"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8E1EB7" w:rsidRPr="00125A3B" w:rsidRDefault="008E1EB7" w:rsidP="00EA2598">
            <w:pPr>
              <w:rPr>
                <w:rFonts w:eastAsia="Calibri" w:cs="Arial"/>
                <w:sz w:val="20"/>
              </w:rPr>
            </w:pPr>
            <w:r>
              <w:rPr>
                <w:rFonts w:eastAsia="Calibri" w:cs="Arial"/>
                <w:sz w:val="20"/>
              </w:rPr>
              <w:t>RA-5555</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8E1EB7" w:rsidRPr="00125A3B" w:rsidRDefault="008E1EB7" w:rsidP="00EA2598">
            <w:pPr>
              <w:rPr>
                <w:rFonts w:eastAsia="Calibri" w:cs="Arial"/>
                <w:sz w:val="20"/>
                <w:lang w:val="it-IT"/>
              </w:rPr>
            </w:pPr>
            <w:r w:rsidRPr="00125A3B">
              <w:rPr>
                <w:rFonts w:eastAsia="Calibri" w:cs="Arial"/>
                <w:sz w:val="20"/>
                <w:lang w:val="it-IT"/>
              </w:rPr>
              <w:t>Rappo</w:t>
            </w:r>
            <w:r>
              <w:rPr>
                <w:rFonts w:eastAsia="Calibri" w:cs="Arial"/>
                <w:sz w:val="20"/>
                <w:lang w:val="it-IT"/>
              </w:rPr>
              <w:t>rt d’Associativité UTEX.Pack / HA 19 00 02 (DECT)</w:t>
            </w:r>
          </w:p>
        </w:tc>
        <w:tc>
          <w:tcPr>
            <w:tcW w:w="1417" w:type="dxa"/>
            <w:vMerge/>
            <w:tcBorders>
              <w:left w:val="nil"/>
              <w:right w:val="single" w:sz="8" w:space="0" w:color="auto"/>
            </w:tcBorders>
            <w:vAlign w:val="center"/>
          </w:tcPr>
          <w:p w:rsidR="008E1EB7" w:rsidRPr="00125A3B" w:rsidRDefault="008E1EB7" w:rsidP="00EA2598">
            <w:pPr>
              <w:rPr>
                <w:rFonts w:eastAsia="Calibri" w:cs="Arial"/>
                <w:color w:val="000000"/>
                <w:sz w:val="20"/>
                <w:lang w:val="it-IT"/>
              </w:rPr>
            </w:pPr>
          </w:p>
        </w:tc>
      </w:tr>
      <w:tr w:rsidR="002A35DA" w:rsidRPr="002A35DA"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2A35DA" w:rsidRPr="00125A3B" w:rsidRDefault="00040E35" w:rsidP="00EA2598">
            <w:pPr>
              <w:rPr>
                <w:rFonts w:eastAsia="Calibri" w:cs="Arial"/>
                <w:sz w:val="20"/>
              </w:rPr>
            </w:pPr>
            <w:r>
              <w:rPr>
                <w:rFonts w:eastAsia="Calibri" w:cs="Arial"/>
                <w:sz w:val="20"/>
              </w:rPr>
              <w:t>RA-5490</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2A35DA" w:rsidRPr="00040E35" w:rsidRDefault="002A35DA" w:rsidP="00EA2598">
            <w:pPr>
              <w:rPr>
                <w:rFonts w:eastAsia="Calibri" w:cs="Arial"/>
                <w:sz w:val="20"/>
              </w:rPr>
            </w:pPr>
            <w:r w:rsidRPr="00125A3B">
              <w:rPr>
                <w:rFonts w:eastAsia="Calibri" w:cs="Arial"/>
                <w:sz w:val="20"/>
              </w:rPr>
              <w:t xml:space="preserve">Rapport </w:t>
            </w:r>
            <w:r w:rsidR="00040E35">
              <w:rPr>
                <w:rFonts w:eastAsia="Calibri" w:cs="Arial"/>
                <w:sz w:val="20"/>
              </w:rPr>
              <w:t xml:space="preserve">d’Associativité </w:t>
            </w:r>
            <w:proofErr w:type="spellStart"/>
            <w:r w:rsidR="00040E35">
              <w:rPr>
                <w:rFonts w:eastAsia="Calibri" w:cs="Arial"/>
                <w:sz w:val="20"/>
              </w:rPr>
              <w:t>DAD</w:t>
            </w:r>
            <w:proofErr w:type="spellEnd"/>
            <w:r w:rsidR="00040E35">
              <w:rPr>
                <w:rFonts w:eastAsia="Calibri" w:cs="Arial"/>
                <w:sz w:val="20"/>
              </w:rPr>
              <w:t xml:space="preserve"> Secouru / DA 99 00 20</w:t>
            </w:r>
            <w:r w:rsidRPr="00125A3B">
              <w:rPr>
                <w:rFonts w:eastAsia="Calibri" w:cs="Arial"/>
                <w:sz w:val="20"/>
              </w:rPr>
              <w:t xml:space="preserve"> </w:t>
            </w:r>
            <w:r w:rsidR="00040E35">
              <w:rPr>
                <w:rFonts w:eastAsia="Calibri" w:cs="Arial"/>
                <w:sz w:val="20"/>
              </w:rPr>
              <w:t>J</w:t>
            </w:r>
          </w:p>
        </w:tc>
        <w:tc>
          <w:tcPr>
            <w:tcW w:w="1417" w:type="dxa"/>
            <w:vMerge/>
            <w:tcBorders>
              <w:left w:val="nil"/>
              <w:right w:val="single" w:sz="8" w:space="0" w:color="auto"/>
            </w:tcBorders>
            <w:vAlign w:val="center"/>
          </w:tcPr>
          <w:p w:rsidR="002A35DA" w:rsidRPr="00040E35" w:rsidRDefault="002A35DA" w:rsidP="00EA2598">
            <w:pPr>
              <w:rPr>
                <w:rFonts w:eastAsia="Calibri" w:cs="Arial"/>
                <w:color w:val="000000"/>
                <w:sz w:val="20"/>
              </w:rPr>
            </w:pPr>
          </w:p>
        </w:tc>
      </w:tr>
      <w:tr w:rsidR="002A35DA" w:rsidRPr="002A35DA"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2A35DA" w:rsidRPr="00125A3B" w:rsidRDefault="00040E35" w:rsidP="00EA2598">
            <w:pPr>
              <w:rPr>
                <w:rFonts w:eastAsia="Calibri" w:cs="Arial"/>
                <w:sz w:val="20"/>
              </w:rPr>
            </w:pPr>
            <w:r>
              <w:rPr>
                <w:rFonts w:eastAsia="Calibri" w:cs="Arial"/>
                <w:sz w:val="20"/>
              </w:rPr>
              <w:t>RA-5492</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2A35DA" w:rsidRPr="00125A3B" w:rsidRDefault="00040E35" w:rsidP="00EA2598">
            <w:pPr>
              <w:rPr>
                <w:rFonts w:eastAsia="Calibri" w:cs="Arial"/>
                <w:sz w:val="20"/>
              </w:rPr>
            </w:pPr>
            <w:r w:rsidRPr="00125A3B">
              <w:rPr>
                <w:rFonts w:eastAsia="Calibri" w:cs="Arial"/>
                <w:sz w:val="20"/>
              </w:rPr>
              <w:t>Rapport d’Asso</w:t>
            </w:r>
            <w:r>
              <w:rPr>
                <w:rFonts w:eastAsia="Calibri" w:cs="Arial"/>
                <w:sz w:val="20"/>
              </w:rPr>
              <w:t xml:space="preserve">ciativité </w:t>
            </w:r>
            <w:proofErr w:type="spellStart"/>
            <w:r>
              <w:rPr>
                <w:rFonts w:eastAsia="Calibri" w:cs="Arial"/>
                <w:sz w:val="20"/>
              </w:rPr>
              <w:t>TSC</w:t>
            </w:r>
            <w:proofErr w:type="spellEnd"/>
            <w:r>
              <w:rPr>
                <w:rFonts w:eastAsia="Calibri" w:cs="Arial"/>
                <w:sz w:val="20"/>
              </w:rPr>
              <w:t xml:space="preserve"> 1 / DA 05 00 01 G</w:t>
            </w:r>
          </w:p>
        </w:tc>
        <w:tc>
          <w:tcPr>
            <w:tcW w:w="1417" w:type="dxa"/>
            <w:vMerge/>
            <w:tcBorders>
              <w:left w:val="nil"/>
              <w:bottom w:val="single" w:sz="8" w:space="0" w:color="auto"/>
              <w:right w:val="single" w:sz="8" w:space="0" w:color="auto"/>
            </w:tcBorders>
            <w:vAlign w:val="center"/>
          </w:tcPr>
          <w:p w:rsidR="002A35DA" w:rsidRPr="00125A3B" w:rsidRDefault="002A35DA" w:rsidP="00EA2598">
            <w:pPr>
              <w:rPr>
                <w:rFonts w:eastAsia="Calibri" w:cs="Arial"/>
                <w:color w:val="000000"/>
                <w:sz w:val="20"/>
              </w:rPr>
            </w:pPr>
          </w:p>
        </w:tc>
      </w:tr>
      <w:tr w:rsidR="00EA2598"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NF-2116</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sidR="00CB6369" w:rsidRPr="00125A3B">
              <w:rPr>
                <w:rFonts w:eastAsia="Calibri" w:cs="Arial"/>
                <w:sz w:val="20"/>
              </w:rPr>
              <w:t xml:space="preserve"> UTI.Com MES - </w:t>
            </w:r>
            <w:proofErr w:type="spellStart"/>
            <w:r w:rsidR="00CB6369" w:rsidRPr="00125A3B">
              <w:rPr>
                <w:rFonts w:eastAsia="Calibri" w:cs="Arial"/>
                <w:sz w:val="20"/>
              </w:rPr>
              <w:t>SSI</w:t>
            </w:r>
            <w:proofErr w:type="spellEnd"/>
            <w:r w:rsidR="00CB6369" w:rsidRPr="00125A3B">
              <w:rPr>
                <w:rFonts w:eastAsia="Calibri" w:cs="Arial"/>
                <w:sz w:val="20"/>
              </w:rPr>
              <w:t xml:space="preserve"> 045 A3</w:t>
            </w:r>
            <w:r w:rsidR="00BF6D9F">
              <w:rPr>
                <w:rFonts w:eastAsia="Calibri" w:cs="Arial"/>
                <w:sz w:val="20"/>
              </w:rPr>
              <w:t>5</w:t>
            </w:r>
          </w:p>
        </w:tc>
        <w:tc>
          <w:tcPr>
            <w:tcW w:w="1417" w:type="dxa"/>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rsidR="00EA2598" w:rsidRPr="00125A3B" w:rsidRDefault="00A13040" w:rsidP="00EA2598">
            <w:pPr>
              <w:rPr>
                <w:rFonts w:eastAsia="Calibri" w:cs="Arial"/>
                <w:color w:val="000000"/>
                <w:sz w:val="20"/>
              </w:rPr>
            </w:pPr>
            <w:hyperlink r:id="rId15" w:history="1">
              <w:r w:rsidR="00EA2598" w:rsidRPr="00125A3B">
                <w:rPr>
                  <w:rFonts w:eastAsia="Calibri" w:cs="Arial"/>
                  <w:color w:val="0000FF"/>
                  <w:sz w:val="20"/>
                  <w:u w:val="single"/>
                  <w:lang w:eastAsia="en-US"/>
                </w:rPr>
                <w:t>Lien GED NF</w:t>
              </w:r>
            </w:hyperlink>
          </w:p>
        </w:tc>
      </w:tr>
      <w:tr w:rsidR="00EA2598"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NF-2230</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EA2598" w:rsidRPr="00125A3B" w:rsidRDefault="00CB6369"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 UTI.Com Multi-ZA - </w:t>
            </w:r>
            <w:proofErr w:type="spellStart"/>
            <w:r w:rsidRPr="00125A3B">
              <w:rPr>
                <w:rFonts w:eastAsia="Calibri" w:cs="Arial"/>
                <w:sz w:val="20"/>
              </w:rPr>
              <w:t>SSI</w:t>
            </w:r>
            <w:proofErr w:type="spellEnd"/>
            <w:r w:rsidRPr="00125A3B">
              <w:rPr>
                <w:rFonts w:eastAsia="Calibri" w:cs="Arial"/>
                <w:sz w:val="20"/>
              </w:rPr>
              <w:t xml:space="preserve"> 045 B2</w:t>
            </w:r>
            <w:r w:rsidR="00BF6D9F">
              <w:rPr>
                <w:rFonts w:eastAsia="Calibri" w:cs="Arial"/>
                <w:sz w:val="20"/>
              </w:rPr>
              <w:t>2</w:t>
            </w:r>
          </w:p>
        </w:tc>
        <w:tc>
          <w:tcPr>
            <w:tcW w:w="1417" w:type="dxa"/>
            <w:vMerge/>
            <w:tcBorders>
              <w:top w:val="nil"/>
              <w:left w:val="nil"/>
              <w:bottom w:val="single" w:sz="8" w:space="0" w:color="auto"/>
              <w:right w:val="single" w:sz="8" w:space="0" w:color="auto"/>
            </w:tcBorders>
            <w:vAlign w:val="center"/>
            <w:hideMark/>
          </w:tcPr>
          <w:p w:rsidR="00EA2598" w:rsidRPr="00125A3B" w:rsidRDefault="00EA2598" w:rsidP="00EA2598">
            <w:pPr>
              <w:rPr>
                <w:rFonts w:eastAsia="Calibri" w:cs="Arial"/>
                <w:color w:val="000000"/>
                <w:sz w:val="20"/>
              </w:rPr>
            </w:pPr>
          </w:p>
        </w:tc>
      </w:tr>
      <w:tr w:rsidR="00EA2598"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NF-2118</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sidR="00CB6369" w:rsidRPr="00125A3B">
              <w:rPr>
                <w:rFonts w:eastAsia="Calibri" w:cs="Arial"/>
                <w:sz w:val="20"/>
              </w:rPr>
              <w:t xml:space="preserve"> UTI.Com </w:t>
            </w:r>
            <w:proofErr w:type="spellStart"/>
            <w:r w:rsidR="00CB6369" w:rsidRPr="00125A3B">
              <w:rPr>
                <w:rFonts w:eastAsia="Calibri" w:cs="Arial"/>
                <w:sz w:val="20"/>
              </w:rPr>
              <w:t>ECS</w:t>
            </w:r>
            <w:proofErr w:type="spellEnd"/>
            <w:r w:rsidR="00CB6369" w:rsidRPr="00125A3B">
              <w:rPr>
                <w:rFonts w:eastAsia="Calibri" w:cs="Arial"/>
                <w:sz w:val="20"/>
              </w:rPr>
              <w:t xml:space="preserve"> - </w:t>
            </w:r>
            <w:proofErr w:type="spellStart"/>
            <w:r w:rsidR="00CB6369" w:rsidRPr="00125A3B">
              <w:rPr>
                <w:rFonts w:eastAsia="Calibri" w:cs="Arial"/>
                <w:sz w:val="20"/>
              </w:rPr>
              <w:t>SSI</w:t>
            </w:r>
            <w:proofErr w:type="spellEnd"/>
            <w:r w:rsidR="00CB6369" w:rsidRPr="00125A3B">
              <w:rPr>
                <w:rFonts w:eastAsia="Calibri" w:cs="Arial"/>
                <w:sz w:val="20"/>
              </w:rPr>
              <w:t xml:space="preserve"> 038 A3</w:t>
            </w:r>
            <w:r w:rsidR="00BF6D9F">
              <w:rPr>
                <w:rFonts w:eastAsia="Calibri" w:cs="Arial"/>
                <w:sz w:val="20"/>
              </w:rPr>
              <w:t>3</w:t>
            </w:r>
          </w:p>
        </w:tc>
        <w:tc>
          <w:tcPr>
            <w:tcW w:w="1417" w:type="dxa"/>
            <w:vMerge/>
            <w:tcBorders>
              <w:top w:val="nil"/>
              <w:left w:val="nil"/>
              <w:bottom w:val="single" w:sz="8" w:space="0" w:color="auto"/>
              <w:right w:val="single" w:sz="8" w:space="0" w:color="auto"/>
            </w:tcBorders>
            <w:vAlign w:val="center"/>
            <w:hideMark/>
          </w:tcPr>
          <w:p w:rsidR="00EA2598" w:rsidRPr="00125A3B" w:rsidRDefault="00EA2598" w:rsidP="00EA2598">
            <w:pPr>
              <w:rPr>
                <w:rFonts w:eastAsia="Calibri" w:cs="Arial"/>
                <w:color w:val="000000"/>
                <w:sz w:val="20"/>
              </w:rPr>
            </w:pPr>
          </w:p>
        </w:tc>
      </w:tr>
      <w:tr w:rsidR="00EA2598"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NF-2122</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sidR="00CB6369" w:rsidRPr="00125A3B">
              <w:rPr>
                <w:rFonts w:eastAsia="Calibri" w:cs="Arial"/>
                <w:sz w:val="20"/>
              </w:rPr>
              <w:t xml:space="preserve"> </w:t>
            </w:r>
            <w:proofErr w:type="spellStart"/>
            <w:r w:rsidR="00CB6369" w:rsidRPr="00125A3B">
              <w:rPr>
                <w:rFonts w:eastAsia="Calibri" w:cs="Arial"/>
                <w:sz w:val="20"/>
              </w:rPr>
              <w:t>UTI.Pack</w:t>
            </w:r>
            <w:proofErr w:type="spellEnd"/>
            <w:r w:rsidR="00CB6369" w:rsidRPr="00125A3B">
              <w:rPr>
                <w:rFonts w:eastAsia="Calibri" w:cs="Arial"/>
                <w:sz w:val="20"/>
              </w:rPr>
              <w:t xml:space="preserve"> MES – </w:t>
            </w:r>
            <w:proofErr w:type="spellStart"/>
            <w:r w:rsidR="00CB6369" w:rsidRPr="00125A3B">
              <w:rPr>
                <w:rFonts w:eastAsia="Calibri" w:cs="Arial"/>
                <w:sz w:val="20"/>
              </w:rPr>
              <w:t>SSI</w:t>
            </w:r>
            <w:proofErr w:type="spellEnd"/>
            <w:r w:rsidR="00CB6369" w:rsidRPr="00125A3B">
              <w:rPr>
                <w:rFonts w:eastAsia="Calibri" w:cs="Arial"/>
                <w:sz w:val="20"/>
              </w:rPr>
              <w:t xml:space="preserve"> 046 A3</w:t>
            </w:r>
            <w:r w:rsidR="00BF6D9F">
              <w:rPr>
                <w:rFonts w:eastAsia="Calibri" w:cs="Arial"/>
                <w:sz w:val="20"/>
              </w:rPr>
              <w:t>4</w:t>
            </w:r>
          </w:p>
        </w:tc>
        <w:tc>
          <w:tcPr>
            <w:tcW w:w="1417" w:type="dxa"/>
            <w:vMerge/>
            <w:tcBorders>
              <w:top w:val="nil"/>
              <w:left w:val="nil"/>
              <w:bottom w:val="single" w:sz="8" w:space="0" w:color="auto"/>
              <w:right w:val="single" w:sz="8" w:space="0" w:color="auto"/>
            </w:tcBorders>
            <w:vAlign w:val="center"/>
            <w:hideMark/>
          </w:tcPr>
          <w:p w:rsidR="00EA2598" w:rsidRPr="00125A3B" w:rsidRDefault="00EA2598" w:rsidP="00EA2598">
            <w:pPr>
              <w:rPr>
                <w:rFonts w:eastAsia="Calibri" w:cs="Arial"/>
                <w:color w:val="000000"/>
                <w:sz w:val="20"/>
              </w:rPr>
            </w:pPr>
          </w:p>
        </w:tc>
      </w:tr>
      <w:tr w:rsidR="00EA2598"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NF-2235</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sidR="00CB6369" w:rsidRPr="00125A3B">
              <w:rPr>
                <w:rFonts w:eastAsia="Calibri" w:cs="Arial"/>
                <w:sz w:val="20"/>
              </w:rPr>
              <w:t xml:space="preserve"> </w:t>
            </w:r>
            <w:proofErr w:type="spellStart"/>
            <w:r w:rsidR="00CB6369" w:rsidRPr="00125A3B">
              <w:rPr>
                <w:rFonts w:eastAsia="Calibri" w:cs="Arial"/>
                <w:sz w:val="20"/>
              </w:rPr>
              <w:t>UTI.Pack</w:t>
            </w:r>
            <w:proofErr w:type="spellEnd"/>
            <w:r w:rsidR="00CB6369" w:rsidRPr="00125A3B">
              <w:rPr>
                <w:rFonts w:eastAsia="Calibri" w:cs="Arial"/>
                <w:sz w:val="20"/>
              </w:rPr>
              <w:t xml:space="preserve"> sans MES – </w:t>
            </w:r>
            <w:proofErr w:type="spellStart"/>
            <w:r w:rsidR="00CB6369" w:rsidRPr="00125A3B">
              <w:rPr>
                <w:rFonts w:eastAsia="Calibri" w:cs="Arial"/>
                <w:sz w:val="20"/>
              </w:rPr>
              <w:t>SSI</w:t>
            </w:r>
            <w:proofErr w:type="spellEnd"/>
            <w:r w:rsidR="00CB6369" w:rsidRPr="00125A3B">
              <w:rPr>
                <w:rFonts w:eastAsia="Calibri" w:cs="Arial"/>
                <w:sz w:val="20"/>
              </w:rPr>
              <w:t xml:space="preserve"> 046 B1</w:t>
            </w:r>
            <w:r w:rsidR="00BF6D9F">
              <w:rPr>
                <w:rFonts w:eastAsia="Calibri" w:cs="Arial"/>
                <w:sz w:val="20"/>
              </w:rPr>
              <w:t>7</w:t>
            </w:r>
          </w:p>
        </w:tc>
        <w:tc>
          <w:tcPr>
            <w:tcW w:w="1417" w:type="dxa"/>
            <w:vMerge/>
            <w:tcBorders>
              <w:top w:val="nil"/>
              <w:left w:val="nil"/>
              <w:bottom w:val="single" w:sz="8" w:space="0" w:color="auto"/>
              <w:right w:val="single" w:sz="8" w:space="0" w:color="auto"/>
            </w:tcBorders>
            <w:vAlign w:val="center"/>
            <w:hideMark/>
          </w:tcPr>
          <w:p w:rsidR="00EA2598" w:rsidRPr="00125A3B" w:rsidRDefault="00EA2598" w:rsidP="00EA2598">
            <w:pPr>
              <w:rPr>
                <w:rFonts w:eastAsia="Calibri" w:cs="Arial"/>
                <w:color w:val="000000"/>
                <w:sz w:val="20"/>
              </w:rPr>
            </w:pPr>
          </w:p>
        </w:tc>
      </w:tr>
      <w:tr w:rsidR="00EA2598"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NF-2101</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sidR="00BF6D9F">
              <w:rPr>
                <w:rFonts w:eastAsia="Calibri" w:cs="Arial"/>
                <w:sz w:val="20"/>
              </w:rPr>
              <w:t xml:space="preserve"> UTC.Com MES - </w:t>
            </w:r>
            <w:proofErr w:type="spellStart"/>
            <w:r w:rsidR="00BF6D9F">
              <w:rPr>
                <w:rFonts w:eastAsia="Calibri" w:cs="Arial"/>
                <w:sz w:val="20"/>
              </w:rPr>
              <w:t>SSI</w:t>
            </w:r>
            <w:proofErr w:type="spellEnd"/>
            <w:r w:rsidR="00BF6D9F">
              <w:rPr>
                <w:rFonts w:eastAsia="Calibri" w:cs="Arial"/>
                <w:sz w:val="20"/>
              </w:rPr>
              <w:t xml:space="preserve"> 044 A21</w:t>
            </w:r>
          </w:p>
        </w:tc>
        <w:tc>
          <w:tcPr>
            <w:tcW w:w="1417" w:type="dxa"/>
            <w:vMerge/>
            <w:tcBorders>
              <w:top w:val="nil"/>
              <w:left w:val="nil"/>
              <w:bottom w:val="single" w:sz="8" w:space="0" w:color="auto"/>
              <w:right w:val="single" w:sz="8" w:space="0" w:color="auto"/>
            </w:tcBorders>
            <w:vAlign w:val="center"/>
            <w:hideMark/>
          </w:tcPr>
          <w:p w:rsidR="00EA2598" w:rsidRPr="00125A3B" w:rsidRDefault="00EA2598" w:rsidP="00EA2598">
            <w:pPr>
              <w:rPr>
                <w:rFonts w:eastAsia="Calibri" w:cs="Arial"/>
                <w:color w:val="000000"/>
                <w:sz w:val="20"/>
              </w:rPr>
            </w:pPr>
          </w:p>
        </w:tc>
      </w:tr>
      <w:tr w:rsidR="00EA2598"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NF-2237</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EA2598" w:rsidRPr="00125A3B" w:rsidRDefault="00EA2598"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sidR="00CB6369" w:rsidRPr="00125A3B">
              <w:rPr>
                <w:rFonts w:eastAsia="Calibri" w:cs="Arial"/>
                <w:sz w:val="20"/>
              </w:rPr>
              <w:t xml:space="preserve"> UTC.Com Multi-ZA - </w:t>
            </w:r>
            <w:proofErr w:type="spellStart"/>
            <w:r w:rsidR="00CB6369" w:rsidRPr="00125A3B">
              <w:rPr>
                <w:rFonts w:eastAsia="Calibri" w:cs="Arial"/>
                <w:sz w:val="20"/>
              </w:rPr>
              <w:t>SSI</w:t>
            </w:r>
            <w:proofErr w:type="spellEnd"/>
            <w:r w:rsidR="00CB6369" w:rsidRPr="00125A3B">
              <w:rPr>
                <w:rFonts w:eastAsia="Calibri" w:cs="Arial"/>
                <w:sz w:val="20"/>
              </w:rPr>
              <w:t xml:space="preserve"> 044 B</w:t>
            </w:r>
            <w:r w:rsidR="00BF6D9F">
              <w:rPr>
                <w:rFonts w:eastAsia="Calibri" w:cs="Arial"/>
                <w:sz w:val="20"/>
              </w:rPr>
              <w:t>11</w:t>
            </w:r>
          </w:p>
        </w:tc>
        <w:tc>
          <w:tcPr>
            <w:tcW w:w="1417" w:type="dxa"/>
            <w:vMerge/>
            <w:tcBorders>
              <w:top w:val="nil"/>
              <w:left w:val="nil"/>
              <w:bottom w:val="single" w:sz="8" w:space="0" w:color="auto"/>
              <w:right w:val="single" w:sz="8" w:space="0" w:color="auto"/>
            </w:tcBorders>
            <w:vAlign w:val="center"/>
            <w:hideMark/>
          </w:tcPr>
          <w:p w:rsidR="00EA2598" w:rsidRPr="00125A3B" w:rsidRDefault="00EA2598" w:rsidP="00EA2598">
            <w:pPr>
              <w:rPr>
                <w:rFonts w:eastAsia="Calibri" w:cs="Arial"/>
                <w:color w:val="000000"/>
                <w:sz w:val="20"/>
              </w:rPr>
            </w:pPr>
          </w:p>
        </w:tc>
      </w:tr>
      <w:tr w:rsidR="00BF6D9F"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BF6D9F" w:rsidRPr="00125A3B" w:rsidRDefault="00BF6D9F" w:rsidP="00EA2598">
            <w:pPr>
              <w:rPr>
                <w:rFonts w:eastAsia="Calibri" w:cs="Arial"/>
                <w:sz w:val="20"/>
              </w:rPr>
            </w:pPr>
            <w:r>
              <w:rPr>
                <w:rFonts w:eastAsia="Calibri" w:cs="Arial"/>
                <w:sz w:val="20"/>
              </w:rPr>
              <w:t>NF-2103</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BF6D9F" w:rsidRPr="00125A3B" w:rsidRDefault="00BF6D9F"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Pr>
                <w:rFonts w:eastAsia="Calibri" w:cs="Arial"/>
                <w:sz w:val="20"/>
              </w:rPr>
              <w:t xml:space="preserve"> UTC.Com Type B - </w:t>
            </w:r>
            <w:proofErr w:type="spellStart"/>
            <w:r>
              <w:rPr>
                <w:rFonts w:eastAsia="Calibri" w:cs="Arial"/>
                <w:sz w:val="20"/>
              </w:rPr>
              <w:t>SSI</w:t>
            </w:r>
            <w:proofErr w:type="spellEnd"/>
            <w:r>
              <w:rPr>
                <w:rFonts w:eastAsia="Calibri" w:cs="Arial"/>
                <w:sz w:val="20"/>
              </w:rPr>
              <w:t xml:space="preserve"> 032 A14</w:t>
            </w:r>
          </w:p>
        </w:tc>
        <w:tc>
          <w:tcPr>
            <w:tcW w:w="1417" w:type="dxa"/>
            <w:vMerge/>
            <w:tcBorders>
              <w:top w:val="nil"/>
              <w:left w:val="nil"/>
              <w:bottom w:val="single" w:sz="8" w:space="0" w:color="auto"/>
              <w:right w:val="single" w:sz="8" w:space="0" w:color="auto"/>
            </w:tcBorders>
            <w:vAlign w:val="center"/>
          </w:tcPr>
          <w:p w:rsidR="00BF6D9F" w:rsidRPr="00125A3B" w:rsidRDefault="00BF6D9F" w:rsidP="00EA2598">
            <w:pPr>
              <w:rPr>
                <w:rFonts w:eastAsia="Calibri" w:cs="Arial"/>
                <w:color w:val="000000"/>
                <w:sz w:val="20"/>
              </w:rPr>
            </w:pPr>
          </w:p>
        </w:tc>
      </w:tr>
      <w:tr w:rsidR="00BF6D9F"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BF6D9F" w:rsidRDefault="00BF6D9F" w:rsidP="00EA2598">
            <w:pPr>
              <w:rPr>
                <w:rFonts w:eastAsia="Calibri" w:cs="Arial"/>
                <w:sz w:val="20"/>
              </w:rPr>
            </w:pPr>
            <w:r>
              <w:rPr>
                <w:rFonts w:eastAsia="Calibri" w:cs="Arial"/>
                <w:sz w:val="20"/>
              </w:rPr>
              <w:t>NF-2104</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BF6D9F" w:rsidRPr="00125A3B" w:rsidRDefault="00BF6D9F"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Pr>
                <w:rFonts w:eastAsia="Calibri" w:cs="Arial"/>
                <w:sz w:val="20"/>
              </w:rPr>
              <w:t xml:space="preserve"> </w:t>
            </w:r>
            <w:proofErr w:type="spellStart"/>
            <w:r>
              <w:rPr>
                <w:rFonts w:eastAsia="Calibri" w:cs="Arial"/>
                <w:sz w:val="20"/>
              </w:rPr>
              <w:t>UTC.Pack</w:t>
            </w:r>
            <w:proofErr w:type="spellEnd"/>
            <w:r>
              <w:rPr>
                <w:rFonts w:eastAsia="Calibri" w:cs="Arial"/>
                <w:sz w:val="20"/>
              </w:rPr>
              <w:t xml:space="preserve"> MES - </w:t>
            </w:r>
            <w:proofErr w:type="spellStart"/>
            <w:r>
              <w:rPr>
                <w:rFonts w:eastAsia="Calibri" w:cs="Arial"/>
                <w:sz w:val="20"/>
              </w:rPr>
              <w:t>SSI</w:t>
            </w:r>
            <w:proofErr w:type="spellEnd"/>
            <w:r>
              <w:rPr>
                <w:rFonts w:eastAsia="Calibri" w:cs="Arial"/>
                <w:sz w:val="20"/>
              </w:rPr>
              <w:t xml:space="preserve"> 047 A17</w:t>
            </w:r>
          </w:p>
        </w:tc>
        <w:tc>
          <w:tcPr>
            <w:tcW w:w="1417" w:type="dxa"/>
            <w:vMerge/>
            <w:tcBorders>
              <w:top w:val="nil"/>
              <w:left w:val="nil"/>
              <w:bottom w:val="single" w:sz="8" w:space="0" w:color="auto"/>
              <w:right w:val="single" w:sz="8" w:space="0" w:color="auto"/>
            </w:tcBorders>
            <w:vAlign w:val="center"/>
          </w:tcPr>
          <w:p w:rsidR="00BF6D9F" w:rsidRPr="00125A3B" w:rsidRDefault="00BF6D9F" w:rsidP="00EA2598">
            <w:pPr>
              <w:rPr>
                <w:rFonts w:eastAsia="Calibri" w:cs="Arial"/>
                <w:color w:val="000000"/>
                <w:sz w:val="20"/>
              </w:rPr>
            </w:pPr>
          </w:p>
        </w:tc>
      </w:tr>
      <w:tr w:rsidR="00BF6D9F"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BF6D9F" w:rsidRDefault="00BF6D9F" w:rsidP="00EA2598">
            <w:pPr>
              <w:rPr>
                <w:rFonts w:eastAsia="Calibri" w:cs="Arial"/>
                <w:sz w:val="20"/>
              </w:rPr>
            </w:pPr>
            <w:r>
              <w:rPr>
                <w:rFonts w:eastAsia="Calibri" w:cs="Arial"/>
                <w:sz w:val="20"/>
              </w:rPr>
              <w:t>NF-2257</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BF6D9F" w:rsidRPr="00125A3B" w:rsidRDefault="00BF6D9F"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Pr>
                <w:rFonts w:eastAsia="Calibri" w:cs="Arial"/>
                <w:sz w:val="20"/>
              </w:rPr>
              <w:t xml:space="preserve"> </w:t>
            </w:r>
            <w:proofErr w:type="spellStart"/>
            <w:r>
              <w:rPr>
                <w:rFonts w:eastAsia="Calibri" w:cs="Arial"/>
                <w:sz w:val="20"/>
              </w:rPr>
              <w:t>UTC.Pack</w:t>
            </w:r>
            <w:proofErr w:type="spellEnd"/>
            <w:r>
              <w:rPr>
                <w:rFonts w:eastAsia="Calibri" w:cs="Arial"/>
                <w:sz w:val="20"/>
              </w:rPr>
              <w:t xml:space="preserve"> Sans MES - </w:t>
            </w:r>
            <w:proofErr w:type="spellStart"/>
            <w:r>
              <w:rPr>
                <w:rFonts w:eastAsia="Calibri" w:cs="Arial"/>
                <w:sz w:val="20"/>
              </w:rPr>
              <w:t>SSI</w:t>
            </w:r>
            <w:proofErr w:type="spellEnd"/>
            <w:r>
              <w:rPr>
                <w:rFonts w:eastAsia="Calibri" w:cs="Arial"/>
                <w:sz w:val="20"/>
              </w:rPr>
              <w:t xml:space="preserve"> 047</w:t>
            </w:r>
            <w:r w:rsidRPr="00125A3B">
              <w:rPr>
                <w:rFonts w:eastAsia="Calibri" w:cs="Arial"/>
                <w:sz w:val="20"/>
              </w:rPr>
              <w:t xml:space="preserve"> B</w:t>
            </w:r>
            <w:r>
              <w:rPr>
                <w:rFonts w:eastAsia="Calibri" w:cs="Arial"/>
                <w:sz w:val="20"/>
              </w:rPr>
              <w:t>8</w:t>
            </w:r>
          </w:p>
        </w:tc>
        <w:tc>
          <w:tcPr>
            <w:tcW w:w="1417" w:type="dxa"/>
            <w:vMerge/>
            <w:tcBorders>
              <w:top w:val="nil"/>
              <w:left w:val="nil"/>
              <w:bottom w:val="single" w:sz="8" w:space="0" w:color="auto"/>
              <w:right w:val="single" w:sz="8" w:space="0" w:color="auto"/>
            </w:tcBorders>
            <w:vAlign w:val="center"/>
          </w:tcPr>
          <w:p w:rsidR="00BF6D9F" w:rsidRPr="00125A3B" w:rsidRDefault="00BF6D9F" w:rsidP="00EA2598">
            <w:pPr>
              <w:rPr>
                <w:rFonts w:eastAsia="Calibri" w:cs="Arial"/>
                <w:color w:val="000000"/>
                <w:sz w:val="20"/>
              </w:rPr>
            </w:pPr>
          </w:p>
        </w:tc>
      </w:tr>
      <w:tr w:rsidR="00BF6D9F"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BF6D9F" w:rsidRDefault="00BF6D9F" w:rsidP="00EA2598">
            <w:pPr>
              <w:rPr>
                <w:rFonts w:eastAsia="Calibri" w:cs="Arial"/>
                <w:sz w:val="20"/>
              </w:rPr>
            </w:pPr>
            <w:r>
              <w:rPr>
                <w:rFonts w:eastAsia="Calibri" w:cs="Arial"/>
                <w:sz w:val="20"/>
              </w:rPr>
              <w:t>NF-2105</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BF6D9F" w:rsidRPr="00125A3B" w:rsidRDefault="00BF6D9F"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Pr="00125A3B">
              <w:rPr>
                <w:rFonts w:eastAsia="Calibri" w:cs="Arial"/>
                <w:sz w:val="20"/>
              </w:rPr>
              <w:t xml:space="preserve"> Système</w:t>
            </w:r>
            <w:r>
              <w:rPr>
                <w:rFonts w:eastAsia="Calibri" w:cs="Arial"/>
                <w:sz w:val="20"/>
              </w:rPr>
              <w:t xml:space="preserve"> </w:t>
            </w:r>
            <w:proofErr w:type="spellStart"/>
            <w:r>
              <w:rPr>
                <w:rFonts w:eastAsia="Calibri" w:cs="Arial"/>
                <w:sz w:val="20"/>
              </w:rPr>
              <w:t>UTC.Pack</w:t>
            </w:r>
            <w:proofErr w:type="spellEnd"/>
            <w:r>
              <w:rPr>
                <w:rFonts w:eastAsia="Calibri" w:cs="Arial"/>
                <w:sz w:val="20"/>
              </w:rPr>
              <w:t xml:space="preserve"> Type B - </w:t>
            </w:r>
            <w:proofErr w:type="spellStart"/>
            <w:r>
              <w:rPr>
                <w:rFonts w:eastAsia="Calibri" w:cs="Arial"/>
                <w:sz w:val="20"/>
              </w:rPr>
              <w:t>SSI</w:t>
            </w:r>
            <w:proofErr w:type="spellEnd"/>
            <w:r>
              <w:rPr>
                <w:rFonts w:eastAsia="Calibri" w:cs="Arial"/>
                <w:sz w:val="20"/>
              </w:rPr>
              <w:t xml:space="preserve"> 031 A12</w:t>
            </w:r>
          </w:p>
        </w:tc>
        <w:tc>
          <w:tcPr>
            <w:tcW w:w="1417" w:type="dxa"/>
            <w:vMerge/>
            <w:tcBorders>
              <w:top w:val="nil"/>
              <w:left w:val="nil"/>
              <w:bottom w:val="single" w:sz="8" w:space="0" w:color="auto"/>
              <w:right w:val="single" w:sz="8" w:space="0" w:color="auto"/>
            </w:tcBorders>
            <w:vAlign w:val="center"/>
          </w:tcPr>
          <w:p w:rsidR="00BF6D9F" w:rsidRPr="00125A3B" w:rsidRDefault="00BF6D9F" w:rsidP="00EA2598">
            <w:pPr>
              <w:rPr>
                <w:rFonts w:eastAsia="Calibri" w:cs="Arial"/>
                <w:color w:val="000000"/>
                <w:sz w:val="20"/>
              </w:rPr>
            </w:pPr>
          </w:p>
        </w:tc>
      </w:tr>
      <w:tr w:rsidR="00E51BBD"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E51BBD" w:rsidRPr="00125A3B" w:rsidRDefault="00E51BBD" w:rsidP="00EA2598">
            <w:pPr>
              <w:rPr>
                <w:rFonts w:eastAsia="Calibri" w:cs="Arial"/>
                <w:sz w:val="20"/>
              </w:rPr>
            </w:pPr>
            <w:r w:rsidRPr="00125A3B">
              <w:rPr>
                <w:rFonts w:eastAsia="Calibri" w:cs="Arial"/>
                <w:sz w:val="20"/>
              </w:rPr>
              <w:t>NF-2111</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E51BBD" w:rsidRPr="00125A3B" w:rsidRDefault="00E51BBD"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w:t>
            </w:r>
            <w:r w:rsidR="00BF6D9F">
              <w:rPr>
                <w:rFonts w:eastAsia="Calibri" w:cs="Arial"/>
                <w:sz w:val="20"/>
              </w:rPr>
              <w:t>I</w:t>
            </w:r>
            <w:proofErr w:type="spellEnd"/>
            <w:r w:rsidR="00BF6D9F">
              <w:rPr>
                <w:rFonts w:eastAsia="Calibri" w:cs="Arial"/>
                <w:sz w:val="20"/>
              </w:rPr>
              <w:t xml:space="preserve"> Système </w:t>
            </w:r>
            <w:proofErr w:type="spellStart"/>
            <w:r w:rsidR="00BF6D9F">
              <w:rPr>
                <w:rFonts w:eastAsia="Calibri" w:cs="Arial"/>
                <w:sz w:val="20"/>
              </w:rPr>
              <w:t>UTEX</w:t>
            </w:r>
            <w:proofErr w:type="spellEnd"/>
            <w:r w:rsidR="00BF6D9F">
              <w:rPr>
                <w:rFonts w:eastAsia="Calibri" w:cs="Arial"/>
                <w:sz w:val="20"/>
              </w:rPr>
              <w:t xml:space="preserve"> Com - </w:t>
            </w:r>
            <w:proofErr w:type="spellStart"/>
            <w:r w:rsidR="00BF6D9F">
              <w:rPr>
                <w:rFonts w:eastAsia="Calibri" w:cs="Arial"/>
                <w:sz w:val="20"/>
              </w:rPr>
              <w:t>SSI</w:t>
            </w:r>
            <w:proofErr w:type="spellEnd"/>
            <w:r w:rsidR="00BF6D9F">
              <w:rPr>
                <w:rFonts w:eastAsia="Calibri" w:cs="Arial"/>
                <w:sz w:val="20"/>
              </w:rPr>
              <w:t xml:space="preserve"> 043 A12</w:t>
            </w:r>
          </w:p>
        </w:tc>
        <w:tc>
          <w:tcPr>
            <w:tcW w:w="1417" w:type="dxa"/>
            <w:vMerge/>
            <w:tcBorders>
              <w:top w:val="nil"/>
              <w:left w:val="nil"/>
              <w:bottom w:val="single" w:sz="8" w:space="0" w:color="auto"/>
              <w:right w:val="single" w:sz="8" w:space="0" w:color="auto"/>
            </w:tcBorders>
            <w:vAlign w:val="center"/>
          </w:tcPr>
          <w:p w:rsidR="00E51BBD" w:rsidRPr="00125A3B" w:rsidRDefault="00E51BBD" w:rsidP="00EA2598">
            <w:pPr>
              <w:rPr>
                <w:rFonts w:eastAsia="Calibri" w:cs="Arial"/>
                <w:color w:val="000000"/>
                <w:sz w:val="20"/>
              </w:rPr>
            </w:pPr>
          </w:p>
        </w:tc>
      </w:tr>
      <w:tr w:rsidR="00E51BBD"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E51BBD" w:rsidRPr="00125A3B" w:rsidRDefault="00E51BBD" w:rsidP="00EA2598">
            <w:pPr>
              <w:rPr>
                <w:rFonts w:eastAsia="Calibri" w:cs="Arial"/>
                <w:sz w:val="20"/>
              </w:rPr>
            </w:pPr>
            <w:r w:rsidRPr="00125A3B">
              <w:rPr>
                <w:rFonts w:eastAsia="Calibri" w:cs="Arial"/>
                <w:sz w:val="20"/>
              </w:rPr>
              <w:t>NF-2112</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E51BBD" w:rsidRPr="00125A3B" w:rsidRDefault="00E51BBD" w:rsidP="00EA2598">
            <w:pPr>
              <w:rPr>
                <w:rFonts w:eastAsia="Calibri" w:cs="Arial"/>
                <w:sz w:val="20"/>
              </w:rPr>
            </w:pPr>
            <w:r w:rsidRPr="00125A3B">
              <w:rPr>
                <w:rFonts w:eastAsia="Calibri" w:cs="Arial"/>
                <w:sz w:val="20"/>
              </w:rPr>
              <w:t>Certificat NF-</w:t>
            </w:r>
            <w:proofErr w:type="spellStart"/>
            <w:r w:rsidRPr="00125A3B">
              <w:rPr>
                <w:rFonts w:eastAsia="Calibri" w:cs="Arial"/>
                <w:sz w:val="20"/>
              </w:rPr>
              <w:t>SSI</w:t>
            </w:r>
            <w:proofErr w:type="spellEnd"/>
            <w:r w:rsidR="008B7129">
              <w:rPr>
                <w:rFonts w:eastAsia="Calibri" w:cs="Arial"/>
                <w:sz w:val="20"/>
              </w:rPr>
              <w:t xml:space="preserve"> Système </w:t>
            </w:r>
            <w:proofErr w:type="spellStart"/>
            <w:r w:rsidR="008B7129">
              <w:rPr>
                <w:rFonts w:eastAsia="Calibri" w:cs="Arial"/>
                <w:sz w:val="20"/>
              </w:rPr>
              <w:t>UTEX.Pack</w:t>
            </w:r>
            <w:proofErr w:type="spellEnd"/>
            <w:r w:rsidR="008B7129">
              <w:rPr>
                <w:rFonts w:eastAsia="Calibri" w:cs="Arial"/>
                <w:sz w:val="20"/>
              </w:rPr>
              <w:t xml:space="preserve"> - </w:t>
            </w:r>
            <w:proofErr w:type="spellStart"/>
            <w:r w:rsidR="008B7129">
              <w:rPr>
                <w:rFonts w:eastAsia="Calibri" w:cs="Arial"/>
                <w:sz w:val="20"/>
              </w:rPr>
              <w:t>SSI</w:t>
            </w:r>
            <w:proofErr w:type="spellEnd"/>
            <w:r w:rsidR="008B7129">
              <w:rPr>
                <w:rFonts w:eastAsia="Calibri" w:cs="Arial"/>
                <w:sz w:val="20"/>
              </w:rPr>
              <w:t xml:space="preserve"> 041 A12</w:t>
            </w:r>
          </w:p>
        </w:tc>
        <w:tc>
          <w:tcPr>
            <w:tcW w:w="1417" w:type="dxa"/>
            <w:vMerge/>
            <w:tcBorders>
              <w:top w:val="nil"/>
              <w:left w:val="nil"/>
              <w:bottom w:val="single" w:sz="8" w:space="0" w:color="auto"/>
              <w:right w:val="single" w:sz="8" w:space="0" w:color="auto"/>
            </w:tcBorders>
            <w:vAlign w:val="center"/>
          </w:tcPr>
          <w:p w:rsidR="00E51BBD" w:rsidRPr="00125A3B" w:rsidRDefault="00E51BBD" w:rsidP="00EA2598">
            <w:pPr>
              <w:rPr>
                <w:rFonts w:eastAsia="Calibri" w:cs="Arial"/>
                <w:color w:val="000000"/>
                <w:sz w:val="20"/>
              </w:rPr>
            </w:pPr>
          </w:p>
        </w:tc>
      </w:tr>
      <w:tr w:rsidR="00E51BBD"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E51BBD" w:rsidRPr="00125A3B" w:rsidRDefault="008B7129" w:rsidP="00EA2598">
            <w:pPr>
              <w:rPr>
                <w:rFonts w:eastAsia="Calibri" w:cs="Arial"/>
                <w:sz w:val="20"/>
              </w:rPr>
            </w:pPr>
            <w:r>
              <w:rPr>
                <w:rFonts w:eastAsia="Calibri" w:cs="Arial"/>
                <w:sz w:val="20"/>
              </w:rPr>
              <w:t>NF-2032</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E51BBD" w:rsidRPr="00125A3B" w:rsidRDefault="008B7129" w:rsidP="00EA2598">
            <w:pPr>
              <w:rPr>
                <w:rFonts w:eastAsia="Calibri" w:cs="Arial"/>
                <w:sz w:val="20"/>
              </w:rPr>
            </w:pPr>
            <w:r>
              <w:rPr>
                <w:rFonts w:eastAsia="Calibri" w:cs="Arial"/>
                <w:sz w:val="20"/>
              </w:rPr>
              <w:t>Certificat NF-</w:t>
            </w:r>
            <w:proofErr w:type="spellStart"/>
            <w:r>
              <w:rPr>
                <w:rFonts w:eastAsia="Calibri" w:cs="Arial"/>
                <w:sz w:val="20"/>
              </w:rPr>
              <w:t>SSI</w:t>
            </w:r>
            <w:proofErr w:type="spellEnd"/>
            <w:r>
              <w:rPr>
                <w:rFonts w:eastAsia="Calibri" w:cs="Arial"/>
                <w:sz w:val="20"/>
              </w:rPr>
              <w:t xml:space="preserve"> Système </w:t>
            </w:r>
            <w:proofErr w:type="spellStart"/>
            <w:r>
              <w:rPr>
                <w:rFonts w:eastAsia="Calibri" w:cs="Arial"/>
                <w:sz w:val="20"/>
              </w:rPr>
              <w:t>DAD</w:t>
            </w:r>
            <w:proofErr w:type="spellEnd"/>
            <w:r>
              <w:rPr>
                <w:rFonts w:eastAsia="Calibri" w:cs="Arial"/>
                <w:sz w:val="20"/>
              </w:rPr>
              <w:t xml:space="preserve"> Secouru – </w:t>
            </w:r>
            <w:proofErr w:type="spellStart"/>
            <w:r>
              <w:rPr>
                <w:rFonts w:eastAsia="Calibri" w:cs="Arial"/>
                <w:sz w:val="20"/>
              </w:rPr>
              <w:t>SSI</w:t>
            </w:r>
            <w:proofErr w:type="spellEnd"/>
            <w:r>
              <w:rPr>
                <w:rFonts w:eastAsia="Calibri" w:cs="Arial"/>
                <w:sz w:val="20"/>
              </w:rPr>
              <w:t xml:space="preserve"> 048 A9</w:t>
            </w:r>
          </w:p>
        </w:tc>
        <w:tc>
          <w:tcPr>
            <w:tcW w:w="1417" w:type="dxa"/>
            <w:vMerge/>
            <w:tcBorders>
              <w:top w:val="nil"/>
              <w:left w:val="nil"/>
              <w:bottom w:val="single" w:sz="8" w:space="0" w:color="auto"/>
              <w:right w:val="single" w:sz="8" w:space="0" w:color="auto"/>
            </w:tcBorders>
            <w:vAlign w:val="center"/>
          </w:tcPr>
          <w:p w:rsidR="00E51BBD" w:rsidRPr="00125A3B" w:rsidRDefault="00E51BBD" w:rsidP="00EA2598">
            <w:pPr>
              <w:rPr>
                <w:rFonts w:eastAsia="Calibri" w:cs="Arial"/>
                <w:color w:val="000000"/>
                <w:sz w:val="20"/>
              </w:rPr>
            </w:pPr>
          </w:p>
        </w:tc>
      </w:tr>
      <w:tr w:rsidR="00E51BBD"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E51BBD" w:rsidRPr="00125A3B" w:rsidRDefault="00E51BBD" w:rsidP="00EA2598">
            <w:pPr>
              <w:rPr>
                <w:rFonts w:eastAsia="Calibri" w:cs="Arial"/>
                <w:sz w:val="20"/>
              </w:rPr>
            </w:pPr>
            <w:r w:rsidRPr="00125A3B">
              <w:rPr>
                <w:rFonts w:eastAsia="Calibri" w:cs="Arial"/>
                <w:sz w:val="20"/>
              </w:rPr>
              <w:t>NF-2278</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E51BBD" w:rsidRPr="00125A3B" w:rsidRDefault="008B7129" w:rsidP="00EA2598">
            <w:pPr>
              <w:rPr>
                <w:rFonts w:eastAsia="Calibri" w:cs="Arial"/>
                <w:sz w:val="20"/>
              </w:rPr>
            </w:pPr>
            <w:r>
              <w:rPr>
                <w:rFonts w:eastAsia="Calibri" w:cs="Arial"/>
                <w:sz w:val="20"/>
              </w:rPr>
              <w:t>Certificat NF-</w:t>
            </w:r>
            <w:proofErr w:type="spellStart"/>
            <w:r>
              <w:rPr>
                <w:rFonts w:eastAsia="Calibri" w:cs="Arial"/>
                <w:sz w:val="20"/>
              </w:rPr>
              <w:t>SSI</w:t>
            </w:r>
            <w:proofErr w:type="spellEnd"/>
            <w:r>
              <w:rPr>
                <w:rFonts w:eastAsia="Calibri" w:cs="Arial"/>
                <w:sz w:val="20"/>
              </w:rPr>
              <w:t xml:space="preserve"> Système TSC1 – </w:t>
            </w:r>
            <w:proofErr w:type="spellStart"/>
            <w:r>
              <w:rPr>
                <w:rFonts w:eastAsia="Calibri" w:cs="Arial"/>
                <w:sz w:val="20"/>
              </w:rPr>
              <w:t>SSI</w:t>
            </w:r>
            <w:proofErr w:type="spellEnd"/>
            <w:r>
              <w:rPr>
                <w:rFonts w:eastAsia="Calibri" w:cs="Arial"/>
                <w:sz w:val="20"/>
              </w:rPr>
              <w:t xml:space="preserve"> 049 A9</w:t>
            </w:r>
          </w:p>
        </w:tc>
        <w:tc>
          <w:tcPr>
            <w:tcW w:w="1417" w:type="dxa"/>
            <w:vMerge/>
            <w:tcBorders>
              <w:top w:val="nil"/>
              <w:left w:val="nil"/>
              <w:bottom w:val="single" w:sz="8" w:space="0" w:color="auto"/>
              <w:right w:val="single" w:sz="8" w:space="0" w:color="auto"/>
            </w:tcBorders>
            <w:vAlign w:val="center"/>
          </w:tcPr>
          <w:p w:rsidR="00E51BBD" w:rsidRPr="00125A3B" w:rsidRDefault="00E51BBD" w:rsidP="00EA2598">
            <w:pPr>
              <w:rPr>
                <w:rFonts w:eastAsia="Calibri" w:cs="Arial"/>
                <w:color w:val="000000"/>
                <w:sz w:val="20"/>
              </w:rPr>
            </w:pPr>
          </w:p>
        </w:tc>
      </w:tr>
      <w:tr w:rsidR="00E51BBD" w:rsidRPr="005C7E5A"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E51BBD" w:rsidRPr="00125A3B" w:rsidRDefault="009563FA" w:rsidP="00EA2598">
            <w:pPr>
              <w:rPr>
                <w:rFonts w:eastAsia="Calibri" w:cs="Arial"/>
                <w:sz w:val="20"/>
              </w:rPr>
            </w:pPr>
            <w:r>
              <w:rPr>
                <w:rFonts w:eastAsia="Calibri" w:cs="Arial"/>
                <w:sz w:val="20"/>
              </w:rPr>
              <w:t>NF-2336</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E51BBD" w:rsidRPr="009563FA" w:rsidRDefault="009563FA" w:rsidP="00EA2598">
            <w:pPr>
              <w:rPr>
                <w:rFonts w:eastAsia="Calibri" w:cs="Arial"/>
                <w:sz w:val="20"/>
                <w:lang w:val="it-IT"/>
              </w:rPr>
            </w:pPr>
            <w:r w:rsidRPr="009563FA">
              <w:rPr>
                <w:rFonts w:eastAsia="Calibri" w:cs="Arial"/>
                <w:sz w:val="20"/>
                <w:lang w:val="it-IT"/>
              </w:rPr>
              <w:t>Certificat NF-RECO CEMIS – Gamme FARE</w:t>
            </w:r>
          </w:p>
        </w:tc>
        <w:tc>
          <w:tcPr>
            <w:tcW w:w="1417" w:type="dxa"/>
            <w:vMerge/>
            <w:tcBorders>
              <w:top w:val="nil"/>
              <w:left w:val="nil"/>
              <w:bottom w:val="single" w:sz="8" w:space="0" w:color="auto"/>
              <w:right w:val="single" w:sz="8" w:space="0" w:color="auto"/>
            </w:tcBorders>
            <w:vAlign w:val="center"/>
          </w:tcPr>
          <w:p w:rsidR="00E51BBD" w:rsidRPr="009563FA" w:rsidRDefault="00E51BBD" w:rsidP="00EA2598">
            <w:pPr>
              <w:rPr>
                <w:rFonts w:eastAsia="Calibri" w:cs="Arial"/>
                <w:color w:val="000000"/>
                <w:sz w:val="20"/>
                <w:lang w:val="it-IT"/>
              </w:rPr>
            </w:pPr>
          </w:p>
        </w:tc>
      </w:tr>
      <w:tr w:rsidR="009563FA" w:rsidRPr="009563FA"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9563FA" w:rsidRDefault="009563FA" w:rsidP="00EA2598">
            <w:pPr>
              <w:rPr>
                <w:rFonts w:eastAsia="Calibri" w:cs="Arial"/>
                <w:sz w:val="20"/>
              </w:rPr>
            </w:pPr>
            <w:r>
              <w:rPr>
                <w:rFonts w:eastAsia="Calibri" w:cs="Arial"/>
                <w:sz w:val="20"/>
              </w:rPr>
              <w:t>NF-2337</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9563FA" w:rsidRPr="009563FA" w:rsidRDefault="009563FA" w:rsidP="00EA2598">
            <w:pPr>
              <w:rPr>
                <w:rFonts w:eastAsia="Calibri" w:cs="Arial"/>
                <w:sz w:val="20"/>
                <w:lang w:val="it-IT"/>
              </w:rPr>
            </w:pPr>
            <w:r w:rsidRPr="009563FA">
              <w:rPr>
                <w:rFonts w:eastAsia="Calibri" w:cs="Arial"/>
                <w:sz w:val="20"/>
                <w:lang w:val="it-IT"/>
              </w:rPr>
              <w:t xml:space="preserve">Certificat NF-RECO CEMIS – Gamme </w:t>
            </w:r>
            <w:r>
              <w:rPr>
                <w:rFonts w:eastAsia="Calibri" w:cs="Arial"/>
                <w:sz w:val="20"/>
                <w:lang w:val="it-IT"/>
              </w:rPr>
              <w:t>FINSECUR</w:t>
            </w:r>
          </w:p>
        </w:tc>
        <w:tc>
          <w:tcPr>
            <w:tcW w:w="1417" w:type="dxa"/>
            <w:vMerge/>
            <w:tcBorders>
              <w:top w:val="nil"/>
              <w:left w:val="nil"/>
              <w:bottom w:val="single" w:sz="8" w:space="0" w:color="auto"/>
              <w:right w:val="single" w:sz="8" w:space="0" w:color="auto"/>
            </w:tcBorders>
            <w:vAlign w:val="center"/>
          </w:tcPr>
          <w:p w:rsidR="009563FA" w:rsidRPr="009563FA" w:rsidRDefault="009563FA" w:rsidP="00EA2598">
            <w:pPr>
              <w:rPr>
                <w:rFonts w:eastAsia="Calibri" w:cs="Arial"/>
                <w:color w:val="000000"/>
                <w:sz w:val="20"/>
                <w:lang w:val="it-IT"/>
              </w:rPr>
            </w:pPr>
          </w:p>
        </w:tc>
      </w:tr>
      <w:tr w:rsidR="00CA10D5"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MI A300140</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 xml:space="preserve">Manuel d’Installation </w:t>
            </w:r>
            <w:r w:rsidR="00EA066B">
              <w:rPr>
                <w:rFonts w:eastAsia="Calibri" w:cs="Arial"/>
                <w:sz w:val="20"/>
              </w:rPr>
              <w:t xml:space="preserve">UTI.Com – UTI.Com </w:t>
            </w:r>
            <w:proofErr w:type="spellStart"/>
            <w:r w:rsidR="00EA066B">
              <w:rPr>
                <w:rFonts w:eastAsia="Calibri" w:cs="Arial"/>
                <w:sz w:val="20"/>
              </w:rPr>
              <w:t>ECS</w:t>
            </w:r>
            <w:proofErr w:type="spellEnd"/>
            <w:r w:rsidR="00EA066B">
              <w:rPr>
                <w:rFonts w:eastAsia="Calibri" w:cs="Arial"/>
                <w:sz w:val="20"/>
              </w:rPr>
              <w:t xml:space="preserve"> version 40</w:t>
            </w:r>
          </w:p>
        </w:tc>
        <w:tc>
          <w:tcPr>
            <w:tcW w:w="1417" w:type="dxa"/>
            <w:vMerge w:val="restart"/>
            <w:tcBorders>
              <w:top w:val="single" w:sz="8" w:space="0" w:color="auto"/>
              <w:left w:val="nil"/>
              <w:right w:val="single" w:sz="8" w:space="0" w:color="auto"/>
            </w:tcBorders>
            <w:tcMar>
              <w:top w:w="0" w:type="dxa"/>
              <w:left w:w="70" w:type="dxa"/>
              <w:bottom w:w="0" w:type="dxa"/>
              <w:right w:w="70" w:type="dxa"/>
            </w:tcMar>
            <w:vAlign w:val="center"/>
            <w:hideMark/>
          </w:tcPr>
          <w:p w:rsidR="00CA10D5" w:rsidRPr="00125A3B" w:rsidRDefault="00A13040" w:rsidP="00EA2598">
            <w:pPr>
              <w:rPr>
                <w:rFonts w:eastAsia="Calibri" w:cs="Arial"/>
                <w:color w:val="000000"/>
                <w:sz w:val="20"/>
              </w:rPr>
            </w:pPr>
            <w:hyperlink r:id="rId16" w:history="1">
              <w:r w:rsidR="00CA10D5" w:rsidRPr="00125A3B">
                <w:rPr>
                  <w:rFonts w:eastAsia="Calibri" w:cs="Arial"/>
                  <w:color w:val="0000FF"/>
                  <w:sz w:val="20"/>
                  <w:u w:val="single"/>
                  <w:lang w:eastAsia="en-US"/>
                </w:rPr>
                <w:t>Lien GED MI</w:t>
              </w:r>
            </w:hyperlink>
          </w:p>
        </w:tc>
      </w:tr>
      <w:tr w:rsidR="00CA10D5"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MI A300168</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Manuel d’</w:t>
            </w:r>
            <w:r w:rsidR="00EA066B">
              <w:rPr>
                <w:rFonts w:eastAsia="Calibri" w:cs="Arial"/>
                <w:sz w:val="20"/>
              </w:rPr>
              <w:t xml:space="preserve">Installation </w:t>
            </w:r>
            <w:proofErr w:type="spellStart"/>
            <w:r w:rsidR="00EA066B">
              <w:rPr>
                <w:rFonts w:eastAsia="Calibri" w:cs="Arial"/>
                <w:sz w:val="20"/>
              </w:rPr>
              <w:t>UTI.Pack</w:t>
            </w:r>
            <w:proofErr w:type="spellEnd"/>
            <w:r w:rsidR="00EA066B">
              <w:rPr>
                <w:rFonts w:eastAsia="Calibri" w:cs="Arial"/>
                <w:sz w:val="20"/>
              </w:rPr>
              <w:t xml:space="preserve"> version 27</w:t>
            </w:r>
          </w:p>
        </w:tc>
        <w:tc>
          <w:tcPr>
            <w:tcW w:w="1417" w:type="dxa"/>
            <w:vMerge/>
            <w:tcBorders>
              <w:left w:val="nil"/>
              <w:right w:val="single" w:sz="8" w:space="0" w:color="auto"/>
            </w:tcBorders>
            <w:vAlign w:val="center"/>
            <w:hideMark/>
          </w:tcPr>
          <w:p w:rsidR="00CA10D5" w:rsidRPr="00125A3B" w:rsidRDefault="00CA10D5" w:rsidP="00EA2598">
            <w:pPr>
              <w:rPr>
                <w:rFonts w:eastAsia="Calibri" w:cs="Arial"/>
                <w:color w:val="000000"/>
                <w:sz w:val="20"/>
              </w:rPr>
            </w:pPr>
          </w:p>
        </w:tc>
      </w:tr>
      <w:tr w:rsidR="00CA10D5"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MI A300130</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Manuel d’</w:t>
            </w:r>
            <w:r w:rsidR="00EA066B">
              <w:rPr>
                <w:rFonts w:eastAsia="Calibri" w:cs="Arial"/>
                <w:sz w:val="20"/>
              </w:rPr>
              <w:t>Installation UTC.Com version 24</w:t>
            </w:r>
          </w:p>
        </w:tc>
        <w:tc>
          <w:tcPr>
            <w:tcW w:w="1417" w:type="dxa"/>
            <w:vMerge/>
            <w:tcBorders>
              <w:left w:val="nil"/>
              <w:right w:val="single" w:sz="8" w:space="0" w:color="auto"/>
            </w:tcBorders>
            <w:vAlign w:val="center"/>
            <w:hideMark/>
          </w:tcPr>
          <w:p w:rsidR="00CA10D5" w:rsidRPr="00125A3B" w:rsidRDefault="00CA10D5" w:rsidP="00EA2598">
            <w:pPr>
              <w:rPr>
                <w:rFonts w:eastAsia="Calibri" w:cs="Arial"/>
                <w:color w:val="000000"/>
                <w:sz w:val="20"/>
              </w:rPr>
            </w:pPr>
          </w:p>
        </w:tc>
      </w:tr>
      <w:tr w:rsidR="00EA066B"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EA066B" w:rsidRPr="00125A3B" w:rsidRDefault="00EA066B" w:rsidP="00EA2598">
            <w:pPr>
              <w:rPr>
                <w:rFonts w:eastAsia="Calibri" w:cs="Arial"/>
                <w:sz w:val="20"/>
              </w:rPr>
            </w:pPr>
            <w:r>
              <w:rPr>
                <w:rFonts w:eastAsia="Calibri" w:cs="Arial"/>
                <w:sz w:val="20"/>
              </w:rPr>
              <w:t>MI A300125</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EA066B" w:rsidRPr="00125A3B" w:rsidRDefault="00EA066B" w:rsidP="00EA2598">
            <w:pPr>
              <w:rPr>
                <w:rFonts w:eastAsia="Calibri" w:cs="Arial"/>
                <w:sz w:val="20"/>
              </w:rPr>
            </w:pPr>
            <w:r>
              <w:rPr>
                <w:rFonts w:eastAsia="Calibri" w:cs="Arial"/>
                <w:sz w:val="20"/>
              </w:rPr>
              <w:t xml:space="preserve">Manuel d’installation </w:t>
            </w:r>
            <w:proofErr w:type="spellStart"/>
            <w:r>
              <w:rPr>
                <w:rFonts w:eastAsia="Calibri" w:cs="Arial"/>
                <w:sz w:val="20"/>
              </w:rPr>
              <w:t>UTC.pack</w:t>
            </w:r>
            <w:proofErr w:type="spellEnd"/>
            <w:r>
              <w:rPr>
                <w:rFonts w:eastAsia="Calibri" w:cs="Arial"/>
                <w:sz w:val="20"/>
              </w:rPr>
              <w:t xml:space="preserve"> version 22</w:t>
            </w:r>
          </w:p>
        </w:tc>
        <w:tc>
          <w:tcPr>
            <w:tcW w:w="1417" w:type="dxa"/>
            <w:vMerge/>
            <w:tcBorders>
              <w:left w:val="nil"/>
              <w:right w:val="single" w:sz="8" w:space="0" w:color="auto"/>
            </w:tcBorders>
            <w:vAlign w:val="center"/>
          </w:tcPr>
          <w:p w:rsidR="00EA066B" w:rsidRPr="00125A3B" w:rsidRDefault="00EA066B" w:rsidP="00EA2598">
            <w:pPr>
              <w:rPr>
                <w:rFonts w:eastAsia="Calibri" w:cs="Arial"/>
                <w:color w:val="000000"/>
                <w:sz w:val="20"/>
              </w:rPr>
            </w:pPr>
          </w:p>
        </w:tc>
      </w:tr>
      <w:tr w:rsidR="00CA10D5"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MI A300161</w:t>
            </w:r>
          </w:p>
        </w:tc>
        <w:tc>
          <w:tcPr>
            <w:tcW w:w="6803" w:type="dxa"/>
            <w:tcBorders>
              <w:top w:val="nil"/>
              <w:left w:val="nil"/>
              <w:bottom w:val="single" w:sz="8" w:space="0" w:color="auto"/>
              <w:right w:val="single" w:sz="8" w:space="0" w:color="auto"/>
            </w:tcBorders>
            <w:tcMar>
              <w:top w:w="0" w:type="dxa"/>
              <w:left w:w="70" w:type="dxa"/>
              <w:bottom w:w="0" w:type="dxa"/>
              <w:right w:w="70" w:type="dxa"/>
            </w:tcMar>
            <w:hideMark/>
          </w:tcPr>
          <w:p w:rsidR="00CA10D5" w:rsidRPr="00125A3B" w:rsidRDefault="00CA10D5" w:rsidP="00EA2598">
            <w:pPr>
              <w:rPr>
                <w:rFonts w:eastAsia="Calibri" w:cs="Arial"/>
                <w:sz w:val="20"/>
              </w:rPr>
            </w:pPr>
            <w:r w:rsidRPr="00125A3B">
              <w:rPr>
                <w:rFonts w:eastAsia="Calibri" w:cs="Arial"/>
                <w:sz w:val="20"/>
              </w:rPr>
              <w:t>Manuel d’Installation CMSI.Com version 31</w:t>
            </w:r>
            <w:r w:rsidR="00EA066B">
              <w:rPr>
                <w:rFonts w:eastAsia="Calibri" w:cs="Arial"/>
                <w:sz w:val="20"/>
              </w:rPr>
              <w:t>C</w:t>
            </w:r>
          </w:p>
        </w:tc>
        <w:tc>
          <w:tcPr>
            <w:tcW w:w="1417" w:type="dxa"/>
            <w:vMerge/>
            <w:tcBorders>
              <w:left w:val="nil"/>
              <w:right w:val="single" w:sz="8" w:space="0" w:color="auto"/>
            </w:tcBorders>
            <w:vAlign w:val="center"/>
            <w:hideMark/>
          </w:tcPr>
          <w:p w:rsidR="00CA10D5" w:rsidRPr="00125A3B" w:rsidRDefault="00CA10D5" w:rsidP="00EA2598">
            <w:pPr>
              <w:rPr>
                <w:rFonts w:eastAsia="Calibri" w:cs="Arial"/>
                <w:color w:val="000000"/>
                <w:sz w:val="20"/>
              </w:rPr>
            </w:pPr>
          </w:p>
        </w:tc>
      </w:tr>
      <w:tr w:rsidR="00CA10D5"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CA10D5" w:rsidRPr="00125A3B" w:rsidRDefault="00CA10D5" w:rsidP="00EA2598">
            <w:pPr>
              <w:rPr>
                <w:rFonts w:eastAsia="Calibri" w:cs="Arial"/>
                <w:sz w:val="20"/>
              </w:rPr>
            </w:pPr>
            <w:r w:rsidRPr="00125A3B">
              <w:rPr>
                <w:rFonts w:eastAsia="Calibri" w:cs="Arial"/>
                <w:sz w:val="20"/>
              </w:rPr>
              <w:t>MI A300210</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CA10D5" w:rsidRPr="00125A3B" w:rsidRDefault="00CA10D5" w:rsidP="00EA2598">
            <w:pPr>
              <w:rPr>
                <w:rFonts w:eastAsia="Calibri" w:cs="Arial"/>
                <w:sz w:val="20"/>
              </w:rPr>
            </w:pPr>
            <w:r w:rsidRPr="00125A3B">
              <w:rPr>
                <w:rFonts w:eastAsia="Calibri" w:cs="Arial"/>
                <w:sz w:val="20"/>
              </w:rPr>
              <w:t>Manuel d’I</w:t>
            </w:r>
            <w:r w:rsidR="00EA066B">
              <w:rPr>
                <w:rFonts w:eastAsia="Calibri" w:cs="Arial"/>
                <w:sz w:val="20"/>
              </w:rPr>
              <w:t xml:space="preserve">nstallation </w:t>
            </w:r>
            <w:proofErr w:type="spellStart"/>
            <w:r w:rsidR="00EA066B">
              <w:rPr>
                <w:rFonts w:eastAsia="Calibri" w:cs="Arial"/>
                <w:sz w:val="20"/>
              </w:rPr>
              <w:t>UTEX</w:t>
            </w:r>
            <w:proofErr w:type="spellEnd"/>
            <w:r w:rsidR="00EA066B">
              <w:rPr>
                <w:rFonts w:eastAsia="Calibri" w:cs="Arial"/>
                <w:sz w:val="20"/>
              </w:rPr>
              <w:t xml:space="preserve"> Com version 21F</w:t>
            </w:r>
          </w:p>
        </w:tc>
        <w:tc>
          <w:tcPr>
            <w:tcW w:w="1417" w:type="dxa"/>
            <w:vMerge/>
            <w:tcBorders>
              <w:left w:val="nil"/>
              <w:right w:val="single" w:sz="8" w:space="0" w:color="auto"/>
            </w:tcBorders>
            <w:vAlign w:val="center"/>
          </w:tcPr>
          <w:p w:rsidR="00CA10D5" w:rsidRPr="00125A3B" w:rsidRDefault="00CA10D5" w:rsidP="00EA2598">
            <w:pPr>
              <w:rPr>
                <w:rFonts w:eastAsia="Calibri" w:cs="Arial"/>
                <w:color w:val="000000"/>
                <w:sz w:val="20"/>
              </w:rPr>
            </w:pPr>
          </w:p>
        </w:tc>
      </w:tr>
      <w:tr w:rsidR="00CA10D5"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CA10D5" w:rsidRPr="00125A3B" w:rsidRDefault="00CA10D5" w:rsidP="00EA2598">
            <w:pPr>
              <w:rPr>
                <w:rFonts w:eastAsia="Calibri" w:cs="Arial"/>
                <w:sz w:val="20"/>
              </w:rPr>
            </w:pPr>
            <w:r w:rsidRPr="00125A3B">
              <w:rPr>
                <w:rFonts w:eastAsia="Calibri" w:cs="Arial"/>
                <w:sz w:val="20"/>
              </w:rPr>
              <w:t>MI A300180</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CA10D5" w:rsidRPr="00125A3B" w:rsidRDefault="00CA10D5" w:rsidP="00EA2598">
            <w:pPr>
              <w:rPr>
                <w:rFonts w:eastAsia="Calibri" w:cs="Arial"/>
                <w:sz w:val="20"/>
              </w:rPr>
            </w:pPr>
            <w:r w:rsidRPr="00125A3B">
              <w:rPr>
                <w:rFonts w:eastAsia="Calibri" w:cs="Arial"/>
                <w:sz w:val="20"/>
              </w:rPr>
              <w:t>Manuel d’In</w:t>
            </w:r>
            <w:r w:rsidR="00EA066B">
              <w:rPr>
                <w:rFonts w:eastAsia="Calibri" w:cs="Arial"/>
                <w:sz w:val="20"/>
              </w:rPr>
              <w:t xml:space="preserve">stallation </w:t>
            </w:r>
            <w:proofErr w:type="spellStart"/>
            <w:r w:rsidR="00EA066B">
              <w:rPr>
                <w:rFonts w:eastAsia="Calibri" w:cs="Arial"/>
                <w:sz w:val="20"/>
              </w:rPr>
              <w:t>UTEX.Pack</w:t>
            </w:r>
            <w:proofErr w:type="spellEnd"/>
            <w:r w:rsidR="00EA066B">
              <w:rPr>
                <w:rFonts w:eastAsia="Calibri" w:cs="Arial"/>
                <w:sz w:val="20"/>
              </w:rPr>
              <w:t xml:space="preserve"> version 17</w:t>
            </w:r>
          </w:p>
        </w:tc>
        <w:tc>
          <w:tcPr>
            <w:tcW w:w="1417" w:type="dxa"/>
            <w:vMerge/>
            <w:tcBorders>
              <w:left w:val="nil"/>
              <w:right w:val="single" w:sz="8" w:space="0" w:color="auto"/>
            </w:tcBorders>
            <w:vAlign w:val="center"/>
          </w:tcPr>
          <w:p w:rsidR="00CA10D5" w:rsidRPr="00125A3B" w:rsidRDefault="00CA10D5" w:rsidP="00EA2598">
            <w:pPr>
              <w:rPr>
                <w:rFonts w:eastAsia="Calibri" w:cs="Arial"/>
                <w:color w:val="000000"/>
                <w:sz w:val="20"/>
              </w:rPr>
            </w:pPr>
          </w:p>
        </w:tc>
      </w:tr>
      <w:tr w:rsidR="00CA10D5" w:rsidRPr="001B2E2C" w:rsidTr="00CD4DD4">
        <w:trPr>
          <w:trHeight w:val="227"/>
          <w:jc w:val="center"/>
        </w:trPr>
        <w:tc>
          <w:tcPr>
            <w:tcW w:w="1503" w:type="dxa"/>
            <w:tcBorders>
              <w:top w:val="nil"/>
              <w:left w:val="single" w:sz="8" w:space="0" w:color="auto"/>
              <w:bottom w:val="single" w:sz="8" w:space="0" w:color="auto"/>
              <w:right w:val="single" w:sz="8" w:space="0" w:color="auto"/>
            </w:tcBorders>
            <w:tcMar>
              <w:top w:w="0" w:type="dxa"/>
              <w:left w:w="70" w:type="dxa"/>
              <w:bottom w:w="0" w:type="dxa"/>
              <w:right w:w="70" w:type="dxa"/>
            </w:tcMar>
          </w:tcPr>
          <w:p w:rsidR="00CA10D5" w:rsidRPr="00125A3B" w:rsidRDefault="00EF45C7" w:rsidP="006D4810">
            <w:pPr>
              <w:rPr>
                <w:rFonts w:eastAsia="Calibri" w:cs="Arial"/>
                <w:sz w:val="20"/>
              </w:rPr>
            </w:pPr>
            <w:r>
              <w:rPr>
                <w:rFonts w:eastAsia="Calibri" w:cs="Arial"/>
                <w:sz w:val="20"/>
              </w:rPr>
              <w:t>MI A300532</w:t>
            </w:r>
          </w:p>
        </w:tc>
        <w:tc>
          <w:tcPr>
            <w:tcW w:w="6803" w:type="dxa"/>
            <w:tcBorders>
              <w:top w:val="nil"/>
              <w:left w:val="nil"/>
              <w:bottom w:val="single" w:sz="8" w:space="0" w:color="auto"/>
              <w:right w:val="single" w:sz="8" w:space="0" w:color="auto"/>
            </w:tcBorders>
            <w:tcMar>
              <w:top w:w="0" w:type="dxa"/>
              <w:left w:w="70" w:type="dxa"/>
              <w:bottom w:w="0" w:type="dxa"/>
              <w:right w:w="70" w:type="dxa"/>
            </w:tcMar>
          </w:tcPr>
          <w:p w:rsidR="00CA10D5" w:rsidRPr="00125A3B" w:rsidRDefault="00EF45C7" w:rsidP="006D4810">
            <w:pPr>
              <w:rPr>
                <w:rFonts w:eastAsia="Calibri" w:cs="Arial"/>
                <w:sz w:val="20"/>
              </w:rPr>
            </w:pPr>
            <w:r w:rsidRPr="00125A3B">
              <w:rPr>
                <w:rFonts w:eastAsia="Calibri" w:cs="Arial"/>
                <w:sz w:val="20"/>
              </w:rPr>
              <w:t>Manuel d’Installation Module de Puissance V3 version 1</w:t>
            </w:r>
          </w:p>
        </w:tc>
        <w:tc>
          <w:tcPr>
            <w:tcW w:w="1417" w:type="dxa"/>
            <w:vMerge/>
            <w:tcBorders>
              <w:left w:val="nil"/>
              <w:bottom w:val="single" w:sz="8" w:space="0" w:color="auto"/>
              <w:right w:val="single" w:sz="8" w:space="0" w:color="auto"/>
            </w:tcBorders>
            <w:vAlign w:val="center"/>
          </w:tcPr>
          <w:p w:rsidR="00CA10D5" w:rsidRPr="00125A3B" w:rsidRDefault="00CA10D5" w:rsidP="00EA2598">
            <w:pPr>
              <w:rPr>
                <w:rFonts w:eastAsia="Calibri" w:cs="Arial"/>
                <w:color w:val="000000"/>
                <w:sz w:val="20"/>
              </w:rPr>
            </w:pPr>
          </w:p>
        </w:tc>
      </w:tr>
    </w:tbl>
    <w:p w:rsidR="00FE4D24" w:rsidRDefault="00CC617A" w:rsidP="00755E5A">
      <w:pPr>
        <w:pStyle w:val="Titre1"/>
        <w:pageBreakBefore/>
        <w:spacing w:before="120" w:after="0"/>
      </w:pPr>
      <w:bookmarkStart w:id="2" w:name="_Toc19698507"/>
      <w:r>
        <w:lastRenderedPageBreak/>
        <w:t xml:space="preserve">Systèmes A2P / </w:t>
      </w:r>
      <w:proofErr w:type="spellStart"/>
      <w:r>
        <w:t>UTEX</w:t>
      </w:r>
      <w:bookmarkEnd w:id="2"/>
      <w:proofErr w:type="spellEnd"/>
    </w:p>
    <w:p w:rsidR="00490489" w:rsidRDefault="00490489" w:rsidP="00490489">
      <w:pPr>
        <w:spacing w:after="60"/>
        <w:rPr>
          <w:sz w:val="20"/>
        </w:rPr>
      </w:pPr>
    </w:p>
    <w:p w:rsidR="00490489" w:rsidRDefault="00490489" w:rsidP="00490489">
      <w:pPr>
        <w:spacing w:after="60"/>
        <w:rPr>
          <w:sz w:val="20"/>
        </w:rPr>
      </w:pPr>
      <w:r>
        <w:rPr>
          <w:sz w:val="20"/>
        </w:rPr>
        <w:t>Suite à des remontées terrain, les rapports d’associativité de l’</w:t>
      </w:r>
      <w:proofErr w:type="spellStart"/>
      <w:r>
        <w:rPr>
          <w:sz w:val="20"/>
        </w:rPr>
        <w:t>UTEX</w:t>
      </w:r>
      <w:proofErr w:type="spellEnd"/>
      <w:r>
        <w:rPr>
          <w:sz w:val="20"/>
        </w:rPr>
        <w:t xml:space="preserve"> Com et de l’</w:t>
      </w:r>
      <w:proofErr w:type="spellStart"/>
      <w:r>
        <w:rPr>
          <w:sz w:val="20"/>
        </w:rPr>
        <w:t>UTEX.Pack</w:t>
      </w:r>
      <w:proofErr w:type="spellEnd"/>
      <w:r>
        <w:rPr>
          <w:sz w:val="20"/>
        </w:rPr>
        <w:t xml:space="preserve"> ont fait l’objet d’une mise à jour</w:t>
      </w:r>
      <w:r w:rsidR="00B85E1E">
        <w:rPr>
          <w:sz w:val="20"/>
        </w:rPr>
        <w:t xml:space="preserve"> des fonctions optionnelles avec exigences et des fonctions supplémentaires du matériel principal</w:t>
      </w:r>
      <w:r>
        <w:rPr>
          <w:sz w:val="20"/>
        </w:rPr>
        <w:t xml:space="preserve">, aussi bien pour la partie </w:t>
      </w:r>
      <w:proofErr w:type="spellStart"/>
      <w:r>
        <w:rPr>
          <w:sz w:val="20"/>
        </w:rPr>
        <w:t>ECS</w:t>
      </w:r>
      <w:proofErr w:type="spellEnd"/>
      <w:r>
        <w:rPr>
          <w:sz w:val="20"/>
        </w:rPr>
        <w:t xml:space="preserve"> (DA) que pour la partie </w:t>
      </w:r>
      <w:proofErr w:type="spellStart"/>
      <w:r>
        <w:rPr>
          <w:sz w:val="20"/>
        </w:rPr>
        <w:t>DECT</w:t>
      </w:r>
      <w:proofErr w:type="spellEnd"/>
      <w:r>
        <w:rPr>
          <w:sz w:val="20"/>
        </w:rPr>
        <w:t xml:space="preserve"> (HA).</w:t>
      </w:r>
    </w:p>
    <w:p w:rsidR="00490489" w:rsidRDefault="004436A2" w:rsidP="00490489">
      <w:pPr>
        <w:spacing w:after="60"/>
        <w:rPr>
          <w:sz w:val="20"/>
        </w:rPr>
      </w:pPr>
      <w:r>
        <w:rPr>
          <w:sz w:val="20"/>
        </w:rPr>
        <w:t>La commande manuelle d’émission secondaire 10076 d’</w:t>
      </w:r>
      <w:proofErr w:type="spellStart"/>
      <w:r>
        <w:rPr>
          <w:sz w:val="20"/>
        </w:rPr>
        <w:t>AXENDIS</w:t>
      </w:r>
      <w:proofErr w:type="spellEnd"/>
      <w:r>
        <w:rPr>
          <w:sz w:val="20"/>
        </w:rPr>
        <w:t xml:space="preserve"> vient remplacer celle obsolète de chez </w:t>
      </w:r>
      <w:proofErr w:type="spellStart"/>
      <w:r>
        <w:rPr>
          <w:sz w:val="20"/>
        </w:rPr>
        <w:t>KAC</w:t>
      </w:r>
      <w:proofErr w:type="spellEnd"/>
      <w:r>
        <w:rPr>
          <w:sz w:val="20"/>
        </w:rPr>
        <w:t xml:space="preserve"> (</w:t>
      </w:r>
      <w:r w:rsidRPr="004436A2">
        <w:rPr>
          <w:sz w:val="20"/>
        </w:rPr>
        <w:t>443600006</w:t>
      </w:r>
      <w:r>
        <w:rPr>
          <w:sz w:val="20"/>
        </w:rPr>
        <w:t>).</w:t>
      </w:r>
    </w:p>
    <w:p w:rsidR="004436A2" w:rsidRDefault="004436A2" w:rsidP="004436A2">
      <w:pPr>
        <w:spacing w:after="60"/>
        <w:rPr>
          <w:sz w:val="20"/>
        </w:rPr>
      </w:pPr>
      <w:r>
        <w:rPr>
          <w:sz w:val="20"/>
        </w:rPr>
        <w:t>La commande manuelle d’émission secours contrôlée 10075 d’</w:t>
      </w:r>
      <w:proofErr w:type="spellStart"/>
      <w:r>
        <w:rPr>
          <w:sz w:val="20"/>
        </w:rPr>
        <w:t>AXENDIS</w:t>
      </w:r>
      <w:proofErr w:type="spellEnd"/>
      <w:r>
        <w:rPr>
          <w:sz w:val="20"/>
        </w:rPr>
        <w:t xml:space="preserve"> vient remplacer celle obsolète de chez </w:t>
      </w:r>
      <w:proofErr w:type="spellStart"/>
      <w:r>
        <w:rPr>
          <w:sz w:val="20"/>
        </w:rPr>
        <w:t>KAC</w:t>
      </w:r>
      <w:proofErr w:type="spellEnd"/>
      <w:r>
        <w:rPr>
          <w:sz w:val="20"/>
        </w:rPr>
        <w:t xml:space="preserve"> (443600007).</w:t>
      </w:r>
    </w:p>
    <w:p w:rsidR="004436A2" w:rsidRDefault="00B85E1E" w:rsidP="00490489">
      <w:pPr>
        <w:spacing w:after="60"/>
        <w:rPr>
          <w:sz w:val="20"/>
        </w:rPr>
      </w:pPr>
      <w:r>
        <w:rPr>
          <w:sz w:val="20"/>
        </w:rPr>
        <w:t xml:space="preserve">Les vannes directionnelles actuelles sont remplacées par les vannes directionnelles certifiées CE-CPR de chez </w:t>
      </w:r>
      <w:proofErr w:type="spellStart"/>
      <w:r>
        <w:rPr>
          <w:sz w:val="20"/>
        </w:rPr>
        <w:t>CEODEUX</w:t>
      </w:r>
      <w:proofErr w:type="spellEnd"/>
      <w:r>
        <w:rPr>
          <w:sz w:val="20"/>
        </w:rPr>
        <w:t xml:space="preserve"> (c</w:t>
      </w:r>
      <w:r w:rsidRPr="00B85E1E">
        <w:rPr>
          <w:sz w:val="20"/>
        </w:rPr>
        <w:t>odes B05511050 à 1450</w:t>
      </w:r>
      <w:r>
        <w:rPr>
          <w:sz w:val="20"/>
        </w:rPr>
        <w:t>).</w:t>
      </w:r>
    </w:p>
    <w:p w:rsidR="00490489" w:rsidRDefault="00490489" w:rsidP="00CC61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411"/>
        <w:gridCol w:w="1932"/>
        <w:gridCol w:w="4388"/>
      </w:tblGrid>
      <w:tr w:rsidR="00CC617A" w:rsidRPr="00162457" w:rsidTr="00CB7A5C">
        <w:tc>
          <w:tcPr>
            <w:tcW w:w="1897" w:type="dxa"/>
            <w:tcBorders>
              <w:top w:val="single" w:sz="4" w:space="0" w:color="4F81BD"/>
              <w:left w:val="single" w:sz="4" w:space="0" w:color="4F81BD"/>
              <w:bottom w:val="single" w:sz="4" w:space="0" w:color="4F81BD"/>
              <w:right w:val="single" w:sz="4" w:space="0" w:color="4F81BD"/>
            </w:tcBorders>
            <w:shd w:val="clear" w:color="auto" w:fill="4F81BD"/>
          </w:tcPr>
          <w:p w:rsidR="00CC617A" w:rsidRPr="00162457" w:rsidRDefault="00CC617A" w:rsidP="00CB7A5C">
            <w:pPr>
              <w:spacing w:before="60" w:after="60"/>
              <w:jc w:val="center"/>
              <w:rPr>
                <w:b/>
                <w:color w:val="FFFFFF"/>
                <w:sz w:val="20"/>
              </w:rPr>
            </w:pPr>
            <w:r w:rsidRPr="00162457">
              <w:rPr>
                <w:b/>
                <w:color w:val="FFFFFF"/>
                <w:sz w:val="20"/>
              </w:rPr>
              <w:t>Référence</w:t>
            </w:r>
          </w:p>
        </w:tc>
        <w:tc>
          <w:tcPr>
            <w:tcW w:w="1411" w:type="dxa"/>
            <w:tcBorders>
              <w:top w:val="single" w:sz="4" w:space="0" w:color="4F81BD"/>
              <w:left w:val="single" w:sz="4" w:space="0" w:color="4F81BD"/>
              <w:bottom w:val="single" w:sz="4" w:space="0" w:color="4F81BD"/>
              <w:right w:val="single" w:sz="4" w:space="0" w:color="4F81BD"/>
            </w:tcBorders>
            <w:shd w:val="clear" w:color="auto" w:fill="4F81BD"/>
          </w:tcPr>
          <w:p w:rsidR="00CC617A" w:rsidRPr="00162457" w:rsidRDefault="00CC617A" w:rsidP="00CB7A5C">
            <w:pPr>
              <w:spacing w:before="60" w:after="60"/>
              <w:jc w:val="center"/>
              <w:rPr>
                <w:b/>
                <w:color w:val="FFFFFF"/>
                <w:sz w:val="20"/>
              </w:rPr>
            </w:pPr>
            <w:r w:rsidRPr="00162457">
              <w:rPr>
                <w:b/>
                <w:color w:val="FFFFFF"/>
                <w:sz w:val="20"/>
              </w:rPr>
              <w:t>Marque</w:t>
            </w:r>
          </w:p>
        </w:tc>
        <w:tc>
          <w:tcPr>
            <w:tcW w:w="1932" w:type="dxa"/>
            <w:tcBorders>
              <w:top w:val="single" w:sz="4" w:space="0" w:color="4F81BD"/>
              <w:left w:val="single" w:sz="4" w:space="0" w:color="4F81BD"/>
              <w:bottom w:val="single" w:sz="4" w:space="0" w:color="4F81BD"/>
              <w:right w:val="single" w:sz="4" w:space="0" w:color="4F81BD"/>
            </w:tcBorders>
            <w:shd w:val="clear" w:color="auto" w:fill="4F81BD"/>
          </w:tcPr>
          <w:p w:rsidR="00CC617A" w:rsidRPr="00162457" w:rsidRDefault="00CC617A" w:rsidP="00CB7A5C">
            <w:pPr>
              <w:spacing w:before="60" w:after="60"/>
              <w:jc w:val="center"/>
              <w:rPr>
                <w:b/>
                <w:color w:val="FFFFFF"/>
                <w:sz w:val="20"/>
              </w:rPr>
            </w:pPr>
            <w:r w:rsidRPr="00162457">
              <w:rPr>
                <w:b/>
                <w:color w:val="FFFFFF"/>
                <w:sz w:val="20"/>
              </w:rPr>
              <w:t>Système(s)</w:t>
            </w:r>
          </w:p>
        </w:tc>
        <w:tc>
          <w:tcPr>
            <w:tcW w:w="4388" w:type="dxa"/>
            <w:tcBorders>
              <w:top w:val="single" w:sz="4" w:space="0" w:color="4F81BD"/>
              <w:left w:val="single" w:sz="4" w:space="0" w:color="4F81BD"/>
              <w:bottom w:val="single" w:sz="4" w:space="0" w:color="4F81BD"/>
              <w:right w:val="single" w:sz="4" w:space="0" w:color="4F81BD"/>
            </w:tcBorders>
            <w:shd w:val="clear" w:color="auto" w:fill="4F81BD"/>
          </w:tcPr>
          <w:p w:rsidR="00CC617A" w:rsidRPr="00162457" w:rsidRDefault="00CC617A" w:rsidP="00CB7A5C">
            <w:pPr>
              <w:spacing w:before="60" w:after="60"/>
              <w:jc w:val="center"/>
              <w:rPr>
                <w:b/>
                <w:color w:val="FFFFFF"/>
                <w:sz w:val="20"/>
              </w:rPr>
            </w:pPr>
            <w:r w:rsidRPr="00162457">
              <w:rPr>
                <w:b/>
                <w:color w:val="FFFFFF"/>
                <w:sz w:val="20"/>
              </w:rPr>
              <w:t>Caractéristiques</w:t>
            </w:r>
          </w:p>
        </w:tc>
      </w:tr>
      <w:tr w:rsidR="00627423" w:rsidRPr="00162457" w:rsidTr="00CB7A5C">
        <w:tc>
          <w:tcPr>
            <w:tcW w:w="1897" w:type="dxa"/>
            <w:tcBorders>
              <w:top w:val="single" w:sz="4" w:space="0" w:color="4F81BD"/>
              <w:bottom w:val="single" w:sz="4" w:space="0" w:color="4F81BD"/>
            </w:tcBorders>
            <w:vAlign w:val="center"/>
          </w:tcPr>
          <w:p w:rsidR="00627423" w:rsidRPr="00125A3B" w:rsidRDefault="00627423" w:rsidP="00CB7A5C">
            <w:pPr>
              <w:rPr>
                <w:rFonts w:cs="Arial"/>
                <w:b/>
                <w:sz w:val="20"/>
              </w:rPr>
            </w:pPr>
            <w:r>
              <w:rPr>
                <w:rFonts w:cs="Arial"/>
                <w:b/>
                <w:sz w:val="20"/>
              </w:rPr>
              <w:t>Mise à jour des fonctions supplémentaires</w:t>
            </w:r>
          </w:p>
        </w:tc>
        <w:tc>
          <w:tcPr>
            <w:tcW w:w="1411" w:type="dxa"/>
            <w:tcBorders>
              <w:top w:val="single" w:sz="4" w:space="0" w:color="4F81BD"/>
              <w:bottom w:val="single" w:sz="4" w:space="0" w:color="4F81BD"/>
            </w:tcBorders>
            <w:vAlign w:val="center"/>
          </w:tcPr>
          <w:p w:rsidR="00627423" w:rsidRPr="00162457" w:rsidRDefault="00627423" w:rsidP="00CB7A5C">
            <w:pPr>
              <w:jc w:val="center"/>
              <w:rPr>
                <w:rFonts w:cs="Arial"/>
                <w:sz w:val="20"/>
              </w:rPr>
            </w:pPr>
            <w:r>
              <w:rPr>
                <w:rFonts w:cs="Arial"/>
                <w:sz w:val="20"/>
              </w:rPr>
              <w:t>CHUBB</w:t>
            </w:r>
          </w:p>
        </w:tc>
        <w:tc>
          <w:tcPr>
            <w:tcW w:w="1932" w:type="dxa"/>
            <w:vMerge w:val="restart"/>
            <w:tcBorders>
              <w:top w:val="single" w:sz="4" w:space="0" w:color="4F81BD"/>
            </w:tcBorders>
            <w:vAlign w:val="center"/>
          </w:tcPr>
          <w:p w:rsidR="00627423" w:rsidRPr="005E71DC" w:rsidRDefault="00627423" w:rsidP="00CB7A5C">
            <w:pPr>
              <w:rPr>
                <w:rFonts w:cs="Arial"/>
                <w:b/>
                <w:sz w:val="20"/>
              </w:rPr>
            </w:pPr>
            <w:proofErr w:type="spellStart"/>
            <w:r w:rsidRPr="005E71DC">
              <w:rPr>
                <w:rFonts w:cs="Arial"/>
                <w:b/>
                <w:sz w:val="20"/>
              </w:rPr>
              <w:t>UTEX</w:t>
            </w:r>
            <w:proofErr w:type="spellEnd"/>
            <w:r w:rsidRPr="005E71DC">
              <w:rPr>
                <w:rFonts w:cs="Arial"/>
                <w:b/>
                <w:sz w:val="20"/>
              </w:rPr>
              <w:t xml:space="preserve"> Com</w:t>
            </w:r>
          </w:p>
          <w:p w:rsidR="00627423" w:rsidRPr="00162457" w:rsidRDefault="00627423" w:rsidP="00CB7A5C">
            <w:pPr>
              <w:rPr>
                <w:rFonts w:cs="Arial"/>
                <w:sz w:val="20"/>
              </w:rPr>
            </w:pPr>
            <w:proofErr w:type="spellStart"/>
            <w:r w:rsidRPr="005E71DC">
              <w:rPr>
                <w:rFonts w:cs="Arial"/>
                <w:b/>
                <w:sz w:val="20"/>
              </w:rPr>
              <w:t>UTEX.pack</w:t>
            </w:r>
            <w:proofErr w:type="spellEnd"/>
          </w:p>
        </w:tc>
        <w:tc>
          <w:tcPr>
            <w:tcW w:w="4388" w:type="dxa"/>
            <w:tcBorders>
              <w:top w:val="single" w:sz="4" w:space="0" w:color="4F81BD"/>
              <w:bottom w:val="single" w:sz="4" w:space="0" w:color="4F81BD"/>
            </w:tcBorders>
          </w:tcPr>
          <w:p w:rsidR="00627423" w:rsidRDefault="00627423" w:rsidP="00627423">
            <w:pPr>
              <w:jc w:val="center"/>
              <w:rPr>
                <w:noProof/>
                <w:color w:val="000000" w:themeColor="text1"/>
                <w:sz w:val="18"/>
                <w:szCs w:val="18"/>
              </w:rPr>
            </w:pPr>
            <w:r w:rsidRPr="00627423">
              <w:rPr>
                <w:noProof/>
                <w:color w:val="000000" w:themeColor="text1"/>
                <w:sz w:val="18"/>
                <w:szCs w:val="18"/>
              </w:rPr>
              <w:t>Mise à jour des rapports d’associativité ECS (DA) et DECT (HA)</w:t>
            </w:r>
          </w:p>
          <w:p w:rsidR="005C7E5A" w:rsidRPr="005C7E5A" w:rsidRDefault="00A13040" w:rsidP="00627423">
            <w:pPr>
              <w:jc w:val="center"/>
              <w:rPr>
                <w:noProof/>
                <w:color w:val="000000" w:themeColor="text1"/>
                <w:sz w:val="16"/>
                <w:szCs w:val="16"/>
              </w:rPr>
            </w:pPr>
            <w:hyperlink r:id="rId17" w:history="1">
              <w:r w:rsidR="005C7E5A" w:rsidRPr="005C7E5A">
                <w:rPr>
                  <w:rFonts w:eastAsia="Calibri" w:cs="Arial"/>
                  <w:color w:val="0000FF"/>
                  <w:sz w:val="16"/>
                  <w:szCs w:val="16"/>
                  <w:u w:val="single"/>
                  <w:lang w:eastAsia="en-US"/>
                </w:rPr>
                <w:t>Lien GED RA</w:t>
              </w:r>
            </w:hyperlink>
          </w:p>
        </w:tc>
      </w:tr>
      <w:tr w:rsidR="00627423" w:rsidRPr="00162457" w:rsidTr="00CB7A5C">
        <w:tc>
          <w:tcPr>
            <w:tcW w:w="1897" w:type="dxa"/>
            <w:tcBorders>
              <w:top w:val="single" w:sz="4" w:space="0" w:color="4F81BD"/>
              <w:bottom w:val="single" w:sz="4" w:space="0" w:color="4F81BD"/>
            </w:tcBorders>
            <w:vAlign w:val="center"/>
          </w:tcPr>
          <w:p w:rsidR="00627423" w:rsidRDefault="00627423" w:rsidP="00CB7A5C">
            <w:pPr>
              <w:rPr>
                <w:rFonts w:cs="Arial"/>
                <w:b/>
                <w:sz w:val="20"/>
              </w:rPr>
            </w:pPr>
            <w:r>
              <w:rPr>
                <w:rFonts w:cs="Arial"/>
                <w:b/>
                <w:sz w:val="20"/>
              </w:rPr>
              <w:t>Commande manuelle d’émission secondaire</w:t>
            </w:r>
          </w:p>
          <w:p w:rsidR="00627423" w:rsidRPr="00125A3B" w:rsidRDefault="00627423" w:rsidP="00CB7A5C">
            <w:pPr>
              <w:rPr>
                <w:rFonts w:cs="Arial"/>
                <w:b/>
                <w:sz w:val="20"/>
              </w:rPr>
            </w:pPr>
            <w:r>
              <w:rPr>
                <w:rFonts w:cs="Arial"/>
                <w:b/>
                <w:sz w:val="20"/>
              </w:rPr>
              <w:t>(10076)</w:t>
            </w:r>
          </w:p>
        </w:tc>
        <w:tc>
          <w:tcPr>
            <w:tcW w:w="1411" w:type="dxa"/>
            <w:tcBorders>
              <w:top w:val="single" w:sz="4" w:space="0" w:color="4F81BD"/>
              <w:bottom w:val="single" w:sz="4" w:space="0" w:color="4F81BD"/>
            </w:tcBorders>
            <w:vAlign w:val="center"/>
          </w:tcPr>
          <w:p w:rsidR="00627423" w:rsidRDefault="00627423" w:rsidP="00CB7A5C">
            <w:pPr>
              <w:jc w:val="center"/>
              <w:rPr>
                <w:rFonts w:cs="Arial"/>
                <w:sz w:val="20"/>
              </w:rPr>
            </w:pPr>
            <w:proofErr w:type="spellStart"/>
            <w:r>
              <w:rPr>
                <w:rFonts w:cs="Arial"/>
                <w:sz w:val="20"/>
              </w:rPr>
              <w:t>AXENDIS</w:t>
            </w:r>
            <w:proofErr w:type="spellEnd"/>
          </w:p>
        </w:tc>
        <w:tc>
          <w:tcPr>
            <w:tcW w:w="1932" w:type="dxa"/>
            <w:vMerge/>
            <w:vAlign w:val="center"/>
          </w:tcPr>
          <w:p w:rsidR="00627423" w:rsidRDefault="00627423" w:rsidP="00CB7A5C">
            <w:pPr>
              <w:rPr>
                <w:rFonts w:cs="Arial"/>
                <w:sz w:val="20"/>
              </w:rPr>
            </w:pPr>
          </w:p>
        </w:tc>
        <w:tc>
          <w:tcPr>
            <w:tcW w:w="4388" w:type="dxa"/>
            <w:tcBorders>
              <w:top w:val="single" w:sz="4" w:space="0" w:color="4F81BD"/>
              <w:bottom w:val="single" w:sz="4" w:space="0" w:color="4F81BD"/>
            </w:tcBorders>
          </w:tcPr>
          <w:p w:rsidR="00627423" w:rsidRPr="000D0911" w:rsidRDefault="00627423" w:rsidP="00627423">
            <w:pPr>
              <w:jc w:val="center"/>
              <w:rPr>
                <w:noProof/>
                <w:sz w:val="18"/>
                <w:szCs w:val="18"/>
              </w:rPr>
            </w:pPr>
            <w:r w:rsidRPr="000D0911">
              <w:rPr>
                <w:noProof/>
                <w:sz w:val="18"/>
                <w:szCs w:val="18"/>
              </w:rPr>
              <w:t>Fiche CAT-</w:t>
            </w:r>
            <w:r w:rsidR="005C7E5A">
              <w:rPr>
                <w:noProof/>
                <w:sz w:val="18"/>
                <w:szCs w:val="18"/>
              </w:rPr>
              <w:t>108-B</w:t>
            </w:r>
          </w:p>
          <w:p w:rsidR="00627423" w:rsidRPr="000D0911" w:rsidRDefault="00627423" w:rsidP="00627423">
            <w:pPr>
              <w:jc w:val="center"/>
              <w:rPr>
                <w:noProof/>
                <w:sz w:val="18"/>
                <w:szCs w:val="18"/>
              </w:rPr>
            </w:pPr>
            <w:r>
              <w:rPr>
                <w:noProof/>
                <w:sz w:val="18"/>
                <w:szCs w:val="18"/>
              </w:rPr>
              <w:t>Code 443600013</w:t>
            </w:r>
          </w:p>
          <w:p w:rsidR="00627423" w:rsidRDefault="00627423" w:rsidP="00627423">
            <w:pPr>
              <w:jc w:val="center"/>
              <w:rPr>
                <w:noProof/>
              </w:rPr>
            </w:pPr>
            <w:r>
              <w:rPr>
                <w:noProof/>
              </w:rPr>
              <w:drawing>
                <wp:inline distT="0" distB="0" distL="0" distR="0" wp14:anchorId="44664D1A" wp14:editId="1A14814F">
                  <wp:extent cx="878400" cy="12384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78400" cy="1238400"/>
                          </a:xfrm>
                          <a:prstGeom prst="rect">
                            <a:avLst/>
                          </a:prstGeom>
                        </pic:spPr>
                      </pic:pic>
                    </a:graphicData>
                  </a:graphic>
                </wp:inline>
              </w:drawing>
            </w:r>
          </w:p>
          <w:p w:rsidR="00627423" w:rsidRPr="000D0911" w:rsidRDefault="00A13040" w:rsidP="00627423">
            <w:pPr>
              <w:jc w:val="center"/>
              <w:rPr>
                <w:noProof/>
                <w:sz w:val="18"/>
                <w:szCs w:val="18"/>
              </w:rPr>
            </w:pPr>
            <w:hyperlink r:id="rId19" w:history="1">
              <w:r w:rsidR="00627423" w:rsidRPr="00141152">
                <w:rPr>
                  <w:color w:val="0000FF"/>
                  <w:sz w:val="16"/>
                  <w:szCs w:val="16"/>
                  <w:u w:val="single"/>
                </w:rPr>
                <w:t>lien</w:t>
              </w:r>
            </w:hyperlink>
          </w:p>
        </w:tc>
      </w:tr>
      <w:tr w:rsidR="00627423" w:rsidRPr="00162457" w:rsidTr="00CB7A5C">
        <w:tc>
          <w:tcPr>
            <w:tcW w:w="1897" w:type="dxa"/>
            <w:tcBorders>
              <w:top w:val="single" w:sz="4" w:space="0" w:color="4F81BD"/>
              <w:bottom w:val="single" w:sz="4" w:space="0" w:color="4F81BD"/>
            </w:tcBorders>
            <w:vAlign w:val="center"/>
          </w:tcPr>
          <w:p w:rsidR="00627423" w:rsidRDefault="00627423" w:rsidP="00627423">
            <w:pPr>
              <w:rPr>
                <w:rFonts w:cs="Arial"/>
                <w:b/>
                <w:sz w:val="20"/>
              </w:rPr>
            </w:pPr>
            <w:r>
              <w:rPr>
                <w:rFonts w:cs="Arial"/>
                <w:b/>
                <w:sz w:val="20"/>
              </w:rPr>
              <w:t>Commande manuelle d’émission secours contrôlée</w:t>
            </w:r>
          </w:p>
          <w:p w:rsidR="00627423" w:rsidRDefault="00627423" w:rsidP="00627423">
            <w:pPr>
              <w:rPr>
                <w:rFonts w:cs="Arial"/>
                <w:b/>
                <w:sz w:val="20"/>
              </w:rPr>
            </w:pPr>
            <w:r>
              <w:rPr>
                <w:rFonts w:cs="Arial"/>
                <w:b/>
                <w:sz w:val="20"/>
              </w:rPr>
              <w:t>(10075)</w:t>
            </w:r>
          </w:p>
        </w:tc>
        <w:tc>
          <w:tcPr>
            <w:tcW w:w="1411" w:type="dxa"/>
            <w:tcBorders>
              <w:top w:val="single" w:sz="4" w:space="0" w:color="4F81BD"/>
              <w:bottom w:val="single" w:sz="4" w:space="0" w:color="4F81BD"/>
            </w:tcBorders>
            <w:vAlign w:val="center"/>
          </w:tcPr>
          <w:p w:rsidR="00627423" w:rsidRDefault="00627423" w:rsidP="00627423">
            <w:pPr>
              <w:jc w:val="center"/>
              <w:rPr>
                <w:rFonts w:cs="Arial"/>
                <w:sz w:val="20"/>
              </w:rPr>
            </w:pPr>
            <w:proofErr w:type="spellStart"/>
            <w:r>
              <w:rPr>
                <w:rFonts w:cs="Arial"/>
                <w:sz w:val="20"/>
              </w:rPr>
              <w:t>AXENDIS</w:t>
            </w:r>
            <w:proofErr w:type="spellEnd"/>
          </w:p>
        </w:tc>
        <w:tc>
          <w:tcPr>
            <w:tcW w:w="1932" w:type="dxa"/>
            <w:vMerge/>
            <w:vAlign w:val="center"/>
          </w:tcPr>
          <w:p w:rsidR="00627423" w:rsidRDefault="00627423" w:rsidP="00627423">
            <w:pPr>
              <w:rPr>
                <w:rFonts w:cs="Arial"/>
                <w:sz w:val="20"/>
              </w:rPr>
            </w:pPr>
          </w:p>
        </w:tc>
        <w:tc>
          <w:tcPr>
            <w:tcW w:w="4388" w:type="dxa"/>
            <w:tcBorders>
              <w:top w:val="single" w:sz="4" w:space="0" w:color="4F81BD"/>
              <w:bottom w:val="single" w:sz="4" w:space="0" w:color="4F81BD"/>
            </w:tcBorders>
          </w:tcPr>
          <w:p w:rsidR="00627423" w:rsidRPr="000D0911" w:rsidRDefault="00627423" w:rsidP="00627423">
            <w:pPr>
              <w:jc w:val="center"/>
              <w:rPr>
                <w:noProof/>
                <w:sz w:val="18"/>
                <w:szCs w:val="18"/>
              </w:rPr>
            </w:pPr>
            <w:r w:rsidRPr="000D0911">
              <w:rPr>
                <w:noProof/>
                <w:sz w:val="18"/>
                <w:szCs w:val="18"/>
              </w:rPr>
              <w:t>Fiche CAT-</w:t>
            </w:r>
            <w:r w:rsidR="00FC7B86">
              <w:rPr>
                <w:noProof/>
                <w:sz w:val="18"/>
                <w:szCs w:val="18"/>
              </w:rPr>
              <w:t>109-B</w:t>
            </w:r>
          </w:p>
          <w:p w:rsidR="00627423" w:rsidRPr="000D0911" w:rsidRDefault="00627423" w:rsidP="00627423">
            <w:pPr>
              <w:jc w:val="center"/>
              <w:rPr>
                <w:noProof/>
                <w:sz w:val="18"/>
                <w:szCs w:val="18"/>
              </w:rPr>
            </w:pPr>
            <w:r>
              <w:rPr>
                <w:noProof/>
                <w:sz w:val="18"/>
                <w:szCs w:val="18"/>
              </w:rPr>
              <w:t>Code 443600012</w:t>
            </w:r>
          </w:p>
          <w:p w:rsidR="00627423" w:rsidRDefault="00490489" w:rsidP="00627423">
            <w:pPr>
              <w:jc w:val="center"/>
              <w:rPr>
                <w:noProof/>
              </w:rPr>
            </w:pPr>
            <w:r>
              <w:rPr>
                <w:noProof/>
              </w:rPr>
              <w:drawing>
                <wp:inline distT="0" distB="0" distL="0" distR="0" wp14:anchorId="7395BA2C" wp14:editId="1172A5B6">
                  <wp:extent cx="878400" cy="1242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78400" cy="1242000"/>
                          </a:xfrm>
                          <a:prstGeom prst="rect">
                            <a:avLst/>
                          </a:prstGeom>
                        </pic:spPr>
                      </pic:pic>
                    </a:graphicData>
                  </a:graphic>
                </wp:inline>
              </w:drawing>
            </w:r>
          </w:p>
          <w:p w:rsidR="00627423" w:rsidRPr="000D0911" w:rsidRDefault="00A13040" w:rsidP="00627423">
            <w:pPr>
              <w:jc w:val="center"/>
              <w:rPr>
                <w:noProof/>
                <w:sz w:val="18"/>
                <w:szCs w:val="18"/>
              </w:rPr>
            </w:pPr>
            <w:hyperlink r:id="rId21" w:history="1">
              <w:r w:rsidR="00627423" w:rsidRPr="00141152">
                <w:rPr>
                  <w:color w:val="0000FF"/>
                  <w:sz w:val="16"/>
                  <w:szCs w:val="16"/>
                  <w:u w:val="single"/>
                </w:rPr>
                <w:t>lien</w:t>
              </w:r>
            </w:hyperlink>
          </w:p>
        </w:tc>
      </w:tr>
      <w:tr w:rsidR="00490489" w:rsidRPr="00162457" w:rsidTr="00CB7A5C">
        <w:tc>
          <w:tcPr>
            <w:tcW w:w="1897" w:type="dxa"/>
            <w:tcBorders>
              <w:top w:val="single" w:sz="4" w:space="0" w:color="4F81BD"/>
              <w:bottom w:val="single" w:sz="4" w:space="0" w:color="4F81BD"/>
            </w:tcBorders>
            <w:vAlign w:val="center"/>
          </w:tcPr>
          <w:p w:rsidR="00490489" w:rsidRDefault="00490489" w:rsidP="00490489">
            <w:pPr>
              <w:rPr>
                <w:rFonts w:cs="Arial"/>
                <w:b/>
                <w:sz w:val="20"/>
              </w:rPr>
            </w:pPr>
            <w:r>
              <w:rPr>
                <w:rFonts w:cs="Arial"/>
                <w:b/>
                <w:sz w:val="20"/>
              </w:rPr>
              <w:t>Vannes directionnelles CE-CPR</w:t>
            </w:r>
          </w:p>
        </w:tc>
        <w:tc>
          <w:tcPr>
            <w:tcW w:w="1411" w:type="dxa"/>
            <w:tcBorders>
              <w:top w:val="single" w:sz="4" w:space="0" w:color="4F81BD"/>
            </w:tcBorders>
            <w:vAlign w:val="center"/>
          </w:tcPr>
          <w:p w:rsidR="00490489" w:rsidRDefault="00490489" w:rsidP="00490489">
            <w:pPr>
              <w:jc w:val="center"/>
              <w:rPr>
                <w:rFonts w:cs="Arial"/>
                <w:sz w:val="20"/>
              </w:rPr>
            </w:pPr>
            <w:proofErr w:type="spellStart"/>
            <w:r>
              <w:rPr>
                <w:rFonts w:cs="Arial"/>
                <w:sz w:val="20"/>
              </w:rPr>
              <w:t>CEODEUX</w:t>
            </w:r>
            <w:proofErr w:type="spellEnd"/>
          </w:p>
        </w:tc>
        <w:tc>
          <w:tcPr>
            <w:tcW w:w="1932" w:type="dxa"/>
            <w:vMerge/>
            <w:vAlign w:val="center"/>
          </w:tcPr>
          <w:p w:rsidR="00490489" w:rsidRDefault="00490489" w:rsidP="00490489">
            <w:pPr>
              <w:rPr>
                <w:rFonts w:cs="Arial"/>
                <w:sz w:val="20"/>
              </w:rPr>
            </w:pPr>
          </w:p>
        </w:tc>
        <w:tc>
          <w:tcPr>
            <w:tcW w:w="4388" w:type="dxa"/>
            <w:tcBorders>
              <w:top w:val="single" w:sz="4" w:space="0" w:color="4F81BD"/>
              <w:bottom w:val="single" w:sz="4" w:space="0" w:color="4F81BD"/>
            </w:tcBorders>
          </w:tcPr>
          <w:p w:rsidR="00490489" w:rsidRPr="000D0911" w:rsidRDefault="00490489" w:rsidP="00490489">
            <w:pPr>
              <w:jc w:val="center"/>
              <w:rPr>
                <w:noProof/>
                <w:sz w:val="18"/>
                <w:szCs w:val="18"/>
              </w:rPr>
            </w:pPr>
            <w:r w:rsidRPr="000D0911">
              <w:rPr>
                <w:noProof/>
                <w:sz w:val="18"/>
                <w:szCs w:val="18"/>
              </w:rPr>
              <w:t>Fiche CAT-</w:t>
            </w:r>
            <w:r>
              <w:rPr>
                <w:noProof/>
                <w:sz w:val="18"/>
                <w:szCs w:val="18"/>
              </w:rPr>
              <w:t>110-A</w:t>
            </w:r>
          </w:p>
          <w:p w:rsidR="00490489" w:rsidRPr="000D0911" w:rsidRDefault="00490489" w:rsidP="00490489">
            <w:pPr>
              <w:jc w:val="center"/>
              <w:rPr>
                <w:noProof/>
                <w:sz w:val="18"/>
                <w:szCs w:val="18"/>
              </w:rPr>
            </w:pPr>
            <w:r>
              <w:rPr>
                <w:noProof/>
                <w:sz w:val="18"/>
                <w:szCs w:val="18"/>
              </w:rPr>
              <w:t>Codes B05511050 à 1450</w:t>
            </w:r>
          </w:p>
          <w:p w:rsidR="00490489" w:rsidRDefault="00490489" w:rsidP="00490489">
            <w:pPr>
              <w:jc w:val="center"/>
              <w:rPr>
                <w:noProof/>
              </w:rPr>
            </w:pPr>
            <w:r>
              <w:rPr>
                <w:noProof/>
              </w:rPr>
              <w:drawing>
                <wp:inline distT="0" distB="0" distL="0" distR="0" wp14:anchorId="4FC93B4E" wp14:editId="00CAB38E">
                  <wp:extent cx="874800" cy="1238400"/>
                  <wp:effectExtent l="0" t="0" r="190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74800" cy="1238400"/>
                          </a:xfrm>
                          <a:prstGeom prst="rect">
                            <a:avLst/>
                          </a:prstGeom>
                        </pic:spPr>
                      </pic:pic>
                    </a:graphicData>
                  </a:graphic>
                </wp:inline>
              </w:drawing>
            </w:r>
          </w:p>
          <w:p w:rsidR="00490489" w:rsidRPr="000D0911" w:rsidRDefault="00A13040" w:rsidP="00490489">
            <w:pPr>
              <w:jc w:val="center"/>
              <w:rPr>
                <w:noProof/>
                <w:sz w:val="18"/>
                <w:szCs w:val="18"/>
              </w:rPr>
            </w:pPr>
            <w:hyperlink r:id="rId23" w:history="1">
              <w:r w:rsidR="00490489" w:rsidRPr="00141152">
                <w:rPr>
                  <w:color w:val="0000FF"/>
                  <w:sz w:val="16"/>
                  <w:szCs w:val="16"/>
                  <w:u w:val="single"/>
                </w:rPr>
                <w:t>lien</w:t>
              </w:r>
            </w:hyperlink>
          </w:p>
        </w:tc>
      </w:tr>
    </w:tbl>
    <w:p w:rsidR="00CC617A" w:rsidRDefault="00CC617A" w:rsidP="00CC617A"/>
    <w:p w:rsidR="00CC617A" w:rsidRPr="00CC617A" w:rsidRDefault="00CC617A" w:rsidP="00CC617A"/>
    <w:p w:rsidR="00975389" w:rsidRPr="008A2EA3" w:rsidRDefault="004C242F" w:rsidP="00755E5A">
      <w:pPr>
        <w:pStyle w:val="Titre1"/>
        <w:pageBreakBefore/>
        <w:spacing w:before="120" w:after="0"/>
      </w:pPr>
      <w:bookmarkStart w:id="3" w:name="_Toc19698508"/>
      <w:r>
        <w:lastRenderedPageBreak/>
        <w:t>Module de puissance V3</w:t>
      </w:r>
      <w:bookmarkEnd w:id="3"/>
    </w:p>
    <w:p w:rsidR="00544F65" w:rsidRPr="00AF1E7D" w:rsidRDefault="00544F65" w:rsidP="00C31E8F">
      <w:pPr>
        <w:jc w:val="both"/>
        <w:rPr>
          <w:sz w:val="20"/>
        </w:rPr>
      </w:pPr>
    </w:p>
    <w:p w:rsidR="00444AE0" w:rsidRDefault="006B1FCA" w:rsidP="000D0911">
      <w:pPr>
        <w:spacing w:after="60"/>
        <w:rPr>
          <w:sz w:val="20"/>
        </w:rPr>
      </w:pPr>
      <w:r>
        <w:rPr>
          <w:sz w:val="20"/>
        </w:rPr>
        <w:t>L</w:t>
      </w:r>
      <w:r w:rsidR="000B3A7F">
        <w:rPr>
          <w:sz w:val="20"/>
        </w:rPr>
        <w:t>e module de puissance V3</w:t>
      </w:r>
      <w:r w:rsidR="00557EFE">
        <w:rPr>
          <w:sz w:val="20"/>
        </w:rPr>
        <w:t xml:space="preserve"> </w:t>
      </w:r>
      <w:r>
        <w:rPr>
          <w:sz w:val="20"/>
        </w:rPr>
        <w:t xml:space="preserve">remplace le module de puissance </w:t>
      </w:r>
      <w:r w:rsidR="000B3A7F">
        <w:rPr>
          <w:sz w:val="20"/>
        </w:rPr>
        <w:t>Image/S200</w:t>
      </w:r>
      <w:r w:rsidR="00557EFE">
        <w:rPr>
          <w:sz w:val="20"/>
        </w:rPr>
        <w:t>.</w:t>
      </w:r>
      <w:r w:rsidR="00A175B1">
        <w:rPr>
          <w:sz w:val="20"/>
        </w:rPr>
        <w:t xml:space="preserve"> </w:t>
      </w:r>
      <w:r w:rsidR="00557EFE">
        <w:rPr>
          <w:sz w:val="20"/>
        </w:rPr>
        <w:t xml:space="preserve">Il </w:t>
      </w:r>
      <w:r w:rsidR="00A175B1">
        <w:rPr>
          <w:sz w:val="20"/>
        </w:rPr>
        <w:t>permet :</w:t>
      </w:r>
    </w:p>
    <w:p w:rsidR="00A175B1" w:rsidRDefault="00A175B1" w:rsidP="000D0911">
      <w:pPr>
        <w:spacing w:after="60"/>
        <w:rPr>
          <w:sz w:val="20"/>
        </w:rPr>
      </w:pPr>
      <w:r>
        <w:rPr>
          <w:sz w:val="20"/>
        </w:rPr>
        <w:t>- de raccorder une seconde voie d’alimentation selon les exigences du site, et ainsi d’augmenter le niveau de sécurité car, en cas de défaut sur une voie d’alimentation, les fonctions continuent d’être assurées v</w:t>
      </w:r>
      <w:r w:rsidR="00AD310B">
        <w:rPr>
          <w:sz w:val="20"/>
        </w:rPr>
        <w:t>ia l’autre voie d’alimentation,</w:t>
      </w:r>
    </w:p>
    <w:p w:rsidR="00A175B1" w:rsidRDefault="00A175B1" w:rsidP="000D0911">
      <w:pPr>
        <w:spacing w:after="60"/>
        <w:rPr>
          <w:sz w:val="20"/>
        </w:rPr>
      </w:pPr>
      <w:r>
        <w:rPr>
          <w:sz w:val="20"/>
        </w:rPr>
        <w:t>- le support des diffuseurs d’évacuation avec ou</w:t>
      </w:r>
      <w:r w:rsidR="006D4810">
        <w:rPr>
          <w:sz w:val="20"/>
        </w:rPr>
        <w:t xml:space="preserve"> sans diode additionnelle.</w:t>
      </w:r>
    </w:p>
    <w:p w:rsidR="000B3A7F" w:rsidRDefault="005655E2" w:rsidP="000D0911">
      <w:pPr>
        <w:spacing w:after="60"/>
        <w:rPr>
          <w:sz w:val="20"/>
        </w:rPr>
      </w:pPr>
      <w:r w:rsidRPr="00CB7A5C">
        <w:rPr>
          <w:b/>
          <w:sz w:val="20"/>
        </w:rPr>
        <w:t>Le module de puissance V3 est compatible avec la version actuelle et est déso</w:t>
      </w:r>
      <w:r w:rsidR="00F54989" w:rsidRPr="00CB7A5C">
        <w:rPr>
          <w:b/>
          <w:sz w:val="20"/>
        </w:rPr>
        <w:t xml:space="preserve">rmais associé à la gamme </w:t>
      </w:r>
      <w:proofErr w:type="spellStart"/>
      <w:r w:rsidR="00F54989" w:rsidRPr="00CB7A5C">
        <w:rPr>
          <w:b/>
          <w:sz w:val="20"/>
        </w:rPr>
        <w:t>Resonance</w:t>
      </w:r>
      <w:proofErr w:type="spellEnd"/>
      <w:r>
        <w:rPr>
          <w:sz w:val="20"/>
        </w:rPr>
        <w:t>.</w:t>
      </w:r>
    </w:p>
    <w:p w:rsidR="00326129" w:rsidRDefault="00326129" w:rsidP="000D0911">
      <w:pPr>
        <w:spacing w:after="60"/>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411"/>
        <w:gridCol w:w="2074"/>
        <w:gridCol w:w="4246"/>
      </w:tblGrid>
      <w:tr w:rsidR="005655E2" w:rsidRPr="00162457" w:rsidTr="00CB7A5C">
        <w:tc>
          <w:tcPr>
            <w:tcW w:w="1897" w:type="dxa"/>
            <w:tcBorders>
              <w:top w:val="single" w:sz="4" w:space="0" w:color="4F81BD"/>
              <w:left w:val="single" w:sz="4" w:space="0" w:color="4F81BD"/>
              <w:bottom w:val="single" w:sz="4" w:space="0" w:color="4F81BD"/>
              <w:right w:val="single" w:sz="4" w:space="0" w:color="4F81BD"/>
            </w:tcBorders>
            <w:shd w:val="clear" w:color="auto" w:fill="4F81BD"/>
          </w:tcPr>
          <w:p w:rsidR="005655E2" w:rsidRPr="00162457" w:rsidRDefault="005655E2" w:rsidP="00EA2598">
            <w:pPr>
              <w:spacing w:before="60" w:after="60"/>
              <w:jc w:val="center"/>
              <w:rPr>
                <w:b/>
                <w:color w:val="FFFFFF"/>
                <w:sz w:val="20"/>
              </w:rPr>
            </w:pPr>
            <w:r w:rsidRPr="00162457">
              <w:rPr>
                <w:b/>
                <w:color w:val="FFFFFF"/>
                <w:sz w:val="20"/>
              </w:rPr>
              <w:t>Référence</w:t>
            </w:r>
          </w:p>
        </w:tc>
        <w:tc>
          <w:tcPr>
            <w:tcW w:w="1411" w:type="dxa"/>
            <w:tcBorders>
              <w:top w:val="single" w:sz="4" w:space="0" w:color="4F81BD"/>
              <w:left w:val="single" w:sz="4" w:space="0" w:color="4F81BD"/>
              <w:bottom w:val="single" w:sz="4" w:space="0" w:color="4F81BD"/>
              <w:right w:val="single" w:sz="4" w:space="0" w:color="4F81BD"/>
            </w:tcBorders>
            <w:shd w:val="clear" w:color="auto" w:fill="4F81BD"/>
          </w:tcPr>
          <w:p w:rsidR="005655E2" w:rsidRPr="00162457" w:rsidRDefault="005655E2" w:rsidP="00EA2598">
            <w:pPr>
              <w:spacing w:before="60" w:after="60"/>
              <w:jc w:val="center"/>
              <w:rPr>
                <w:b/>
                <w:color w:val="FFFFFF"/>
                <w:sz w:val="20"/>
              </w:rPr>
            </w:pPr>
            <w:r w:rsidRPr="00162457">
              <w:rPr>
                <w:b/>
                <w:color w:val="FFFFFF"/>
                <w:sz w:val="20"/>
              </w:rPr>
              <w:t>Marque</w:t>
            </w:r>
          </w:p>
        </w:tc>
        <w:tc>
          <w:tcPr>
            <w:tcW w:w="2074" w:type="dxa"/>
            <w:tcBorders>
              <w:top w:val="single" w:sz="4" w:space="0" w:color="4F81BD"/>
              <w:left w:val="single" w:sz="4" w:space="0" w:color="4F81BD"/>
              <w:bottom w:val="single" w:sz="4" w:space="0" w:color="4F81BD"/>
              <w:right w:val="single" w:sz="4" w:space="0" w:color="4F81BD"/>
            </w:tcBorders>
            <w:shd w:val="clear" w:color="auto" w:fill="4F81BD"/>
          </w:tcPr>
          <w:p w:rsidR="005655E2" w:rsidRPr="00162457" w:rsidRDefault="005655E2" w:rsidP="00EA2598">
            <w:pPr>
              <w:spacing w:before="60" w:after="60"/>
              <w:jc w:val="center"/>
              <w:rPr>
                <w:b/>
                <w:color w:val="FFFFFF"/>
                <w:sz w:val="20"/>
              </w:rPr>
            </w:pPr>
            <w:r w:rsidRPr="00162457">
              <w:rPr>
                <w:b/>
                <w:color w:val="FFFFFF"/>
                <w:sz w:val="20"/>
              </w:rPr>
              <w:t>Système(s)</w:t>
            </w:r>
          </w:p>
        </w:tc>
        <w:tc>
          <w:tcPr>
            <w:tcW w:w="4246" w:type="dxa"/>
            <w:tcBorders>
              <w:top w:val="single" w:sz="4" w:space="0" w:color="4F81BD"/>
              <w:left w:val="single" w:sz="4" w:space="0" w:color="4F81BD"/>
              <w:bottom w:val="single" w:sz="4" w:space="0" w:color="4F81BD"/>
              <w:right w:val="single" w:sz="4" w:space="0" w:color="4F81BD"/>
            </w:tcBorders>
            <w:shd w:val="clear" w:color="auto" w:fill="4F81BD"/>
          </w:tcPr>
          <w:p w:rsidR="005655E2" w:rsidRPr="00162457" w:rsidRDefault="005655E2" w:rsidP="00EA2598">
            <w:pPr>
              <w:spacing w:before="60" w:after="60"/>
              <w:jc w:val="center"/>
              <w:rPr>
                <w:b/>
                <w:color w:val="FFFFFF"/>
                <w:sz w:val="20"/>
              </w:rPr>
            </w:pPr>
            <w:r w:rsidRPr="00162457">
              <w:rPr>
                <w:b/>
                <w:color w:val="FFFFFF"/>
                <w:sz w:val="20"/>
              </w:rPr>
              <w:t>Caractéristiques</w:t>
            </w:r>
          </w:p>
        </w:tc>
      </w:tr>
      <w:tr w:rsidR="005655E2" w:rsidRPr="00162457" w:rsidTr="00CB7A5C">
        <w:tc>
          <w:tcPr>
            <w:tcW w:w="1897" w:type="dxa"/>
            <w:tcBorders>
              <w:top w:val="single" w:sz="4" w:space="0" w:color="4F81BD"/>
              <w:bottom w:val="single" w:sz="4" w:space="0" w:color="4F81BD"/>
            </w:tcBorders>
            <w:vAlign w:val="center"/>
          </w:tcPr>
          <w:p w:rsidR="005655E2" w:rsidRPr="00125A3B" w:rsidRDefault="005655E2" w:rsidP="00EA2598">
            <w:pPr>
              <w:rPr>
                <w:rFonts w:cs="Arial"/>
                <w:b/>
                <w:sz w:val="20"/>
              </w:rPr>
            </w:pPr>
            <w:r w:rsidRPr="00125A3B">
              <w:rPr>
                <w:rFonts w:cs="Arial"/>
                <w:b/>
                <w:sz w:val="20"/>
              </w:rPr>
              <w:t>Module de puissance V3</w:t>
            </w:r>
          </w:p>
        </w:tc>
        <w:tc>
          <w:tcPr>
            <w:tcW w:w="1411" w:type="dxa"/>
            <w:tcBorders>
              <w:top w:val="single" w:sz="4" w:space="0" w:color="4F81BD"/>
            </w:tcBorders>
            <w:vAlign w:val="center"/>
          </w:tcPr>
          <w:p w:rsidR="005655E2" w:rsidRPr="00162457" w:rsidRDefault="005655E2" w:rsidP="005655E2">
            <w:pPr>
              <w:jc w:val="center"/>
              <w:rPr>
                <w:rFonts w:cs="Arial"/>
                <w:sz w:val="20"/>
              </w:rPr>
            </w:pPr>
            <w:r>
              <w:rPr>
                <w:rFonts w:cs="Arial"/>
                <w:sz w:val="20"/>
              </w:rPr>
              <w:t>CHUBB</w:t>
            </w:r>
          </w:p>
        </w:tc>
        <w:tc>
          <w:tcPr>
            <w:tcW w:w="2074" w:type="dxa"/>
            <w:tcBorders>
              <w:top w:val="single" w:sz="4" w:space="0" w:color="4F81BD"/>
            </w:tcBorders>
            <w:vAlign w:val="center"/>
          </w:tcPr>
          <w:p w:rsidR="005655E2" w:rsidRDefault="005655E2" w:rsidP="00EA2598">
            <w:pPr>
              <w:rPr>
                <w:rFonts w:cs="Arial"/>
                <w:sz w:val="20"/>
              </w:rPr>
            </w:pPr>
            <w:r>
              <w:rPr>
                <w:rFonts w:cs="Arial"/>
                <w:sz w:val="20"/>
              </w:rPr>
              <w:t>CMSI.Com</w:t>
            </w:r>
          </w:p>
          <w:p w:rsidR="00CB7A5C" w:rsidRDefault="00CB7A5C" w:rsidP="00EA2598">
            <w:pPr>
              <w:rPr>
                <w:rFonts w:cs="Arial"/>
                <w:sz w:val="20"/>
              </w:rPr>
            </w:pPr>
            <w:r>
              <w:rPr>
                <w:rFonts w:cs="Arial"/>
                <w:sz w:val="20"/>
              </w:rPr>
              <w:t>UTI.Com (en cours)</w:t>
            </w:r>
          </w:p>
          <w:p w:rsidR="00CB7A5C" w:rsidRDefault="00CB7A5C" w:rsidP="00EA2598">
            <w:pPr>
              <w:rPr>
                <w:rFonts w:cs="Arial"/>
                <w:sz w:val="20"/>
              </w:rPr>
            </w:pPr>
            <w:proofErr w:type="spellStart"/>
            <w:r>
              <w:rPr>
                <w:rFonts w:cs="Arial"/>
                <w:sz w:val="20"/>
              </w:rPr>
              <w:t>UTI.Pack</w:t>
            </w:r>
            <w:proofErr w:type="spellEnd"/>
            <w:r>
              <w:rPr>
                <w:rFonts w:cs="Arial"/>
                <w:sz w:val="20"/>
              </w:rPr>
              <w:t xml:space="preserve"> (en cours)</w:t>
            </w:r>
          </w:p>
          <w:p w:rsidR="00F54989" w:rsidRPr="005E71DC" w:rsidRDefault="00F54989" w:rsidP="00EA2598">
            <w:pPr>
              <w:rPr>
                <w:rFonts w:cs="Arial"/>
                <w:b/>
                <w:sz w:val="20"/>
              </w:rPr>
            </w:pPr>
            <w:r w:rsidRPr="005E71DC">
              <w:rPr>
                <w:rFonts w:cs="Arial"/>
                <w:b/>
                <w:sz w:val="20"/>
              </w:rPr>
              <w:t>UTC.Com</w:t>
            </w:r>
          </w:p>
          <w:p w:rsidR="00F54989" w:rsidRPr="008E1EB7" w:rsidRDefault="005E71DC" w:rsidP="00EA2598">
            <w:pPr>
              <w:rPr>
                <w:rFonts w:cs="Arial"/>
                <w:b/>
                <w:sz w:val="20"/>
                <w:lang w:val="en-US"/>
              </w:rPr>
            </w:pPr>
            <w:r w:rsidRPr="008E1EB7">
              <w:rPr>
                <w:rFonts w:cs="Arial"/>
                <w:b/>
                <w:sz w:val="20"/>
                <w:lang w:val="en-US"/>
              </w:rPr>
              <w:t xml:space="preserve">UTC.Com </w:t>
            </w:r>
            <w:proofErr w:type="spellStart"/>
            <w:r w:rsidRPr="008E1EB7">
              <w:rPr>
                <w:rFonts w:cs="Arial"/>
                <w:b/>
                <w:sz w:val="20"/>
                <w:lang w:val="en-US"/>
              </w:rPr>
              <w:t>TypeB</w:t>
            </w:r>
            <w:proofErr w:type="spellEnd"/>
          </w:p>
          <w:p w:rsidR="005E71DC" w:rsidRPr="00902D19" w:rsidRDefault="005E71DC" w:rsidP="00EA2598">
            <w:pPr>
              <w:rPr>
                <w:rFonts w:cs="Arial"/>
                <w:b/>
                <w:sz w:val="20"/>
                <w:lang w:val="en-US"/>
              </w:rPr>
            </w:pPr>
            <w:proofErr w:type="spellStart"/>
            <w:r w:rsidRPr="00902D19">
              <w:rPr>
                <w:rFonts w:cs="Arial"/>
                <w:b/>
                <w:sz w:val="20"/>
                <w:lang w:val="en-US"/>
              </w:rPr>
              <w:t>UTC.Pack</w:t>
            </w:r>
            <w:proofErr w:type="spellEnd"/>
          </w:p>
          <w:p w:rsidR="005E71DC" w:rsidRPr="00902D19" w:rsidRDefault="005E71DC" w:rsidP="00EA2598">
            <w:pPr>
              <w:rPr>
                <w:rFonts w:cs="Arial"/>
                <w:b/>
                <w:sz w:val="20"/>
                <w:lang w:val="en-US"/>
              </w:rPr>
            </w:pPr>
            <w:proofErr w:type="spellStart"/>
            <w:r w:rsidRPr="00902D19">
              <w:rPr>
                <w:rFonts w:cs="Arial"/>
                <w:b/>
                <w:sz w:val="20"/>
                <w:lang w:val="en-US"/>
              </w:rPr>
              <w:t>UTC.Pack</w:t>
            </w:r>
            <w:proofErr w:type="spellEnd"/>
            <w:r w:rsidRPr="00902D19">
              <w:rPr>
                <w:rFonts w:cs="Arial"/>
                <w:b/>
                <w:sz w:val="20"/>
                <w:lang w:val="en-US"/>
              </w:rPr>
              <w:t xml:space="preserve"> Type B</w:t>
            </w:r>
          </w:p>
          <w:p w:rsidR="005E71DC" w:rsidRPr="005E71DC" w:rsidRDefault="005E71DC" w:rsidP="00EA2598">
            <w:pPr>
              <w:rPr>
                <w:rFonts w:cs="Arial"/>
                <w:b/>
                <w:sz w:val="20"/>
              </w:rPr>
            </w:pPr>
            <w:proofErr w:type="spellStart"/>
            <w:r w:rsidRPr="005E71DC">
              <w:rPr>
                <w:rFonts w:cs="Arial"/>
                <w:b/>
                <w:sz w:val="20"/>
              </w:rPr>
              <w:t>UTEX</w:t>
            </w:r>
            <w:proofErr w:type="spellEnd"/>
            <w:r w:rsidRPr="005E71DC">
              <w:rPr>
                <w:rFonts w:cs="Arial"/>
                <w:b/>
                <w:sz w:val="20"/>
              </w:rPr>
              <w:t xml:space="preserve"> Com</w:t>
            </w:r>
          </w:p>
          <w:p w:rsidR="005E71DC" w:rsidRPr="00162457" w:rsidRDefault="005E71DC" w:rsidP="00EA2598">
            <w:pPr>
              <w:rPr>
                <w:rFonts w:cs="Arial"/>
                <w:sz w:val="20"/>
              </w:rPr>
            </w:pPr>
            <w:proofErr w:type="spellStart"/>
            <w:r w:rsidRPr="005E71DC">
              <w:rPr>
                <w:rFonts w:cs="Arial"/>
                <w:b/>
                <w:sz w:val="20"/>
              </w:rPr>
              <w:t>UTEX.pack</w:t>
            </w:r>
            <w:proofErr w:type="spellEnd"/>
          </w:p>
        </w:tc>
        <w:tc>
          <w:tcPr>
            <w:tcW w:w="4246" w:type="dxa"/>
            <w:tcBorders>
              <w:top w:val="single" w:sz="4" w:space="0" w:color="4F81BD"/>
            </w:tcBorders>
          </w:tcPr>
          <w:p w:rsidR="005655E2" w:rsidRPr="000D0911" w:rsidRDefault="005655E2" w:rsidP="00EA2598">
            <w:pPr>
              <w:jc w:val="center"/>
              <w:rPr>
                <w:noProof/>
                <w:sz w:val="18"/>
                <w:szCs w:val="18"/>
              </w:rPr>
            </w:pPr>
            <w:r w:rsidRPr="000D0911">
              <w:rPr>
                <w:noProof/>
                <w:sz w:val="18"/>
                <w:szCs w:val="18"/>
              </w:rPr>
              <w:t>Fiche CAT-</w:t>
            </w:r>
            <w:r>
              <w:rPr>
                <w:noProof/>
                <w:sz w:val="18"/>
                <w:szCs w:val="18"/>
              </w:rPr>
              <w:t>057</w:t>
            </w:r>
            <w:r w:rsidR="00FC7B86">
              <w:rPr>
                <w:noProof/>
                <w:sz w:val="18"/>
                <w:szCs w:val="18"/>
              </w:rPr>
              <w:t>-A</w:t>
            </w:r>
          </w:p>
          <w:p w:rsidR="005655E2" w:rsidRPr="000D0911" w:rsidRDefault="005655E2" w:rsidP="00EA2598">
            <w:pPr>
              <w:jc w:val="center"/>
              <w:rPr>
                <w:noProof/>
                <w:sz w:val="18"/>
                <w:szCs w:val="18"/>
              </w:rPr>
            </w:pPr>
            <w:r>
              <w:rPr>
                <w:noProof/>
                <w:sz w:val="18"/>
                <w:szCs w:val="18"/>
              </w:rPr>
              <w:t>Code 600200300</w:t>
            </w:r>
          </w:p>
          <w:p w:rsidR="005655E2" w:rsidRDefault="005655E2" w:rsidP="00EA2598">
            <w:pPr>
              <w:jc w:val="center"/>
              <w:rPr>
                <w:noProof/>
              </w:rPr>
            </w:pPr>
            <w:r>
              <w:rPr>
                <w:noProof/>
              </w:rPr>
              <w:drawing>
                <wp:inline distT="0" distB="0" distL="0" distR="0" wp14:anchorId="62EF981A" wp14:editId="662839D4">
                  <wp:extent cx="950400" cy="1285200"/>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950400" cy="1285200"/>
                          </a:xfrm>
                          <a:prstGeom prst="rect">
                            <a:avLst/>
                          </a:prstGeom>
                        </pic:spPr>
                      </pic:pic>
                    </a:graphicData>
                  </a:graphic>
                </wp:inline>
              </w:drawing>
            </w:r>
          </w:p>
          <w:p w:rsidR="005655E2" w:rsidRPr="00141152" w:rsidRDefault="00A13040" w:rsidP="00EA2598">
            <w:pPr>
              <w:jc w:val="center"/>
              <w:rPr>
                <w:color w:val="0000FF"/>
                <w:sz w:val="16"/>
                <w:szCs w:val="16"/>
              </w:rPr>
            </w:pPr>
            <w:hyperlink r:id="rId25" w:history="1">
              <w:r w:rsidR="005655E2" w:rsidRPr="00141152">
                <w:rPr>
                  <w:color w:val="0000FF"/>
                  <w:sz w:val="16"/>
                  <w:szCs w:val="16"/>
                  <w:u w:val="single"/>
                </w:rPr>
                <w:t>lien</w:t>
              </w:r>
            </w:hyperlink>
          </w:p>
        </w:tc>
      </w:tr>
    </w:tbl>
    <w:p w:rsidR="00902D19" w:rsidRPr="005B3BDD" w:rsidRDefault="00902D19" w:rsidP="00CD773A">
      <w:pPr>
        <w:jc w:val="both"/>
        <w:rPr>
          <w:sz w:val="20"/>
          <w:lang w:val="en-US"/>
        </w:rPr>
      </w:pPr>
    </w:p>
    <w:p w:rsidR="00CD773A" w:rsidRPr="008A2EA3" w:rsidRDefault="00CD773A" w:rsidP="00755E5A">
      <w:pPr>
        <w:pStyle w:val="Titre1"/>
        <w:spacing w:before="120" w:after="0"/>
      </w:pPr>
      <w:bookmarkStart w:id="4" w:name="_Toc19698509"/>
      <w:r w:rsidRPr="008A2EA3">
        <w:t>Diffuseur</w:t>
      </w:r>
      <w:r>
        <w:t>s</w:t>
      </w:r>
      <w:r w:rsidRPr="008A2EA3">
        <w:t xml:space="preserve"> </w:t>
      </w:r>
      <w:r>
        <w:t>Sonore/Lumineux NEXUS Pulse</w:t>
      </w:r>
      <w:bookmarkEnd w:id="4"/>
    </w:p>
    <w:p w:rsidR="00CD773A" w:rsidRPr="00AF1E7D" w:rsidRDefault="00CD773A" w:rsidP="00CD773A">
      <w:pPr>
        <w:jc w:val="both"/>
        <w:rPr>
          <w:sz w:val="20"/>
        </w:rPr>
      </w:pPr>
    </w:p>
    <w:p w:rsidR="00336939" w:rsidRDefault="00CD773A" w:rsidP="00CD773A">
      <w:pPr>
        <w:spacing w:after="60"/>
        <w:rPr>
          <w:sz w:val="20"/>
        </w:rPr>
      </w:pPr>
      <w:r w:rsidRPr="00544F65">
        <w:rPr>
          <w:sz w:val="20"/>
        </w:rPr>
        <w:t>Les diffuseurs sonore</w:t>
      </w:r>
      <w:r w:rsidR="00336939">
        <w:rPr>
          <w:sz w:val="20"/>
        </w:rPr>
        <w:t>s</w:t>
      </w:r>
      <w:r w:rsidRPr="00544F65">
        <w:rPr>
          <w:sz w:val="20"/>
        </w:rPr>
        <w:t>/lumineux d’alarme feu de la gamme NEXUS Pulse (Klaxon/</w:t>
      </w:r>
      <w:proofErr w:type="spellStart"/>
      <w:r w:rsidRPr="00544F65">
        <w:rPr>
          <w:sz w:val="20"/>
        </w:rPr>
        <w:t>Texecom</w:t>
      </w:r>
      <w:proofErr w:type="spellEnd"/>
      <w:r w:rsidRPr="00544F65">
        <w:rPr>
          <w:sz w:val="20"/>
        </w:rPr>
        <w:t xml:space="preserve">), conformes aux normes NF EN 54-3 &amp; NF EN 54-23, </w:t>
      </w:r>
      <w:r w:rsidR="00336939">
        <w:rPr>
          <w:sz w:val="20"/>
        </w:rPr>
        <w:t>avec un signal lumineux</w:t>
      </w:r>
      <w:r w:rsidRPr="00544F65">
        <w:rPr>
          <w:sz w:val="20"/>
        </w:rPr>
        <w:t xml:space="preserve"> rouge, rempla</w:t>
      </w:r>
      <w:r w:rsidR="00336939">
        <w:rPr>
          <w:sz w:val="20"/>
        </w:rPr>
        <w:t>cent les diffuseurs NEXUS DL DC.</w:t>
      </w:r>
    </w:p>
    <w:p w:rsidR="00CD773A" w:rsidRPr="00CB7A5C" w:rsidRDefault="00336939" w:rsidP="00CD773A">
      <w:pPr>
        <w:spacing w:after="60"/>
        <w:rPr>
          <w:b/>
          <w:sz w:val="20"/>
        </w:rPr>
      </w:pPr>
      <w:r w:rsidRPr="00CB7A5C">
        <w:rPr>
          <w:b/>
          <w:sz w:val="20"/>
        </w:rPr>
        <w:t xml:space="preserve">Ces diffuseurs </w:t>
      </w:r>
      <w:r w:rsidR="00CD773A" w:rsidRPr="00CB7A5C">
        <w:rPr>
          <w:b/>
          <w:sz w:val="20"/>
        </w:rPr>
        <w:t>sont désormais associés a</w:t>
      </w:r>
      <w:r w:rsidR="00902D19" w:rsidRPr="00CB7A5C">
        <w:rPr>
          <w:b/>
          <w:sz w:val="20"/>
        </w:rPr>
        <w:t xml:space="preserve">ux gammes UTC.Com &amp; </w:t>
      </w:r>
      <w:proofErr w:type="spellStart"/>
      <w:r w:rsidR="00902D19" w:rsidRPr="00CB7A5C">
        <w:rPr>
          <w:b/>
          <w:sz w:val="20"/>
        </w:rPr>
        <w:t>UTC.Pack</w:t>
      </w:r>
      <w:proofErr w:type="spellEnd"/>
      <w:r w:rsidR="00CD773A" w:rsidRPr="00CB7A5C">
        <w:rPr>
          <w:b/>
          <w:sz w:val="20"/>
        </w:rPr>
        <w:t>.</w:t>
      </w:r>
    </w:p>
    <w:p w:rsidR="00CD773A" w:rsidRPr="00544F65" w:rsidRDefault="00CD773A" w:rsidP="00CD773A">
      <w:pPr>
        <w:spacing w:before="60" w:after="60"/>
        <w:rPr>
          <w:sz w:val="20"/>
        </w:rPr>
      </w:pPr>
      <w:r w:rsidRPr="00544F65">
        <w:rPr>
          <w:sz w:val="20"/>
        </w:rPr>
        <w:t>La gamme NEXUS Pulse est compatible avec la gamme NEXUS DL DC.</w:t>
      </w:r>
    </w:p>
    <w:p w:rsidR="00CD773A" w:rsidRPr="00AF1E7D" w:rsidRDefault="00CD773A" w:rsidP="00CD773A">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1407"/>
        <w:gridCol w:w="135"/>
        <w:gridCol w:w="1779"/>
        <w:gridCol w:w="4530"/>
      </w:tblGrid>
      <w:tr w:rsidR="00CD773A" w:rsidRPr="00544F65" w:rsidTr="00902D19">
        <w:tc>
          <w:tcPr>
            <w:tcW w:w="1777" w:type="dxa"/>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Référence</w:t>
            </w:r>
          </w:p>
        </w:tc>
        <w:tc>
          <w:tcPr>
            <w:tcW w:w="1542" w:type="dxa"/>
            <w:gridSpan w:val="2"/>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Marque</w:t>
            </w:r>
          </w:p>
        </w:tc>
        <w:tc>
          <w:tcPr>
            <w:tcW w:w="1779" w:type="dxa"/>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Système(s)</w:t>
            </w:r>
          </w:p>
        </w:tc>
        <w:tc>
          <w:tcPr>
            <w:tcW w:w="4530" w:type="dxa"/>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Caractéristiques</w:t>
            </w:r>
          </w:p>
        </w:tc>
      </w:tr>
      <w:tr w:rsidR="00CD773A" w:rsidRPr="00544F65" w:rsidTr="00902D19">
        <w:trPr>
          <w:trHeight w:val="1247"/>
        </w:trPr>
        <w:tc>
          <w:tcPr>
            <w:tcW w:w="1777" w:type="dxa"/>
            <w:tcBorders>
              <w:top w:val="single" w:sz="4" w:space="0" w:color="4F81BD"/>
              <w:bottom w:val="single" w:sz="4" w:space="0" w:color="4F81BD"/>
            </w:tcBorders>
            <w:vAlign w:val="center"/>
          </w:tcPr>
          <w:p w:rsidR="00CD773A" w:rsidRPr="00125A3B" w:rsidRDefault="00CD773A" w:rsidP="00EA2598">
            <w:pPr>
              <w:rPr>
                <w:rFonts w:cs="Arial"/>
                <w:b/>
                <w:sz w:val="20"/>
              </w:rPr>
            </w:pPr>
            <w:r w:rsidRPr="00125A3B">
              <w:rPr>
                <w:rFonts w:cs="Arial"/>
                <w:b/>
                <w:sz w:val="20"/>
              </w:rPr>
              <w:t>ENCA1000</w:t>
            </w:r>
          </w:p>
          <w:p w:rsidR="00CD773A" w:rsidRPr="00125A3B" w:rsidRDefault="00CD773A" w:rsidP="00EA2598">
            <w:pPr>
              <w:rPr>
                <w:rFonts w:cs="Arial"/>
                <w:b/>
                <w:sz w:val="20"/>
              </w:rPr>
            </w:pPr>
            <w:r w:rsidRPr="00125A3B">
              <w:rPr>
                <w:rFonts w:cs="Arial"/>
                <w:b/>
                <w:sz w:val="20"/>
              </w:rPr>
              <w:t>ENCA2000</w:t>
            </w:r>
          </w:p>
        </w:tc>
        <w:tc>
          <w:tcPr>
            <w:tcW w:w="1407" w:type="dxa"/>
            <w:vMerge w:val="restart"/>
            <w:tcBorders>
              <w:top w:val="single" w:sz="4" w:space="0" w:color="4F81BD"/>
            </w:tcBorders>
            <w:vAlign w:val="center"/>
          </w:tcPr>
          <w:p w:rsidR="00CD773A" w:rsidRPr="00544F65" w:rsidRDefault="00CD773A" w:rsidP="00EA2598">
            <w:pPr>
              <w:jc w:val="center"/>
              <w:rPr>
                <w:rFonts w:cs="Arial"/>
                <w:sz w:val="20"/>
              </w:rPr>
            </w:pPr>
            <w:r w:rsidRPr="00544F65">
              <w:rPr>
                <w:rFonts w:cs="Arial"/>
                <w:sz w:val="20"/>
              </w:rPr>
              <w:t>KLAXON /</w:t>
            </w:r>
          </w:p>
          <w:p w:rsidR="00CD773A" w:rsidRPr="00544F65" w:rsidRDefault="00CD773A" w:rsidP="00EA2598">
            <w:pPr>
              <w:jc w:val="center"/>
              <w:rPr>
                <w:rFonts w:cs="Arial"/>
                <w:sz w:val="20"/>
              </w:rPr>
            </w:pPr>
            <w:proofErr w:type="spellStart"/>
            <w:r w:rsidRPr="00544F65">
              <w:rPr>
                <w:rFonts w:cs="Arial"/>
                <w:sz w:val="20"/>
              </w:rPr>
              <w:t>TEXECOM</w:t>
            </w:r>
            <w:proofErr w:type="spellEnd"/>
          </w:p>
        </w:tc>
        <w:tc>
          <w:tcPr>
            <w:tcW w:w="1914" w:type="dxa"/>
            <w:gridSpan w:val="2"/>
            <w:vMerge w:val="restart"/>
            <w:tcBorders>
              <w:top w:val="single" w:sz="4" w:space="0" w:color="4F81BD"/>
            </w:tcBorders>
            <w:vAlign w:val="center"/>
          </w:tcPr>
          <w:p w:rsidR="00CD773A" w:rsidRPr="006109A2" w:rsidRDefault="00CD773A" w:rsidP="00EA2598">
            <w:pPr>
              <w:rPr>
                <w:rFonts w:cs="Arial"/>
                <w:sz w:val="20"/>
                <w:lang w:val="en-US"/>
              </w:rPr>
            </w:pPr>
            <w:r w:rsidRPr="006109A2">
              <w:rPr>
                <w:rFonts w:cs="Arial"/>
                <w:sz w:val="20"/>
                <w:lang w:val="en-US"/>
              </w:rPr>
              <w:t>UTI.Com</w:t>
            </w:r>
          </w:p>
          <w:p w:rsidR="00CD773A" w:rsidRPr="006109A2" w:rsidRDefault="00CD773A" w:rsidP="00EA2598">
            <w:pPr>
              <w:rPr>
                <w:rFonts w:cs="Arial"/>
                <w:sz w:val="20"/>
                <w:lang w:val="en-US"/>
              </w:rPr>
            </w:pPr>
            <w:r w:rsidRPr="006109A2">
              <w:rPr>
                <w:rFonts w:cs="Arial"/>
                <w:sz w:val="20"/>
                <w:lang w:val="en-US"/>
              </w:rPr>
              <w:t>UTI.Pack</w:t>
            </w:r>
          </w:p>
          <w:p w:rsidR="00CD773A" w:rsidRPr="006109A2" w:rsidRDefault="00CD773A" w:rsidP="00EA2598">
            <w:pPr>
              <w:rPr>
                <w:rFonts w:cs="Arial"/>
                <w:sz w:val="20"/>
                <w:lang w:val="en-US"/>
              </w:rPr>
            </w:pPr>
            <w:r w:rsidRPr="006109A2">
              <w:rPr>
                <w:rFonts w:cs="Arial"/>
                <w:sz w:val="20"/>
                <w:lang w:val="en-US"/>
              </w:rPr>
              <w:t>CMSI.Com</w:t>
            </w:r>
          </w:p>
          <w:p w:rsidR="00CD773A" w:rsidRPr="001A1BEF" w:rsidRDefault="00CD773A" w:rsidP="00EA2598">
            <w:pPr>
              <w:rPr>
                <w:rFonts w:cs="Arial"/>
                <w:sz w:val="20"/>
                <w:lang w:val="nl-NL"/>
              </w:rPr>
            </w:pPr>
            <w:r w:rsidRPr="001A1BEF">
              <w:rPr>
                <w:rFonts w:cs="Arial"/>
                <w:sz w:val="20"/>
                <w:lang w:val="nl-NL"/>
              </w:rPr>
              <w:t xml:space="preserve">TEN5 </w:t>
            </w:r>
            <w:proofErr w:type="spellStart"/>
            <w:r w:rsidRPr="001A1BEF">
              <w:rPr>
                <w:rFonts w:cs="Arial"/>
                <w:sz w:val="20"/>
                <w:lang w:val="nl-NL"/>
              </w:rPr>
              <w:t>CMSI</w:t>
            </w:r>
            <w:proofErr w:type="spellEnd"/>
          </w:p>
          <w:p w:rsidR="00CD773A" w:rsidRPr="001A1BEF" w:rsidRDefault="00CD773A" w:rsidP="00EA2598">
            <w:pPr>
              <w:rPr>
                <w:rFonts w:cs="Arial"/>
                <w:sz w:val="20"/>
                <w:lang w:val="nl-NL"/>
              </w:rPr>
            </w:pPr>
            <w:r w:rsidRPr="001A1BEF">
              <w:rPr>
                <w:rFonts w:cs="Arial"/>
                <w:sz w:val="20"/>
                <w:lang w:val="nl-NL"/>
              </w:rPr>
              <w:t>TEN5 DI</w:t>
            </w:r>
          </w:p>
          <w:p w:rsidR="00CD773A" w:rsidRPr="001A1BEF" w:rsidRDefault="00CD773A" w:rsidP="00EA2598">
            <w:pPr>
              <w:rPr>
                <w:rFonts w:cs="Arial"/>
                <w:sz w:val="20"/>
                <w:lang w:val="nl-NL"/>
              </w:rPr>
            </w:pPr>
            <w:r w:rsidRPr="001A1BEF">
              <w:rPr>
                <w:rFonts w:cs="Arial"/>
                <w:sz w:val="20"/>
                <w:lang w:val="nl-NL"/>
              </w:rPr>
              <w:t>TEN4 O</w:t>
            </w:r>
          </w:p>
          <w:p w:rsidR="00CD773A" w:rsidRPr="001A1BEF" w:rsidRDefault="00CD773A" w:rsidP="00EA2598">
            <w:pPr>
              <w:rPr>
                <w:rFonts w:cs="Arial"/>
                <w:sz w:val="20"/>
                <w:lang w:val="nl-NL"/>
              </w:rPr>
            </w:pPr>
            <w:r w:rsidRPr="001A1BEF">
              <w:rPr>
                <w:rFonts w:cs="Arial"/>
                <w:sz w:val="20"/>
                <w:lang w:val="nl-NL"/>
              </w:rPr>
              <w:t xml:space="preserve">TEN4 </w:t>
            </w:r>
            <w:proofErr w:type="spellStart"/>
            <w:r w:rsidRPr="001A1BEF">
              <w:rPr>
                <w:rFonts w:cs="Arial"/>
                <w:sz w:val="20"/>
                <w:lang w:val="nl-NL"/>
              </w:rPr>
              <w:t>SSI</w:t>
            </w:r>
            <w:proofErr w:type="spellEnd"/>
          </w:p>
          <w:p w:rsidR="00CD773A" w:rsidRPr="001A1BEF" w:rsidRDefault="00CD773A" w:rsidP="00EA2598">
            <w:pPr>
              <w:rPr>
                <w:rFonts w:cs="Arial"/>
                <w:sz w:val="20"/>
                <w:lang w:val="nl-NL"/>
              </w:rPr>
            </w:pPr>
            <w:r w:rsidRPr="001A1BEF">
              <w:rPr>
                <w:rFonts w:cs="Arial"/>
                <w:sz w:val="20"/>
                <w:lang w:val="nl-NL"/>
              </w:rPr>
              <w:t xml:space="preserve">TEN4 </w:t>
            </w:r>
            <w:proofErr w:type="spellStart"/>
            <w:r w:rsidRPr="001A1BEF">
              <w:rPr>
                <w:rFonts w:cs="Arial"/>
                <w:sz w:val="20"/>
                <w:lang w:val="nl-NL"/>
              </w:rPr>
              <w:t>CMSI</w:t>
            </w:r>
            <w:proofErr w:type="spellEnd"/>
          </w:p>
          <w:p w:rsidR="00CD773A" w:rsidRPr="00902D19" w:rsidRDefault="00CD773A" w:rsidP="00EA2598">
            <w:pPr>
              <w:rPr>
                <w:rFonts w:cs="Arial"/>
                <w:sz w:val="20"/>
                <w:lang w:val="nl-NL"/>
              </w:rPr>
            </w:pPr>
            <w:proofErr w:type="spellStart"/>
            <w:r w:rsidRPr="00902D19">
              <w:rPr>
                <w:rFonts w:cs="Arial"/>
                <w:sz w:val="20"/>
                <w:lang w:val="nl-NL"/>
              </w:rPr>
              <w:t>ACTIVACOM</w:t>
            </w:r>
            <w:proofErr w:type="spellEnd"/>
          </w:p>
          <w:p w:rsidR="00CD773A" w:rsidRPr="00CB7A5C" w:rsidRDefault="00CD773A" w:rsidP="00EA2598">
            <w:pPr>
              <w:rPr>
                <w:rFonts w:cs="Arial"/>
                <w:sz w:val="20"/>
                <w:lang w:val="nl-NL"/>
              </w:rPr>
            </w:pPr>
            <w:r w:rsidRPr="00CB7A5C">
              <w:rPr>
                <w:rFonts w:cs="Arial"/>
                <w:sz w:val="20"/>
                <w:lang w:val="nl-NL"/>
              </w:rPr>
              <w:t>ACTIVA128</w:t>
            </w:r>
          </w:p>
          <w:p w:rsidR="00902D19" w:rsidRPr="00CB7A5C" w:rsidRDefault="00902D19" w:rsidP="00EA2598">
            <w:pPr>
              <w:rPr>
                <w:rFonts w:cs="Arial"/>
                <w:b/>
                <w:sz w:val="20"/>
                <w:lang w:val="nl-NL"/>
              </w:rPr>
            </w:pPr>
            <w:r w:rsidRPr="00CB7A5C">
              <w:rPr>
                <w:rFonts w:cs="Arial"/>
                <w:b/>
                <w:sz w:val="20"/>
                <w:lang w:val="nl-NL"/>
              </w:rPr>
              <w:t>UTC.Com</w:t>
            </w:r>
          </w:p>
          <w:p w:rsidR="00902D19" w:rsidRPr="00CB7A5C" w:rsidRDefault="00902D19" w:rsidP="00EA2598">
            <w:pPr>
              <w:rPr>
                <w:rFonts w:cs="Arial"/>
                <w:b/>
                <w:sz w:val="20"/>
                <w:lang w:val="nl-NL"/>
              </w:rPr>
            </w:pPr>
            <w:r w:rsidRPr="00CB7A5C">
              <w:rPr>
                <w:rFonts w:cs="Arial"/>
                <w:b/>
                <w:sz w:val="20"/>
                <w:lang w:val="nl-NL"/>
              </w:rPr>
              <w:t>UTC.Com Type B</w:t>
            </w:r>
          </w:p>
          <w:p w:rsidR="00902D19" w:rsidRPr="00CB7A5C" w:rsidRDefault="00902D19" w:rsidP="00EA2598">
            <w:pPr>
              <w:rPr>
                <w:rFonts w:cs="Arial"/>
                <w:b/>
                <w:sz w:val="20"/>
                <w:lang w:val="nl-NL"/>
              </w:rPr>
            </w:pPr>
            <w:proofErr w:type="spellStart"/>
            <w:r w:rsidRPr="00CB7A5C">
              <w:rPr>
                <w:rFonts w:cs="Arial"/>
                <w:b/>
                <w:sz w:val="20"/>
                <w:lang w:val="nl-NL"/>
              </w:rPr>
              <w:t>UTC.Pack</w:t>
            </w:r>
            <w:proofErr w:type="spellEnd"/>
          </w:p>
          <w:p w:rsidR="00902D19" w:rsidRPr="00FF4580" w:rsidRDefault="00902D19" w:rsidP="00EA2598">
            <w:pPr>
              <w:rPr>
                <w:rFonts w:cs="Arial"/>
                <w:sz w:val="20"/>
                <w:lang w:val="en-US"/>
              </w:rPr>
            </w:pPr>
            <w:proofErr w:type="spellStart"/>
            <w:r w:rsidRPr="00FF4580">
              <w:rPr>
                <w:rFonts w:cs="Arial"/>
                <w:b/>
                <w:sz w:val="20"/>
                <w:lang w:val="en-US"/>
              </w:rPr>
              <w:t>UTC.Pack</w:t>
            </w:r>
            <w:proofErr w:type="spellEnd"/>
            <w:r w:rsidRPr="00FF4580">
              <w:rPr>
                <w:rFonts w:cs="Arial"/>
                <w:b/>
                <w:sz w:val="20"/>
                <w:lang w:val="en-US"/>
              </w:rPr>
              <w:t xml:space="preserve"> Type B</w:t>
            </w:r>
          </w:p>
        </w:tc>
        <w:tc>
          <w:tcPr>
            <w:tcW w:w="4530" w:type="dxa"/>
            <w:vMerge w:val="restart"/>
            <w:tcBorders>
              <w:top w:val="single" w:sz="4" w:space="0" w:color="4F81BD"/>
            </w:tcBorders>
            <w:vAlign w:val="center"/>
          </w:tcPr>
          <w:p w:rsidR="00CD773A" w:rsidRDefault="00CD773A" w:rsidP="00EA2598">
            <w:pPr>
              <w:jc w:val="center"/>
              <w:rPr>
                <w:sz w:val="18"/>
                <w:szCs w:val="18"/>
              </w:rPr>
            </w:pPr>
            <w:r>
              <w:rPr>
                <w:sz w:val="18"/>
                <w:szCs w:val="18"/>
              </w:rPr>
              <w:t>Fiche CAT-040</w:t>
            </w:r>
            <w:r w:rsidR="00FC7B86">
              <w:rPr>
                <w:sz w:val="18"/>
                <w:szCs w:val="18"/>
              </w:rPr>
              <w:t>-C</w:t>
            </w:r>
          </w:p>
          <w:p w:rsidR="00CD773A" w:rsidRDefault="00CD773A" w:rsidP="00EA2598">
            <w:pPr>
              <w:jc w:val="center"/>
              <w:rPr>
                <w:sz w:val="18"/>
                <w:szCs w:val="18"/>
              </w:rPr>
            </w:pPr>
            <w:r>
              <w:rPr>
                <w:sz w:val="18"/>
                <w:szCs w:val="18"/>
              </w:rPr>
              <w:t>Codes 640200048 / 640200049</w:t>
            </w:r>
          </w:p>
          <w:p w:rsidR="00CD773A" w:rsidRDefault="00CD773A" w:rsidP="00EA2598">
            <w:pPr>
              <w:jc w:val="center"/>
              <w:rPr>
                <w:sz w:val="18"/>
                <w:szCs w:val="18"/>
              </w:rPr>
            </w:pPr>
            <w:r>
              <w:rPr>
                <w:noProof/>
              </w:rPr>
              <w:drawing>
                <wp:inline distT="0" distB="0" distL="0" distR="0" wp14:anchorId="5716EEE6" wp14:editId="25D7C1B3">
                  <wp:extent cx="871200" cy="1220400"/>
                  <wp:effectExtent l="0" t="0" r="571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71200" cy="1220400"/>
                          </a:xfrm>
                          <a:prstGeom prst="rect">
                            <a:avLst/>
                          </a:prstGeom>
                          <a:noFill/>
                          <a:ln>
                            <a:noFill/>
                          </a:ln>
                        </pic:spPr>
                      </pic:pic>
                    </a:graphicData>
                  </a:graphic>
                </wp:inline>
              </w:drawing>
            </w:r>
          </w:p>
          <w:p w:rsidR="00CD773A" w:rsidRPr="00D105A6" w:rsidRDefault="00A13040" w:rsidP="00EA2598">
            <w:pPr>
              <w:jc w:val="center"/>
              <w:rPr>
                <w:sz w:val="18"/>
                <w:szCs w:val="18"/>
              </w:rPr>
            </w:pPr>
            <w:hyperlink r:id="rId27" w:history="1">
              <w:r w:rsidR="00AD310B">
                <w:rPr>
                  <w:rStyle w:val="Lienhypertexte"/>
                  <w:sz w:val="18"/>
                  <w:szCs w:val="18"/>
                </w:rPr>
                <w:t>l</w:t>
              </w:r>
              <w:r w:rsidR="00CD773A" w:rsidRPr="00C32DEE">
                <w:rPr>
                  <w:rStyle w:val="Lienhypertexte"/>
                  <w:sz w:val="18"/>
                  <w:szCs w:val="18"/>
                </w:rPr>
                <w:t>ien</w:t>
              </w:r>
            </w:hyperlink>
          </w:p>
        </w:tc>
      </w:tr>
      <w:tr w:rsidR="00CD773A" w:rsidRPr="00544F65" w:rsidTr="00902D19">
        <w:trPr>
          <w:trHeight w:val="932"/>
        </w:trPr>
        <w:tc>
          <w:tcPr>
            <w:tcW w:w="1777" w:type="dxa"/>
            <w:tcBorders>
              <w:top w:val="single" w:sz="4" w:space="0" w:color="4F81BD"/>
              <w:bottom w:val="single" w:sz="4" w:space="0" w:color="4F81BD"/>
            </w:tcBorders>
            <w:vAlign w:val="center"/>
          </w:tcPr>
          <w:p w:rsidR="00CD773A" w:rsidRPr="00125A3B" w:rsidRDefault="00CD773A" w:rsidP="00EA2598">
            <w:pPr>
              <w:rPr>
                <w:rFonts w:cs="Arial"/>
                <w:b/>
                <w:sz w:val="20"/>
              </w:rPr>
            </w:pPr>
            <w:r w:rsidRPr="00125A3B">
              <w:rPr>
                <w:rFonts w:cs="Arial"/>
                <w:b/>
                <w:sz w:val="20"/>
              </w:rPr>
              <w:t>ENDA1000</w:t>
            </w:r>
          </w:p>
          <w:p w:rsidR="00CD773A" w:rsidRPr="00125A3B" w:rsidRDefault="00CD773A" w:rsidP="00EA2598">
            <w:pPr>
              <w:rPr>
                <w:rFonts w:cs="Arial"/>
                <w:b/>
                <w:sz w:val="20"/>
              </w:rPr>
            </w:pPr>
            <w:r w:rsidRPr="00125A3B">
              <w:rPr>
                <w:rFonts w:cs="Arial"/>
                <w:b/>
                <w:sz w:val="20"/>
              </w:rPr>
              <w:t>ENDA2000</w:t>
            </w:r>
          </w:p>
        </w:tc>
        <w:tc>
          <w:tcPr>
            <w:tcW w:w="1407" w:type="dxa"/>
            <w:vMerge/>
            <w:tcBorders>
              <w:bottom w:val="single" w:sz="4" w:space="0" w:color="4F81BD"/>
            </w:tcBorders>
            <w:vAlign w:val="center"/>
          </w:tcPr>
          <w:p w:rsidR="00CD773A" w:rsidRPr="00544F65" w:rsidRDefault="00CD773A" w:rsidP="00EA2598">
            <w:pPr>
              <w:jc w:val="center"/>
              <w:rPr>
                <w:rFonts w:cs="Arial"/>
                <w:sz w:val="20"/>
              </w:rPr>
            </w:pPr>
          </w:p>
        </w:tc>
        <w:tc>
          <w:tcPr>
            <w:tcW w:w="1914" w:type="dxa"/>
            <w:gridSpan w:val="2"/>
            <w:vMerge/>
            <w:tcBorders>
              <w:bottom w:val="single" w:sz="4" w:space="0" w:color="4F81BD"/>
            </w:tcBorders>
            <w:vAlign w:val="center"/>
          </w:tcPr>
          <w:p w:rsidR="00CD773A" w:rsidRPr="00544F65" w:rsidRDefault="00CD773A" w:rsidP="00EA2598">
            <w:pPr>
              <w:rPr>
                <w:rFonts w:cs="Arial"/>
                <w:sz w:val="20"/>
              </w:rPr>
            </w:pPr>
          </w:p>
        </w:tc>
        <w:tc>
          <w:tcPr>
            <w:tcW w:w="4530" w:type="dxa"/>
            <w:vMerge/>
            <w:tcBorders>
              <w:bottom w:val="single" w:sz="4" w:space="0" w:color="4F81BD"/>
            </w:tcBorders>
            <w:vAlign w:val="center"/>
          </w:tcPr>
          <w:p w:rsidR="00CD773A" w:rsidRPr="000A42B8" w:rsidRDefault="00CD773A" w:rsidP="00EA2598">
            <w:pPr>
              <w:rPr>
                <w:rFonts w:cs="Arial"/>
                <w:color w:val="FF0000"/>
                <w:sz w:val="20"/>
                <w:highlight w:val="yellow"/>
              </w:rPr>
            </w:pPr>
          </w:p>
        </w:tc>
      </w:tr>
    </w:tbl>
    <w:p w:rsidR="00CD773A" w:rsidRPr="00544F65" w:rsidRDefault="00CD773A" w:rsidP="00CD773A">
      <w:pPr>
        <w:ind w:left="1134" w:hanging="1134"/>
        <w:rPr>
          <w:i/>
          <w:sz w:val="20"/>
        </w:rPr>
      </w:pPr>
    </w:p>
    <w:p w:rsidR="00CD773A" w:rsidRPr="008A2EA3" w:rsidRDefault="00CD773A" w:rsidP="004A3396">
      <w:pPr>
        <w:pStyle w:val="Titre1"/>
        <w:pageBreakBefore/>
        <w:spacing w:before="0" w:after="0"/>
      </w:pPr>
      <w:bookmarkStart w:id="5" w:name="_Toc19698510"/>
      <w:r w:rsidRPr="008A2EA3">
        <w:lastRenderedPageBreak/>
        <w:t>Diffuseur</w:t>
      </w:r>
      <w:r>
        <w:t>s</w:t>
      </w:r>
      <w:r w:rsidRPr="008A2EA3">
        <w:t xml:space="preserve"> </w:t>
      </w:r>
      <w:r>
        <w:t>Lumineux SONOS Pulse</w:t>
      </w:r>
      <w:bookmarkEnd w:id="5"/>
    </w:p>
    <w:p w:rsidR="00CD773A" w:rsidRDefault="00CD773A" w:rsidP="00CD773A"/>
    <w:p w:rsidR="00CD773A" w:rsidRPr="00544F65" w:rsidRDefault="00CD773A" w:rsidP="00CD773A">
      <w:pPr>
        <w:spacing w:after="60"/>
        <w:rPr>
          <w:sz w:val="20"/>
        </w:rPr>
      </w:pPr>
      <w:r w:rsidRPr="00544F65">
        <w:rPr>
          <w:sz w:val="20"/>
        </w:rPr>
        <w:t>Les diffuseurs lumineux d’alarme feu de la gamme SONOS Pulse (Klaxon/</w:t>
      </w:r>
      <w:proofErr w:type="spellStart"/>
      <w:r w:rsidRPr="00544F65">
        <w:rPr>
          <w:sz w:val="20"/>
        </w:rPr>
        <w:t>Texecom</w:t>
      </w:r>
      <w:proofErr w:type="spellEnd"/>
      <w:r w:rsidRPr="00544F65">
        <w:rPr>
          <w:sz w:val="20"/>
        </w:rPr>
        <w:t>), conformes à la norme NF EN 54-23, avec un signal lum</w:t>
      </w:r>
      <w:r w:rsidR="00336939">
        <w:rPr>
          <w:sz w:val="20"/>
        </w:rPr>
        <w:t xml:space="preserve">ineux blanc ou rouge, </w:t>
      </w:r>
      <w:r w:rsidR="00336939" w:rsidRPr="00CB7A5C">
        <w:rPr>
          <w:b/>
          <w:sz w:val="20"/>
        </w:rPr>
        <w:t>sont</w:t>
      </w:r>
      <w:r w:rsidRPr="00CB7A5C">
        <w:rPr>
          <w:b/>
          <w:sz w:val="20"/>
        </w:rPr>
        <w:t xml:space="preserve"> </w:t>
      </w:r>
      <w:r w:rsidR="00902D19" w:rsidRPr="00CB7A5C">
        <w:rPr>
          <w:b/>
          <w:sz w:val="20"/>
        </w:rPr>
        <w:t xml:space="preserve">désormais </w:t>
      </w:r>
      <w:r w:rsidRPr="00CB7A5C">
        <w:rPr>
          <w:b/>
          <w:sz w:val="20"/>
        </w:rPr>
        <w:t>associés a</w:t>
      </w:r>
      <w:r w:rsidR="00902D19" w:rsidRPr="00CB7A5C">
        <w:rPr>
          <w:b/>
          <w:sz w:val="20"/>
        </w:rPr>
        <w:t xml:space="preserve">ux gammes UTC.Com et </w:t>
      </w:r>
      <w:proofErr w:type="spellStart"/>
      <w:r w:rsidR="00902D19" w:rsidRPr="00CB7A5C">
        <w:rPr>
          <w:b/>
          <w:sz w:val="20"/>
        </w:rPr>
        <w:t>UTC.Pack</w:t>
      </w:r>
      <w:proofErr w:type="spellEnd"/>
      <w:r w:rsidRPr="00CB7A5C">
        <w:rPr>
          <w:b/>
          <w:sz w:val="20"/>
        </w:rPr>
        <w:t>.</w:t>
      </w:r>
    </w:p>
    <w:p w:rsidR="00755E5A" w:rsidRPr="00544F65" w:rsidRDefault="00755E5A" w:rsidP="00CD773A">
      <w:pPr>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406"/>
        <w:gridCol w:w="135"/>
        <w:gridCol w:w="1771"/>
        <w:gridCol w:w="4530"/>
      </w:tblGrid>
      <w:tr w:rsidR="00CD773A" w:rsidRPr="00544F65" w:rsidTr="00902D19">
        <w:tc>
          <w:tcPr>
            <w:tcW w:w="1786" w:type="dxa"/>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Référence</w:t>
            </w:r>
          </w:p>
        </w:tc>
        <w:tc>
          <w:tcPr>
            <w:tcW w:w="1541" w:type="dxa"/>
            <w:gridSpan w:val="2"/>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Marque</w:t>
            </w:r>
          </w:p>
        </w:tc>
        <w:tc>
          <w:tcPr>
            <w:tcW w:w="1771" w:type="dxa"/>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Système(s)</w:t>
            </w:r>
          </w:p>
        </w:tc>
        <w:tc>
          <w:tcPr>
            <w:tcW w:w="4530" w:type="dxa"/>
            <w:tcBorders>
              <w:top w:val="single" w:sz="4" w:space="0" w:color="4F81BD"/>
              <w:left w:val="single" w:sz="4" w:space="0" w:color="4F81BD"/>
              <w:bottom w:val="single" w:sz="4" w:space="0" w:color="4F81BD"/>
              <w:right w:val="single" w:sz="4" w:space="0" w:color="4F81BD"/>
            </w:tcBorders>
            <w:shd w:val="clear" w:color="auto" w:fill="4F81BD"/>
          </w:tcPr>
          <w:p w:rsidR="00CD773A" w:rsidRPr="00544F65" w:rsidRDefault="00CD773A" w:rsidP="00EA2598">
            <w:pPr>
              <w:spacing w:before="60" w:after="60"/>
              <w:jc w:val="center"/>
              <w:rPr>
                <w:b/>
                <w:color w:val="FFFFFF"/>
                <w:sz w:val="20"/>
              </w:rPr>
            </w:pPr>
            <w:r w:rsidRPr="00544F65">
              <w:rPr>
                <w:b/>
                <w:color w:val="FFFFFF"/>
                <w:sz w:val="20"/>
              </w:rPr>
              <w:t>Caractéristiques</w:t>
            </w:r>
          </w:p>
        </w:tc>
      </w:tr>
      <w:tr w:rsidR="00CD773A" w:rsidRPr="00544F65" w:rsidTr="00902D19">
        <w:tc>
          <w:tcPr>
            <w:tcW w:w="1786" w:type="dxa"/>
            <w:tcBorders>
              <w:top w:val="single" w:sz="4" w:space="0" w:color="4F81BD"/>
              <w:bottom w:val="single" w:sz="4" w:space="0" w:color="4F81BD"/>
            </w:tcBorders>
            <w:vAlign w:val="center"/>
          </w:tcPr>
          <w:p w:rsidR="00CD773A" w:rsidRPr="00125A3B" w:rsidRDefault="00CD773A" w:rsidP="00EA2598">
            <w:pPr>
              <w:rPr>
                <w:rFonts w:cs="Arial"/>
                <w:b/>
                <w:sz w:val="20"/>
              </w:rPr>
            </w:pPr>
            <w:r w:rsidRPr="00125A3B">
              <w:rPr>
                <w:rFonts w:cs="Arial"/>
                <w:b/>
                <w:sz w:val="20"/>
              </w:rPr>
              <w:t>ESDA1000W</w:t>
            </w:r>
          </w:p>
          <w:p w:rsidR="00CD773A" w:rsidRPr="00162457" w:rsidRDefault="00CD773A" w:rsidP="00EA2598">
            <w:pPr>
              <w:rPr>
                <w:rFonts w:cs="Arial"/>
                <w:sz w:val="20"/>
              </w:rPr>
            </w:pPr>
            <w:r w:rsidRPr="00125A3B">
              <w:rPr>
                <w:rFonts w:cs="Arial"/>
                <w:b/>
                <w:sz w:val="20"/>
              </w:rPr>
              <w:t>ESDA2000W</w:t>
            </w:r>
          </w:p>
        </w:tc>
        <w:tc>
          <w:tcPr>
            <w:tcW w:w="1406" w:type="dxa"/>
            <w:vMerge w:val="restart"/>
            <w:tcBorders>
              <w:top w:val="single" w:sz="4" w:space="0" w:color="4F81BD"/>
            </w:tcBorders>
            <w:vAlign w:val="center"/>
          </w:tcPr>
          <w:p w:rsidR="00CD773A" w:rsidRPr="00544F65" w:rsidRDefault="00CD773A" w:rsidP="00EA2598">
            <w:pPr>
              <w:jc w:val="center"/>
              <w:rPr>
                <w:rFonts w:cs="Arial"/>
                <w:sz w:val="20"/>
              </w:rPr>
            </w:pPr>
            <w:r w:rsidRPr="00544F65">
              <w:rPr>
                <w:rFonts w:cs="Arial"/>
                <w:sz w:val="20"/>
              </w:rPr>
              <w:t>KLAXON /</w:t>
            </w:r>
          </w:p>
          <w:p w:rsidR="00CD773A" w:rsidRPr="00544F65" w:rsidRDefault="00CD773A" w:rsidP="00EA2598">
            <w:pPr>
              <w:jc w:val="center"/>
              <w:rPr>
                <w:rFonts w:cs="Arial"/>
                <w:sz w:val="20"/>
              </w:rPr>
            </w:pPr>
            <w:proofErr w:type="spellStart"/>
            <w:r w:rsidRPr="00544F65">
              <w:rPr>
                <w:rFonts w:cs="Arial"/>
                <w:sz w:val="20"/>
              </w:rPr>
              <w:t>TEXECOM</w:t>
            </w:r>
            <w:proofErr w:type="spellEnd"/>
          </w:p>
        </w:tc>
        <w:tc>
          <w:tcPr>
            <w:tcW w:w="1906" w:type="dxa"/>
            <w:gridSpan w:val="2"/>
            <w:vMerge w:val="restart"/>
            <w:tcBorders>
              <w:top w:val="single" w:sz="4" w:space="0" w:color="4F81BD"/>
            </w:tcBorders>
            <w:vAlign w:val="center"/>
          </w:tcPr>
          <w:p w:rsidR="00CD773A" w:rsidRPr="006109A2" w:rsidRDefault="00CD773A" w:rsidP="00EA2598">
            <w:pPr>
              <w:rPr>
                <w:rFonts w:cs="Arial"/>
                <w:sz w:val="20"/>
                <w:lang w:val="en-US"/>
              </w:rPr>
            </w:pPr>
            <w:r w:rsidRPr="006109A2">
              <w:rPr>
                <w:rFonts w:cs="Arial"/>
                <w:sz w:val="20"/>
                <w:lang w:val="en-US"/>
              </w:rPr>
              <w:t>UTI.Com</w:t>
            </w:r>
          </w:p>
          <w:p w:rsidR="00CD773A" w:rsidRPr="006109A2" w:rsidRDefault="00CD773A" w:rsidP="00EA2598">
            <w:pPr>
              <w:rPr>
                <w:rFonts w:cs="Arial"/>
                <w:sz w:val="20"/>
                <w:lang w:val="en-US"/>
              </w:rPr>
            </w:pPr>
            <w:r w:rsidRPr="006109A2">
              <w:rPr>
                <w:rFonts w:cs="Arial"/>
                <w:sz w:val="20"/>
                <w:lang w:val="en-US"/>
              </w:rPr>
              <w:t>UTI.Pack</w:t>
            </w:r>
          </w:p>
          <w:p w:rsidR="00CD773A" w:rsidRPr="006109A2" w:rsidRDefault="00CD773A" w:rsidP="00EA2598">
            <w:pPr>
              <w:rPr>
                <w:rFonts w:cs="Arial"/>
                <w:sz w:val="20"/>
                <w:lang w:val="en-US"/>
              </w:rPr>
            </w:pPr>
            <w:r w:rsidRPr="006109A2">
              <w:rPr>
                <w:rFonts w:cs="Arial"/>
                <w:sz w:val="20"/>
                <w:lang w:val="en-US"/>
              </w:rPr>
              <w:t>CMSI.Com</w:t>
            </w:r>
          </w:p>
          <w:p w:rsidR="00CD773A" w:rsidRPr="001A1BEF" w:rsidRDefault="00CD773A" w:rsidP="00EA2598">
            <w:pPr>
              <w:rPr>
                <w:rFonts w:cs="Arial"/>
                <w:sz w:val="20"/>
                <w:lang w:val="nl-NL"/>
              </w:rPr>
            </w:pPr>
            <w:r w:rsidRPr="001A1BEF">
              <w:rPr>
                <w:rFonts w:cs="Arial"/>
                <w:sz w:val="20"/>
                <w:lang w:val="nl-NL"/>
              </w:rPr>
              <w:t xml:space="preserve">TEN5 </w:t>
            </w:r>
            <w:proofErr w:type="spellStart"/>
            <w:r w:rsidRPr="001A1BEF">
              <w:rPr>
                <w:rFonts w:cs="Arial"/>
                <w:sz w:val="20"/>
                <w:lang w:val="nl-NL"/>
              </w:rPr>
              <w:t>CMSI</w:t>
            </w:r>
            <w:proofErr w:type="spellEnd"/>
          </w:p>
          <w:p w:rsidR="00CD773A" w:rsidRPr="001A1BEF" w:rsidRDefault="00CD773A" w:rsidP="00EA2598">
            <w:pPr>
              <w:rPr>
                <w:rFonts w:cs="Arial"/>
                <w:sz w:val="20"/>
                <w:lang w:val="nl-NL"/>
              </w:rPr>
            </w:pPr>
            <w:r w:rsidRPr="001A1BEF">
              <w:rPr>
                <w:rFonts w:cs="Arial"/>
                <w:sz w:val="20"/>
                <w:lang w:val="nl-NL"/>
              </w:rPr>
              <w:t>TEN5 DI</w:t>
            </w:r>
          </w:p>
          <w:p w:rsidR="00CD773A" w:rsidRPr="001A1BEF" w:rsidRDefault="00CD773A" w:rsidP="00EA2598">
            <w:pPr>
              <w:rPr>
                <w:rFonts w:cs="Arial"/>
                <w:sz w:val="20"/>
                <w:lang w:val="nl-NL"/>
              </w:rPr>
            </w:pPr>
            <w:r w:rsidRPr="001A1BEF">
              <w:rPr>
                <w:rFonts w:cs="Arial"/>
                <w:sz w:val="20"/>
                <w:lang w:val="nl-NL"/>
              </w:rPr>
              <w:t>TEN4 O</w:t>
            </w:r>
          </w:p>
          <w:p w:rsidR="00CD773A" w:rsidRPr="001A1BEF" w:rsidRDefault="00CD773A" w:rsidP="00EA2598">
            <w:pPr>
              <w:rPr>
                <w:rFonts w:cs="Arial"/>
                <w:sz w:val="20"/>
                <w:lang w:val="nl-NL"/>
              </w:rPr>
            </w:pPr>
            <w:r w:rsidRPr="001A1BEF">
              <w:rPr>
                <w:rFonts w:cs="Arial"/>
                <w:sz w:val="20"/>
                <w:lang w:val="nl-NL"/>
              </w:rPr>
              <w:t xml:space="preserve">TEN4 </w:t>
            </w:r>
            <w:proofErr w:type="spellStart"/>
            <w:r w:rsidRPr="001A1BEF">
              <w:rPr>
                <w:rFonts w:cs="Arial"/>
                <w:sz w:val="20"/>
                <w:lang w:val="nl-NL"/>
              </w:rPr>
              <w:t>SSI</w:t>
            </w:r>
            <w:proofErr w:type="spellEnd"/>
          </w:p>
          <w:p w:rsidR="00CD773A" w:rsidRPr="001A1BEF" w:rsidRDefault="00CD773A" w:rsidP="00EA2598">
            <w:pPr>
              <w:rPr>
                <w:rFonts w:cs="Arial"/>
                <w:sz w:val="20"/>
                <w:lang w:val="nl-NL"/>
              </w:rPr>
            </w:pPr>
            <w:r w:rsidRPr="001A1BEF">
              <w:rPr>
                <w:rFonts w:cs="Arial"/>
                <w:sz w:val="20"/>
                <w:lang w:val="nl-NL"/>
              </w:rPr>
              <w:t xml:space="preserve">TEN4 </w:t>
            </w:r>
            <w:proofErr w:type="spellStart"/>
            <w:r w:rsidRPr="001A1BEF">
              <w:rPr>
                <w:rFonts w:cs="Arial"/>
                <w:sz w:val="20"/>
                <w:lang w:val="nl-NL"/>
              </w:rPr>
              <w:t>CMSI</w:t>
            </w:r>
            <w:proofErr w:type="spellEnd"/>
          </w:p>
          <w:p w:rsidR="00CD773A" w:rsidRPr="00902D19" w:rsidRDefault="00CD773A" w:rsidP="00EA2598">
            <w:pPr>
              <w:rPr>
                <w:rFonts w:cs="Arial"/>
                <w:sz w:val="20"/>
                <w:lang w:val="nl-NL"/>
              </w:rPr>
            </w:pPr>
            <w:proofErr w:type="spellStart"/>
            <w:r w:rsidRPr="00902D19">
              <w:rPr>
                <w:rFonts w:cs="Arial"/>
                <w:sz w:val="20"/>
                <w:lang w:val="nl-NL"/>
              </w:rPr>
              <w:t>ACTIVACOM</w:t>
            </w:r>
            <w:proofErr w:type="spellEnd"/>
          </w:p>
          <w:p w:rsidR="00CD773A" w:rsidRPr="00CB7A5C" w:rsidRDefault="00CD773A" w:rsidP="00EA2598">
            <w:pPr>
              <w:rPr>
                <w:rFonts w:cs="Arial"/>
                <w:sz w:val="20"/>
                <w:lang w:val="nl-NL"/>
              </w:rPr>
            </w:pPr>
            <w:r w:rsidRPr="00CB7A5C">
              <w:rPr>
                <w:rFonts w:cs="Arial"/>
                <w:sz w:val="20"/>
                <w:lang w:val="nl-NL"/>
              </w:rPr>
              <w:t>ACTIVA128</w:t>
            </w:r>
          </w:p>
          <w:p w:rsidR="00902D19" w:rsidRPr="00902D19" w:rsidRDefault="00902D19" w:rsidP="00EA2598">
            <w:pPr>
              <w:rPr>
                <w:rFonts w:cs="Arial"/>
                <w:b/>
                <w:sz w:val="20"/>
                <w:lang w:val="nl-NL"/>
              </w:rPr>
            </w:pPr>
            <w:r w:rsidRPr="00902D19">
              <w:rPr>
                <w:rFonts w:cs="Arial"/>
                <w:b/>
                <w:sz w:val="20"/>
                <w:lang w:val="nl-NL"/>
              </w:rPr>
              <w:t>UTC.Com</w:t>
            </w:r>
          </w:p>
          <w:p w:rsidR="00902D19" w:rsidRPr="00902D19" w:rsidRDefault="00902D19" w:rsidP="00EA2598">
            <w:pPr>
              <w:rPr>
                <w:rFonts w:cs="Arial"/>
                <w:b/>
                <w:sz w:val="20"/>
                <w:lang w:val="nl-NL"/>
              </w:rPr>
            </w:pPr>
            <w:r w:rsidRPr="00902D19">
              <w:rPr>
                <w:rFonts w:cs="Arial"/>
                <w:b/>
                <w:sz w:val="20"/>
                <w:lang w:val="nl-NL"/>
              </w:rPr>
              <w:t>UTC.Com Type B</w:t>
            </w:r>
          </w:p>
          <w:p w:rsidR="00902D19" w:rsidRPr="00CB7A5C" w:rsidRDefault="00902D19" w:rsidP="00EA2598">
            <w:pPr>
              <w:rPr>
                <w:rFonts w:cs="Arial"/>
                <w:b/>
                <w:sz w:val="20"/>
                <w:lang w:val="nl-NL"/>
              </w:rPr>
            </w:pPr>
            <w:proofErr w:type="spellStart"/>
            <w:r w:rsidRPr="00CB7A5C">
              <w:rPr>
                <w:rFonts w:cs="Arial"/>
                <w:b/>
                <w:sz w:val="20"/>
                <w:lang w:val="nl-NL"/>
              </w:rPr>
              <w:t>UTC.Pack</w:t>
            </w:r>
            <w:proofErr w:type="spellEnd"/>
          </w:p>
          <w:p w:rsidR="00902D19" w:rsidRPr="00902D19" w:rsidRDefault="00902D19" w:rsidP="00EA2598">
            <w:pPr>
              <w:rPr>
                <w:rFonts w:cs="Arial"/>
                <w:sz w:val="20"/>
                <w:lang w:val="en-US"/>
              </w:rPr>
            </w:pPr>
            <w:proofErr w:type="spellStart"/>
            <w:r w:rsidRPr="00902D19">
              <w:rPr>
                <w:rFonts w:cs="Arial"/>
                <w:b/>
                <w:sz w:val="20"/>
                <w:lang w:val="en-US"/>
              </w:rPr>
              <w:t>UTC.Pack</w:t>
            </w:r>
            <w:proofErr w:type="spellEnd"/>
            <w:r w:rsidRPr="00902D19">
              <w:rPr>
                <w:rFonts w:cs="Arial"/>
                <w:b/>
                <w:sz w:val="20"/>
                <w:lang w:val="en-US"/>
              </w:rPr>
              <w:t xml:space="preserve"> Type B</w:t>
            </w:r>
          </w:p>
        </w:tc>
        <w:tc>
          <w:tcPr>
            <w:tcW w:w="4530" w:type="dxa"/>
            <w:tcBorders>
              <w:top w:val="single" w:sz="4" w:space="0" w:color="4F81BD"/>
              <w:bottom w:val="single" w:sz="4" w:space="0" w:color="4F81BD"/>
            </w:tcBorders>
            <w:vAlign w:val="center"/>
          </w:tcPr>
          <w:p w:rsidR="001B3101" w:rsidRDefault="001B3101" w:rsidP="001B3101">
            <w:pPr>
              <w:jc w:val="center"/>
              <w:rPr>
                <w:sz w:val="18"/>
                <w:szCs w:val="18"/>
              </w:rPr>
            </w:pPr>
            <w:r w:rsidRPr="00386DA4">
              <w:rPr>
                <w:sz w:val="18"/>
                <w:szCs w:val="18"/>
              </w:rPr>
              <w:t>Fiche CAT</w:t>
            </w:r>
            <w:r>
              <w:rPr>
                <w:sz w:val="18"/>
                <w:szCs w:val="18"/>
              </w:rPr>
              <w:t>-087</w:t>
            </w:r>
            <w:r w:rsidR="00FC7B86">
              <w:rPr>
                <w:sz w:val="18"/>
                <w:szCs w:val="18"/>
              </w:rPr>
              <w:t>-A</w:t>
            </w:r>
          </w:p>
          <w:p w:rsidR="001B3101" w:rsidRPr="00386DA4" w:rsidRDefault="001B3101" w:rsidP="001B3101">
            <w:pPr>
              <w:jc w:val="center"/>
              <w:rPr>
                <w:sz w:val="18"/>
                <w:szCs w:val="18"/>
              </w:rPr>
            </w:pPr>
            <w:r w:rsidRPr="00386DA4">
              <w:rPr>
                <w:sz w:val="18"/>
                <w:szCs w:val="18"/>
              </w:rPr>
              <w:t>Code</w:t>
            </w:r>
            <w:r>
              <w:rPr>
                <w:sz w:val="18"/>
                <w:szCs w:val="18"/>
              </w:rPr>
              <w:t>s 640200051/052</w:t>
            </w:r>
          </w:p>
          <w:p w:rsidR="001B3101" w:rsidRDefault="001B3101" w:rsidP="001B3101">
            <w:pPr>
              <w:jc w:val="center"/>
              <w:rPr>
                <w:rFonts w:cs="Arial"/>
                <w:sz w:val="20"/>
              </w:rPr>
            </w:pPr>
            <w:r>
              <w:rPr>
                <w:noProof/>
              </w:rPr>
              <w:drawing>
                <wp:inline distT="0" distB="0" distL="0" distR="0" wp14:anchorId="55A207BB" wp14:editId="440F7C4E">
                  <wp:extent cx="864000" cy="117360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864000" cy="1173600"/>
                          </a:xfrm>
                          <a:prstGeom prst="rect">
                            <a:avLst/>
                          </a:prstGeom>
                        </pic:spPr>
                      </pic:pic>
                    </a:graphicData>
                  </a:graphic>
                </wp:inline>
              </w:drawing>
            </w:r>
          </w:p>
          <w:p w:rsidR="00CD773A" w:rsidRPr="00D932A6" w:rsidRDefault="00A13040" w:rsidP="001B3101">
            <w:pPr>
              <w:jc w:val="center"/>
              <w:rPr>
                <w:rFonts w:cs="Arial"/>
                <w:sz w:val="20"/>
              </w:rPr>
            </w:pPr>
            <w:hyperlink r:id="rId29" w:history="1">
              <w:r w:rsidR="00AD310B" w:rsidRPr="00A73AA5">
                <w:rPr>
                  <w:rStyle w:val="Lienhypertexte"/>
                  <w:sz w:val="18"/>
                  <w:szCs w:val="18"/>
                </w:rPr>
                <w:t>l</w:t>
              </w:r>
              <w:r w:rsidR="001B3101" w:rsidRPr="00A73AA5">
                <w:rPr>
                  <w:rStyle w:val="Lienhypertexte"/>
                  <w:sz w:val="18"/>
                  <w:szCs w:val="18"/>
                </w:rPr>
                <w:t>ien</w:t>
              </w:r>
            </w:hyperlink>
          </w:p>
        </w:tc>
      </w:tr>
      <w:tr w:rsidR="00CD773A" w:rsidRPr="00544F65" w:rsidTr="00902D19">
        <w:tc>
          <w:tcPr>
            <w:tcW w:w="1786" w:type="dxa"/>
            <w:tcBorders>
              <w:top w:val="single" w:sz="4" w:space="0" w:color="4F81BD"/>
              <w:bottom w:val="single" w:sz="4" w:space="0" w:color="4F81BD"/>
            </w:tcBorders>
            <w:vAlign w:val="center"/>
          </w:tcPr>
          <w:p w:rsidR="00CD773A" w:rsidRPr="00162457" w:rsidRDefault="00CD773A" w:rsidP="00EA2598">
            <w:pPr>
              <w:rPr>
                <w:rFonts w:cs="Arial"/>
                <w:sz w:val="20"/>
              </w:rPr>
            </w:pPr>
            <w:r w:rsidRPr="00162457">
              <w:rPr>
                <w:rFonts w:cs="Arial"/>
                <w:sz w:val="20"/>
              </w:rPr>
              <w:t>ESBA3000W</w:t>
            </w:r>
          </w:p>
          <w:p w:rsidR="00CD773A" w:rsidRPr="00162457" w:rsidRDefault="00CD773A" w:rsidP="00EA2598">
            <w:pPr>
              <w:rPr>
                <w:rFonts w:cs="Arial"/>
                <w:sz w:val="20"/>
              </w:rPr>
            </w:pPr>
            <w:r w:rsidRPr="00162457">
              <w:rPr>
                <w:rFonts w:cs="Arial"/>
                <w:sz w:val="20"/>
              </w:rPr>
              <w:t>ESBA4000W</w:t>
            </w:r>
          </w:p>
        </w:tc>
        <w:tc>
          <w:tcPr>
            <w:tcW w:w="1406" w:type="dxa"/>
            <w:vMerge/>
            <w:tcBorders>
              <w:bottom w:val="single" w:sz="4" w:space="0" w:color="4F81BD"/>
            </w:tcBorders>
            <w:vAlign w:val="center"/>
          </w:tcPr>
          <w:p w:rsidR="00CD773A" w:rsidRPr="00544F65" w:rsidRDefault="00CD773A" w:rsidP="00EA2598">
            <w:pPr>
              <w:jc w:val="center"/>
              <w:rPr>
                <w:rFonts w:cs="Arial"/>
                <w:sz w:val="20"/>
              </w:rPr>
            </w:pPr>
          </w:p>
        </w:tc>
        <w:tc>
          <w:tcPr>
            <w:tcW w:w="1906" w:type="dxa"/>
            <w:gridSpan w:val="2"/>
            <w:vMerge/>
            <w:tcBorders>
              <w:bottom w:val="single" w:sz="4" w:space="0" w:color="4F81BD"/>
            </w:tcBorders>
            <w:vAlign w:val="center"/>
          </w:tcPr>
          <w:p w:rsidR="00CD773A" w:rsidRPr="00544F65" w:rsidRDefault="00CD773A" w:rsidP="00EA2598">
            <w:pPr>
              <w:rPr>
                <w:rFonts w:cs="Arial"/>
                <w:sz w:val="20"/>
              </w:rPr>
            </w:pPr>
          </w:p>
        </w:tc>
        <w:tc>
          <w:tcPr>
            <w:tcW w:w="4530" w:type="dxa"/>
            <w:tcBorders>
              <w:top w:val="single" w:sz="4" w:space="0" w:color="4F81BD"/>
              <w:bottom w:val="single" w:sz="4" w:space="0" w:color="4F81BD"/>
            </w:tcBorders>
            <w:vAlign w:val="center"/>
          </w:tcPr>
          <w:p w:rsidR="00CD773A" w:rsidRPr="00125A3B" w:rsidRDefault="00CD773A" w:rsidP="00EA2598">
            <w:pPr>
              <w:rPr>
                <w:rFonts w:cs="Arial"/>
                <w:sz w:val="20"/>
              </w:rPr>
            </w:pPr>
            <w:r w:rsidRPr="00D932A6">
              <w:rPr>
                <w:rFonts w:cs="Arial"/>
                <w:sz w:val="20"/>
              </w:rPr>
              <w:t xml:space="preserve">Couleur de clignotement : </w:t>
            </w:r>
            <w:r w:rsidRPr="00125A3B">
              <w:rPr>
                <w:rFonts w:cs="Arial"/>
                <w:sz w:val="20"/>
              </w:rPr>
              <w:t>blanche</w:t>
            </w:r>
          </w:p>
          <w:p w:rsidR="00CD773A" w:rsidRPr="00D932A6" w:rsidRDefault="00CD773A" w:rsidP="00EA2598">
            <w:pPr>
              <w:rPr>
                <w:rFonts w:cs="Arial"/>
                <w:sz w:val="20"/>
              </w:rPr>
            </w:pPr>
            <w:r w:rsidRPr="00D932A6">
              <w:rPr>
                <w:rFonts w:cs="Arial"/>
                <w:sz w:val="20"/>
              </w:rPr>
              <w:t>Catégorie : W-3,1-11,3 (mur) ou C-3-15 (plafond)</w:t>
            </w:r>
          </w:p>
        </w:tc>
      </w:tr>
    </w:tbl>
    <w:p w:rsidR="00CD773A" w:rsidRDefault="00CD773A" w:rsidP="00CD773A">
      <w:pPr>
        <w:jc w:val="both"/>
        <w:rPr>
          <w:sz w:val="20"/>
        </w:rPr>
      </w:pPr>
    </w:p>
    <w:p w:rsidR="00CD773A" w:rsidRPr="008A2EA3" w:rsidRDefault="00CD773A" w:rsidP="00755E5A">
      <w:pPr>
        <w:pStyle w:val="Titre1"/>
        <w:spacing w:before="120" w:after="0"/>
      </w:pPr>
      <w:bookmarkStart w:id="6" w:name="_Toc19698511"/>
      <w:r w:rsidRPr="008A2EA3">
        <w:t>Diffuseur</w:t>
      </w:r>
      <w:r>
        <w:t>s</w:t>
      </w:r>
      <w:r w:rsidRPr="008A2EA3">
        <w:t xml:space="preserve"> </w:t>
      </w:r>
      <w:r>
        <w:t>Sonores/Lumineux SONOS Pulse</w:t>
      </w:r>
      <w:bookmarkEnd w:id="6"/>
    </w:p>
    <w:p w:rsidR="00CD773A" w:rsidRPr="005C74FF" w:rsidRDefault="00CD773A" w:rsidP="00CD773A">
      <w:pPr>
        <w:jc w:val="both"/>
        <w:rPr>
          <w:sz w:val="20"/>
        </w:rPr>
      </w:pPr>
    </w:p>
    <w:p w:rsidR="00755E5A" w:rsidRDefault="00CD773A" w:rsidP="00CD773A">
      <w:pPr>
        <w:spacing w:after="60"/>
        <w:rPr>
          <w:sz w:val="20"/>
        </w:rPr>
      </w:pPr>
      <w:r w:rsidRPr="00B7717C">
        <w:rPr>
          <w:sz w:val="20"/>
        </w:rPr>
        <w:t>Les diffuseurs sonore</w:t>
      </w:r>
      <w:r w:rsidR="00336939">
        <w:rPr>
          <w:sz w:val="20"/>
        </w:rPr>
        <w:t>s</w:t>
      </w:r>
      <w:r w:rsidRPr="00B7717C">
        <w:rPr>
          <w:sz w:val="20"/>
        </w:rPr>
        <w:t>/lumineux d’alarme feu de la gamme SONOS Pulse (Klaxon/</w:t>
      </w:r>
      <w:proofErr w:type="spellStart"/>
      <w:r w:rsidRPr="00B7717C">
        <w:rPr>
          <w:sz w:val="20"/>
        </w:rPr>
        <w:t>Texecom</w:t>
      </w:r>
      <w:proofErr w:type="spellEnd"/>
      <w:r w:rsidRPr="00B7717C">
        <w:rPr>
          <w:sz w:val="20"/>
        </w:rPr>
        <w:t xml:space="preserve">), conformes aux normes NF EN 54-3 &amp; NF EN 54-23, </w:t>
      </w:r>
      <w:r w:rsidRPr="00544F65">
        <w:rPr>
          <w:sz w:val="20"/>
        </w:rPr>
        <w:t>avec un signal lumineux blanc ou rouge</w:t>
      </w:r>
      <w:r w:rsidR="00755E5A">
        <w:rPr>
          <w:sz w:val="20"/>
        </w:rPr>
        <w:t>,</w:t>
      </w:r>
      <w:r w:rsidR="00CB7A5C">
        <w:rPr>
          <w:sz w:val="20"/>
        </w:rPr>
        <w:t xml:space="preserve"> remplace</w:t>
      </w:r>
      <w:r w:rsidR="00755E5A">
        <w:rPr>
          <w:sz w:val="20"/>
        </w:rPr>
        <w:t>nt</w:t>
      </w:r>
      <w:r w:rsidRPr="00B7717C">
        <w:rPr>
          <w:sz w:val="20"/>
        </w:rPr>
        <w:t xml:space="preserve"> les diffuseurs SONOS DL DC</w:t>
      </w:r>
      <w:r w:rsidR="00755E5A">
        <w:rPr>
          <w:sz w:val="20"/>
        </w:rPr>
        <w:t>.</w:t>
      </w:r>
    </w:p>
    <w:p w:rsidR="00CD773A" w:rsidRPr="00CB7A5C" w:rsidRDefault="00755E5A" w:rsidP="00755E5A">
      <w:pPr>
        <w:rPr>
          <w:b/>
          <w:sz w:val="20"/>
        </w:rPr>
      </w:pPr>
      <w:r w:rsidRPr="00CB7A5C">
        <w:rPr>
          <w:b/>
          <w:sz w:val="20"/>
        </w:rPr>
        <w:t xml:space="preserve">Ces diffuseurs </w:t>
      </w:r>
      <w:r w:rsidR="00902D19" w:rsidRPr="00CB7A5C">
        <w:rPr>
          <w:b/>
          <w:sz w:val="20"/>
        </w:rPr>
        <w:t xml:space="preserve">sont désormais associés aux gammes UTC.Com et </w:t>
      </w:r>
      <w:proofErr w:type="spellStart"/>
      <w:r w:rsidR="00902D19" w:rsidRPr="00CB7A5C">
        <w:rPr>
          <w:b/>
          <w:sz w:val="20"/>
        </w:rPr>
        <w:t>UTC.Pack</w:t>
      </w:r>
      <w:proofErr w:type="spellEnd"/>
      <w:r w:rsidR="00CD773A" w:rsidRPr="00CB7A5C">
        <w:rPr>
          <w:b/>
          <w:sz w:val="20"/>
        </w:rPr>
        <w:t>.</w:t>
      </w:r>
    </w:p>
    <w:p w:rsidR="00755E5A" w:rsidRPr="00B7717C" w:rsidRDefault="00755E5A" w:rsidP="00CD773A">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1406"/>
        <w:gridCol w:w="135"/>
        <w:gridCol w:w="1772"/>
        <w:gridCol w:w="4530"/>
      </w:tblGrid>
      <w:tr w:rsidR="00CD773A" w:rsidRPr="00B7717C" w:rsidTr="00902D19">
        <w:tc>
          <w:tcPr>
            <w:tcW w:w="1785" w:type="dxa"/>
            <w:tcBorders>
              <w:top w:val="single" w:sz="4" w:space="0" w:color="4F81BD"/>
              <w:left w:val="single" w:sz="4" w:space="0" w:color="4F81BD"/>
              <w:bottom w:val="single" w:sz="4" w:space="0" w:color="4F81BD"/>
              <w:right w:val="single" w:sz="4" w:space="0" w:color="4F81BD"/>
            </w:tcBorders>
            <w:shd w:val="clear" w:color="auto" w:fill="4F81BD"/>
          </w:tcPr>
          <w:p w:rsidR="00CD773A" w:rsidRPr="00B7717C" w:rsidRDefault="00CD773A" w:rsidP="00EA2598">
            <w:pPr>
              <w:spacing w:before="60" w:after="60"/>
              <w:jc w:val="center"/>
              <w:rPr>
                <w:b/>
                <w:color w:val="FFFFFF"/>
                <w:sz w:val="20"/>
              </w:rPr>
            </w:pPr>
            <w:r w:rsidRPr="00B7717C">
              <w:rPr>
                <w:b/>
                <w:color w:val="FFFFFF"/>
                <w:sz w:val="20"/>
              </w:rPr>
              <w:t>Référence</w:t>
            </w:r>
          </w:p>
        </w:tc>
        <w:tc>
          <w:tcPr>
            <w:tcW w:w="1541" w:type="dxa"/>
            <w:gridSpan w:val="2"/>
            <w:tcBorders>
              <w:top w:val="single" w:sz="4" w:space="0" w:color="4F81BD"/>
              <w:left w:val="single" w:sz="4" w:space="0" w:color="4F81BD"/>
              <w:bottom w:val="single" w:sz="4" w:space="0" w:color="4F81BD"/>
              <w:right w:val="single" w:sz="4" w:space="0" w:color="4F81BD"/>
            </w:tcBorders>
            <w:shd w:val="clear" w:color="auto" w:fill="4F81BD"/>
          </w:tcPr>
          <w:p w:rsidR="00CD773A" w:rsidRPr="00B7717C" w:rsidRDefault="00CD773A" w:rsidP="00EA2598">
            <w:pPr>
              <w:spacing w:before="60" w:after="60"/>
              <w:jc w:val="center"/>
              <w:rPr>
                <w:b/>
                <w:color w:val="FFFFFF"/>
                <w:sz w:val="20"/>
              </w:rPr>
            </w:pPr>
            <w:r w:rsidRPr="00B7717C">
              <w:rPr>
                <w:b/>
                <w:color w:val="FFFFFF"/>
                <w:sz w:val="20"/>
              </w:rPr>
              <w:t>Marque</w:t>
            </w:r>
          </w:p>
        </w:tc>
        <w:tc>
          <w:tcPr>
            <w:tcW w:w="1772" w:type="dxa"/>
            <w:tcBorders>
              <w:top w:val="single" w:sz="4" w:space="0" w:color="4F81BD"/>
              <w:left w:val="single" w:sz="4" w:space="0" w:color="4F81BD"/>
              <w:bottom w:val="single" w:sz="4" w:space="0" w:color="4F81BD"/>
              <w:right w:val="single" w:sz="4" w:space="0" w:color="4F81BD"/>
            </w:tcBorders>
            <w:shd w:val="clear" w:color="auto" w:fill="4F81BD"/>
          </w:tcPr>
          <w:p w:rsidR="00CD773A" w:rsidRPr="00B7717C" w:rsidRDefault="00CD773A" w:rsidP="00EA2598">
            <w:pPr>
              <w:spacing w:before="60" w:after="60"/>
              <w:jc w:val="center"/>
              <w:rPr>
                <w:b/>
                <w:color w:val="FFFFFF"/>
                <w:sz w:val="20"/>
              </w:rPr>
            </w:pPr>
            <w:r w:rsidRPr="00B7717C">
              <w:rPr>
                <w:b/>
                <w:color w:val="FFFFFF"/>
                <w:sz w:val="20"/>
              </w:rPr>
              <w:t>Système(s)</w:t>
            </w:r>
          </w:p>
        </w:tc>
        <w:tc>
          <w:tcPr>
            <w:tcW w:w="4530" w:type="dxa"/>
            <w:tcBorders>
              <w:top w:val="single" w:sz="4" w:space="0" w:color="4F81BD"/>
              <w:left w:val="single" w:sz="4" w:space="0" w:color="4F81BD"/>
              <w:bottom w:val="single" w:sz="4" w:space="0" w:color="4F81BD"/>
              <w:right w:val="single" w:sz="4" w:space="0" w:color="4F81BD"/>
            </w:tcBorders>
            <w:shd w:val="clear" w:color="auto" w:fill="4F81BD"/>
          </w:tcPr>
          <w:p w:rsidR="00CD773A" w:rsidRPr="00B7717C" w:rsidRDefault="00CD773A" w:rsidP="00EA2598">
            <w:pPr>
              <w:spacing w:before="60" w:after="60"/>
              <w:jc w:val="center"/>
              <w:rPr>
                <w:b/>
                <w:color w:val="FFFFFF"/>
                <w:sz w:val="20"/>
              </w:rPr>
            </w:pPr>
            <w:r w:rsidRPr="00B7717C">
              <w:rPr>
                <w:b/>
                <w:color w:val="FFFFFF"/>
                <w:sz w:val="20"/>
              </w:rPr>
              <w:t>Caractéristiques</w:t>
            </w:r>
          </w:p>
        </w:tc>
      </w:tr>
      <w:tr w:rsidR="00CD773A" w:rsidRPr="00B7717C" w:rsidTr="00902D19">
        <w:tc>
          <w:tcPr>
            <w:tcW w:w="1785" w:type="dxa"/>
            <w:tcBorders>
              <w:top w:val="single" w:sz="4" w:space="0" w:color="4F81BD"/>
              <w:bottom w:val="single" w:sz="4" w:space="0" w:color="4F81BD"/>
            </w:tcBorders>
            <w:vAlign w:val="center"/>
          </w:tcPr>
          <w:p w:rsidR="00CD773A" w:rsidRPr="00B7717C" w:rsidRDefault="00CD773A" w:rsidP="00EA2598">
            <w:pPr>
              <w:rPr>
                <w:rFonts w:cs="Arial"/>
                <w:b/>
                <w:sz w:val="20"/>
              </w:rPr>
            </w:pPr>
            <w:r w:rsidRPr="00B7717C">
              <w:rPr>
                <w:rFonts w:cs="Arial"/>
                <w:b/>
                <w:sz w:val="20"/>
              </w:rPr>
              <w:t>ESJA1000W</w:t>
            </w:r>
          </w:p>
          <w:p w:rsidR="00CD773A" w:rsidRPr="00B7717C" w:rsidRDefault="00CD773A" w:rsidP="00EA2598">
            <w:pPr>
              <w:rPr>
                <w:rFonts w:cs="Arial"/>
                <w:b/>
                <w:sz w:val="20"/>
              </w:rPr>
            </w:pPr>
            <w:r w:rsidRPr="00B7717C">
              <w:rPr>
                <w:rFonts w:cs="Arial"/>
                <w:b/>
                <w:sz w:val="20"/>
              </w:rPr>
              <w:t>ESJA2000W</w:t>
            </w:r>
          </w:p>
        </w:tc>
        <w:tc>
          <w:tcPr>
            <w:tcW w:w="1406" w:type="dxa"/>
            <w:vMerge w:val="restart"/>
            <w:tcBorders>
              <w:top w:val="single" w:sz="4" w:space="0" w:color="4F81BD"/>
            </w:tcBorders>
            <w:vAlign w:val="center"/>
          </w:tcPr>
          <w:p w:rsidR="00CD773A" w:rsidRPr="00B7717C" w:rsidRDefault="00CD773A" w:rsidP="00EA2598">
            <w:pPr>
              <w:jc w:val="center"/>
              <w:rPr>
                <w:rFonts w:cs="Arial"/>
                <w:sz w:val="20"/>
              </w:rPr>
            </w:pPr>
            <w:r w:rsidRPr="00B7717C">
              <w:rPr>
                <w:rFonts w:cs="Arial"/>
                <w:sz w:val="20"/>
              </w:rPr>
              <w:t>KLAXON /</w:t>
            </w:r>
          </w:p>
          <w:p w:rsidR="00CD773A" w:rsidRPr="00B7717C" w:rsidRDefault="00CD773A" w:rsidP="00EA2598">
            <w:pPr>
              <w:jc w:val="center"/>
              <w:rPr>
                <w:rFonts w:cs="Arial"/>
                <w:sz w:val="20"/>
              </w:rPr>
            </w:pPr>
            <w:proofErr w:type="spellStart"/>
            <w:r w:rsidRPr="00B7717C">
              <w:rPr>
                <w:rFonts w:cs="Arial"/>
                <w:sz w:val="20"/>
              </w:rPr>
              <w:t>TEXECOM</w:t>
            </w:r>
            <w:proofErr w:type="spellEnd"/>
          </w:p>
        </w:tc>
        <w:tc>
          <w:tcPr>
            <w:tcW w:w="1907" w:type="dxa"/>
            <w:gridSpan w:val="2"/>
            <w:vMerge w:val="restart"/>
            <w:tcBorders>
              <w:top w:val="single" w:sz="4" w:space="0" w:color="4F81BD"/>
            </w:tcBorders>
            <w:vAlign w:val="center"/>
          </w:tcPr>
          <w:p w:rsidR="00CD773A" w:rsidRPr="006109A2" w:rsidRDefault="00CD773A" w:rsidP="00EA2598">
            <w:pPr>
              <w:rPr>
                <w:rFonts w:cs="Arial"/>
                <w:sz w:val="20"/>
                <w:lang w:val="en-US"/>
              </w:rPr>
            </w:pPr>
            <w:r w:rsidRPr="006109A2">
              <w:rPr>
                <w:rFonts w:cs="Arial"/>
                <w:sz w:val="20"/>
                <w:lang w:val="en-US"/>
              </w:rPr>
              <w:t>UTI.Com</w:t>
            </w:r>
          </w:p>
          <w:p w:rsidR="00CD773A" w:rsidRPr="006109A2" w:rsidRDefault="00CD773A" w:rsidP="00EA2598">
            <w:pPr>
              <w:rPr>
                <w:rFonts w:cs="Arial"/>
                <w:sz w:val="20"/>
                <w:lang w:val="en-US"/>
              </w:rPr>
            </w:pPr>
            <w:r w:rsidRPr="006109A2">
              <w:rPr>
                <w:rFonts w:cs="Arial"/>
                <w:sz w:val="20"/>
                <w:lang w:val="en-US"/>
              </w:rPr>
              <w:t>UTI.Pack</w:t>
            </w:r>
          </w:p>
          <w:p w:rsidR="00CD773A" w:rsidRPr="006109A2" w:rsidRDefault="00CD773A" w:rsidP="00EA2598">
            <w:pPr>
              <w:rPr>
                <w:rFonts w:cs="Arial"/>
                <w:sz w:val="20"/>
                <w:lang w:val="en-US"/>
              </w:rPr>
            </w:pPr>
            <w:r w:rsidRPr="006109A2">
              <w:rPr>
                <w:rFonts w:cs="Arial"/>
                <w:sz w:val="20"/>
                <w:lang w:val="en-US"/>
              </w:rPr>
              <w:t>CMSI.Com</w:t>
            </w:r>
          </w:p>
          <w:p w:rsidR="00CD773A" w:rsidRPr="001A1BEF" w:rsidRDefault="00CD773A" w:rsidP="00EA2598">
            <w:pPr>
              <w:rPr>
                <w:rFonts w:cs="Arial"/>
                <w:sz w:val="20"/>
                <w:lang w:val="nl-NL"/>
              </w:rPr>
            </w:pPr>
            <w:r w:rsidRPr="001A1BEF">
              <w:rPr>
                <w:rFonts w:cs="Arial"/>
                <w:sz w:val="20"/>
                <w:lang w:val="nl-NL"/>
              </w:rPr>
              <w:t xml:space="preserve">TEN5 </w:t>
            </w:r>
            <w:proofErr w:type="spellStart"/>
            <w:r w:rsidRPr="001A1BEF">
              <w:rPr>
                <w:rFonts w:cs="Arial"/>
                <w:sz w:val="20"/>
                <w:lang w:val="nl-NL"/>
              </w:rPr>
              <w:t>CMSI</w:t>
            </w:r>
            <w:proofErr w:type="spellEnd"/>
          </w:p>
          <w:p w:rsidR="00CD773A" w:rsidRPr="001A1BEF" w:rsidRDefault="00CD773A" w:rsidP="00EA2598">
            <w:pPr>
              <w:rPr>
                <w:rFonts w:cs="Arial"/>
                <w:sz w:val="20"/>
                <w:lang w:val="nl-NL"/>
              </w:rPr>
            </w:pPr>
            <w:r w:rsidRPr="001A1BEF">
              <w:rPr>
                <w:rFonts w:cs="Arial"/>
                <w:sz w:val="20"/>
                <w:lang w:val="nl-NL"/>
              </w:rPr>
              <w:t>TEN5 DI</w:t>
            </w:r>
          </w:p>
          <w:p w:rsidR="00CD773A" w:rsidRPr="001A1BEF" w:rsidRDefault="00CD773A" w:rsidP="00EA2598">
            <w:pPr>
              <w:rPr>
                <w:rFonts w:cs="Arial"/>
                <w:sz w:val="20"/>
                <w:lang w:val="nl-NL"/>
              </w:rPr>
            </w:pPr>
            <w:r w:rsidRPr="001A1BEF">
              <w:rPr>
                <w:rFonts w:cs="Arial"/>
                <w:sz w:val="20"/>
                <w:lang w:val="nl-NL"/>
              </w:rPr>
              <w:t>TEN4 O</w:t>
            </w:r>
          </w:p>
          <w:p w:rsidR="00CD773A" w:rsidRPr="001A1BEF" w:rsidRDefault="00CD773A" w:rsidP="00EA2598">
            <w:pPr>
              <w:rPr>
                <w:rFonts w:cs="Arial"/>
                <w:sz w:val="20"/>
                <w:lang w:val="nl-NL"/>
              </w:rPr>
            </w:pPr>
            <w:r w:rsidRPr="001A1BEF">
              <w:rPr>
                <w:rFonts w:cs="Arial"/>
                <w:sz w:val="20"/>
                <w:lang w:val="nl-NL"/>
              </w:rPr>
              <w:t xml:space="preserve">TEN4 </w:t>
            </w:r>
            <w:proofErr w:type="spellStart"/>
            <w:r w:rsidRPr="001A1BEF">
              <w:rPr>
                <w:rFonts w:cs="Arial"/>
                <w:sz w:val="20"/>
                <w:lang w:val="nl-NL"/>
              </w:rPr>
              <w:t>SSI</w:t>
            </w:r>
            <w:proofErr w:type="spellEnd"/>
          </w:p>
          <w:p w:rsidR="00CD773A" w:rsidRPr="001A1BEF" w:rsidRDefault="00CD773A" w:rsidP="00EA2598">
            <w:pPr>
              <w:rPr>
                <w:rFonts w:cs="Arial"/>
                <w:sz w:val="20"/>
                <w:lang w:val="nl-NL"/>
              </w:rPr>
            </w:pPr>
            <w:r w:rsidRPr="001A1BEF">
              <w:rPr>
                <w:rFonts w:cs="Arial"/>
                <w:sz w:val="20"/>
                <w:lang w:val="nl-NL"/>
              </w:rPr>
              <w:t xml:space="preserve">TEN4 </w:t>
            </w:r>
            <w:proofErr w:type="spellStart"/>
            <w:r w:rsidRPr="001A1BEF">
              <w:rPr>
                <w:rFonts w:cs="Arial"/>
                <w:sz w:val="20"/>
                <w:lang w:val="nl-NL"/>
              </w:rPr>
              <w:t>CMSI</w:t>
            </w:r>
            <w:proofErr w:type="spellEnd"/>
          </w:p>
          <w:p w:rsidR="00CD773A" w:rsidRPr="00902D19" w:rsidRDefault="00CD773A" w:rsidP="00EA2598">
            <w:pPr>
              <w:rPr>
                <w:rFonts w:cs="Arial"/>
                <w:sz w:val="20"/>
                <w:lang w:val="nl-NL"/>
              </w:rPr>
            </w:pPr>
            <w:proofErr w:type="spellStart"/>
            <w:r w:rsidRPr="00902D19">
              <w:rPr>
                <w:rFonts w:cs="Arial"/>
                <w:sz w:val="20"/>
                <w:lang w:val="nl-NL"/>
              </w:rPr>
              <w:t>ACTIVACOM</w:t>
            </w:r>
            <w:proofErr w:type="spellEnd"/>
          </w:p>
          <w:p w:rsidR="00CD773A" w:rsidRPr="00CB7A5C" w:rsidRDefault="00CD773A" w:rsidP="00EA2598">
            <w:pPr>
              <w:rPr>
                <w:rFonts w:cs="Arial"/>
                <w:sz w:val="20"/>
                <w:lang w:val="nl-NL"/>
              </w:rPr>
            </w:pPr>
            <w:r w:rsidRPr="00CB7A5C">
              <w:rPr>
                <w:rFonts w:cs="Arial"/>
                <w:sz w:val="20"/>
                <w:lang w:val="nl-NL"/>
              </w:rPr>
              <w:t>ACTIVA128</w:t>
            </w:r>
          </w:p>
          <w:p w:rsidR="00902D19" w:rsidRPr="00902D19" w:rsidRDefault="00902D19" w:rsidP="00EA2598">
            <w:pPr>
              <w:rPr>
                <w:rFonts w:cs="Arial"/>
                <w:b/>
                <w:sz w:val="20"/>
                <w:lang w:val="nl-NL"/>
              </w:rPr>
            </w:pPr>
            <w:r w:rsidRPr="00902D19">
              <w:rPr>
                <w:rFonts w:cs="Arial"/>
                <w:b/>
                <w:sz w:val="20"/>
                <w:lang w:val="nl-NL"/>
              </w:rPr>
              <w:t>UTC.Com</w:t>
            </w:r>
          </w:p>
          <w:p w:rsidR="00902D19" w:rsidRPr="00902D19" w:rsidRDefault="00902D19" w:rsidP="00EA2598">
            <w:pPr>
              <w:rPr>
                <w:rFonts w:cs="Arial"/>
                <w:b/>
                <w:sz w:val="20"/>
                <w:lang w:val="nl-NL"/>
              </w:rPr>
            </w:pPr>
            <w:r w:rsidRPr="00902D19">
              <w:rPr>
                <w:rFonts w:cs="Arial"/>
                <w:b/>
                <w:sz w:val="20"/>
                <w:lang w:val="nl-NL"/>
              </w:rPr>
              <w:t>UTC.Com Type B</w:t>
            </w:r>
          </w:p>
          <w:p w:rsidR="00902D19" w:rsidRPr="00CB7A5C" w:rsidRDefault="00902D19" w:rsidP="00EA2598">
            <w:pPr>
              <w:rPr>
                <w:rFonts w:cs="Arial"/>
                <w:b/>
                <w:sz w:val="20"/>
                <w:lang w:val="nl-NL"/>
              </w:rPr>
            </w:pPr>
            <w:proofErr w:type="spellStart"/>
            <w:r w:rsidRPr="00CB7A5C">
              <w:rPr>
                <w:rFonts w:cs="Arial"/>
                <w:b/>
                <w:sz w:val="20"/>
                <w:lang w:val="nl-NL"/>
              </w:rPr>
              <w:t>UTC.Pack</w:t>
            </w:r>
            <w:proofErr w:type="spellEnd"/>
          </w:p>
          <w:p w:rsidR="00902D19" w:rsidRPr="00902D19" w:rsidRDefault="00902D19" w:rsidP="00EA2598">
            <w:pPr>
              <w:rPr>
                <w:rFonts w:cs="Arial"/>
                <w:sz w:val="20"/>
                <w:lang w:val="en-US"/>
              </w:rPr>
            </w:pPr>
            <w:proofErr w:type="spellStart"/>
            <w:r w:rsidRPr="00902D19">
              <w:rPr>
                <w:rFonts w:cs="Arial"/>
                <w:b/>
                <w:sz w:val="20"/>
                <w:lang w:val="en-US"/>
              </w:rPr>
              <w:t>UTC.Pack</w:t>
            </w:r>
            <w:proofErr w:type="spellEnd"/>
            <w:r w:rsidRPr="00902D19">
              <w:rPr>
                <w:rFonts w:cs="Arial"/>
                <w:b/>
                <w:sz w:val="20"/>
                <w:lang w:val="en-US"/>
              </w:rPr>
              <w:t xml:space="preserve"> Type B</w:t>
            </w:r>
          </w:p>
        </w:tc>
        <w:tc>
          <w:tcPr>
            <w:tcW w:w="4530" w:type="dxa"/>
            <w:tcBorders>
              <w:top w:val="single" w:sz="4" w:space="0" w:color="4F81BD"/>
              <w:bottom w:val="single" w:sz="4" w:space="0" w:color="4F81BD"/>
            </w:tcBorders>
            <w:vAlign w:val="center"/>
          </w:tcPr>
          <w:p w:rsidR="001B3101" w:rsidRDefault="001B3101" w:rsidP="001B3101">
            <w:pPr>
              <w:jc w:val="center"/>
              <w:rPr>
                <w:sz w:val="18"/>
                <w:szCs w:val="18"/>
              </w:rPr>
            </w:pPr>
            <w:r w:rsidRPr="00386DA4">
              <w:rPr>
                <w:sz w:val="18"/>
                <w:szCs w:val="18"/>
              </w:rPr>
              <w:t>Fiche CAT</w:t>
            </w:r>
            <w:r>
              <w:rPr>
                <w:sz w:val="18"/>
                <w:szCs w:val="18"/>
              </w:rPr>
              <w:t>-086</w:t>
            </w:r>
            <w:r w:rsidR="00FC7B86">
              <w:rPr>
                <w:sz w:val="18"/>
                <w:szCs w:val="18"/>
              </w:rPr>
              <w:t>-A</w:t>
            </w:r>
          </w:p>
          <w:p w:rsidR="001B3101" w:rsidRPr="00386DA4" w:rsidRDefault="001B3101" w:rsidP="001B3101">
            <w:pPr>
              <w:jc w:val="center"/>
              <w:rPr>
                <w:sz w:val="18"/>
                <w:szCs w:val="18"/>
              </w:rPr>
            </w:pPr>
            <w:r w:rsidRPr="00386DA4">
              <w:rPr>
                <w:sz w:val="18"/>
                <w:szCs w:val="18"/>
              </w:rPr>
              <w:t>Code</w:t>
            </w:r>
            <w:r>
              <w:rPr>
                <w:sz w:val="18"/>
                <w:szCs w:val="18"/>
              </w:rPr>
              <w:t>s 640200053/054/055</w:t>
            </w:r>
          </w:p>
          <w:p w:rsidR="00CA10D5" w:rsidRDefault="00CA10D5" w:rsidP="00CA10D5">
            <w:pPr>
              <w:jc w:val="center"/>
              <w:rPr>
                <w:rFonts w:cs="Arial"/>
                <w:sz w:val="20"/>
              </w:rPr>
            </w:pPr>
            <w:r>
              <w:rPr>
                <w:noProof/>
              </w:rPr>
              <w:drawing>
                <wp:inline distT="0" distB="0" distL="0" distR="0" wp14:anchorId="68130CA2" wp14:editId="3A4D6942">
                  <wp:extent cx="860400" cy="1173600"/>
                  <wp:effectExtent l="0" t="0" r="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860400" cy="1173600"/>
                          </a:xfrm>
                          <a:prstGeom prst="rect">
                            <a:avLst/>
                          </a:prstGeom>
                        </pic:spPr>
                      </pic:pic>
                    </a:graphicData>
                  </a:graphic>
                </wp:inline>
              </w:drawing>
            </w:r>
          </w:p>
          <w:p w:rsidR="00CD773A" w:rsidRPr="00D932A6" w:rsidRDefault="00A13040" w:rsidP="001B3101">
            <w:pPr>
              <w:jc w:val="center"/>
              <w:rPr>
                <w:rFonts w:cs="Arial"/>
                <w:sz w:val="20"/>
              </w:rPr>
            </w:pPr>
            <w:hyperlink r:id="rId31" w:history="1">
              <w:r w:rsidR="00AD310B" w:rsidRPr="00A73AA5">
                <w:rPr>
                  <w:rStyle w:val="Lienhypertexte"/>
                  <w:sz w:val="18"/>
                  <w:szCs w:val="18"/>
                </w:rPr>
                <w:t>l</w:t>
              </w:r>
              <w:r w:rsidR="001B3101" w:rsidRPr="00A73AA5">
                <w:rPr>
                  <w:rStyle w:val="Lienhypertexte"/>
                  <w:sz w:val="18"/>
                  <w:szCs w:val="18"/>
                </w:rPr>
                <w:t>ien</w:t>
              </w:r>
            </w:hyperlink>
          </w:p>
        </w:tc>
      </w:tr>
      <w:tr w:rsidR="00CD773A" w:rsidRPr="00B7717C" w:rsidTr="00902D19">
        <w:tc>
          <w:tcPr>
            <w:tcW w:w="1785" w:type="dxa"/>
            <w:tcBorders>
              <w:top w:val="single" w:sz="4" w:space="0" w:color="4F81BD"/>
              <w:bottom w:val="single" w:sz="4" w:space="0" w:color="4F81BD"/>
            </w:tcBorders>
            <w:vAlign w:val="center"/>
          </w:tcPr>
          <w:p w:rsidR="00CD773A" w:rsidRPr="00125A3B" w:rsidRDefault="00CD773A" w:rsidP="00EA2598">
            <w:pPr>
              <w:rPr>
                <w:rFonts w:cs="Arial"/>
                <w:sz w:val="20"/>
              </w:rPr>
            </w:pPr>
            <w:r w:rsidRPr="00125A3B">
              <w:rPr>
                <w:rFonts w:cs="Arial"/>
                <w:sz w:val="20"/>
              </w:rPr>
              <w:t>ESHA3000W</w:t>
            </w:r>
          </w:p>
          <w:p w:rsidR="00CD773A" w:rsidRPr="00125A3B" w:rsidRDefault="00CD773A" w:rsidP="00EA2598">
            <w:pPr>
              <w:rPr>
                <w:rFonts w:cs="Arial"/>
                <w:sz w:val="20"/>
              </w:rPr>
            </w:pPr>
            <w:r w:rsidRPr="00125A3B">
              <w:rPr>
                <w:rFonts w:cs="Arial"/>
                <w:sz w:val="20"/>
              </w:rPr>
              <w:t>ESHA4000W</w:t>
            </w:r>
          </w:p>
        </w:tc>
        <w:tc>
          <w:tcPr>
            <w:tcW w:w="1406" w:type="dxa"/>
            <w:vMerge/>
            <w:tcBorders>
              <w:bottom w:val="single" w:sz="4" w:space="0" w:color="4F81BD"/>
            </w:tcBorders>
            <w:vAlign w:val="center"/>
          </w:tcPr>
          <w:p w:rsidR="00CD773A" w:rsidRPr="00B7717C" w:rsidRDefault="00CD773A" w:rsidP="00EA2598">
            <w:pPr>
              <w:jc w:val="center"/>
              <w:rPr>
                <w:rFonts w:cs="Arial"/>
                <w:sz w:val="20"/>
              </w:rPr>
            </w:pPr>
          </w:p>
        </w:tc>
        <w:tc>
          <w:tcPr>
            <w:tcW w:w="1907" w:type="dxa"/>
            <w:gridSpan w:val="2"/>
            <w:vMerge/>
            <w:tcBorders>
              <w:bottom w:val="single" w:sz="4" w:space="0" w:color="4F81BD"/>
            </w:tcBorders>
            <w:vAlign w:val="center"/>
          </w:tcPr>
          <w:p w:rsidR="00CD773A" w:rsidRPr="00B7717C" w:rsidRDefault="00CD773A" w:rsidP="00EA2598">
            <w:pPr>
              <w:rPr>
                <w:rFonts w:cs="Arial"/>
                <w:sz w:val="20"/>
              </w:rPr>
            </w:pPr>
          </w:p>
        </w:tc>
        <w:tc>
          <w:tcPr>
            <w:tcW w:w="4530" w:type="dxa"/>
            <w:tcBorders>
              <w:top w:val="single" w:sz="4" w:space="0" w:color="4F81BD"/>
              <w:bottom w:val="single" w:sz="4" w:space="0" w:color="4F81BD"/>
            </w:tcBorders>
            <w:vAlign w:val="center"/>
          </w:tcPr>
          <w:p w:rsidR="001B3101" w:rsidRPr="00125A3B" w:rsidRDefault="001B3101" w:rsidP="00EA2598">
            <w:pPr>
              <w:rPr>
                <w:rFonts w:cs="Arial"/>
                <w:sz w:val="20"/>
              </w:rPr>
            </w:pPr>
            <w:r w:rsidRPr="00D932A6">
              <w:rPr>
                <w:rFonts w:cs="Arial"/>
                <w:sz w:val="20"/>
              </w:rPr>
              <w:t xml:space="preserve">Couleur de clignotement : </w:t>
            </w:r>
            <w:r w:rsidRPr="00125A3B">
              <w:rPr>
                <w:rFonts w:cs="Arial"/>
                <w:sz w:val="20"/>
              </w:rPr>
              <w:t>blanche</w:t>
            </w:r>
          </w:p>
          <w:p w:rsidR="00CD773A" w:rsidRPr="00D932A6" w:rsidRDefault="00CD773A" w:rsidP="00EA2598">
            <w:pPr>
              <w:rPr>
                <w:rFonts w:cs="Arial"/>
                <w:sz w:val="20"/>
              </w:rPr>
            </w:pPr>
            <w:r w:rsidRPr="00D932A6">
              <w:rPr>
                <w:rFonts w:cs="Arial"/>
                <w:sz w:val="20"/>
              </w:rPr>
              <w:t>Catégorie : W-3,1-11,3 (mur) ou C-3-15 (plafond)</w:t>
            </w:r>
          </w:p>
        </w:tc>
      </w:tr>
    </w:tbl>
    <w:p w:rsidR="00CD773A" w:rsidRPr="00CD773A" w:rsidRDefault="00CD773A" w:rsidP="00CD773A">
      <w:pPr>
        <w:jc w:val="both"/>
        <w:rPr>
          <w:sz w:val="20"/>
        </w:rPr>
      </w:pPr>
    </w:p>
    <w:p w:rsidR="008A2EA3" w:rsidRPr="008A2EA3" w:rsidRDefault="00FE721A" w:rsidP="00755E5A">
      <w:pPr>
        <w:pStyle w:val="Titre1"/>
        <w:pageBreakBefore/>
        <w:spacing w:before="0" w:after="0"/>
      </w:pPr>
      <w:bookmarkStart w:id="7" w:name="_Toc19698512"/>
      <w:r>
        <w:lastRenderedPageBreak/>
        <w:t>Diffuseur combiné sonore/lumineux à message vocal</w:t>
      </w:r>
      <w:r w:rsidR="008A2EA3" w:rsidRPr="008A2EA3">
        <w:t xml:space="preserve"> </w:t>
      </w:r>
      <w:proofErr w:type="spellStart"/>
      <w:r w:rsidR="00E60BCB">
        <w:t>SYV</w:t>
      </w:r>
      <w:proofErr w:type="spellEnd"/>
      <w:r w:rsidR="00E60BCB">
        <w:t xml:space="preserve"> </w:t>
      </w:r>
      <w:r w:rsidR="008A2EA3" w:rsidRPr="008A2EA3">
        <w:t>(</w:t>
      </w:r>
      <w:proofErr w:type="spellStart"/>
      <w:r w:rsidR="008A2EA3" w:rsidRPr="008A2EA3">
        <w:t>DSAF</w:t>
      </w:r>
      <w:proofErr w:type="spellEnd"/>
      <w:r>
        <w:t>/</w:t>
      </w:r>
      <w:proofErr w:type="spellStart"/>
      <w:r>
        <w:t>DVAF</w:t>
      </w:r>
      <w:proofErr w:type="spellEnd"/>
      <w:r w:rsidR="008A2EA3" w:rsidRPr="008A2EA3">
        <w:t>)</w:t>
      </w:r>
      <w:bookmarkEnd w:id="7"/>
    </w:p>
    <w:p w:rsidR="00544F65" w:rsidRPr="00AF1E7D" w:rsidRDefault="00544F65" w:rsidP="00C31E8F">
      <w:pPr>
        <w:jc w:val="both"/>
        <w:rPr>
          <w:sz w:val="20"/>
        </w:rPr>
      </w:pPr>
    </w:p>
    <w:p w:rsidR="005D1FD2" w:rsidRPr="00544F65" w:rsidRDefault="008A2EA3" w:rsidP="005D1FD2">
      <w:pPr>
        <w:rPr>
          <w:sz w:val="20"/>
        </w:rPr>
      </w:pPr>
      <w:r w:rsidRPr="00544F65">
        <w:rPr>
          <w:sz w:val="20"/>
        </w:rPr>
        <w:t xml:space="preserve">Le diffuseur </w:t>
      </w:r>
      <w:r w:rsidR="00FE721A" w:rsidRPr="00544F65">
        <w:rPr>
          <w:sz w:val="20"/>
        </w:rPr>
        <w:t xml:space="preserve">sonore </w:t>
      </w:r>
      <w:proofErr w:type="spellStart"/>
      <w:r w:rsidR="00FE721A" w:rsidRPr="00544F65">
        <w:rPr>
          <w:sz w:val="20"/>
        </w:rPr>
        <w:t>SYV</w:t>
      </w:r>
      <w:proofErr w:type="spellEnd"/>
      <w:r w:rsidR="00FE721A" w:rsidRPr="00544F65">
        <w:rPr>
          <w:sz w:val="20"/>
        </w:rPr>
        <w:t xml:space="preserve"> à messa</w:t>
      </w:r>
      <w:r w:rsidR="00DF1DAB" w:rsidRPr="00544F65">
        <w:rPr>
          <w:sz w:val="20"/>
        </w:rPr>
        <w:t xml:space="preserve">ge </w:t>
      </w:r>
      <w:proofErr w:type="spellStart"/>
      <w:r w:rsidR="00DF1DAB" w:rsidRPr="00544F65">
        <w:rPr>
          <w:sz w:val="20"/>
        </w:rPr>
        <w:t>pré-enregistré</w:t>
      </w:r>
      <w:proofErr w:type="spellEnd"/>
      <w:r w:rsidR="00DF1DAB" w:rsidRPr="00544F65">
        <w:rPr>
          <w:sz w:val="20"/>
        </w:rPr>
        <w:t>,</w:t>
      </w:r>
      <w:r w:rsidR="005D1FD2" w:rsidRPr="00544F65">
        <w:rPr>
          <w:sz w:val="20"/>
        </w:rPr>
        <w:t xml:space="preserve"> en version </w:t>
      </w:r>
      <w:r w:rsidR="00954545" w:rsidRPr="00544F65">
        <w:rPr>
          <w:sz w:val="20"/>
        </w:rPr>
        <w:t xml:space="preserve">combiné </w:t>
      </w:r>
      <w:r w:rsidR="005D1FD2" w:rsidRPr="00544F65">
        <w:rPr>
          <w:sz w:val="20"/>
        </w:rPr>
        <w:t xml:space="preserve">avec embase lumineuse conforme à la norme NF EN 54-23 (socle </w:t>
      </w:r>
      <w:proofErr w:type="spellStart"/>
      <w:r w:rsidR="005D1FD2" w:rsidRPr="00544F65">
        <w:rPr>
          <w:sz w:val="20"/>
        </w:rPr>
        <w:t>DVAF</w:t>
      </w:r>
      <w:proofErr w:type="spellEnd"/>
      <w:r w:rsidR="005D1FD2" w:rsidRPr="00544F65">
        <w:rPr>
          <w:sz w:val="20"/>
        </w:rPr>
        <w:t>)</w:t>
      </w:r>
      <w:r w:rsidR="00755E5A">
        <w:rPr>
          <w:sz w:val="20"/>
        </w:rPr>
        <w:t xml:space="preserve">, </w:t>
      </w:r>
      <w:r w:rsidR="00755E5A" w:rsidRPr="00CB7A5C">
        <w:rPr>
          <w:b/>
          <w:sz w:val="20"/>
        </w:rPr>
        <w:t>est</w:t>
      </w:r>
      <w:r w:rsidR="00DF1DAB" w:rsidRPr="00CB7A5C">
        <w:rPr>
          <w:b/>
          <w:sz w:val="20"/>
        </w:rPr>
        <w:t xml:space="preserve"> </w:t>
      </w:r>
      <w:r w:rsidR="00A95EA0" w:rsidRPr="00CB7A5C">
        <w:rPr>
          <w:b/>
          <w:sz w:val="20"/>
        </w:rPr>
        <w:t xml:space="preserve">désormais </w:t>
      </w:r>
      <w:r w:rsidR="00DF1DAB" w:rsidRPr="00CB7A5C">
        <w:rPr>
          <w:b/>
          <w:sz w:val="20"/>
        </w:rPr>
        <w:t xml:space="preserve">associé aux </w:t>
      </w:r>
      <w:r w:rsidR="00A95EA0" w:rsidRPr="00CB7A5C">
        <w:rPr>
          <w:b/>
          <w:sz w:val="20"/>
        </w:rPr>
        <w:t xml:space="preserve">gammes UTC.Com et </w:t>
      </w:r>
      <w:proofErr w:type="spellStart"/>
      <w:r w:rsidR="00A95EA0" w:rsidRPr="00CB7A5C">
        <w:rPr>
          <w:b/>
          <w:sz w:val="20"/>
        </w:rPr>
        <w:t>UTC.Pack</w:t>
      </w:r>
      <w:proofErr w:type="spellEnd"/>
      <w:r w:rsidR="00340B25">
        <w:rPr>
          <w:sz w:val="20"/>
        </w:rPr>
        <w:t>.</w:t>
      </w:r>
    </w:p>
    <w:p w:rsidR="008A2EA3" w:rsidRPr="00AF1E7D" w:rsidRDefault="008A2EA3" w:rsidP="00C31E8F">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1218"/>
        <w:gridCol w:w="1996"/>
        <w:gridCol w:w="3679"/>
      </w:tblGrid>
      <w:tr w:rsidR="008A2EA3" w:rsidRPr="00544F65" w:rsidTr="00A95EA0">
        <w:tc>
          <w:tcPr>
            <w:tcW w:w="2735" w:type="dxa"/>
            <w:tcBorders>
              <w:top w:val="single" w:sz="4" w:space="0" w:color="4F81BD"/>
              <w:left w:val="single" w:sz="4" w:space="0" w:color="4F81BD"/>
              <w:bottom w:val="single" w:sz="4" w:space="0" w:color="4F81BD"/>
              <w:right w:val="single" w:sz="4" w:space="0" w:color="4F81BD"/>
            </w:tcBorders>
            <w:shd w:val="clear" w:color="auto" w:fill="4F81BD"/>
          </w:tcPr>
          <w:p w:rsidR="008A2EA3" w:rsidRPr="00544F65" w:rsidRDefault="008A2EA3" w:rsidP="008A2EA3">
            <w:pPr>
              <w:spacing w:before="60" w:after="60"/>
              <w:jc w:val="center"/>
              <w:rPr>
                <w:b/>
                <w:color w:val="FFFFFF"/>
                <w:sz w:val="20"/>
              </w:rPr>
            </w:pPr>
            <w:r w:rsidRPr="00544F65">
              <w:rPr>
                <w:b/>
                <w:color w:val="FFFFFF"/>
                <w:sz w:val="20"/>
              </w:rPr>
              <w:t>Référence</w:t>
            </w:r>
          </w:p>
        </w:tc>
        <w:tc>
          <w:tcPr>
            <w:tcW w:w="1218" w:type="dxa"/>
            <w:tcBorders>
              <w:top w:val="single" w:sz="4" w:space="0" w:color="4F81BD"/>
              <w:left w:val="single" w:sz="4" w:space="0" w:color="4F81BD"/>
              <w:bottom w:val="single" w:sz="4" w:space="0" w:color="4F81BD"/>
              <w:right w:val="single" w:sz="4" w:space="0" w:color="4F81BD"/>
            </w:tcBorders>
            <w:shd w:val="clear" w:color="auto" w:fill="4F81BD"/>
          </w:tcPr>
          <w:p w:rsidR="008A2EA3" w:rsidRPr="00544F65" w:rsidRDefault="008A2EA3" w:rsidP="008A2EA3">
            <w:pPr>
              <w:spacing w:before="60" w:after="60"/>
              <w:jc w:val="center"/>
              <w:rPr>
                <w:b/>
                <w:color w:val="FFFFFF"/>
                <w:sz w:val="20"/>
              </w:rPr>
            </w:pPr>
            <w:r w:rsidRPr="00544F65">
              <w:rPr>
                <w:b/>
                <w:color w:val="FFFFFF"/>
                <w:sz w:val="20"/>
              </w:rPr>
              <w:t>Marque</w:t>
            </w:r>
          </w:p>
        </w:tc>
        <w:tc>
          <w:tcPr>
            <w:tcW w:w="1996" w:type="dxa"/>
            <w:tcBorders>
              <w:top w:val="single" w:sz="4" w:space="0" w:color="4F81BD"/>
              <w:left w:val="single" w:sz="4" w:space="0" w:color="4F81BD"/>
              <w:bottom w:val="single" w:sz="4" w:space="0" w:color="4F81BD"/>
              <w:right w:val="single" w:sz="4" w:space="0" w:color="4F81BD"/>
            </w:tcBorders>
            <w:shd w:val="clear" w:color="auto" w:fill="4F81BD"/>
          </w:tcPr>
          <w:p w:rsidR="008A2EA3" w:rsidRPr="00544F65" w:rsidRDefault="008A2EA3" w:rsidP="008A2EA3">
            <w:pPr>
              <w:spacing w:before="60" w:after="60"/>
              <w:jc w:val="center"/>
              <w:rPr>
                <w:b/>
                <w:color w:val="FFFFFF"/>
                <w:sz w:val="20"/>
              </w:rPr>
            </w:pPr>
            <w:r w:rsidRPr="00544F65">
              <w:rPr>
                <w:b/>
                <w:color w:val="FFFFFF"/>
                <w:sz w:val="20"/>
              </w:rPr>
              <w:t>Système(s)</w:t>
            </w:r>
          </w:p>
        </w:tc>
        <w:tc>
          <w:tcPr>
            <w:tcW w:w="3679" w:type="dxa"/>
            <w:tcBorders>
              <w:top w:val="single" w:sz="4" w:space="0" w:color="4F81BD"/>
              <w:left w:val="single" w:sz="4" w:space="0" w:color="4F81BD"/>
              <w:bottom w:val="single" w:sz="4" w:space="0" w:color="4F81BD"/>
              <w:right w:val="single" w:sz="4" w:space="0" w:color="4F81BD"/>
            </w:tcBorders>
            <w:shd w:val="clear" w:color="auto" w:fill="4F81BD"/>
          </w:tcPr>
          <w:p w:rsidR="008A2EA3" w:rsidRPr="00544F65" w:rsidRDefault="008A2EA3" w:rsidP="008A2EA3">
            <w:pPr>
              <w:spacing w:before="60" w:after="60"/>
              <w:jc w:val="center"/>
              <w:rPr>
                <w:b/>
                <w:color w:val="FFFFFF"/>
                <w:sz w:val="20"/>
              </w:rPr>
            </w:pPr>
            <w:r w:rsidRPr="00544F65">
              <w:rPr>
                <w:b/>
                <w:color w:val="FFFFFF"/>
                <w:sz w:val="20"/>
              </w:rPr>
              <w:t>Caractéristiques</w:t>
            </w:r>
          </w:p>
        </w:tc>
      </w:tr>
      <w:tr w:rsidR="000E3A29" w:rsidRPr="00544F65" w:rsidTr="00A95EA0">
        <w:tc>
          <w:tcPr>
            <w:tcW w:w="2735" w:type="dxa"/>
            <w:tcBorders>
              <w:top w:val="single" w:sz="4" w:space="0" w:color="4F81BD"/>
              <w:bottom w:val="single" w:sz="4" w:space="0" w:color="4F81BD"/>
            </w:tcBorders>
            <w:vAlign w:val="center"/>
          </w:tcPr>
          <w:p w:rsidR="000E3A29" w:rsidRPr="00125A3B" w:rsidRDefault="000E3A29" w:rsidP="008A2EA3">
            <w:pPr>
              <w:rPr>
                <w:rFonts w:cs="Arial"/>
                <w:b/>
                <w:sz w:val="20"/>
              </w:rPr>
            </w:pPr>
            <w:proofErr w:type="spellStart"/>
            <w:r w:rsidRPr="00125A3B">
              <w:rPr>
                <w:rFonts w:cs="Arial"/>
                <w:b/>
                <w:sz w:val="20"/>
              </w:rPr>
              <w:t>SYV</w:t>
            </w:r>
            <w:proofErr w:type="spellEnd"/>
            <w:r w:rsidRPr="00125A3B">
              <w:rPr>
                <w:rFonts w:cs="Arial"/>
                <w:b/>
                <w:sz w:val="20"/>
              </w:rPr>
              <w:t>/C/T/M/L/</w:t>
            </w:r>
            <w:proofErr w:type="spellStart"/>
            <w:r w:rsidRPr="00125A3B">
              <w:rPr>
                <w:rFonts w:cs="Arial"/>
                <w:b/>
                <w:sz w:val="20"/>
              </w:rPr>
              <w:t>Cls</w:t>
            </w:r>
            <w:proofErr w:type="spellEnd"/>
            <w:r w:rsidRPr="00125A3B">
              <w:rPr>
                <w:rFonts w:cs="Arial"/>
                <w:b/>
                <w:sz w:val="20"/>
              </w:rPr>
              <w:t xml:space="preserve"> B/10-60V</w:t>
            </w:r>
          </w:p>
          <w:p w:rsidR="000E3A29" w:rsidRPr="00125A3B" w:rsidRDefault="000E3A29" w:rsidP="008A2EA3">
            <w:pPr>
              <w:rPr>
                <w:rFonts w:cs="Arial"/>
                <w:b/>
                <w:sz w:val="20"/>
              </w:rPr>
            </w:pPr>
            <w:proofErr w:type="spellStart"/>
            <w:r w:rsidRPr="00125A3B">
              <w:rPr>
                <w:rFonts w:cs="Arial"/>
                <w:b/>
                <w:sz w:val="20"/>
              </w:rPr>
              <w:t>Symphoni</w:t>
            </w:r>
            <w:proofErr w:type="spellEnd"/>
            <w:r w:rsidRPr="00125A3B">
              <w:rPr>
                <w:rFonts w:cs="Arial"/>
                <w:b/>
                <w:sz w:val="20"/>
              </w:rPr>
              <w:t xml:space="preserve"> LX Wall Base</w:t>
            </w:r>
          </w:p>
        </w:tc>
        <w:tc>
          <w:tcPr>
            <w:tcW w:w="1218" w:type="dxa"/>
            <w:tcBorders>
              <w:top w:val="single" w:sz="4" w:space="0" w:color="4F81BD"/>
              <w:bottom w:val="single" w:sz="4" w:space="0" w:color="4F81BD"/>
            </w:tcBorders>
            <w:vAlign w:val="center"/>
          </w:tcPr>
          <w:p w:rsidR="000E3A29" w:rsidRPr="00544F65" w:rsidRDefault="000E3A29" w:rsidP="008A2EA3">
            <w:pPr>
              <w:jc w:val="center"/>
              <w:rPr>
                <w:rFonts w:cs="Arial"/>
                <w:sz w:val="20"/>
              </w:rPr>
            </w:pPr>
            <w:proofErr w:type="spellStart"/>
            <w:r w:rsidRPr="00544F65">
              <w:rPr>
                <w:rFonts w:cs="Arial"/>
                <w:sz w:val="20"/>
              </w:rPr>
              <w:t>FULLEON</w:t>
            </w:r>
            <w:proofErr w:type="spellEnd"/>
          </w:p>
        </w:tc>
        <w:tc>
          <w:tcPr>
            <w:tcW w:w="1996" w:type="dxa"/>
            <w:tcBorders>
              <w:top w:val="single" w:sz="4" w:space="0" w:color="4F81BD"/>
              <w:bottom w:val="single" w:sz="4" w:space="0" w:color="4F81BD"/>
            </w:tcBorders>
            <w:vAlign w:val="center"/>
          </w:tcPr>
          <w:p w:rsidR="000E3A29" w:rsidRPr="006109A2" w:rsidRDefault="000E3A29" w:rsidP="008A2EA3">
            <w:pPr>
              <w:rPr>
                <w:rFonts w:cs="Arial"/>
                <w:sz w:val="20"/>
                <w:lang w:val="en-US"/>
              </w:rPr>
            </w:pPr>
            <w:r w:rsidRPr="006109A2">
              <w:rPr>
                <w:rFonts w:cs="Arial"/>
                <w:sz w:val="20"/>
                <w:lang w:val="en-US"/>
              </w:rPr>
              <w:t>UTI.Com</w:t>
            </w:r>
          </w:p>
          <w:p w:rsidR="000E3A29" w:rsidRPr="006109A2" w:rsidRDefault="000E3A29" w:rsidP="008A2EA3">
            <w:pPr>
              <w:rPr>
                <w:rFonts w:cs="Arial"/>
                <w:sz w:val="20"/>
                <w:lang w:val="en-US"/>
              </w:rPr>
            </w:pPr>
            <w:r w:rsidRPr="006109A2">
              <w:rPr>
                <w:rFonts w:cs="Arial"/>
                <w:sz w:val="20"/>
                <w:lang w:val="en-US"/>
              </w:rPr>
              <w:t>UTI.Pack</w:t>
            </w:r>
          </w:p>
          <w:p w:rsidR="000E3A29" w:rsidRPr="006109A2" w:rsidRDefault="000E3A29" w:rsidP="008A2EA3">
            <w:pPr>
              <w:rPr>
                <w:rFonts w:cs="Arial"/>
                <w:sz w:val="20"/>
                <w:lang w:val="en-US"/>
              </w:rPr>
            </w:pPr>
            <w:r w:rsidRPr="006109A2">
              <w:rPr>
                <w:rFonts w:cs="Arial"/>
                <w:sz w:val="20"/>
                <w:lang w:val="en-US"/>
              </w:rPr>
              <w:t>CMSI.Com</w:t>
            </w:r>
          </w:p>
          <w:p w:rsidR="000E3A29" w:rsidRPr="001A1BEF" w:rsidRDefault="000E3A29" w:rsidP="008A2EA3">
            <w:pPr>
              <w:rPr>
                <w:rFonts w:cs="Arial"/>
                <w:sz w:val="20"/>
                <w:lang w:val="nl-NL"/>
              </w:rPr>
            </w:pPr>
            <w:r w:rsidRPr="001A1BEF">
              <w:rPr>
                <w:rFonts w:cs="Arial"/>
                <w:sz w:val="20"/>
                <w:lang w:val="nl-NL"/>
              </w:rPr>
              <w:t xml:space="preserve">TEN5 </w:t>
            </w:r>
            <w:proofErr w:type="spellStart"/>
            <w:r w:rsidRPr="001A1BEF">
              <w:rPr>
                <w:rFonts w:cs="Arial"/>
                <w:sz w:val="20"/>
                <w:lang w:val="nl-NL"/>
              </w:rPr>
              <w:t>CMSI</w:t>
            </w:r>
            <w:proofErr w:type="spellEnd"/>
          </w:p>
          <w:p w:rsidR="000E3A29" w:rsidRPr="001A1BEF" w:rsidRDefault="000E3A29" w:rsidP="008A2EA3">
            <w:pPr>
              <w:rPr>
                <w:rFonts w:cs="Arial"/>
                <w:sz w:val="20"/>
                <w:lang w:val="nl-NL"/>
              </w:rPr>
            </w:pPr>
            <w:r w:rsidRPr="001A1BEF">
              <w:rPr>
                <w:rFonts w:cs="Arial"/>
                <w:sz w:val="20"/>
                <w:lang w:val="nl-NL"/>
              </w:rPr>
              <w:t>TEN5 DI</w:t>
            </w:r>
          </w:p>
          <w:p w:rsidR="000E3A29" w:rsidRPr="001A1BEF" w:rsidRDefault="000E3A29" w:rsidP="008A2EA3">
            <w:pPr>
              <w:rPr>
                <w:rFonts w:cs="Arial"/>
                <w:sz w:val="20"/>
                <w:lang w:val="nl-NL"/>
              </w:rPr>
            </w:pPr>
            <w:r w:rsidRPr="001A1BEF">
              <w:rPr>
                <w:rFonts w:cs="Arial"/>
                <w:sz w:val="20"/>
                <w:lang w:val="nl-NL"/>
              </w:rPr>
              <w:t>TEN4 O</w:t>
            </w:r>
          </w:p>
          <w:p w:rsidR="000E3A29" w:rsidRPr="001A1BEF" w:rsidRDefault="000E3A29" w:rsidP="008A2EA3">
            <w:pPr>
              <w:rPr>
                <w:rFonts w:cs="Arial"/>
                <w:sz w:val="20"/>
                <w:lang w:val="nl-NL"/>
              </w:rPr>
            </w:pPr>
            <w:r w:rsidRPr="001A1BEF">
              <w:rPr>
                <w:rFonts w:cs="Arial"/>
                <w:sz w:val="20"/>
                <w:lang w:val="nl-NL"/>
              </w:rPr>
              <w:t xml:space="preserve">TEN4 </w:t>
            </w:r>
            <w:proofErr w:type="spellStart"/>
            <w:r w:rsidRPr="001A1BEF">
              <w:rPr>
                <w:rFonts w:cs="Arial"/>
                <w:sz w:val="20"/>
                <w:lang w:val="nl-NL"/>
              </w:rPr>
              <w:t>SSI</w:t>
            </w:r>
            <w:proofErr w:type="spellEnd"/>
          </w:p>
          <w:p w:rsidR="000E3A29" w:rsidRPr="001A1BEF" w:rsidRDefault="000E3A29" w:rsidP="008A2EA3">
            <w:pPr>
              <w:rPr>
                <w:rFonts w:cs="Arial"/>
                <w:sz w:val="20"/>
                <w:lang w:val="nl-NL"/>
              </w:rPr>
            </w:pPr>
            <w:r w:rsidRPr="001A1BEF">
              <w:rPr>
                <w:rFonts w:cs="Arial"/>
                <w:sz w:val="20"/>
                <w:lang w:val="nl-NL"/>
              </w:rPr>
              <w:t xml:space="preserve">TEN4 </w:t>
            </w:r>
            <w:proofErr w:type="spellStart"/>
            <w:r w:rsidRPr="001A1BEF">
              <w:rPr>
                <w:rFonts w:cs="Arial"/>
                <w:sz w:val="20"/>
                <w:lang w:val="nl-NL"/>
              </w:rPr>
              <w:t>CMSI</w:t>
            </w:r>
            <w:proofErr w:type="spellEnd"/>
          </w:p>
          <w:p w:rsidR="00E47DC6" w:rsidRPr="00A95EA0" w:rsidRDefault="00E47DC6" w:rsidP="008A2EA3">
            <w:pPr>
              <w:rPr>
                <w:rFonts w:cs="Arial"/>
                <w:sz w:val="20"/>
                <w:lang w:val="nl-NL"/>
              </w:rPr>
            </w:pPr>
            <w:proofErr w:type="spellStart"/>
            <w:r w:rsidRPr="00A95EA0">
              <w:rPr>
                <w:rFonts w:cs="Arial"/>
                <w:sz w:val="20"/>
                <w:lang w:val="nl-NL"/>
              </w:rPr>
              <w:t>ACTIVACOM</w:t>
            </w:r>
            <w:proofErr w:type="spellEnd"/>
          </w:p>
          <w:p w:rsidR="00E47DC6" w:rsidRPr="00CB7A5C" w:rsidRDefault="00E47DC6" w:rsidP="008A2EA3">
            <w:pPr>
              <w:rPr>
                <w:rFonts w:cs="Arial"/>
                <w:sz w:val="20"/>
                <w:lang w:val="nl-NL"/>
              </w:rPr>
            </w:pPr>
            <w:r w:rsidRPr="00CB7A5C">
              <w:rPr>
                <w:rFonts w:cs="Arial"/>
                <w:sz w:val="20"/>
                <w:lang w:val="nl-NL"/>
              </w:rPr>
              <w:t>ACTIVA128</w:t>
            </w:r>
          </w:p>
          <w:p w:rsidR="00902D19" w:rsidRPr="00CB7A5C" w:rsidRDefault="00902D19" w:rsidP="008A2EA3">
            <w:pPr>
              <w:rPr>
                <w:rFonts w:cs="Arial"/>
                <w:b/>
                <w:sz w:val="20"/>
                <w:lang w:val="nl-NL"/>
              </w:rPr>
            </w:pPr>
            <w:r w:rsidRPr="00CB7A5C">
              <w:rPr>
                <w:rFonts w:cs="Arial"/>
                <w:b/>
                <w:sz w:val="20"/>
                <w:lang w:val="nl-NL"/>
              </w:rPr>
              <w:t>UTC.Com</w:t>
            </w:r>
          </w:p>
          <w:p w:rsidR="00A95EA0" w:rsidRPr="00CB7A5C" w:rsidRDefault="00A95EA0" w:rsidP="008A2EA3">
            <w:pPr>
              <w:rPr>
                <w:rFonts w:cs="Arial"/>
                <w:b/>
                <w:sz w:val="20"/>
                <w:lang w:val="nl-NL"/>
              </w:rPr>
            </w:pPr>
            <w:r w:rsidRPr="00CB7A5C">
              <w:rPr>
                <w:rFonts w:cs="Arial"/>
                <w:b/>
                <w:sz w:val="20"/>
                <w:lang w:val="nl-NL"/>
              </w:rPr>
              <w:t>UTC.Com Type B</w:t>
            </w:r>
          </w:p>
          <w:p w:rsidR="00A95EA0" w:rsidRPr="00CB7A5C" w:rsidRDefault="00A95EA0" w:rsidP="008A2EA3">
            <w:pPr>
              <w:rPr>
                <w:rFonts w:cs="Arial"/>
                <w:b/>
                <w:sz w:val="20"/>
                <w:lang w:val="nl-NL"/>
              </w:rPr>
            </w:pPr>
            <w:proofErr w:type="spellStart"/>
            <w:r w:rsidRPr="00CB7A5C">
              <w:rPr>
                <w:rFonts w:cs="Arial"/>
                <w:b/>
                <w:sz w:val="20"/>
                <w:lang w:val="nl-NL"/>
              </w:rPr>
              <w:t>UTC.Pack</w:t>
            </w:r>
            <w:proofErr w:type="spellEnd"/>
          </w:p>
          <w:p w:rsidR="00A95EA0" w:rsidRPr="00A95EA0" w:rsidRDefault="00A95EA0" w:rsidP="008A2EA3">
            <w:pPr>
              <w:rPr>
                <w:rFonts w:cs="Arial"/>
                <w:sz w:val="20"/>
                <w:lang w:val="en-US"/>
              </w:rPr>
            </w:pPr>
            <w:proofErr w:type="spellStart"/>
            <w:r>
              <w:rPr>
                <w:rFonts w:cs="Arial"/>
                <w:b/>
                <w:sz w:val="20"/>
                <w:lang w:val="en-US"/>
              </w:rPr>
              <w:t>UTC.Pack</w:t>
            </w:r>
            <w:proofErr w:type="spellEnd"/>
            <w:r>
              <w:rPr>
                <w:rFonts w:cs="Arial"/>
                <w:b/>
                <w:sz w:val="20"/>
                <w:lang w:val="en-US"/>
              </w:rPr>
              <w:t xml:space="preserve"> Type B</w:t>
            </w:r>
          </w:p>
        </w:tc>
        <w:tc>
          <w:tcPr>
            <w:tcW w:w="3679" w:type="dxa"/>
            <w:tcBorders>
              <w:top w:val="single" w:sz="4" w:space="0" w:color="4F81BD"/>
              <w:bottom w:val="single" w:sz="4" w:space="0" w:color="4F81BD"/>
            </w:tcBorders>
          </w:tcPr>
          <w:p w:rsidR="00CE2368" w:rsidRDefault="000E3A29" w:rsidP="000E3A29">
            <w:pPr>
              <w:jc w:val="center"/>
              <w:rPr>
                <w:sz w:val="18"/>
                <w:szCs w:val="18"/>
              </w:rPr>
            </w:pPr>
            <w:r w:rsidRPr="00386DA4">
              <w:rPr>
                <w:sz w:val="18"/>
                <w:szCs w:val="18"/>
              </w:rPr>
              <w:t xml:space="preserve">Fiche </w:t>
            </w:r>
            <w:r w:rsidR="00FF2FEC" w:rsidRPr="00386DA4">
              <w:rPr>
                <w:sz w:val="18"/>
                <w:szCs w:val="18"/>
              </w:rPr>
              <w:t>CAT</w:t>
            </w:r>
            <w:r w:rsidR="00CE2368">
              <w:rPr>
                <w:sz w:val="18"/>
                <w:szCs w:val="18"/>
              </w:rPr>
              <w:t>-039</w:t>
            </w:r>
            <w:r w:rsidR="00FC7B86">
              <w:rPr>
                <w:sz w:val="18"/>
                <w:szCs w:val="18"/>
              </w:rPr>
              <w:t>-A</w:t>
            </w:r>
          </w:p>
          <w:p w:rsidR="000E3A29" w:rsidRPr="00386DA4" w:rsidRDefault="00386DA4" w:rsidP="000E3A29">
            <w:pPr>
              <w:jc w:val="center"/>
              <w:rPr>
                <w:sz w:val="18"/>
                <w:szCs w:val="18"/>
              </w:rPr>
            </w:pPr>
            <w:r w:rsidRPr="00386DA4">
              <w:rPr>
                <w:sz w:val="18"/>
                <w:szCs w:val="18"/>
              </w:rPr>
              <w:t>Code 640000133</w:t>
            </w:r>
          </w:p>
          <w:p w:rsidR="000E3A29" w:rsidRPr="0015654C" w:rsidRDefault="0008144B" w:rsidP="000E3A29">
            <w:pPr>
              <w:jc w:val="center"/>
              <w:rPr>
                <w:sz w:val="16"/>
                <w:szCs w:val="16"/>
              </w:rPr>
            </w:pPr>
            <w:r>
              <w:rPr>
                <w:noProof/>
              </w:rPr>
              <w:drawing>
                <wp:inline distT="0" distB="0" distL="0" distR="0" wp14:anchorId="3A0C38DA">
                  <wp:extent cx="847725" cy="1173480"/>
                  <wp:effectExtent l="0" t="0" r="9525" b="762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47725" cy="1173480"/>
                          </a:xfrm>
                          <a:prstGeom prst="rect">
                            <a:avLst/>
                          </a:prstGeom>
                          <a:noFill/>
                          <a:ln>
                            <a:noFill/>
                          </a:ln>
                        </pic:spPr>
                      </pic:pic>
                    </a:graphicData>
                  </a:graphic>
                </wp:inline>
              </w:drawing>
            </w:r>
          </w:p>
          <w:p w:rsidR="000E3A29" w:rsidRPr="0015654C" w:rsidRDefault="00A13040" w:rsidP="000E3A29">
            <w:pPr>
              <w:jc w:val="center"/>
              <w:rPr>
                <w:sz w:val="16"/>
                <w:szCs w:val="16"/>
              </w:rPr>
            </w:pPr>
            <w:hyperlink r:id="rId33" w:history="1">
              <w:r w:rsidR="000E3A29" w:rsidRPr="003359F2">
                <w:rPr>
                  <w:rStyle w:val="Lienhypertexte"/>
                  <w:sz w:val="16"/>
                  <w:szCs w:val="16"/>
                </w:rPr>
                <w:t>lien</w:t>
              </w:r>
            </w:hyperlink>
          </w:p>
        </w:tc>
      </w:tr>
    </w:tbl>
    <w:p w:rsidR="002B2ABE" w:rsidRPr="008841F4" w:rsidRDefault="002B2ABE" w:rsidP="002B2ABE">
      <w:pPr>
        <w:pStyle w:val="Titre1"/>
        <w:spacing w:before="120" w:after="0"/>
      </w:pPr>
      <w:bookmarkStart w:id="8" w:name="_Toc19698513"/>
      <w:r w:rsidRPr="008841F4">
        <w:t xml:space="preserve">Détecteurs </w:t>
      </w:r>
      <w:proofErr w:type="spellStart"/>
      <w:r>
        <w:t>ATEX</w:t>
      </w:r>
      <w:proofErr w:type="spellEnd"/>
      <w:r>
        <w:t xml:space="preserve"> FARE</w:t>
      </w:r>
      <w:bookmarkEnd w:id="8"/>
    </w:p>
    <w:p w:rsidR="002B2ABE" w:rsidRPr="001B6417" w:rsidRDefault="002B2ABE" w:rsidP="002B2ABE">
      <w:pPr>
        <w:jc w:val="both"/>
        <w:rPr>
          <w:sz w:val="20"/>
        </w:rPr>
      </w:pPr>
    </w:p>
    <w:p w:rsidR="002B2ABE" w:rsidRDefault="002B2ABE" w:rsidP="002B2ABE">
      <w:pPr>
        <w:rPr>
          <w:sz w:val="20"/>
        </w:rPr>
      </w:pPr>
      <w:r w:rsidRPr="00162457">
        <w:rPr>
          <w:sz w:val="20"/>
        </w:rPr>
        <w:t xml:space="preserve">Le détecteur </w:t>
      </w:r>
      <w:r>
        <w:rPr>
          <w:sz w:val="20"/>
        </w:rPr>
        <w:t xml:space="preserve">optique </w:t>
      </w:r>
      <w:r w:rsidRPr="00162457">
        <w:rPr>
          <w:sz w:val="20"/>
        </w:rPr>
        <w:t xml:space="preserve">de </w:t>
      </w:r>
      <w:r>
        <w:rPr>
          <w:sz w:val="20"/>
        </w:rPr>
        <w:t xml:space="preserve">fumée OC05FEX, conforme à la norme NF EN 54-7, remplace le détecteur </w:t>
      </w:r>
      <w:proofErr w:type="spellStart"/>
      <w:r>
        <w:rPr>
          <w:sz w:val="20"/>
        </w:rPr>
        <w:t>VOEX</w:t>
      </w:r>
      <w:proofErr w:type="spellEnd"/>
      <w:r>
        <w:rPr>
          <w:sz w:val="20"/>
        </w:rPr>
        <w:t>.</w:t>
      </w:r>
    </w:p>
    <w:p w:rsidR="002B2ABE" w:rsidRDefault="002B2ABE" w:rsidP="002B2ABE">
      <w:pPr>
        <w:rPr>
          <w:sz w:val="20"/>
        </w:rPr>
      </w:pPr>
      <w:r>
        <w:rPr>
          <w:sz w:val="20"/>
        </w:rPr>
        <w:t xml:space="preserve">Le détecteur de chaleur TRC05FEX, conforme à la norme NF EN 54-5, remplace le détecteur </w:t>
      </w:r>
      <w:proofErr w:type="spellStart"/>
      <w:r>
        <w:rPr>
          <w:sz w:val="20"/>
        </w:rPr>
        <w:t>VTEX</w:t>
      </w:r>
      <w:proofErr w:type="spellEnd"/>
      <w:r>
        <w:rPr>
          <w:sz w:val="20"/>
        </w:rPr>
        <w:t>.</w:t>
      </w:r>
    </w:p>
    <w:p w:rsidR="002B2ABE" w:rsidRPr="00162457" w:rsidRDefault="002B2ABE" w:rsidP="002B2ABE">
      <w:pPr>
        <w:rPr>
          <w:sz w:val="20"/>
        </w:rPr>
      </w:pPr>
      <w:r w:rsidRPr="002B2ABE">
        <w:rPr>
          <w:b/>
          <w:sz w:val="20"/>
        </w:rPr>
        <w:t>Ces détecteurs sont désormais associés à la gamme UTC.Com</w:t>
      </w:r>
      <w:r>
        <w:rPr>
          <w:sz w:val="20"/>
        </w:rPr>
        <w:t>.</w:t>
      </w:r>
    </w:p>
    <w:p w:rsidR="002B2ABE" w:rsidRPr="002B2ABE" w:rsidRDefault="002B2ABE" w:rsidP="002B2ABE">
      <w:pPr>
        <w:jc w:val="both"/>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1436"/>
        <w:gridCol w:w="1701"/>
        <w:gridCol w:w="4784"/>
      </w:tblGrid>
      <w:tr w:rsidR="002B2ABE" w:rsidRPr="00162457" w:rsidTr="008E1EB7">
        <w:tc>
          <w:tcPr>
            <w:tcW w:w="1933" w:type="dxa"/>
            <w:tcBorders>
              <w:top w:val="single" w:sz="4" w:space="0" w:color="4F81BD"/>
              <w:left w:val="single" w:sz="4" w:space="0" w:color="4F81BD"/>
              <w:bottom w:val="single" w:sz="4" w:space="0" w:color="4F81BD"/>
              <w:right w:val="single" w:sz="4" w:space="0" w:color="4F81BD"/>
            </w:tcBorders>
            <w:shd w:val="clear" w:color="auto" w:fill="4F81BD"/>
          </w:tcPr>
          <w:p w:rsidR="002B2ABE" w:rsidRPr="00162457" w:rsidRDefault="002B2ABE" w:rsidP="008E1EB7">
            <w:pPr>
              <w:spacing w:before="60" w:after="60"/>
              <w:jc w:val="center"/>
              <w:rPr>
                <w:b/>
                <w:color w:val="FFFFFF"/>
                <w:sz w:val="20"/>
              </w:rPr>
            </w:pPr>
            <w:r w:rsidRPr="00162457">
              <w:rPr>
                <w:b/>
                <w:color w:val="FFFFFF"/>
                <w:sz w:val="20"/>
              </w:rPr>
              <w:t>Référence</w:t>
            </w:r>
          </w:p>
        </w:tc>
        <w:tc>
          <w:tcPr>
            <w:tcW w:w="1436" w:type="dxa"/>
            <w:tcBorders>
              <w:top w:val="single" w:sz="4" w:space="0" w:color="4F81BD"/>
              <w:left w:val="single" w:sz="4" w:space="0" w:color="4F81BD"/>
              <w:bottom w:val="single" w:sz="4" w:space="0" w:color="4F81BD"/>
              <w:right w:val="single" w:sz="4" w:space="0" w:color="4F81BD"/>
            </w:tcBorders>
            <w:shd w:val="clear" w:color="auto" w:fill="4F81BD"/>
          </w:tcPr>
          <w:p w:rsidR="002B2ABE" w:rsidRPr="00162457" w:rsidRDefault="002B2ABE" w:rsidP="008E1EB7">
            <w:pPr>
              <w:spacing w:before="60" w:after="60"/>
              <w:jc w:val="center"/>
              <w:rPr>
                <w:b/>
                <w:color w:val="FFFFFF"/>
                <w:sz w:val="20"/>
              </w:rPr>
            </w:pPr>
            <w:r w:rsidRPr="00162457">
              <w:rPr>
                <w:b/>
                <w:color w:val="FFFFFF"/>
                <w:sz w:val="20"/>
              </w:rPr>
              <w:t>Marque</w:t>
            </w:r>
          </w:p>
        </w:tc>
        <w:tc>
          <w:tcPr>
            <w:tcW w:w="1701" w:type="dxa"/>
            <w:tcBorders>
              <w:top w:val="single" w:sz="4" w:space="0" w:color="4F81BD"/>
              <w:left w:val="single" w:sz="4" w:space="0" w:color="4F81BD"/>
              <w:bottom w:val="single" w:sz="4" w:space="0" w:color="4F81BD"/>
              <w:right w:val="single" w:sz="4" w:space="0" w:color="4F81BD"/>
            </w:tcBorders>
            <w:shd w:val="clear" w:color="auto" w:fill="4F81BD"/>
          </w:tcPr>
          <w:p w:rsidR="002B2ABE" w:rsidRPr="00162457" w:rsidRDefault="002B2ABE" w:rsidP="008E1EB7">
            <w:pPr>
              <w:spacing w:before="60" w:after="60"/>
              <w:jc w:val="center"/>
              <w:rPr>
                <w:b/>
                <w:color w:val="FFFFFF"/>
                <w:sz w:val="20"/>
              </w:rPr>
            </w:pPr>
            <w:r w:rsidRPr="00162457">
              <w:rPr>
                <w:b/>
                <w:color w:val="FFFFFF"/>
                <w:sz w:val="20"/>
              </w:rPr>
              <w:t>Système</w:t>
            </w:r>
          </w:p>
        </w:tc>
        <w:tc>
          <w:tcPr>
            <w:tcW w:w="4784" w:type="dxa"/>
            <w:tcBorders>
              <w:top w:val="single" w:sz="4" w:space="0" w:color="4F81BD"/>
              <w:left w:val="single" w:sz="4" w:space="0" w:color="4F81BD"/>
              <w:bottom w:val="single" w:sz="4" w:space="0" w:color="4F81BD"/>
              <w:right w:val="single" w:sz="4" w:space="0" w:color="4F81BD"/>
            </w:tcBorders>
            <w:shd w:val="clear" w:color="auto" w:fill="4F81BD"/>
          </w:tcPr>
          <w:p w:rsidR="002B2ABE" w:rsidRPr="00162457" w:rsidRDefault="002B2ABE" w:rsidP="008E1EB7">
            <w:pPr>
              <w:spacing w:before="60" w:after="60"/>
              <w:jc w:val="center"/>
              <w:rPr>
                <w:b/>
                <w:color w:val="FFFFFF"/>
                <w:sz w:val="20"/>
              </w:rPr>
            </w:pPr>
            <w:r w:rsidRPr="00162457">
              <w:rPr>
                <w:b/>
                <w:color w:val="FFFFFF"/>
                <w:sz w:val="20"/>
              </w:rPr>
              <w:t>Caractéristiques</w:t>
            </w:r>
          </w:p>
        </w:tc>
      </w:tr>
      <w:tr w:rsidR="002B2ABE" w:rsidRPr="00162457" w:rsidTr="008E1EB7">
        <w:tc>
          <w:tcPr>
            <w:tcW w:w="1933" w:type="dxa"/>
            <w:tcBorders>
              <w:top w:val="single" w:sz="4" w:space="0" w:color="4F81BD"/>
              <w:bottom w:val="single" w:sz="4" w:space="0" w:color="4F81BD"/>
            </w:tcBorders>
            <w:vAlign w:val="center"/>
          </w:tcPr>
          <w:p w:rsidR="002B2ABE" w:rsidRPr="00125A3B" w:rsidRDefault="002B2ABE" w:rsidP="008E1EB7">
            <w:pPr>
              <w:rPr>
                <w:rFonts w:cs="Arial"/>
                <w:b/>
                <w:sz w:val="20"/>
              </w:rPr>
            </w:pPr>
            <w:r w:rsidRPr="00125A3B">
              <w:rPr>
                <w:rFonts w:cs="Arial"/>
                <w:b/>
                <w:sz w:val="20"/>
              </w:rPr>
              <w:t>TRC05FEX</w:t>
            </w:r>
          </w:p>
        </w:tc>
        <w:tc>
          <w:tcPr>
            <w:tcW w:w="1436" w:type="dxa"/>
            <w:tcBorders>
              <w:top w:val="single" w:sz="4" w:space="0" w:color="4F81BD"/>
              <w:bottom w:val="single" w:sz="4" w:space="0" w:color="4F81BD"/>
            </w:tcBorders>
            <w:vAlign w:val="center"/>
          </w:tcPr>
          <w:p w:rsidR="002B2ABE" w:rsidRPr="00162457" w:rsidRDefault="002B2ABE" w:rsidP="008E1EB7">
            <w:pPr>
              <w:jc w:val="center"/>
              <w:rPr>
                <w:rFonts w:cs="Arial"/>
                <w:sz w:val="20"/>
              </w:rPr>
            </w:pPr>
            <w:r>
              <w:rPr>
                <w:rFonts w:cs="Arial"/>
                <w:sz w:val="20"/>
              </w:rPr>
              <w:t>FARE</w:t>
            </w:r>
          </w:p>
        </w:tc>
        <w:tc>
          <w:tcPr>
            <w:tcW w:w="1701" w:type="dxa"/>
            <w:vMerge w:val="restart"/>
            <w:tcBorders>
              <w:top w:val="single" w:sz="4" w:space="0" w:color="4F81BD"/>
            </w:tcBorders>
            <w:vAlign w:val="center"/>
          </w:tcPr>
          <w:p w:rsidR="002B2ABE" w:rsidRDefault="002B2ABE" w:rsidP="008E1EB7">
            <w:pPr>
              <w:rPr>
                <w:rFonts w:cs="Arial"/>
                <w:sz w:val="20"/>
              </w:rPr>
            </w:pPr>
            <w:r w:rsidRPr="00162457">
              <w:rPr>
                <w:rFonts w:cs="Arial"/>
                <w:sz w:val="20"/>
              </w:rPr>
              <w:t>UTI.Com</w:t>
            </w:r>
            <w:r>
              <w:rPr>
                <w:rFonts w:cs="Arial"/>
                <w:sz w:val="20"/>
              </w:rPr>
              <w:t xml:space="preserve"> </w:t>
            </w:r>
            <w:proofErr w:type="spellStart"/>
            <w:r>
              <w:rPr>
                <w:rFonts w:cs="Arial"/>
                <w:sz w:val="20"/>
              </w:rPr>
              <w:t>ECS</w:t>
            </w:r>
            <w:proofErr w:type="spellEnd"/>
          </w:p>
          <w:p w:rsidR="002B2ABE" w:rsidRPr="00162457" w:rsidRDefault="002B2ABE" w:rsidP="008E1EB7">
            <w:pPr>
              <w:rPr>
                <w:rFonts w:cs="Arial"/>
                <w:sz w:val="20"/>
              </w:rPr>
            </w:pPr>
            <w:r>
              <w:rPr>
                <w:rFonts w:cs="Arial"/>
                <w:sz w:val="20"/>
              </w:rPr>
              <w:t>UTI.Com</w:t>
            </w:r>
          </w:p>
          <w:p w:rsidR="002B2ABE" w:rsidRDefault="002B2ABE" w:rsidP="008E1EB7">
            <w:pPr>
              <w:rPr>
                <w:rFonts w:cs="Arial"/>
                <w:sz w:val="20"/>
              </w:rPr>
            </w:pPr>
            <w:proofErr w:type="spellStart"/>
            <w:r w:rsidRPr="00162457">
              <w:rPr>
                <w:rFonts w:cs="Arial"/>
                <w:sz w:val="20"/>
              </w:rPr>
              <w:t>UTI.Pack</w:t>
            </w:r>
            <w:proofErr w:type="spellEnd"/>
          </w:p>
          <w:p w:rsidR="002B2ABE" w:rsidRPr="002B2ABE" w:rsidRDefault="002B2ABE" w:rsidP="008E1EB7">
            <w:pPr>
              <w:rPr>
                <w:rFonts w:cs="Arial"/>
                <w:b/>
                <w:sz w:val="20"/>
              </w:rPr>
            </w:pPr>
            <w:r w:rsidRPr="002B2ABE">
              <w:rPr>
                <w:rFonts w:cs="Arial"/>
                <w:b/>
                <w:sz w:val="20"/>
              </w:rPr>
              <w:t>UTC.Com</w:t>
            </w:r>
          </w:p>
        </w:tc>
        <w:tc>
          <w:tcPr>
            <w:tcW w:w="4784" w:type="dxa"/>
            <w:tcBorders>
              <w:top w:val="single" w:sz="4" w:space="0" w:color="4F81BD"/>
              <w:bottom w:val="single" w:sz="4" w:space="0" w:color="4F81BD"/>
            </w:tcBorders>
            <w:vAlign w:val="center"/>
          </w:tcPr>
          <w:p w:rsidR="002B2ABE" w:rsidRDefault="002B2ABE" w:rsidP="008E1EB7">
            <w:pPr>
              <w:jc w:val="center"/>
              <w:rPr>
                <w:rFonts w:cs="Arial"/>
                <w:sz w:val="18"/>
                <w:szCs w:val="18"/>
              </w:rPr>
            </w:pPr>
            <w:r>
              <w:rPr>
                <w:rFonts w:cs="Arial"/>
                <w:sz w:val="18"/>
                <w:szCs w:val="18"/>
              </w:rPr>
              <w:t>Fiche CAT-088</w:t>
            </w:r>
            <w:r w:rsidR="00FC7B86">
              <w:rPr>
                <w:rFonts w:cs="Arial"/>
                <w:sz w:val="18"/>
                <w:szCs w:val="18"/>
              </w:rPr>
              <w:t>-A</w:t>
            </w:r>
          </w:p>
          <w:p w:rsidR="002B2ABE" w:rsidRPr="000179F7" w:rsidRDefault="002B2ABE" w:rsidP="008E1EB7">
            <w:pPr>
              <w:jc w:val="center"/>
              <w:rPr>
                <w:rFonts w:cs="Arial"/>
                <w:sz w:val="18"/>
                <w:szCs w:val="18"/>
                <w:highlight w:val="yellow"/>
              </w:rPr>
            </w:pPr>
            <w:r>
              <w:rPr>
                <w:rFonts w:cs="Arial"/>
                <w:sz w:val="18"/>
                <w:szCs w:val="18"/>
              </w:rPr>
              <w:t>Code 640000157</w:t>
            </w:r>
          </w:p>
          <w:p w:rsidR="002B2ABE" w:rsidRPr="00FE0743" w:rsidRDefault="002B2ABE" w:rsidP="008E1EB7">
            <w:pPr>
              <w:jc w:val="center"/>
            </w:pPr>
            <w:r>
              <w:rPr>
                <w:noProof/>
              </w:rPr>
              <w:drawing>
                <wp:inline distT="0" distB="0" distL="0" distR="0" wp14:anchorId="529757B6" wp14:editId="130CAFCC">
                  <wp:extent cx="946800" cy="1296000"/>
                  <wp:effectExtent l="0" t="0" r="571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946800" cy="1296000"/>
                          </a:xfrm>
                          <a:prstGeom prst="rect">
                            <a:avLst/>
                          </a:prstGeom>
                        </pic:spPr>
                      </pic:pic>
                    </a:graphicData>
                  </a:graphic>
                </wp:inline>
              </w:drawing>
            </w:r>
          </w:p>
          <w:p w:rsidR="002B2ABE" w:rsidRPr="001B6417" w:rsidRDefault="00A13040" w:rsidP="008E1EB7">
            <w:pPr>
              <w:jc w:val="center"/>
              <w:rPr>
                <w:rFonts w:cs="Arial"/>
                <w:color w:val="FF0000"/>
                <w:sz w:val="20"/>
                <w:highlight w:val="yellow"/>
              </w:rPr>
            </w:pPr>
            <w:hyperlink r:id="rId35" w:history="1">
              <w:r w:rsidR="002B2ABE" w:rsidRPr="00F1436F">
                <w:rPr>
                  <w:color w:val="0000FF"/>
                  <w:sz w:val="16"/>
                  <w:szCs w:val="16"/>
                  <w:u w:val="single"/>
                </w:rPr>
                <w:t>lien</w:t>
              </w:r>
            </w:hyperlink>
          </w:p>
        </w:tc>
      </w:tr>
      <w:tr w:rsidR="002B2ABE" w:rsidRPr="00162457" w:rsidTr="008E1EB7">
        <w:tc>
          <w:tcPr>
            <w:tcW w:w="1933" w:type="dxa"/>
            <w:tcBorders>
              <w:top w:val="single" w:sz="4" w:space="0" w:color="4F81BD"/>
              <w:bottom w:val="single" w:sz="4" w:space="0" w:color="4F81BD"/>
            </w:tcBorders>
            <w:vAlign w:val="center"/>
          </w:tcPr>
          <w:p w:rsidR="002B2ABE" w:rsidRPr="00125A3B" w:rsidRDefault="002B2ABE" w:rsidP="008E1EB7">
            <w:pPr>
              <w:rPr>
                <w:rFonts w:cs="Arial"/>
                <w:b/>
                <w:sz w:val="20"/>
              </w:rPr>
            </w:pPr>
            <w:r w:rsidRPr="00125A3B">
              <w:rPr>
                <w:rFonts w:cs="Arial"/>
                <w:b/>
                <w:sz w:val="20"/>
              </w:rPr>
              <w:t>OC05FEX</w:t>
            </w:r>
          </w:p>
        </w:tc>
        <w:tc>
          <w:tcPr>
            <w:tcW w:w="1436" w:type="dxa"/>
            <w:tcBorders>
              <w:top w:val="single" w:sz="4" w:space="0" w:color="4F81BD"/>
              <w:bottom w:val="single" w:sz="4" w:space="0" w:color="4F81BD"/>
            </w:tcBorders>
            <w:vAlign w:val="center"/>
          </w:tcPr>
          <w:p w:rsidR="002B2ABE" w:rsidRPr="00162457" w:rsidRDefault="002B2ABE" w:rsidP="008E1EB7">
            <w:pPr>
              <w:jc w:val="center"/>
              <w:rPr>
                <w:rFonts w:cs="Arial"/>
                <w:sz w:val="20"/>
              </w:rPr>
            </w:pPr>
            <w:r>
              <w:rPr>
                <w:rFonts w:cs="Arial"/>
                <w:sz w:val="20"/>
              </w:rPr>
              <w:t>FARE</w:t>
            </w:r>
          </w:p>
        </w:tc>
        <w:tc>
          <w:tcPr>
            <w:tcW w:w="1701" w:type="dxa"/>
            <w:vMerge/>
            <w:vAlign w:val="center"/>
          </w:tcPr>
          <w:p w:rsidR="002B2ABE" w:rsidRPr="00162457" w:rsidRDefault="002B2ABE" w:rsidP="008E1EB7">
            <w:pPr>
              <w:rPr>
                <w:rFonts w:cs="Arial"/>
                <w:sz w:val="20"/>
              </w:rPr>
            </w:pPr>
          </w:p>
        </w:tc>
        <w:tc>
          <w:tcPr>
            <w:tcW w:w="4784" w:type="dxa"/>
            <w:tcBorders>
              <w:top w:val="single" w:sz="4" w:space="0" w:color="4F81BD"/>
              <w:bottom w:val="single" w:sz="4" w:space="0" w:color="4F81BD"/>
            </w:tcBorders>
            <w:vAlign w:val="center"/>
          </w:tcPr>
          <w:p w:rsidR="002B2ABE" w:rsidRPr="00FE0743" w:rsidRDefault="002B2ABE" w:rsidP="008E1EB7">
            <w:pPr>
              <w:jc w:val="center"/>
              <w:rPr>
                <w:rFonts w:cs="Arial"/>
                <w:sz w:val="18"/>
                <w:szCs w:val="18"/>
              </w:rPr>
            </w:pPr>
            <w:r>
              <w:rPr>
                <w:rFonts w:cs="Arial"/>
                <w:sz w:val="18"/>
                <w:szCs w:val="18"/>
              </w:rPr>
              <w:t>Fiche CAT-089</w:t>
            </w:r>
            <w:r w:rsidR="00FC7B86">
              <w:rPr>
                <w:rFonts w:cs="Arial"/>
                <w:sz w:val="18"/>
                <w:szCs w:val="18"/>
              </w:rPr>
              <w:t>-A</w:t>
            </w:r>
          </w:p>
          <w:p w:rsidR="002B2ABE" w:rsidRPr="00FE0743" w:rsidRDefault="002B2ABE" w:rsidP="008E1EB7">
            <w:pPr>
              <w:jc w:val="center"/>
              <w:rPr>
                <w:rFonts w:cs="Arial"/>
                <w:sz w:val="18"/>
                <w:szCs w:val="18"/>
                <w:highlight w:val="yellow"/>
              </w:rPr>
            </w:pPr>
            <w:r>
              <w:rPr>
                <w:rFonts w:cs="Arial"/>
                <w:sz w:val="18"/>
                <w:szCs w:val="18"/>
              </w:rPr>
              <w:t>Codes 640000156</w:t>
            </w:r>
          </w:p>
          <w:p w:rsidR="002B2ABE" w:rsidRPr="00FE0743" w:rsidRDefault="002B2ABE" w:rsidP="008E1EB7">
            <w:pPr>
              <w:jc w:val="center"/>
            </w:pPr>
            <w:r>
              <w:rPr>
                <w:noProof/>
              </w:rPr>
              <w:drawing>
                <wp:inline distT="0" distB="0" distL="0" distR="0" wp14:anchorId="68C0CDF1" wp14:editId="47A99687">
                  <wp:extent cx="946800" cy="1292400"/>
                  <wp:effectExtent l="0" t="0" r="5715" b="317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946800" cy="1292400"/>
                          </a:xfrm>
                          <a:prstGeom prst="rect">
                            <a:avLst/>
                          </a:prstGeom>
                        </pic:spPr>
                      </pic:pic>
                    </a:graphicData>
                  </a:graphic>
                </wp:inline>
              </w:drawing>
            </w:r>
          </w:p>
          <w:p w:rsidR="002B2ABE" w:rsidRPr="001B6417" w:rsidRDefault="00A13040" w:rsidP="008E1EB7">
            <w:pPr>
              <w:jc w:val="center"/>
              <w:rPr>
                <w:rFonts w:cs="Arial"/>
                <w:color w:val="FF0000"/>
                <w:sz w:val="20"/>
                <w:highlight w:val="yellow"/>
              </w:rPr>
            </w:pPr>
            <w:hyperlink r:id="rId37" w:history="1">
              <w:r w:rsidR="002B2ABE" w:rsidRPr="00F1436F">
                <w:rPr>
                  <w:color w:val="0000FF"/>
                  <w:sz w:val="16"/>
                  <w:szCs w:val="16"/>
                  <w:u w:val="single"/>
                </w:rPr>
                <w:t>lien</w:t>
              </w:r>
            </w:hyperlink>
          </w:p>
        </w:tc>
      </w:tr>
      <w:tr w:rsidR="002B2ABE" w:rsidRPr="00162457" w:rsidTr="008E1EB7">
        <w:tc>
          <w:tcPr>
            <w:tcW w:w="1933" w:type="dxa"/>
            <w:tcBorders>
              <w:top w:val="single" w:sz="4" w:space="0" w:color="4F81BD"/>
              <w:bottom w:val="single" w:sz="4" w:space="0" w:color="4F81BD"/>
            </w:tcBorders>
            <w:vAlign w:val="center"/>
          </w:tcPr>
          <w:p w:rsidR="002B2ABE" w:rsidRPr="00125A3B" w:rsidRDefault="002B2ABE" w:rsidP="008E1EB7">
            <w:pPr>
              <w:rPr>
                <w:rFonts w:cs="Arial"/>
                <w:b/>
                <w:sz w:val="20"/>
              </w:rPr>
            </w:pPr>
            <w:r w:rsidRPr="00125A3B">
              <w:rPr>
                <w:rFonts w:cs="Arial"/>
                <w:b/>
                <w:sz w:val="20"/>
              </w:rPr>
              <w:t>Socle S05EX</w:t>
            </w:r>
          </w:p>
        </w:tc>
        <w:tc>
          <w:tcPr>
            <w:tcW w:w="1436" w:type="dxa"/>
            <w:tcBorders>
              <w:top w:val="single" w:sz="4" w:space="0" w:color="4F81BD"/>
              <w:bottom w:val="single" w:sz="4" w:space="0" w:color="4F81BD"/>
            </w:tcBorders>
            <w:vAlign w:val="center"/>
          </w:tcPr>
          <w:p w:rsidR="002B2ABE" w:rsidRPr="00162457" w:rsidRDefault="002B2ABE" w:rsidP="008E1EB7">
            <w:pPr>
              <w:jc w:val="center"/>
              <w:rPr>
                <w:rFonts w:cs="Arial"/>
                <w:sz w:val="20"/>
              </w:rPr>
            </w:pPr>
            <w:r>
              <w:rPr>
                <w:rFonts w:cs="Arial"/>
                <w:sz w:val="20"/>
              </w:rPr>
              <w:t>FARE</w:t>
            </w:r>
          </w:p>
        </w:tc>
        <w:tc>
          <w:tcPr>
            <w:tcW w:w="1701" w:type="dxa"/>
            <w:vMerge/>
            <w:tcBorders>
              <w:bottom w:val="single" w:sz="4" w:space="0" w:color="4F81BD"/>
            </w:tcBorders>
            <w:vAlign w:val="center"/>
          </w:tcPr>
          <w:p w:rsidR="002B2ABE" w:rsidRPr="00162457" w:rsidRDefault="002B2ABE" w:rsidP="008E1EB7">
            <w:pPr>
              <w:rPr>
                <w:rFonts w:cs="Arial"/>
                <w:sz w:val="20"/>
              </w:rPr>
            </w:pPr>
          </w:p>
        </w:tc>
        <w:tc>
          <w:tcPr>
            <w:tcW w:w="4784" w:type="dxa"/>
            <w:tcBorders>
              <w:top w:val="single" w:sz="4" w:space="0" w:color="4F81BD"/>
              <w:bottom w:val="single" w:sz="4" w:space="0" w:color="4F81BD"/>
            </w:tcBorders>
            <w:vAlign w:val="center"/>
          </w:tcPr>
          <w:p w:rsidR="002B2ABE" w:rsidRPr="00FE0743" w:rsidRDefault="002B2ABE" w:rsidP="008E1EB7">
            <w:pPr>
              <w:jc w:val="center"/>
              <w:rPr>
                <w:rFonts w:cs="Arial"/>
                <w:sz w:val="18"/>
                <w:szCs w:val="18"/>
              </w:rPr>
            </w:pPr>
            <w:r>
              <w:rPr>
                <w:rFonts w:cs="Arial"/>
                <w:sz w:val="18"/>
                <w:szCs w:val="18"/>
              </w:rPr>
              <w:t>Fiche CAT-090</w:t>
            </w:r>
            <w:r w:rsidR="00FC7B86">
              <w:rPr>
                <w:rFonts w:cs="Arial"/>
                <w:sz w:val="18"/>
                <w:szCs w:val="18"/>
              </w:rPr>
              <w:t>-A</w:t>
            </w:r>
          </w:p>
          <w:p w:rsidR="002B2ABE" w:rsidRPr="00FE0743" w:rsidRDefault="002B2ABE" w:rsidP="008E1EB7">
            <w:pPr>
              <w:jc w:val="center"/>
              <w:rPr>
                <w:rFonts w:cs="Arial"/>
                <w:sz w:val="18"/>
                <w:szCs w:val="18"/>
                <w:highlight w:val="yellow"/>
              </w:rPr>
            </w:pPr>
            <w:r>
              <w:rPr>
                <w:rFonts w:cs="Arial"/>
                <w:sz w:val="18"/>
                <w:szCs w:val="18"/>
              </w:rPr>
              <w:t>Code 640000158</w:t>
            </w:r>
          </w:p>
          <w:p w:rsidR="002B2ABE" w:rsidRPr="00FE0743" w:rsidRDefault="002B2ABE" w:rsidP="008E1EB7">
            <w:pPr>
              <w:jc w:val="center"/>
            </w:pPr>
            <w:r>
              <w:rPr>
                <w:noProof/>
              </w:rPr>
              <w:drawing>
                <wp:inline distT="0" distB="0" distL="0" distR="0" wp14:anchorId="50009C2C" wp14:editId="427429BD">
                  <wp:extent cx="954000" cy="12960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954000" cy="1296000"/>
                          </a:xfrm>
                          <a:prstGeom prst="rect">
                            <a:avLst/>
                          </a:prstGeom>
                        </pic:spPr>
                      </pic:pic>
                    </a:graphicData>
                  </a:graphic>
                </wp:inline>
              </w:drawing>
            </w:r>
          </w:p>
          <w:p w:rsidR="002B2ABE" w:rsidRPr="001B6417" w:rsidRDefault="00A13040" w:rsidP="008E1EB7">
            <w:pPr>
              <w:jc w:val="center"/>
              <w:rPr>
                <w:rFonts w:cs="Arial"/>
                <w:color w:val="FF0000"/>
                <w:sz w:val="20"/>
                <w:highlight w:val="yellow"/>
              </w:rPr>
            </w:pPr>
            <w:hyperlink r:id="rId39" w:history="1">
              <w:r w:rsidR="002B2ABE" w:rsidRPr="00F1436F">
                <w:rPr>
                  <w:color w:val="0000FF"/>
                  <w:sz w:val="16"/>
                  <w:szCs w:val="16"/>
                  <w:u w:val="single"/>
                </w:rPr>
                <w:t>lien</w:t>
              </w:r>
            </w:hyperlink>
          </w:p>
        </w:tc>
      </w:tr>
    </w:tbl>
    <w:p w:rsidR="002B2ABE" w:rsidRPr="00536317" w:rsidRDefault="002B2ABE" w:rsidP="00536317">
      <w:pPr>
        <w:jc w:val="both"/>
        <w:rPr>
          <w:sz w:val="20"/>
        </w:rPr>
      </w:pPr>
    </w:p>
    <w:p w:rsidR="00A95EA0" w:rsidRPr="008841F4" w:rsidRDefault="00A95EA0" w:rsidP="002B2ABE">
      <w:pPr>
        <w:pStyle w:val="Titre1"/>
        <w:pageBreakBefore/>
        <w:spacing w:before="120"/>
      </w:pPr>
      <w:bookmarkStart w:id="9" w:name="_Toc472587207"/>
      <w:bookmarkStart w:id="10" w:name="_Toc19698514"/>
      <w:r w:rsidRPr="008841F4">
        <w:lastRenderedPageBreak/>
        <w:t>Détecteurs de Flamme</w:t>
      </w:r>
      <w:bookmarkEnd w:id="9"/>
      <w:r w:rsidR="004A3396">
        <w:t xml:space="preserve"> </w:t>
      </w:r>
      <w:proofErr w:type="spellStart"/>
      <w:r w:rsidR="004A3396">
        <w:t>TALENTUM</w:t>
      </w:r>
      <w:bookmarkEnd w:id="10"/>
      <w:proofErr w:type="spellEnd"/>
    </w:p>
    <w:p w:rsidR="00A95EA0" w:rsidRPr="00AE0DB5" w:rsidRDefault="00A626BF" w:rsidP="00A95EA0">
      <w:pPr>
        <w:jc w:val="both"/>
        <w:rPr>
          <w:b/>
          <w:sz w:val="20"/>
        </w:rPr>
      </w:pPr>
      <w:r w:rsidRPr="00AE0DB5">
        <w:rPr>
          <w:b/>
          <w:sz w:val="20"/>
        </w:rPr>
        <w:t xml:space="preserve">Rappel : </w:t>
      </w:r>
      <w:r w:rsidR="00AE0DB5" w:rsidRPr="00AE0DB5">
        <w:rPr>
          <w:b/>
          <w:sz w:val="20"/>
        </w:rPr>
        <w:t>le raccordement du détecteur IR² Ex 16511, alimenté par une alimentation externe, nécessite la mise en œuvre d’un boitier de répartition tel qu’indiqué dans le schéma ci-dessous :</w:t>
      </w:r>
    </w:p>
    <w:p w:rsidR="00A626BF" w:rsidRDefault="00A626BF" w:rsidP="00A95EA0">
      <w:pPr>
        <w:jc w:val="both"/>
        <w:rPr>
          <w:sz w:val="20"/>
        </w:rPr>
      </w:pPr>
    </w:p>
    <w:p w:rsidR="00AE0DB5" w:rsidRPr="00AE0DB5" w:rsidRDefault="00AE0DB5" w:rsidP="00AE0DB5">
      <w:pPr>
        <w:keepNext/>
        <w:keepLines/>
        <w:tabs>
          <w:tab w:val="left" w:pos="5004"/>
        </w:tabs>
        <w:spacing w:before="60"/>
        <w:ind w:left="108"/>
        <w:jc w:val="center"/>
        <w:rPr>
          <w:b/>
          <w:bCs/>
          <w:color w:val="005BAE"/>
          <w:sz w:val="18"/>
          <w:szCs w:val="18"/>
        </w:rPr>
      </w:pPr>
      <w:r>
        <w:rPr>
          <w:b/>
          <w:bCs/>
          <w:color w:val="005BAE"/>
        </w:rPr>
        <w:t>Détecteur de flamme IR² Ex 16511 (alimenté par une alimentation externe)</w:t>
      </w:r>
      <w:r>
        <w:rPr>
          <w:b/>
          <w:bCs/>
          <w:color w:val="005BAE"/>
        </w:rPr>
        <w:br/>
      </w:r>
    </w:p>
    <w:p w:rsidR="00AE0DB5" w:rsidRPr="00BF7A68" w:rsidRDefault="00AE0DB5" w:rsidP="00AE0DB5">
      <w:pPr>
        <w:jc w:val="center"/>
      </w:pPr>
      <w:r>
        <w:rPr>
          <w:noProof/>
        </w:rPr>
        <w:drawing>
          <wp:inline distT="0" distB="0" distL="0" distR="0">
            <wp:extent cx="4996800" cy="2750400"/>
            <wp:effectExtent l="0" t="0" r="0" b="0"/>
            <wp:docPr id="5" name="Image 5" descr="DA300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30041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96800" cy="2750400"/>
                    </a:xfrm>
                    <a:prstGeom prst="rect">
                      <a:avLst/>
                    </a:prstGeom>
                    <a:noFill/>
                    <a:ln>
                      <a:noFill/>
                    </a:ln>
                  </pic:spPr>
                </pic:pic>
              </a:graphicData>
            </a:graphic>
          </wp:inline>
        </w:drawing>
      </w:r>
    </w:p>
    <w:p w:rsidR="00AE0DB5" w:rsidRDefault="00AE0DB5" w:rsidP="00A95EA0">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429"/>
        <w:gridCol w:w="1678"/>
        <w:gridCol w:w="4628"/>
      </w:tblGrid>
      <w:tr w:rsidR="00763F24" w:rsidRPr="00162457" w:rsidTr="00A373A3">
        <w:tc>
          <w:tcPr>
            <w:tcW w:w="1893" w:type="dxa"/>
            <w:tcBorders>
              <w:top w:val="single" w:sz="4" w:space="0" w:color="4F81BD"/>
              <w:left w:val="single" w:sz="4" w:space="0" w:color="4F81BD"/>
              <w:bottom w:val="single" w:sz="4" w:space="0" w:color="4F81BD"/>
              <w:right w:val="single" w:sz="4" w:space="0" w:color="4F81BD"/>
            </w:tcBorders>
            <w:shd w:val="clear" w:color="auto" w:fill="4F81BD"/>
          </w:tcPr>
          <w:p w:rsidR="00763F24" w:rsidRPr="00162457" w:rsidRDefault="00763F24" w:rsidP="00FF4580">
            <w:pPr>
              <w:spacing w:before="60" w:after="60"/>
              <w:jc w:val="center"/>
              <w:rPr>
                <w:b/>
                <w:color w:val="FFFFFF"/>
                <w:sz w:val="20"/>
              </w:rPr>
            </w:pPr>
            <w:r w:rsidRPr="00162457">
              <w:rPr>
                <w:b/>
                <w:color w:val="FFFFFF"/>
                <w:sz w:val="20"/>
              </w:rPr>
              <w:t>Référence</w:t>
            </w:r>
          </w:p>
        </w:tc>
        <w:tc>
          <w:tcPr>
            <w:tcW w:w="1429" w:type="dxa"/>
            <w:tcBorders>
              <w:top w:val="single" w:sz="4" w:space="0" w:color="4F81BD"/>
              <w:left w:val="single" w:sz="4" w:space="0" w:color="4F81BD"/>
              <w:bottom w:val="single" w:sz="4" w:space="0" w:color="4F81BD"/>
              <w:right w:val="single" w:sz="4" w:space="0" w:color="4F81BD"/>
            </w:tcBorders>
            <w:shd w:val="clear" w:color="auto" w:fill="4F81BD"/>
          </w:tcPr>
          <w:p w:rsidR="00763F24" w:rsidRPr="00162457" w:rsidRDefault="00763F24" w:rsidP="00FF4580">
            <w:pPr>
              <w:spacing w:before="60" w:after="60"/>
              <w:jc w:val="center"/>
              <w:rPr>
                <w:b/>
                <w:color w:val="FFFFFF"/>
                <w:sz w:val="20"/>
              </w:rPr>
            </w:pPr>
            <w:r w:rsidRPr="00162457">
              <w:rPr>
                <w:b/>
                <w:color w:val="FFFFFF"/>
                <w:sz w:val="20"/>
              </w:rPr>
              <w:t>Marque</w:t>
            </w:r>
          </w:p>
        </w:tc>
        <w:tc>
          <w:tcPr>
            <w:tcW w:w="1678" w:type="dxa"/>
            <w:tcBorders>
              <w:top w:val="single" w:sz="4" w:space="0" w:color="4F81BD"/>
              <w:left w:val="single" w:sz="4" w:space="0" w:color="4F81BD"/>
              <w:bottom w:val="single" w:sz="4" w:space="0" w:color="4F81BD"/>
              <w:right w:val="single" w:sz="4" w:space="0" w:color="4F81BD"/>
            </w:tcBorders>
            <w:shd w:val="clear" w:color="auto" w:fill="4F81BD"/>
          </w:tcPr>
          <w:p w:rsidR="00763F24" w:rsidRPr="00162457" w:rsidRDefault="00763F24" w:rsidP="00FF4580">
            <w:pPr>
              <w:spacing w:before="60" w:after="60"/>
              <w:jc w:val="center"/>
              <w:rPr>
                <w:b/>
                <w:color w:val="FFFFFF"/>
                <w:sz w:val="20"/>
              </w:rPr>
            </w:pPr>
            <w:r w:rsidRPr="00162457">
              <w:rPr>
                <w:b/>
                <w:color w:val="FFFFFF"/>
                <w:sz w:val="20"/>
              </w:rPr>
              <w:t>Système</w:t>
            </w:r>
          </w:p>
        </w:tc>
        <w:tc>
          <w:tcPr>
            <w:tcW w:w="4628" w:type="dxa"/>
            <w:tcBorders>
              <w:top w:val="single" w:sz="4" w:space="0" w:color="4F81BD"/>
              <w:left w:val="single" w:sz="4" w:space="0" w:color="4F81BD"/>
              <w:bottom w:val="single" w:sz="4" w:space="0" w:color="4F81BD"/>
              <w:right w:val="single" w:sz="4" w:space="0" w:color="4F81BD"/>
            </w:tcBorders>
            <w:shd w:val="clear" w:color="auto" w:fill="4F81BD"/>
          </w:tcPr>
          <w:p w:rsidR="00763F24" w:rsidRPr="00162457" w:rsidRDefault="00763F24" w:rsidP="00FF4580">
            <w:pPr>
              <w:spacing w:before="60" w:after="60"/>
              <w:jc w:val="center"/>
              <w:rPr>
                <w:b/>
                <w:color w:val="FFFFFF"/>
                <w:sz w:val="20"/>
              </w:rPr>
            </w:pPr>
            <w:r w:rsidRPr="00162457">
              <w:rPr>
                <w:b/>
                <w:color w:val="FFFFFF"/>
                <w:sz w:val="20"/>
              </w:rPr>
              <w:t>Caractéristiques</w:t>
            </w:r>
          </w:p>
        </w:tc>
      </w:tr>
      <w:tr w:rsidR="00763F24" w:rsidRPr="00162457" w:rsidTr="00A373A3">
        <w:tc>
          <w:tcPr>
            <w:tcW w:w="1893" w:type="dxa"/>
            <w:tcBorders>
              <w:top w:val="single" w:sz="4" w:space="0" w:color="4F81BD"/>
              <w:bottom w:val="single" w:sz="4" w:space="0" w:color="4F81BD"/>
            </w:tcBorders>
            <w:vAlign w:val="center"/>
          </w:tcPr>
          <w:p w:rsidR="00763F24" w:rsidRPr="00162457" w:rsidRDefault="00763F24" w:rsidP="00FF4580">
            <w:pPr>
              <w:rPr>
                <w:rFonts w:cs="Arial"/>
                <w:sz w:val="20"/>
              </w:rPr>
            </w:pPr>
            <w:r>
              <w:rPr>
                <w:rFonts w:cs="Arial"/>
                <w:sz w:val="20"/>
              </w:rPr>
              <w:t xml:space="preserve">IR² </w:t>
            </w:r>
            <w:r w:rsidRPr="00162457">
              <w:rPr>
                <w:rFonts w:cs="Arial"/>
                <w:sz w:val="20"/>
              </w:rPr>
              <w:t>16581</w:t>
            </w:r>
          </w:p>
        </w:tc>
        <w:tc>
          <w:tcPr>
            <w:tcW w:w="1429" w:type="dxa"/>
            <w:tcBorders>
              <w:top w:val="single" w:sz="4" w:space="0" w:color="4F81BD"/>
              <w:bottom w:val="single" w:sz="4" w:space="0" w:color="4F81BD"/>
            </w:tcBorders>
            <w:vAlign w:val="center"/>
          </w:tcPr>
          <w:p w:rsidR="00763F24" w:rsidRPr="00162457" w:rsidRDefault="00763F24" w:rsidP="00FF4580">
            <w:pPr>
              <w:jc w:val="center"/>
              <w:rPr>
                <w:rFonts w:cs="Arial"/>
                <w:sz w:val="20"/>
              </w:rPr>
            </w:pPr>
            <w:proofErr w:type="spellStart"/>
            <w:r w:rsidRPr="00162457">
              <w:rPr>
                <w:rFonts w:cs="Arial"/>
                <w:sz w:val="20"/>
              </w:rPr>
              <w:t>TALENTUM</w:t>
            </w:r>
            <w:proofErr w:type="spellEnd"/>
          </w:p>
        </w:tc>
        <w:tc>
          <w:tcPr>
            <w:tcW w:w="1678" w:type="dxa"/>
            <w:vMerge w:val="restart"/>
            <w:vAlign w:val="center"/>
          </w:tcPr>
          <w:p w:rsidR="00A373A3" w:rsidRPr="006109A2" w:rsidRDefault="00A373A3" w:rsidP="00A373A3">
            <w:pPr>
              <w:rPr>
                <w:rFonts w:cs="Arial"/>
                <w:sz w:val="20"/>
                <w:lang w:val="en-US"/>
              </w:rPr>
            </w:pPr>
            <w:r w:rsidRPr="006109A2">
              <w:rPr>
                <w:rFonts w:cs="Arial"/>
                <w:sz w:val="20"/>
                <w:lang w:val="en-US"/>
              </w:rPr>
              <w:t>UTI.Com</w:t>
            </w:r>
          </w:p>
          <w:p w:rsidR="00A373A3" w:rsidRPr="006109A2" w:rsidRDefault="00A373A3" w:rsidP="00A373A3">
            <w:pPr>
              <w:rPr>
                <w:rFonts w:cs="Arial"/>
                <w:sz w:val="20"/>
                <w:lang w:val="en-US"/>
              </w:rPr>
            </w:pPr>
            <w:r w:rsidRPr="006109A2">
              <w:rPr>
                <w:rFonts w:cs="Arial"/>
                <w:sz w:val="20"/>
                <w:lang w:val="en-US"/>
              </w:rPr>
              <w:t>UTI.Pack</w:t>
            </w:r>
          </w:p>
          <w:p w:rsidR="00A373A3" w:rsidRPr="006109A2" w:rsidRDefault="00A373A3" w:rsidP="00A373A3">
            <w:pPr>
              <w:rPr>
                <w:rFonts w:cs="Arial"/>
                <w:sz w:val="20"/>
                <w:lang w:val="en-US"/>
              </w:rPr>
            </w:pPr>
            <w:r w:rsidRPr="006109A2">
              <w:rPr>
                <w:rFonts w:cs="Arial"/>
                <w:sz w:val="20"/>
                <w:lang w:val="en-US"/>
              </w:rPr>
              <w:t>UTC.Com</w:t>
            </w:r>
          </w:p>
          <w:p w:rsidR="00A373A3" w:rsidRPr="00FF4580" w:rsidRDefault="00A373A3" w:rsidP="00A373A3">
            <w:pPr>
              <w:rPr>
                <w:rFonts w:cs="Arial"/>
                <w:sz w:val="20"/>
                <w:lang w:val="en-US"/>
              </w:rPr>
            </w:pPr>
            <w:proofErr w:type="spellStart"/>
            <w:r w:rsidRPr="00FF4580">
              <w:rPr>
                <w:rFonts w:cs="Arial"/>
                <w:sz w:val="20"/>
                <w:lang w:val="en-US"/>
              </w:rPr>
              <w:t>UTC.Pack</w:t>
            </w:r>
            <w:proofErr w:type="spellEnd"/>
          </w:p>
          <w:p w:rsidR="00A373A3" w:rsidRPr="00FF4580" w:rsidRDefault="00A373A3" w:rsidP="00A373A3">
            <w:pPr>
              <w:rPr>
                <w:rFonts w:cs="Arial"/>
                <w:sz w:val="20"/>
                <w:lang w:val="en-US"/>
              </w:rPr>
            </w:pPr>
            <w:proofErr w:type="spellStart"/>
            <w:r w:rsidRPr="00FF4580">
              <w:rPr>
                <w:rFonts w:cs="Arial"/>
                <w:sz w:val="20"/>
                <w:lang w:val="en-US"/>
              </w:rPr>
              <w:t>UTEX</w:t>
            </w:r>
            <w:proofErr w:type="spellEnd"/>
            <w:r w:rsidRPr="00FF4580">
              <w:rPr>
                <w:rFonts w:cs="Arial"/>
                <w:sz w:val="20"/>
                <w:lang w:val="en-US"/>
              </w:rPr>
              <w:t xml:space="preserve"> Com</w:t>
            </w:r>
          </w:p>
          <w:p w:rsidR="00763F24" w:rsidRPr="00FF4580" w:rsidRDefault="00A373A3" w:rsidP="00A373A3">
            <w:pPr>
              <w:rPr>
                <w:rFonts w:cs="Arial"/>
                <w:sz w:val="20"/>
                <w:lang w:val="en-US"/>
              </w:rPr>
            </w:pPr>
            <w:proofErr w:type="spellStart"/>
            <w:r w:rsidRPr="00FF4580">
              <w:rPr>
                <w:rFonts w:cs="Arial"/>
                <w:sz w:val="20"/>
                <w:lang w:val="en-US"/>
              </w:rPr>
              <w:t>UTEX.Pack</w:t>
            </w:r>
            <w:proofErr w:type="spellEnd"/>
          </w:p>
        </w:tc>
        <w:tc>
          <w:tcPr>
            <w:tcW w:w="4628" w:type="dxa"/>
            <w:tcBorders>
              <w:top w:val="single" w:sz="4" w:space="0" w:color="4F81BD"/>
              <w:bottom w:val="single" w:sz="4" w:space="0" w:color="4F81BD"/>
            </w:tcBorders>
            <w:vAlign w:val="center"/>
          </w:tcPr>
          <w:p w:rsidR="00763F24" w:rsidRPr="00FE0743" w:rsidRDefault="00763F24" w:rsidP="00FF4580">
            <w:pPr>
              <w:jc w:val="center"/>
              <w:rPr>
                <w:rFonts w:cs="Arial"/>
                <w:sz w:val="18"/>
                <w:szCs w:val="18"/>
              </w:rPr>
            </w:pPr>
            <w:r w:rsidRPr="00FE0743">
              <w:rPr>
                <w:rFonts w:cs="Arial"/>
                <w:sz w:val="18"/>
                <w:szCs w:val="18"/>
              </w:rPr>
              <w:t>Fiche CS/04/102-01</w:t>
            </w:r>
            <w:r w:rsidR="00FC7B86">
              <w:rPr>
                <w:rFonts w:cs="Arial"/>
                <w:sz w:val="18"/>
                <w:szCs w:val="18"/>
              </w:rPr>
              <w:t>C</w:t>
            </w:r>
          </w:p>
          <w:p w:rsidR="00763F24" w:rsidRPr="00FE0743" w:rsidRDefault="00763F24" w:rsidP="00FF4580">
            <w:pPr>
              <w:jc w:val="center"/>
              <w:rPr>
                <w:rFonts w:cs="Arial"/>
                <w:sz w:val="18"/>
                <w:szCs w:val="18"/>
                <w:highlight w:val="yellow"/>
              </w:rPr>
            </w:pPr>
            <w:r w:rsidRPr="00FE0743">
              <w:rPr>
                <w:rFonts w:cs="Arial"/>
                <w:sz w:val="18"/>
                <w:szCs w:val="18"/>
              </w:rPr>
              <w:t>Codes 640000083</w:t>
            </w:r>
          </w:p>
          <w:p w:rsidR="00763F24" w:rsidRPr="00FE0743" w:rsidRDefault="00763F24" w:rsidP="00FF4580">
            <w:pPr>
              <w:jc w:val="center"/>
            </w:pPr>
            <w:r>
              <w:rPr>
                <w:noProof/>
              </w:rPr>
              <w:drawing>
                <wp:inline distT="0" distB="0" distL="0" distR="0" wp14:anchorId="0C3279FE" wp14:editId="7F6686AB">
                  <wp:extent cx="730800" cy="10332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30800" cy="1033200"/>
                          </a:xfrm>
                          <a:prstGeom prst="rect">
                            <a:avLst/>
                          </a:prstGeom>
                        </pic:spPr>
                      </pic:pic>
                    </a:graphicData>
                  </a:graphic>
                </wp:inline>
              </w:drawing>
            </w:r>
          </w:p>
          <w:p w:rsidR="00763F24" w:rsidRPr="001B6417" w:rsidRDefault="00A13040" w:rsidP="00FF4580">
            <w:pPr>
              <w:jc w:val="center"/>
              <w:rPr>
                <w:rFonts w:cs="Arial"/>
                <w:color w:val="FF0000"/>
                <w:sz w:val="20"/>
                <w:highlight w:val="yellow"/>
              </w:rPr>
            </w:pPr>
            <w:hyperlink r:id="rId42" w:history="1">
              <w:r w:rsidR="00763F24" w:rsidRPr="00FE0743">
                <w:rPr>
                  <w:rFonts w:cs="Arial"/>
                  <w:color w:val="0000FF"/>
                  <w:sz w:val="16"/>
                  <w:szCs w:val="16"/>
                  <w:u w:val="single"/>
                </w:rPr>
                <w:t>Lien</w:t>
              </w:r>
            </w:hyperlink>
          </w:p>
        </w:tc>
      </w:tr>
      <w:tr w:rsidR="00763F24" w:rsidRPr="00162457" w:rsidTr="00A373A3">
        <w:tc>
          <w:tcPr>
            <w:tcW w:w="1893" w:type="dxa"/>
            <w:tcBorders>
              <w:top w:val="single" w:sz="4" w:space="0" w:color="4F81BD"/>
              <w:bottom w:val="single" w:sz="4" w:space="0" w:color="4F81BD"/>
            </w:tcBorders>
            <w:vAlign w:val="center"/>
          </w:tcPr>
          <w:p w:rsidR="00763F24" w:rsidRPr="00162457" w:rsidRDefault="00763F24" w:rsidP="00FF4580">
            <w:pPr>
              <w:rPr>
                <w:rFonts w:cs="Arial"/>
                <w:sz w:val="20"/>
              </w:rPr>
            </w:pPr>
            <w:r>
              <w:rPr>
                <w:rFonts w:cs="Arial"/>
                <w:sz w:val="20"/>
              </w:rPr>
              <w:t xml:space="preserve">IR² EX </w:t>
            </w:r>
            <w:r w:rsidRPr="00162457">
              <w:rPr>
                <w:rFonts w:cs="Arial"/>
                <w:sz w:val="20"/>
              </w:rPr>
              <w:t>16511</w:t>
            </w:r>
          </w:p>
        </w:tc>
        <w:tc>
          <w:tcPr>
            <w:tcW w:w="1429" w:type="dxa"/>
            <w:tcBorders>
              <w:top w:val="single" w:sz="4" w:space="0" w:color="4F81BD"/>
              <w:bottom w:val="single" w:sz="4" w:space="0" w:color="4F81BD"/>
            </w:tcBorders>
            <w:vAlign w:val="center"/>
          </w:tcPr>
          <w:p w:rsidR="00763F24" w:rsidRPr="00162457" w:rsidRDefault="00763F24" w:rsidP="00FF4580">
            <w:pPr>
              <w:jc w:val="center"/>
              <w:rPr>
                <w:rFonts w:cs="Arial"/>
                <w:sz w:val="20"/>
              </w:rPr>
            </w:pPr>
            <w:proofErr w:type="spellStart"/>
            <w:r w:rsidRPr="00162457">
              <w:rPr>
                <w:rFonts w:cs="Arial"/>
                <w:sz w:val="20"/>
              </w:rPr>
              <w:t>TALENTUM</w:t>
            </w:r>
            <w:proofErr w:type="spellEnd"/>
          </w:p>
        </w:tc>
        <w:tc>
          <w:tcPr>
            <w:tcW w:w="1678" w:type="dxa"/>
            <w:vMerge/>
            <w:tcBorders>
              <w:bottom w:val="single" w:sz="4" w:space="0" w:color="4F81BD"/>
            </w:tcBorders>
            <w:vAlign w:val="center"/>
          </w:tcPr>
          <w:p w:rsidR="00763F24" w:rsidRPr="00162457" w:rsidRDefault="00763F24" w:rsidP="00FF4580">
            <w:pPr>
              <w:rPr>
                <w:rFonts w:cs="Arial"/>
                <w:sz w:val="20"/>
              </w:rPr>
            </w:pPr>
          </w:p>
        </w:tc>
        <w:tc>
          <w:tcPr>
            <w:tcW w:w="4628" w:type="dxa"/>
            <w:tcBorders>
              <w:top w:val="single" w:sz="4" w:space="0" w:color="4F81BD"/>
              <w:bottom w:val="single" w:sz="4" w:space="0" w:color="4F81BD"/>
            </w:tcBorders>
            <w:vAlign w:val="center"/>
          </w:tcPr>
          <w:p w:rsidR="00763F24" w:rsidRPr="00FE0743" w:rsidRDefault="00763F24" w:rsidP="00FF4580">
            <w:pPr>
              <w:jc w:val="center"/>
              <w:rPr>
                <w:rFonts w:cs="Arial"/>
                <w:sz w:val="18"/>
                <w:szCs w:val="18"/>
              </w:rPr>
            </w:pPr>
            <w:r w:rsidRPr="00FE0743">
              <w:rPr>
                <w:rFonts w:cs="Arial"/>
                <w:sz w:val="18"/>
                <w:szCs w:val="18"/>
              </w:rPr>
              <w:t>Fiche CS/04/103-01</w:t>
            </w:r>
            <w:r w:rsidR="00FC7B86">
              <w:rPr>
                <w:rFonts w:cs="Arial"/>
                <w:sz w:val="18"/>
                <w:szCs w:val="18"/>
              </w:rPr>
              <w:t>C</w:t>
            </w:r>
          </w:p>
          <w:p w:rsidR="00763F24" w:rsidRPr="00FE0743" w:rsidRDefault="00763F24" w:rsidP="00FF4580">
            <w:pPr>
              <w:jc w:val="center"/>
              <w:rPr>
                <w:rFonts w:cs="Arial"/>
                <w:sz w:val="18"/>
                <w:szCs w:val="18"/>
                <w:highlight w:val="yellow"/>
              </w:rPr>
            </w:pPr>
            <w:r w:rsidRPr="00FE0743">
              <w:rPr>
                <w:rFonts w:cs="Arial"/>
                <w:sz w:val="18"/>
                <w:szCs w:val="18"/>
              </w:rPr>
              <w:t>Code 640000084</w:t>
            </w:r>
          </w:p>
          <w:p w:rsidR="00763F24" w:rsidRPr="00FE0743" w:rsidRDefault="00015D14" w:rsidP="00FF4580">
            <w:pPr>
              <w:jc w:val="center"/>
            </w:pPr>
            <w:r>
              <w:rPr>
                <w:noProof/>
              </w:rPr>
              <w:drawing>
                <wp:inline distT="0" distB="0" distL="0" distR="0" wp14:anchorId="32CFF8A0" wp14:editId="172524CC">
                  <wp:extent cx="741600" cy="1047600"/>
                  <wp:effectExtent l="0" t="0" r="1905" b="63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41600" cy="1047600"/>
                          </a:xfrm>
                          <a:prstGeom prst="rect">
                            <a:avLst/>
                          </a:prstGeom>
                        </pic:spPr>
                      </pic:pic>
                    </a:graphicData>
                  </a:graphic>
                </wp:inline>
              </w:drawing>
            </w:r>
          </w:p>
          <w:p w:rsidR="00763F24" w:rsidRPr="001B6417" w:rsidRDefault="00A13040" w:rsidP="00FF4580">
            <w:pPr>
              <w:jc w:val="center"/>
              <w:rPr>
                <w:rFonts w:cs="Arial"/>
                <w:color w:val="FF0000"/>
                <w:sz w:val="20"/>
                <w:highlight w:val="yellow"/>
              </w:rPr>
            </w:pPr>
            <w:hyperlink r:id="rId44" w:history="1">
              <w:r w:rsidR="00763F24" w:rsidRPr="00FE0743">
                <w:rPr>
                  <w:rFonts w:cs="Arial"/>
                  <w:color w:val="0000FF"/>
                  <w:sz w:val="16"/>
                  <w:szCs w:val="16"/>
                  <w:u w:val="single"/>
                </w:rPr>
                <w:t>Lien</w:t>
              </w:r>
            </w:hyperlink>
          </w:p>
        </w:tc>
      </w:tr>
    </w:tbl>
    <w:p w:rsidR="00763F24" w:rsidRDefault="00763F24" w:rsidP="00A95EA0">
      <w:pPr>
        <w:jc w:val="both"/>
        <w:rPr>
          <w:sz w:val="20"/>
        </w:rPr>
      </w:pPr>
    </w:p>
    <w:p w:rsidR="00763F24" w:rsidRDefault="00763F24" w:rsidP="00A95EA0">
      <w:pPr>
        <w:jc w:val="both"/>
        <w:rPr>
          <w:sz w:val="20"/>
        </w:rPr>
      </w:pPr>
    </w:p>
    <w:p w:rsidR="00A20BEC" w:rsidRDefault="00A20BEC" w:rsidP="00015D14">
      <w:pPr>
        <w:pStyle w:val="Titre1"/>
        <w:pageBreakBefore/>
      </w:pPr>
      <w:bookmarkStart w:id="11" w:name="_Toc19698515"/>
      <w:r>
        <w:lastRenderedPageBreak/>
        <w:t>Détecteur Linéaire de fumée</w:t>
      </w:r>
      <w:bookmarkEnd w:id="11"/>
    </w:p>
    <w:p w:rsidR="00A20BEC" w:rsidRDefault="00A20BEC" w:rsidP="00A20BEC">
      <w:r>
        <w:t xml:space="preserve">Le détecteur linéaire de fumée </w:t>
      </w:r>
      <w:proofErr w:type="spellStart"/>
      <w:r>
        <w:t>OSID</w:t>
      </w:r>
      <w:proofErr w:type="spellEnd"/>
      <w:r>
        <w:t xml:space="preserve">, constitué d’un récepteur et de 1 à 7 émetteurs, est conçu pour la protection des grands espaces. Le système </w:t>
      </w:r>
      <w:proofErr w:type="spellStart"/>
      <w:r>
        <w:t>OSID</w:t>
      </w:r>
      <w:proofErr w:type="spellEnd"/>
      <w:r>
        <w:t xml:space="preserve"> détecte la fumée en mesurant l'atténuation de deux longueurs d'onde de lumière projetées.</w:t>
      </w:r>
    </w:p>
    <w:p w:rsidR="004A3396" w:rsidRDefault="004A3396" w:rsidP="00A20BEC"/>
    <w:p w:rsidR="00A20BEC" w:rsidRDefault="00A373A3" w:rsidP="00A20BEC">
      <w:r w:rsidRPr="00792A8C">
        <w:rPr>
          <w:b/>
        </w:rPr>
        <w:t xml:space="preserve">Dans la gamme </w:t>
      </w:r>
      <w:proofErr w:type="spellStart"/>
      <w:r w:rsidRPr="00792A8C">
        <w:rPr>
          <w:b/>
        </w:rPr>
        <w:t>UTI</w:t>
      </w:r>
      <w:proofErr w:type="spellEnd"/>
      <w:r w:rsidRPr="00792A8C">
        <w:rPr>
          <w:b/>
        </w:rPr>
        <w:t xml:space="preserve"> </w:t>
      </w:r>
      <w:proofErr w:type="spellStart"/>
      <w:r w:rsidRPr="00792A8C">
        <w:rPr>
          <w:b/>
        </w:rPr>
        <w:t>Resonance</w:t>
      </w:r>
      <w:proofErr w:type="spellEnd"/>
      <w:r w:rsidRPr="00792A8C">
        <w:rPr>
          <w:b/>
        </w:rPr>
        <w:t xml:space="preserve">, </w:t>
      </w:r>
      <w:r>
        <w:rPr>
          <w:b/>
        </w:rPr>
        <w:t>il est désormais possible d’</w:t>
      </w:r>
      <w:r w:rsidRPr="00792A8C">
        <w:rPr>
          <w:b/>
        </w:rPr>
        <w:t>adress</w:t>
      </w:r>
      <w:r>
        <w:rPr>
          <w:b/>
        </w:rPr>
        <w:t>er</w:t>
      </w:r>
      <w:r w:rsidRPr="00792A8C">
        <w:rPr>
          <w:b/>
        </w:rPr>
        <w:t xml:space="preserve"> </w:t>
      </w:r>
      <w:r>
        <w:rPr>
          <w:b/>
        </w:rPr>
        <w:t>le</w:t>
      </w:r>
      <w:r w:rsidRPr="00792A8C">
        <w:rPr>
          <w:b/>
        </w:rPr>
        <w:t xml:space="preserve"> détecteur </w:t>
      </w:r>
      <w:proofErr w:type="spellStart"/>
      <w:r w:rsidRPr="00792A8C">
        <w:rPr>
          <w:b/>
        </w:rPr>
        <w:t>OSID</w:t>
      </w:r>
      <w:proofErr w:type="spellEnd"/>
      <w:r w:rsidRPr="00792A8C">
        <w:rPr>
          <w:b/>
        </w:rPr>
        <w:t xml:space="preserve"> en utilisant le dispositif d’entrée / sortie M501MEA</w:t>
      </w:r>
      <w:r w:rsidR="00A20BEC">
        <w:t> :</w:t>
      </w:r>
    </w:p>
    <w:p w:rsidR="00A20BEC" w:rsidRDefault="00A20BEC" w:rsidP="00A20BEC"/>
    <w:p w:rsidR="00A373A3" w:rsidRDefault="00A373A3" w:rsidP="00A20BEC"/>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267"/>
        <w:gridCol w:w="1701"/>
        <w:gridCol w:w="5528"/>
      </w:tblGrid>
      <w:tr w:rsidR="00A20BEC" w:rsidTr="004A3396">
        <w:tc>
          <w:tcPr>
            <w:tcW w:w="1280" w:type="dxa"/>
            <w:tcBorders>
              <w:top w:val="single" w:sz="4" w:space="0" w:color="4F81BD"/>
              <w:left w:val="single" w:sz="4" w:space="0" w:color="4F81BD"/>
              <w:bottom w:val="single" w:sz="4" w:space="0" w:color="4F81BD"/>
              <w:right w:val="single" w:sz="4" w:space="0" w:color="4F81BD"/>
            </w:tcBorders>
            <w:shd w:val="clear" w:color="auto" w:fill="4F81BD"/>
          </w:tcPr>
          <w:p w:rsidR="00A20BEC" w:rsidRPr="005929BD" w:rsidRDefault="00A20BEC" w:rsidP="00CB7A5C">
            <w:pPr>
              <w:spacing w:before="60" w:after="60"/>
              <w:jc w:val="center"/>
              <w:rPr>
                <w:b/>
                <w:color w:val="FFFFFF"/>
              </w:rPr>
            </w:pPr>
            <w:r>
              <w:rPr>
                <w:b/>
                <w:color w:val="FFFFFF"/>
              </w:rPr>
              <w:t>Référence</w:t>
            </w:r>
          </w:p>
        </w:tc>
        <w:tc>
          <w:tcPr>
            <w:tcW w:w="1267" w:type="dxa"/>
            <w:tcBorders>
              <w:top w:val="single" w:sz="4" w:space="0" w:color="4F81BD"/>
              <w:left w:val="single" w:sz="4" w:space="0" w:color="4F81BD"/>
              <w:bottom w:val="single" w:sz="4" w:space="0" w:color="4F81BD"/>
              <w:right w:val="single" w:sz="4" w:space="0" w:color="4F81BD"/>
            </w:tcBorders>
            <w:shd w:val="clear" w:color="auto" w:fill="4F81BD"/>
          </w:tcPr>
          <w:p w:rsidR="00A20BEC" w:rsidRPr="005929BD" w:rsidRDefault="00A20BEC" w:rsidP="00CB7A5C">
            <w:pPr>
              <w:spacing w:before="60" w:after="60"/>
              <w:jc w:val="center"/>
              <w:rPr>
                <w:b/>
                <w:color w:val="FFFFFF"/>
              </w:rPr>
            </w:pPr>
            <w:r>
              <w:rPr>
                <w:b/>
                <w:color w:val="FFFFFF"/>
              </w:rPr>
              <w:t>Marque</w:t>
            </w:r>
          </w:p>
        </w:tc>
        <w:tc>
          <w:tcPr>
            <w:tcW w:w="1701" w:type="dxa"/>
            <w:tcBorders>
              <w:top w:val="single" w:sz="4" w:space="0" w:color="4F81BD"/>
              <w:left w:val="single" w:sz="4" w:space="0" w:color="4F81BD"/>
              <w:bottom w:val="single" w:sz="4" w:space="0" w:color="4F81BD"/>
              <w:right w:val="single" w:sz="4" w:space="0" w:color="4F81BD"/>
            </w:tcBorders>
            <w:shd w:val="clear" w:color="auto" w:fill="4F81BD"/>
          </w:tcPr>
          <w:p w:rsidR="00A20BEC" w:rsidRPr="005929BD" w:rsidRDefault="00A20BEC" w:rsidP="00CB7A5C">
            <w:pPr>
              <w:spacing w:before="60" w:after="60"/>
              <w:jc w:val="center"/>
              <w:rPr>
                <w:b/>
                <w:color w:val="FFFFFF"/>
              </w:rPr>
            </w:pPr>
            <w:r>
              <w:rPr>
                <w:b/>
                <w:color w:val="FFFFFF"/>
              </w:rPr>
              <w:t>Système(s)</w:t>
            </w:r>
          </w:p>
        </w:tc>
        <w:tc>
          <w:tcPr>
            <w:tcW w:w="5528" w:type="dxa"/>
            <w:tcBorders>
              <w:top w:val="single" w:sz="4" w:space="0" w:color="4F81BD"/>
              <w:left w:val="single" w:sz="4" w:space="0" w:color="4F81BD"/>
              <w:bottom w:val="single" w:sz="4" w:space="0" w:color="4F81BD"/>
              <w:right w:val="single" w:sz="4" w:space="0" w:color="4F81BD"/>
            </w:tcBorders>
            <w:shd w:val="clear" w:color="auto" w:fill="4F81BD"/>
          </w:tcPr>
          <w:p w:rsidR="00A20BEC" w:rsidRPr="005929BD" w:rsidRDefault="00A20BEC" w:rsidP="00CB7A5C">
            <w:pPr>
              <w:spacing w:before="60" w:after="60"/>
              <w:jc w:val="center"/>
              <w:rPr>
                <w:b/>
                <w:color w:val="FFFFFF"/>
              </w:rPr>
            </w:pPr>
            <w:r>
              <w:rPr>
                <w:b/>
                <w:color w:val="FFFFFF"/>
              </w:rPr>
              <w:t>Caractéristiques</w:t>
            </w:r>
          </w:p>
        </w:tc>
      </w:tr>
      <w:tr w:rsidR="00A20BEC" w:rsidRPr="00A035DE" w:rsidTr="004A3396">
        <w:tc>
          <w:tcPr>
            <w:tcW w:w="1280" w:type="dxa"/>
            <w:tcBorders>
              <w:top w:val="single" w:sz="4" w:space="0" w:color="4F81BD"/>
              <w:bottom w:val="single" w:sz="4" w:space="0" w:color="4F81BD"/>
            </w:tcBorders>
            <w:vAlign w:val="center"/>
          </w:tcPr>
          <w:p w:rsidR="00A20BEC" w:rsidRPr="0079261D" w:rsidRDefault="00A20BEC" w:rsidP="00CB7A5C">
            <w:pPr>
              <w:rPr>
                <w:rFonts w:cs="Arial"/>
                <w:b/>
                <w:sz w:val="24"/>
              </w:rPr>
            </w:pPr>
            <w:proofErr w:type="spellStart"/>
            <w:r>
              <w:rPr>
                <w:rFonts w:cs="Arial"/>
                <w:b/>
                <w:sz w:val="24"/>
              </w:rPr>
              <w:t>OSID</w:t>
            </w:r>
            <w:proofErr w:type="spellEnd"/>
          </w:p>
        </w:tc>
        <w:tc>
          <w:tcPr>
            <w:tcW w:w="1267" w:type="dxa"/>
            <w:tcBorders>
              <w:top w:val="single" w:sz="4" w:space="0" w:color="4F81BD"/>
              <w:bottom w:val="single" w:sz="4" w:space="0" w:color="4F81BD"/>
            </w:tcBorders>
            <w:vAlign w:val="center"/>
          </w:tcPr>
          <w:p w:rsidR="00A20BEC" w:rsidRDefault="00A20BEC" w:rsidP="00CB7A5C">
            <w:pPr>
              <w:jc w:val="center"/>
              <w:rPr>
                <w:rFonts w:cs="Arial"/>
                <w:sz w:val="20"/>
              </w:rPr>
            </w:pPr>
            <w:proofErr w:type="spellStart"/>
            <w:r>
              <w:rPr>
                <w:rFonts w:cs="Arial"/>
                <w:sz w:val="20"/>
              </w:rPr>
              <w:t>XTRALIS</w:t>
            </w:r>
            <w:proofErr w:type="spellEnd"/>
          </w:p>
        </w:tc>
        <w:tc>
          <w:tcPr>
            <w:tcW w:w="1701" w:type="dxa"/>
            <w:tcBorders>
              <w:top w:val="single" w:sz="4" w:space="0" w:color="4F81BD"/>
              <w:bottom w:val="single" w:sz="4" w:space="0" w:color="4F81BD"/>
            </w:tcBorders>
            <w:vAlign w:val="center"/>
          </w:tcPr>
          <w:p w:rsidR="00A20BEC" w:rsidRPr="00A373A3" w:rsidRDefault="00A20BEC" w:rsidP="00CB7A5C">
            <w:pPr>
              <w:rPr>
                <w:rFonts w:cs="Arial"/>
                <w:b/>
                <w:sz w:val="20"/>
              </w:rPr>
            </w:pPr>
            <w:r w:rsidRPr="00A373A3">
              <w:rPr>
                <w:rFonts w:cs="Arial"/>
                <w:b/>
                <w:sz w:val="20"/>
              </w:rPr>
              <w:t xml:space="preserve">UTI.Com </w:t>
            </w:r>
            <w:proofErr w:type="spellStart"/>
            <w:r w:rsidRPr="00A373A3">
              <w:rPr>
                <w:rFonts w:cs="Arial"/>
                <w:b/>
                <w:sz w:val="20"/>
              </w:rPr>
              <w:t>ECS</w:t>
            </w:r>
            <w:proofErr w:type="spellEnd"/>
          </w:p>
          <w:p w:rsidR="00A20BEC" w:rsidRPr="00A373A3" w:rsidRDefault="00A20BEC" w:rsidP="00CB7A5C">
            <w:pPr>
              <w:rPr>
                <w:rFonts w:cs="Arial"/>
                <w:b/>
                <w:sz w:val="20"/>
              </w:rPr>
            </w:pPr>
            <w:r w:rsidRPr="00A373A3">
              <w:rPr>
                <w:rFonts w:cs="Arial"/>
                <w:b/>
                <w:sz w:val="20"/>
              </w:rPr>
              <w:t>UTI.Com</w:t>
            </w:r>
          </w:p>
          <w:p w:rsidR="00A20BEC" w:rsidRPr="00A373A3" w:rsidRDefault="00A20BEC" w:rsidP="00CB7A5C">
            <w:pPr>
              <w:rPr>
                <w:rFonts w:cs="Arial"/>
                <w:b/>
                <w:sz w:val="20"/>
              </w:rPr>
            </w:pPr>
            <w:proofErr w:type="spellStart"/>
            <w:r w:rsidRPr="00A373A3">
              <w:rPr>
                <w:rFonts w:cs="Arial"/>
                <w:b/>
                <w:sz w:val="20"/>
              </w:rPr>
              <w:t>UTI.Pack</w:t>
            </w:r>
            <w:proofErr w:type="spellEnd"/>
          </w:p>
          <w:p w:rsidR="00A20BEC" w:rsidRDefault="00A20BEC" w:rsidP="00CB7A5C">
            <w:pPr>
              <w:rPr>
                <w:rFonts w:cs="Arial"/>
                <w:sz w:val="20"/>
              </w:rPr>
            </w:pPr>
            <w:r>
              <w:rPr>
                <w:rFonts w:cs="Arial"/>
                <w:sz w:val="20"/>
              </w:rPr>
              <w:t>UTC.Com</w:t>
            </w:r>
          </w:p>
          <w:p w:rsidR="00A20BEC" w:rsidRDefault="00A20BEC" w:rsidP="00CB7A5C">
            <w:pPr>
              <w:rPr>
                <w:rFonts w:cs="Arial"/>
                <w:sz w:val="20"/>
              </w:rPr>
            </w:pPr>
            <w:proofErr w:type="spellStart"/>
            <w:r>
              <w:rPr>
                <w:rFonts w:cs="Arial"/>
                <w:sz w:val="20"/>
              </w:rPr>
              <w:t>UTC.Pack</w:t>
            </w:r>
            <w:proofErr w:type="spellEnd"/>
          </w:p>
        </w:tc>
        <w:tc>
          <w:tcPr>
            <w:tcW w:w="5528" w:type="dxa"/>
            <w:tcBorders>
              <w:top w:val="single" w:sz="4" w:space="0" w:color="4F81BD"/>
              <w:bottom w:val="single" w:sz="4" w:space="0" w:color="4F81BD"/>
            </w:tcBorders>
            <w:vAlign w:val="center"/>
          </w:tcPr>
          <w:p w:rsidR="00084D2F" w:rsidRDefault="00084D2F" w:rsidP="00084D2F">
            <w:pPr>
              <w:jc w:val="center"/>
              <w:rPr>
                <w:sz w:val="18"/>
                <w:szCs w:val="18"/>
              </w:rPr>
            </w:pPr>
            <w:r w:rsidRPr="00386DA4">
              <w:rPr>
                <w:sz w:val="18"/>
                <w:szCs w:val="18"/>
              </w:rPr>
              <w:t>Fiche CAT</w:t>
            </w:r>
            <w:r>
              <w:rPr>
                <w:sz w:val="18"/>
                <w:szCs w:val="18"/>
              </w:rPr>
              <w:t>-018</w:t>
            </w:r>
            <w:r w:rsidR="00FC7B86">
              <w:rPr>
                <w:sz w:val="18"/>
                <w:szCs w:val="18"/>
              </w:rPr>
              <w:t>-E</w:t>
            </w:r>
          </w:p>
          <w:p w:rsidR="00084D2F" w:rsidRPr="00386DA4" w:rsidRDefault="00084D2F" w:rsidP="00084D2F">
            <w:pPr>
              <w:jc w:val="center"/>
              <w:rPr>
                <w:sz w:val="18"/>
                <w:szCs w:val="18"/>
              </w:rPr>
            </w:pPr>
            <w:r>
              <w:rPr>
                <w:sz w:val="18"/>
                <w:szCs w:val="18"/>
              </w:rPr>
              <w:t>Codes 640400001 à 006</w:t>
            </w:r>
          </w:p>
          <w:p w:rsidR="00084D2F" w:rsidRPr="0015654C" w:rsidRDefault="00084D2F" w:rsidP="00084D2F">
            <w:pPr>
              <w:jc w:val="center"/>
              <w:rPr>
                <w:sz w:val="16"/>
                <w:szCs w:val="16"/>
              </w:rPr>
            </w:pPr>
            <w:r>
              <w:rPr>
                <w:noProof/>
              </w:rPr>
              <w:drawing>
                <wp:inline distT="0" distB="0" distL="0" distR="0" wp14:anchorId="26D8304B" wp14:editId="4EC167FD">
                  <wp:extent cx="874800" cy="1231200"/>
                  <wp:effectExtent l="0" t="0" r="1905"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874800" cy="1231200"/>
                          </a:xfrm>
                          <a:prstGeom prst="rect">
                            <a:avLst/>
                          </a:prstGeom>
                        </pic:spPr>
                      </pic:pic>
                    </a:graphicData>
                  </a:graphic>
                </wp:inline>
              </w:drawing>
            </w:r>
          </w:p>
          <w:p w:rsidR="00A20BEC" w:rsidRDefault="00A13040" w:rsidP="00084D2F">
            <w:pPr>
              <w:jc w:val="center"/>
              <w:rPr>
                <w:rFonts w:cs="Arial"/>
                <w:sz w:val="20"/>
              </w:rPr>
            </w:pPr>
            <w:hyperlink r:id="rId46" w:history="1">
              <w:r w:rsidR="00084D2F" w:rsidRPr="003359F2">
                <w:rPr>
                  <w:rStyle w:val="Lienhypertexte"/>
                  <w:sz w:val="16"/>
                  <w:szCs w:val="16"/>
                </w:rPr>
                <w:t>lien</w:t>
              </w:r>
            </w:hyperlink>
          </w:p>
        </w:tc>
      </w:tr>
    </w:tbl>
    <w:p w:rsidR="00C72CC7" w:rsidRDefault="005C4305" w:rsidP="00015D14">
      <w:pPr>
        <w:pStyle w:val="Titre1"/>
      </w:pPr>
      <w:bookmarkStart w:id="12" w:name="_Toc19698516"/>
      <w:r>
        <w:t>Détecteurs reconditionnés CEMIS</w:t>
      </w:r>
      <w:bookmarkEnd w:id="12"/>
    </w:p>
    <w:p w:rsidR="00A20BEC" w:rsidRDefault="005C4305" w:rsidP="00A95EA0">
      <w:pPr>
        <w:jc w:val="both"/>
        <w:rPr>
          <w:sz w:val="20"/>
        </w:rPr>
      </w:pPr>
      <w:r>
        <w:rPr>
          <w:sz w:val="20"/>
        </w:rPr>
        <w:t>Les détecteurs reconditionnés ci-dessous sont désormais certifiés NF-</w:t>
      </w:r>
      <w:proofErr w:type="spellStart"/>
      <w:r>
        <w:rPr>
          <w:sz w:val="20"/>
        </w:rPr>
        <w:t>RECO</w:t>
      </w:r>
      <w:proofErr w:type="spellEnd"/>
      <w:r>
        <w:rPr>
          <w:sz w:val="20"/>
        </w:rPr>
        <w:t xml:space="preserve"> pour l’entité CEMIS :</w:t>
      </w:r>
    </w:p>
    <w:p w:rsidR="00320CAF" w:rsidRDefault="00320CAF" w:rsidP="00A95EA0">
      <w:pPr>
        <w:jc w:val="both"/>
        <w:rPr>
          <w:sz w:val="20"/>
        </w:rPr>
      </w:pPr>
    </w:p>
    <w:p w:rsidR="009563FA" w:rsidRDefault="009563FA" w:rsidP="005C4305">
      <w:pPr>
        <w:pStyle w:val="Paragraphedeliste"/>
        <w:numPr>
          <w:ilvl w:val="0"/>
          <w:numId w:val="14"/>
        </w:numPr>
        <w:jc w:val="both"/>
        <w:rPr>
          <w:sz w:val="20"/>
        </w:rPr>
      </w:pPr>
      <w:r>
        <w:rPr>
          <w:sz w:val="20"/>
        </w:rPr>
        <w:t xml:space="preserve">Gamme </w:t>
      </w:r>
      <w:proofErr w:type="spellStart"/>
      <w:r>
        <w:rPr>
          <w:sz w:val="20"/>
        </w:rPr>
        <w:t>FINSECUR</w:t>
      </w:r>
      <w:proofErr w:type="spellEnd"/>
      <w:r>
        <w:rPr>
          <w:sz w:val="20"/>
        </w:rPr>
        <w:t> :</w:t>
      </w:r>
    </w:p>
    <w:p w:rsidR="005C4305" w:rsidRDefault="005C4305" w:rsidP="009563FA">
      <w:pPr>
        <w:pStyle w:val="Paragraphedeliste"/>
        <w:numPr>
          <w:ilvl w:val="1"/>
          <w:numId w:val="14"/>
        </w:numPr>
        <w:jc w:val="both"/>
        <w:rPr>
          <w:sz w:val="20"/>
        </w:rPr>
      </w:pPr>
      <w:r>
        <w:rPr>
          <w:sz w:val="20"/>
        </w:rPr>
        <w:t>CAP100</w:t>
      </w:r>
    </w:p>
    <w:p w:rsidR="005C4305" w:rsidRDefault="005C4305" w:rsidP="009563FA">
      <w:pPr>
        <w:pStyle w:val="Paragraphedeliste"/>
        <w:numPr>
          <w:ilvl w:val="1"/>
          <w:numId w:val="14"/>
        </w:numPr>
        <w:jc w:val="both"/>
        <w:rPr>
          <w:sz w:val="20"/>
        </w:rPr>
      </w:pPr>
      <w:r>
        <w:rPr>
          <w:sz w:val="20"/>
        </w:rPr>
        <w:t>CAP112</w:t>
      </w:r>
    </w:p>
    <w:p w:rsidR="005C4305" w:rsidRDefault="005C4305" w:rsidP="009563FA">
      <w:pPr>
        <w:pStyle w:val="Paragraphedeliste"/>
        <w:numPr>
          <w:ilvl w:val="1"/>
          <w:numId w:val="14"/>
        </w:numPr>
        <w:jc w:val="both"/>
        <w:rPr>
          <w:sz w:val="20"/>
        </w:rPr>
      </w:pPr>
      <w:r>
        <w:rPr>
          <w:sz w:val="20"/>
        </w:rPr>
        <w:t>CAP112A</w:t>
      </w:r>
    </w:p>
    <w:p w:rsidR="005C4305" w:rsidRDefault="005C4305" w:rsidP="009563FA">
      <w:pPr>
        <w:pStyle w:val="Paragraphedeliste"/>
        <w:numPr>
          <w:ilvl w:val="1"/>
          <w:numId w:val="14"/>
        </w:numPr>
        <w:jc w:val="both"/>
        <w:rPr>
          <w:sz w:val="20"/>
        </w:rPr>
      </w:pPr>
      <w:r>
        <w:rPr>
          <w:sz w:val="20"/>
        </w:rPr>
        <w:t>CAP200</w:t>
      </w:r>
    </w:p>
    <w:p w:rsidR="005C4305" w:rsidRDefault="005C4305" w:rsidP="009563FA">
      <w:pPr>
        <w:pStyle w:val="Paragraphedeliste"/>
        <w:numPr>
          <w:ilvl w:val="1"/>
          <w:numId w:val="14"/>
        </w:numPr>
        <w:jc w:val="both"/>
        <w:rPr>
          <w:sz w:val="20"/>
        </w:rPr>
      </w:pPr>
      <w:r>
        <w:rPr>
          <w:sz w:val="20"/>
        </w:rPr>
        <w:t>CAP212</w:t>
      </w:r>
    </w:p>
    <w:p w:rsidR="005C4305" w:rsidRDefault="005C4305" w:rsidP="009563FA">
      <w:pPr>
        <w:pStyle w:val="Paragraphedeliste"/>
        <w:numPr>
          <w:ilvl w:val="1"/>
          <w:numId w:val="14"/>
        </w:numPr>
        <w:jc w:val="both"/>
        <w:rPr>
          <w:sz w:val="20"/>
        </w:rPr>
      </w:pPr>
      <w:r>
        <w:rPr>
          <w:sz w:val="20"/>
        </w:rPr>
        <w:t>CAP212A</w:t>
      </w:r>
    </w:p>
    <w:p w:rsidR="005C4305" w:rsidRDefault="005C4305" w:rsidP="009563FA">
      <w:pPr>
        <w:pStyle w:val="Paragraphedeliste"/>
        <w:numPr>
          <w:ilvl w:val="1"/>
          <w:numId w:val="14"/>
        </w:numPr>
        <w:jc w:val="both"/>
        <w:rPr>
          <w:sz w:val="20"/>
        </w:rPr>
      </w:pPr>
      <w:r>
        <w:rPr>
          <w:sz w:val="20"/>
        </w:rPr>
        <w:t>CAP312A</w:t>
      </w:r>
    </w:p>
    <w:p w:rsidR="005C4305" w:rsidRDefault="005C4305" w:rsidP="009563FA">
      <w:pPr>
        <w:pStyle w:val="Paragraphedeliste"/>
        <w:numPr>
          <w:ilvl w:val="1"/>
          <w:numId w:val="14"/>
        </w:numPr>
        <w:jc w:val="both"/>
        <w:rPr>
          <w:sz w:val="20"/>
        </w:rPr>
      </w:pPr>
      <w:r>
        <w:rPr>
          <w:sz w:val="20"/>
        </w:rPr>
        <w:t>FO100</w:t>
      </w:r>
    </w:p>
    <w:p w:rsidR="00320CAF" w:rsidRPr="00320CAF" w:rsidRDefault="00320CAF" w:rsidP="00320CAF">
      <w:pPr>
        <w:jc w:val="both"/>
        <w:rPr>
          <w:sz w:val="20"/>
        </w:rPr>
      </w:pPr>
    </w:p>
    <w:p w:rsidR="009563FA" w:rsidRDefault="009563FA" w:rsidP="005C4305">
      <w:pPr>
        <w:pStyle w:val="Paragraphedeliste"/>
        <w:numPr>
          <w:ilvl w:val="0"/>
          <w:numId w:val="14"/>
        </w:numPr>
        <w:jc w:val="both"/>
        <w:rPr>
          <w:sz w:val="20"/>
        </w:rPr>
      </w:pPr>
      <w:r>
        <w:rPr>
          <w:sz w:val="20"/>
        </w:rPr>
        <w:t>Gamme FARE</w:t>
      </w:r>
    </w:p>
    <w:p w:rsidR="005C4305" w:rsidRDefault="005C4305" w:rsidP="009563FA">
      <w:pPr>
        <w:pStyle w:val="Paragraphedeliste"/>
        <w:numPr>
          <w:ilvl w:val="1"/>
          <w:numId w:val="14"/>
        </w:numPr>
        <w:jc w:val="both"/>
        <w:rPr>
          <w:sz w:val="20"/>
        </w:rPr>
      </w:pPr>
      <w:proofErr w:type="spellStart"/>
      <w:r>
        <w:rPr>
          <w:sz w:val="20"/>
        </w:rPr>
        <w:t>VOPAN</w:t>
      </w:r>
      <w:proofErr w:type="spellEnd"/>
    </w:p>
    <w:p w:rsidR="005C4305" w:rsidRDefault="005C4305" w:rsidP="009563FA">
      <w:pPr>
        <w:pStyle w:val="Paragraphedeliste"/>
        <w:numPr>
          <w:ilvl w:val="1"/>
          <w:numId w:val="14"/>
        </w:numPr>
        <w:jc w:val="both"/>
        <w:rPr>
          <w:sz w:val="20"/>
        </w:rPr>
      </w:pPr>
      <w:proofErr w:type="spellStart"/>
      <w:r>
        <w:rPr>
          <w:sz w:val="20"/>
        </w:rPr>
        <w:t>VIOAN</w:t>
      </w:r>
      <w:proofErr w:type="spellEnd"/>
    </w:p>
    <w:p w:rsidR="005C4305" w:rsidRPr="005C4305" w:rsidRDefault="005C4305" w:rsidP="009563FA">
      <w:pPr>
        <w:pStyle w:val="Paragraphedeliste"/>
        <w:numPr>
          <w:ilvl w:val="1"/>
          <w:numId w:val="14"/>
        </w:numPr>
        <w:jc w:val="both"/>
        <w:rPr>
          <w:sz w:val="20"/>
        </w:rPr>
      </w:pPr>
      <w:r>
        <w:rPr>
          <w:sz w:val="20"/>
        </w:rPr>
        <w:t>OA05F</w:t>
      </w:r>
    </w:p>
    <w:p w:rsidR="002F3CAF" w:rsidRPr="00D33274" w:rsidRDefault="002F3CAF" w:rsidP="00D33274">
      <w:pPr>
        <w:jc w:val="both"/>
        <w:rPr>
          <w:sz w:val="20"/>
        </w:rPr>
      </w:pPr>
    </w:p>
    <w:p w:rsidR="002F3CAF" w:rsidRPr="00D33274" w:rsidRDefault="002F3CAF" w:rsidP="0095427A">
      <w:pPr>
        <w:jc w:val="both"/>
        <w:rPr>
          <w:sz w:val="20"/>
        </w:rPr>
      </w:pPr>
    </w:p>
    <w:p w:rsidR="002F3CAF" w:rsidRPr="00D33274" w:rsidRDefault="002F3CAF" w:rsidP="0095427A">
      <w:pPr>
        <w:jc w:val="both"/>
        <w:rPr>
          <w:sz w:val="20"/>
        </w:rPr>
      </w:pPr>
    </w:p>
    <w:p w:rsidR="002F3CAF" w:rsidRPr="00D33274" w:rsidRDefault="002F3CAF" w:rsidP="0095427A">
      <w:pPr>
        <w:jc w:val="both"/>
        <w:rPr>
          <w:sz w:val="20"/>
        </w:rPr>
      </w:pPr>
    </w:p>
    <w:p w:rsidR="002F3CAF" w:rsidRPr="00D33274" w:rsidRDefault="002F3CAF" w:rsidP="0095427A">
      <w:pPr>
        <w:jc w:val="both"/>
        <w:rPr>
          <w:sz w:val="20"/>
        </w:rPr>
      </w:pPr>
    </w:p>
    <w:p w:rsidR="00BA5290" w:rsidRPr="00D33274" w:rsidRDefault="00BA5290" w:rsidP="006F3D5C">
      <w:pPr>
        <w:jc w:val="both"/>
        <w:rPr>
          <w:sz w:val="20"/>
        </w:rPr>
      </w:pPr>
    </w:p>
    <w:p w:rsidR="00536317" w:rsidRPr="00D33274" w:rsidRDefault="00536317" w:rsidP="006F3D5C">
      <w:pPr>
        <w:jc w:val="both"/>
        <w:rPr>
          <w:sz w:val="20"/>
        </w:rPr>
      </w:pPr>
    </w:p>
    <w:p w:rsidR="00001A29" w:rsidRPr="00F4657E" w:rsidRDefault="00001A29" w:rsidP="006F3D5C">
      <w:pPr>
        <w:jc w:val="both"/>
        <w:rPr>
          <w:b/>
          <w:bCs/>
          <w:sz w:val="20"/>
        </w:rPr>
      </w:pPr>
      <w:r w:rsidRPr="00F4657E">
        <w:rPr>
          <w:b/>
          <w:bCs/>
          <w:sz w:val="20"/>
        </w:rPr>
        <w:t>Rappel :</w:t>
      </w:r>
    </w:p>
    <w:p w:rsidR="00001A29" w:rsidRPr="00F4657E" w:rsidRDefault="00001A29" w:rsidP="006F3D5C">
      <w:pPr>
        <w:jc w:val="both"/>
        <w:rPr>
          <w:bCs/>
          <w:sz w:val="20"/>
        </w:rPr>
      </w:pPr>
      <w:r w:rsidRPr="00F4657E">
        <w:rPr>
          <w:bCs/>
          <w:sz w:val="20"/>
        </w:rPr>
        <w:t xml:space="preserve">La compatibilité d’association fonctionnelle d’un produit avec nos systèmes au tarif ou à la maintenance peut être vérifiée à partir du « TABLEAU </w:t>
      </w:r>
      <w:proofErr w:type="spellStart"/>
      <w:r w:rsidRPr="00F4657E">
        <w:rPr>
          <w:bCs/>
          <w:sz w:val="20"/>
        </w:rPr>
        <w:t>ASSOS</w:t>
      </w:r>
      <w:proofErr w:type="spellEnd"/>
      <w:r w:rsidRPr="00F4657E">
        <w:rPr>
          <w:bCs/>
          <w:sz w:val="20"/>
        </w:rPr>
        <w:t xml:space="preserve"> CROISEES » disponible sur notre base de données documentaire : </w:t>
      </w:r>
      <w:hyperlink r:id="rId47" w:history="1">
        <w:r w:rsidRPr="00F4657E">
          <w:rPr>
            <w:rStyle w:val="Lienhypertexte"/>
            <w:bCs/>
            <w:sz w:val="20"/>
          </w:rPr>
          <w:t xml:space="preserve"> Lien GED Tab </w:t>
        </w:r>
      </w:hyperlink>
    </w:p>
    <w:p w:rsidR="00001A29" w:rsidRDefault="00001A29" w:rsidP="006F3D5C">
      <w:pPr>
        <w:jc w:val="both"/>
      </w:pPr>
    </w:p>
    <w:tbl>
      <w:tblPr>
        <w:tblW w:w="0" w:type="auto"/>
        <w:tblCellMar>
          <w:left w:w="0" w:type="dxa"/>
          <w:right w:w="0" w:type="dxa"/>
        </w:tblCellMar>
        <w:tblLook w:val="04A0" w:firstRow="1" w:lastRow="0" w:firstColumn="1" w:lastColumn="0" w:noHBand="0" w:noVBand="1"/>
      </w:tblPr>
      <w:tblGrid>
        <w:gridCol w:w="9747"/>
      </w:tblGrid>
      <w:tr w:rsidR="001B2E2C" w:rsidRPr="001B2E2C" w:rsidTr="00222FB0">
        <w:tc>
          <w:tcPr>
            <w:tcW w:w="9747" w:type="dxa"/>
            <w:tcMar>
              <w:top w:w="0" w:type="dxa"/>
              <w:left w:w="108" w:type="dxa"/>
              <w:bottom w:w="0" w:type="dxa"/>
              <w:right w:w="108" w:type="dxa"/>
            </w:tcMar>
          </w:tcPr>
          <w:p w:rsidR="001B2E2C" w:rsidRPr="001B2E2C" w:rsidRDefault="001B2E2C" w:rsidP="001B2E2C">
            <w:pPr>
              <w:rPr>
                <w:rFonts w:ascii="Verdana" w:eastAsia="Calibri" w:hAnsi="Verdana" w:cs="Calibri"/>
                <w:color w:val="000080"/>
                <w:sz w:val="20"/>
              </w:rPr>
            </w:pPr>
          </w:p>
          <w:p w:rsidR="007C7C12" w:rsidRDefault="00295661" w:rsidP="007C7C12">
            <w:pPr>
              <w:rPr>
                <w:rFonts w:ascii="Verdana" w:hAnsi="Verdana"/>
                <w:color w:val="000080"/>
                <w:sz w:val="14"/>
                <w:szCs w:val="14"/>
              </w:rPr>
            </w:pPr>
            <w:r>
              <w:rPr>
                <w:rFonts w:ascii="Verdana" w:hAnsi="Verdana"/>
                <w:noProof/>
                <w:color w:val="000080"/>
                <w:sz w:val="14"/>
                <w:szCs w:val="14"/>
              </w:rPr>
              <w:drawing>
                <wp:inline distT="0" distB="0" distL="0" distR="0" wp14:anchorId="54208E66" wp14:editId="0003CD5A">
                  <wp:extent cx="463550" cy="457200"/>
                  <wp:effectExtent l="0" t="0" r="0" b="0"/>
                  <wp:docPr id="3" name="Image 94" descr="cid:image003.jpg@01CD9742.AB4BF510">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4" descr="cid:image003.jpg@01CD9742.AB4BF510"/>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463550" cy="457200"/>
                          </a:xfrm>
                          <a:prstGeom prst="rect">
                            <a:avLst/>
                          </a:prstGeom>
                          <a:noFill/>
                          <a:ln>
                            <a:noFill/>
                          </a:ln>
                        </pic:spPr>
                      </pic:pic>
                    </a:graphicData>
                  </a:graphic>
                </wp:inline>
              </w:drawing>
            </w:r>
          </w:p>
          <w:p w:rsidR="001B2E2C" w:rsidRPr="001B2E2C" w:rsidRDefault="00A13040" w:rsidP="007C7C12">
            <w:pPr>
              <w:rPr>
                <w:rFonts w:ascii="Verdana" w:eastAsia="Calibri" w:hAnsi="Verdana" w:cs="Calibri"/>
                <w:color w:val="000080"/>
                <w:sz w:val="14"/>
                <w:szCs w:val="14"/>
              </w:rPr>
            </w:pPr>
            <w:hyperlink r:id="rId51" w:history="1">
              <w:r w:rsidR="007C7C12">
                <w:rPr>
                  <w:rStyle w:val="Lienhypertexte"/>
                  <w:rFonts w:ascii="Verdana" w:hAnsi="Verdana"/>
                  <w:sz w:val="14"/>
                  <w:szCs w:val="14"/>
                </w:rPr>
                <w:t>Mode d’emploi de la GED</w:t>
              </w:r>
            </w:hyperlink>
          </w:p>
        </w:tc>
      </w:tr>
    </w:tbl>
    <w:p w:rsidR="001B2E2C" w:rsidRDefault="001B2E2C" w:rsidP="00913AFC"/>
    <w:sectPr w:rsidR="001B2E2C" w:rsidSect="001E25D8">
      <w:headerReference w:type="even" r:id="rId52"/>
      <w:headerReference w:type="default" r:id="rId53"/>
      <w:footerReference w:type="even" r:id="rId54"/>
      <w:footerReference w:type="default" r:id="rId55"/>
      <w:headerReference w:type="first" r:id="rId56"/>
      <w:footerReference w:type="first" r:id="rId57"/>
      <w:type w:val="continuous"/>
      <w:pgSz w:w="11906" w:h="16838" w:code="9"/>
      <w:pgMar w:top="851" w:right="1134" w:bottom="851" w:left="1134" w:header="567" w:footer="284"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7E5A" w:rsidRDefault="005C7E5A">
      <w:r>
        <w:separator/>
      </w:r>
    </w:p>
  </w:endnote>
  <w:endnote w:type="continuationSeparator" w:id="0">
    <w:p w:rsidR="005C7E5A" w:rsidRDefault="005C7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tique Olive">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7E5A" w:rsidRDefault="005C7E5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11</w:t>
    </w:r>
    <w:r>
      <w:rPr>
        <w:rStyle w:val="Numrodepage"/>
      </w:rPr>
      <w:fldChar w:fldCharType="end"/>
    </w:r>
  </w:p>
  <w:p w:rsidR="005C7E5A" w:rsidRDefault="005C7E5A">
    <w:pPr>
      <w:pStyle w:val="Pieddepag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272"/>
      <w:gridCol w:w="1276"/>
      <w:gridCol w:w="1701"/>
      <w:gridCol w:w="1843"/>
      <w:gridCol w:w="1559"/>
      <w:gridCol w:w="994"/>
    </w:tblGrid>
    <w:tr w:rsidR="005C7E5A" w:rsidRPr="00B042CF" w:rsidTr="00C06057">
      <w:trPr>
        <w:cantSplit/>
        <w:trHeight w:val="425"/>
        <w:jc w:val="center"/>
      </w:trPr>
      <w:tc>
        <w:tcPr>
          <w:tcW w:w="2272" w:type="dxa"/>
          <w:shd w:val="clear" w:color="auto" w:fill="FFFFFF"/>
          <w:tcMar>
            <w:top w:w="0" w:type="dxa"/>
            <w:bottom w:w="0" w:type="dxa"/>
          </w:tcMar>
          <w:vAlign w:val="center"/>
        </w:tcPr>
        <w:p w:rsidR="005C7E5A" w:rsidRPr="004C33A0" w:rsidRDefault="005C7E5A" w:rsidP="00C06057">
          <w:pPr>
            <w:pStyle w:val="Pieddepage"/>
            <w:jc w:val="center"/>
            <w:rPr>
              <w:b/>
              <w:bCs/>
              <w:caps/>
              <w:color w:val="000000"/>
              <w:sz w:val="14"/>
              <w:szCs w:val="14"/>
            </w:rPr>
          </w:pPr>
          <w:r w:rsidRPr="004C33A0">
            <w:rPr>
              <w:b/>
              <w:bCs/>
              <w:color w:val="000000"/>
              <w:sz w:val="14"/>
              <w:szCs w:val="14"/>
            </w:rPr>
            <w:t xml:space="preserve">Flash Infos </w:t>
          </w:r>
        </w:p>
      </w:tc>
      <w:tc>
        <w:tcPr>
          <w:tcW w:w="1276" w:type="dxa"/>
          <w:vAlign w:val="center"/>
        </w:tcPr>
        <w:p w:rsidR="005C7E5A" w:rsidRPr="004C33A0" w:rsidRDefault="005C7E5A" w:rsidP="00C06057">
          <w:pPr>
            <w:pStyle w:val="Pieddepage"/>
            <w:jc w:val="center"/>
            <w:rPr>
              <w:caps/>
              <w:color w:val="000000"/>
              <w:sz w:val="14"/>
              <w:szCs w:val="14"/>
            </w:rPr>
          </w:pPr>
          <w:r>
            <w:rPr>
              <w:caps/>
              <w:color w:val="000000"/>
              <w:sz w:val="14"/>
              <w:szCs w:val="14"/>
            </w:rPr>
            <w:t>INCENDIE</w:t>
          </w:r>
        </w:p>
      </w:tc>
      <w:tc>
        <w:tcPr>
          <w:tcW w:w="1701" w:type="dxa"/>
          <w:vAlign w:val="center"/>
        </w:tcPr>
        <w:p w:rsidR="005C7E5A" w:rsidRPr="004C33A0" w:rsidRDefault="005C7E5A" w:rsidP="00C06057">
          <w:pPr>
            <w:pStyle w:val="Pieddepage"/>
            <w:jc w:val="center"/>
            <w:rPr>
              <w:caps/>
              <w:color w:val="000000"/>
              <w:sz w:val="14"/>
              <w:szCs w:val="14"/>
            </w:rPr>
          </w:pPr>
          <w:r>
            <w:rPr>
              <w:color w:val="000000"/>
              <w:sz w:val="14"/>
              <w:szCs w:val="14"/>
            </w:rPr>
            <w:t>Jean-Pierre LE GOFF</w:t>
          </w:r>
        </w:p>
      </w:tc>
      <w:tc>
        <w:tcPr>
          <w:tcW w:w="1843" w:type="dxa"/>
          <w:vAlign w:val="center"/>
        </w:tcPr>
        <w:p w:rsidR="00A13040" w:rsidRPr="00A13040" w:rsidRDefault="005C7E5A" w:rsidP="00A13040">
          <w:pPr>
            <w:pStyle w:val="Pieddepage"/>
            <w:jc w:val="center"/>
            <w:rPr>
              <w:color w:val="000000"/>
              <w:sz w:val="14"/>
              <w:szCs w:val="14"/>
            </w:rPr>
          </w:pPr>
          <w:r w:rsidRPr="004C33A0">
            <w:rPr>
              <w:color w:val="000000"/>
              <w:sz w:val="14"/>
              <w:szCs w:val="14"/>
            </w:rPr>
            <w:t xml:space="preserve">Réf. : </w:t>
          </w:r>
          <w:r>
            <w:rPr>
              <w:color w:val="000000"/>
              <w:sz w:val="14"/>
              <w:szCs w:val="14"/>
            </w:rPr>
            <w:t>INC/CER/19/</w:t>
          </w:r>
          <w:r w:rsidR="00A13040">
            <w:rPr>
              <w:color w:val="000000"/>
              <w:sz w:val="14"/>
              <w:szCs w:val="14"/>
            </w:rPr>
            <w:t>032</w:t>
          </w:r>
        </w:p>
      </w:tc>
      <w:tc>
        <w:tcPr>
          <w:tcW w:w="1559" w:type="dxa"/>
          <w:vAlign w:val="center"/>
        </w:tcPr>
        <w:p w:rsidR="005C7E5A" w:rsidRPr="004C33A0" w:rsidRDefault="00A13040" w:rsidP="00A13040">
          <w:pPr>
            <w:pStyle w:val="Pieddepage"/>
            <w:jc w:val="center"/>
            <w:rPr>
              <w:caps/>
              <w:color w:val="000000"/>
              <w:sz w:val="14"/>
              <w:szCs w:val="14"/>
            </w:rPr>
          </w:pPr>
          <w:r>
            <w:rPr>
              <w:color w:val="000000"/>
              <w:sz w:val="14"/>
              <w:szCs w:val="14"/>
            </w:rPr>
            <w:t>Date : 19/</w:t>
          </w:r>
          <w:r w:rsidR="005C7E5A">
            <w:rPr>
              <w:color w:val="000000"/>
              <w:sz w:val="14"/>
              <w:szCs w:val="14"/>
            </w:rPr>
            <w:t>09/19</w:t>
          </w:r>
        </w:p>
      </w:tc>
      <w:tc>
        <w:tcPr>
          <w:tcW w:w="994" w:type="dxa"/>
          <w:vAlign w:val="center"/>
        </w:tcPr>
        <w:p w:rsidR="005C7E5A" w:rsidRPr="004C33A0" w:rsidRDefault="005C7E5A" w:rsidP="00C06057">
          <w:pPr>
            <w:pStyle w:val="Pieddepage"/>
            <w:jc w:val="center"/>
            <w:rPr>
              <w:color w:val="000000"/>
              <w:sz w:val="14"/>
              <w:szCs w:val="14"/>
            </w:rPr>
          </w:pPr>
          <w:r w:rsidRPr="004C33A0">
            <w:rPr>
              <w:color w:val="000000"/>
              <w:sz w:val="14"/>
              <w:szCs w:val="14"/>
            </w:rPr>
            <w:t>Page</w:t>
          </w:r>
          <w:r w:rsidRPr="004C33A0">
            <w:rPr>
              <w:caps/>
              <w:color w:val="000000"/>
              <w:sz w:val="14"/>
              <w:szCs w:val="14"/>
            </w:rPr>
            <w:t xml:space="preserve"> </w:t>
          </w:r>
          <w:r w:rsidRPr="004C33A0">
            <w:rPr>
              <w:caps/>
              <w:color w:val="000000"/>
              <w:sz w:val="14"/>
              <w:szCs w:val="14"/>
            </w:rPr>
            <w:fldChar w:fldCharType="begin"/>
          </w:r>
          <w:r w:rsidRPr="004C33A0">
            <w:rPr>
              <w:caps/>
              <w:color w:val="000000"/>
              <w:sz w:val="14"/>
              <w:szCs w:val="14"/>
            </w:rPr>
            <w:instrText xml:space="preserve"> PAGE </w:instrText>
          </w:r>
          <w:r w:rsidRPr="004C33A0">
            <w:rPr>
              <w:caps/>
              <w:color w:val="000000"/>
              <w:sz w:val="14"/>
              <w:szCs w:val="14"/>
            </w:rPr>
            <w:fldChar w:fldCharType="separate"/>
          </w:r>
          <w:r w:rsidR="00A13040">
            <w:rPr>
              <w:caps/>
              <w:noProof/>
              <w:color w:val="000000"/>
              <w:sz w:val="14"/>
              <w:szCs w:val="14"/>
            </w:rPr>
            <w:t>2</w:t>
          </w:r>
          <w:r w:rsidRPr="004C33A0">
            <w:rPr>
              <w:caps/>
              <w:color w:val="000000"/>
              <w:sz w:val="14"/>
              <w:szCs w:val="14"/>
            </w:rPr>
            <w:fldChar w:fldCharType="end"/>
          </w:r>
          <w:r w:rsidRPr="004C33A0">
            <w:rPr>
              <w:caps/>
              <w:color w:val="000000"/>
              <w:sz w:val="14"/>
              <w:szCs w:val="14"/>
            </w:rPr>
            <w:t xml:space="preserve"> / </w:t>
          </w:r>
          <w:r w:rsidRPr="004C33A0">
            <w:rPr>
              <w:caps/>
              <w:color w:val="000000"/>
              <w:sz w:val="14"/>
              <w:szCs w:val="14"/>
            </w:rPr>
            <w:fldChar w:fldCharType="begin"/>
          </w:r>
          <w:r w:rsidRPr="004C33A0">
            <w:rPr>
              <w:caps/>
              <w:color w:val="000000"/>
              <w:sz w:val="14"/>
              <w:szCs w:val="14"/>
            </w:rPr>
            <w:instrText xml:space="preserve"> NUMPAGES </w:instrText>
          </w:r>
          <w:r w:rsidRPr="004C33A0">
            <w:rPr>
              <w:caps/>
              <w:color w:val="000000"/>
              <w:sz w:val="14"/>
              <w:szCs w:val="14"/>
            </w:rPr>
            <w:fldChar w:fldCharType="separate"/>
          </w:r>
          <w:r w:rsidR="00A13040">
            <w:rPr>
              <w:caps/>
              <w:noProof/>
              <w:color w:val="000000"/>
              <w:sz w:val="14"/>
              <w:szCs w:val="14"/>
            </w:rPr>
            <w:t>9</w:t>
          </w:r>
          <w:r w:rsidRPr="004C33A0">
            <w:rPr>
              <w:caps/>
              <w:color w:val="000000"/>
              <w:sz w:val="14"/>
              <w:szCs w:val="14"/>
            </w:rPr>
            <w:fldChar w:fldCharType="end"/>
          </w:r>
        </w:p>
      </w:tc>
    </w:tr>
  </w:tbl>
  <w:p w:rsidR="005C7E5A" w:rsidRPr="00801277" w:rsidRDefault="005C7E5A" w:rsidP="00801277">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272"/>
      <w:gridCol w:w="1276"/>
      <w:gridCol w:w="1701"/>
      <w:gridCol w:w="1843"/>
      <w:gridCol w:w="1559"/>
      <w:gridCol w:w="994"/>
    </w:tblGrid>
    <w:tr w:rsidR="005C7E5A" w:rsidRPr="00B042CF" w:rsidTr="00C06057">
      <w:trPr>
        <w:cantSplit/>
        <w:trHeight w:val="425"/>
        <w:jc w:val="center"/>
      </w:trPr>
      <w:tc>
        <w:tcPr>
          <w:tcW w:w="2272" w:type="dxa"/>
          <w:shd w:val="clear" w:color="auto" w:fill="FFFFFF"/>
          <w:tcMar>
            <w:top w:w="0" w:type="dxa"/>
            <w:bottom w:w="0" w:type="dxa"/>
          </w:tcMar>
          <w:vAlign w:val="center"/>
        </w:tcPr>
        <w:p w:rsidR="005C7E5A" w:rsidRPr="004C33A0" w:rsidRDefault="005C7E5A" w:rsidP="00C06057">
          <w:pPr>
            <w:pStyle w:val="Pieddepage"/>
            <w:jc w:val="center"/>
            <w:rPr>
              <w:b/>
              <w:bCs/>
              <w:caps/>
              <w:color w:val="000000"/>
              <w:sz w:val="14"/>
              <w:szCs w:val="14"/>
            </w:rPr>
          </w:pPr>
          <w:r w:rsidRPr="004C33A0">
            <w:rPr>
              <w:b/>
              <w:bCs/>
              <w:color w:val="000000"/>
              <w:sz w:val="14"/>
              <w:szCs w:val="14"/>
            </w:rPr>
            <w:t xml:space="preserve">Flash Infos </w:t>
          </w:r>
        </w:p>
      </w:tc>
      <w:tc>
        <w:tcPr>
          <w:tcW w:w="1276" w:type="dxa"/>
          <w:vAlign w:val="center"/>
        </w:tcPr>
        <w:p w:rsidR="005C7E5A" w:rsidRPr="004C33A0" w:rsidRDefault="005C7E5A" w:rsidP="00C06057">
          <w:pPr>
            <w:pStyle w:val="Pieddepage"/>
            <w:jc w:val="center"/>
            <w:rPr>
              <w:caps/>
              <w:color w:val="000000"/>
              <w:sz w:val="14"/>
              <w:szCs w:val="14"/>
            </w:rPr>
          </w:pPr>
          <w:r>
            <w:rPr>
              <w:caps/>
              <w:color w:val="000000"/>
              <w:sz w:val="14"/>
              <w:szCs w:val="14"/>
            </w:rPr>
            <w:t>INCENDIE</w:t>
          </w:r>
        </w:p>
      </w:tc>
      <w:tc>
        <w:tcPr>
          <w:tcW w:w="1701" w:type="dxa"/>
          <w:vAlign w:val="center"/>
        </w:tcPr>
        <w:p w:rsidR="005C7E5A" w:rsidRPr="004C33A0" w:rsidRDefault="005C7E5A" w:rsidP="00C06057">
          <w:pPr>
            <w:pStyle w:val="Pieddepage"/>
            <w:jc w:val="center"/>
            <w:rPr>
              <w:caps/>
              <w:color w:val="000000"/>
              <w:sz w:val="14"/>
              <w:szCs w:val="14"/>
            </w:rPr>
          </w:pPr>
          <w:r>
            <w:rPr>
              <w:color w:val="000000"/>
              <w:sz w:val="14"/>
              <w:szCs w:val="14"/>
            </w:rPr>
            <w:t>Jean-Pierre LE GOFF</w:t>
          </w:r>
        </w:p>
      </w:tc>
      <w:tc>
        <w:tcPr>
          <w:tcW w:w="1843" w:type="dxa"/>
          <w:vAlign w:val="center"/>
        </w:tcPr>
        <w:p w:rsidR="005C7E5A" w:rsidRPr="004C33A0" w:rsidRDefault="005C7E5A" w:rsidP="00311E09">
          <w:pPr>
            <w:pStyle w:val="Pieddepage"/>
            <w:jc w:val="center"/>
            <w:rPr>
              <w:caps/>
              <w:color w:val="000000"/>
              <w:sz w:val="14"/>
              <w:szCs w:val="14"/>
            </w:rPr>
          </w:pPr>
          <w:r w:rsidRPr="004C33A0">
            <w:rPr>
              <w:color w:val="000000"/>
              <w:sz w:val="14"/>
              <w:szCs w:val="14"/>
            </w:rPr>
            <w:t xml:space="preserve">Réf. : </w:t>
          </w:r>
          <w:r>
            <w:rPr>
              <w:color w:val="000000"/>
              <w:sz w:val="14"/>
              <w:szCs w:val="14"/>
            </w:rPr>
            <w:t>INC/CER/19/</w:t>
          </w:r>
          <w:r w:rsidR="00A13040">
            <w:rPr>
              <w:color w:val="000000"/>
              <w:sz w:val="14"/>
              <w:szCs w:val="14"/>
            </w:rPr>
            <w:t>032</w:t>
          </w:r>
        </w:p>
      </w:tc>
      <w:tc>
        <w:tcPr>
          <w:tcW w:w="1559" w:type="dxa"/>
          <w:vAlign w:val="center"/>
        </w:tcPr>
        <w:p w:rsidR="005C7E5A" w:rsidRPr="004C33A0" w:rsidRDefault="00A13040" w:rsidP="00311E09">
          <w:pPr>
            <w:pStyle w:val="Pieddepage"/>
            <w:jc w:val="center"/>
            <w:rPr>
              <w:caps/>
              <w:color w:val="000000"/>
              <w:sz w:val="14"/>
              <w:szCs w:val="14"/>
            </w:rPr>
          </w:pPr>
          <w:r>
            <w:rPr>
              <w:color w:val="000000"/>
              <w:sz w:val="14"/>
              <w:szCs w:val="14"/>
            </w:rPr>
            <w:t>Date : 19</w:t>
          </w:r>
          <w:r w:rsidR="005C7E5A">
            <w:rPr>
              <w:color w:val="000000"/>
              <w:sz w:val="14"/>
              <w:szCs w:val="14"/>
            </w:rPr>
            <w:t>/09/19</w:t>
          </w:r>
        </w:p>
      </w:tc>
      <w:tc>
        <w:tcPr>
          <w:tcW w:w="994" w:type="dxa"/>
          <w:vAlign w:val="center"/>
        </w:tcPr>
        <w:p w:rsidR="005C7E5A" w:rsidRPr="004C33A0" w:rsidRDefault="005C7E5A" w:rsidP="00C06057">
          <w:pPr>
            <w:pStyle w:val="Pieddepage"/>
            <w:jc w:val="center"/>
            <w:rPr>
              <w:color w:val="000000"/>
              <w:sz w:val="14"/>
              <w:szCs w:val="14"/>
            </w:rPr>
          </w:pPr>
          <w:r w:rsidRPr="004C33A0">
            <w:rPr>
              <w:color w:val="000000"/>
              <w:sz w:val="14"/>
              <w:szCs w:val="14"/>
            </w:rPr>
            <w:t>Page</w:t>
          </w:r>
          <w:r w:rsidRPr="004C33A0">
            <w:rPr>
              <w:caps/>
              <w:color w:val="000000"/>
              <w:sz w:val="14"/>
              <w:szCs w:val="14"/>
            </w:rPr>
            <w:t xml:space="preserve"> </w:t>
          </w:r>
          <w:r w:rsidRPr="004C33A0">
            <w:rPr>
              <w:caps/>
              <w:color w:val="000000"/>
              <w:sz w:val="14"/>
              <w:szCs w:val="14"/>
            </w:rPr>
            <w:fldChar w:fldCharType="begin"/>
          </w:r>
          <w:r w:rsidRPr="004C33A0">
            <w:rPr>
              <w:caps/>
              <w:color w:val="000000"/>
              <w:sz w:val="14"/>
              <w:szCs w:val="14"/>
            </w:rPr>
            <w:instrText xml:space="preserve"> PAGE </w:instrText>
          </w:r>
          <w:r w:rsidRPr="004C33A0">
            <w:rPr>
              <w:caps/>
              <w:color w:val="000000"/>
              <w:sz w:val="14"/>
              <w:szCs w:val="14"/>
            </w:rPr>
            <w:fldChar w:fldCharType="separate"/>
          </w:r>
          <w:r w:rsidR="00A13040">
            <w:rPr>
              <w:caps/>
              <w:noProof/>
              <w:color w:val="000000"/>
              <w:sz w:val="14"/>
              <w:szCs w:val="14"/>
            </w:rPr>
            <w:t>1</w:t>
          </w:r>
          <w:r w:rsidRPr="004C33A0">
            <w:rPr>
              <w:caps/>
              <w:color w:val="000000"/>
              <w:sz w:val="14"/>
              <w:szCs w:val="14"/>
            </w:rPr>
            <w:fldChar w:fldCharType="end"/>
          </w:r>
          <w:r w:rsidRPr="004C33A0">
            <w:rPr>
              <w:caps/>
              <w:color w:val="000000"/>
              <w:sz w:val="14"/>
              <w:szCs w:val="14"/>
            </w:rPr>
            <w:t xml:space="preserve"> / </w:t>
          </w:r>
          <w:r w:rsidRPr="004C33A0">
            <w:rPr>
              <w:caps/>
              <w:color w:val="000000"/>
              <w:sz w:val="14"/>
              <w:szCs w:val="14"/>
            </w:rPr>
            <w:fldChar w:fldCharType="begin"/>
          </w:r>
          <w:r w:rsidRPr="004C33A0">
            <w:rPr>
              <w:caps/>
              <w:color w:val="000000"/>
              <w:sz w:val="14"/>
              <w:szCs w:val="14"/>
            </w:rPr>
            <w:instrText xml:space="preserve"> NUMPAGES </w:instrText>
          </w:r>
          <w:r w:rsidRPr="004C33A0">
            <w:rPr>
              <w:caps/>
              <w:color w:val="000000"/>
              <w:sz w:val="14"/>
              <w:szCs w:val="14"/>
            </w:rPr>
            <w:fldChar w:fldCharType="separate"/>
          </w:r>
          <w:r w:rsidR="00A13040">
            <w:rPr>
              <w:caps/>
              <w:noProof/>
              <w:color w:val="000000"/>
              <w:sz w:val="14"/>
              <w:szCs w:val="14"/>
            </w:rPr>
            <w:t>9</w:t>
          </w:r>
          <w:r w:rsidRPr="004C33A0">
            <w:rPr>
              <w:caps/>
              <w:color w:val="000000"/>
              <w:sz w:val="14"/>
              <w:szCs w:val="14"/>
            </w:rPr>
            <w:fldChar w:fldCharType="end"/>
          </w:r>
        </w:p>
      </w:tc>
    </w:tr>
  </w:tbl>
  <w:p w:rsidR="005C7E5A" w:rsidRPr="00801277" w:rsidRDefault="005C7E5A" w:rsidP="0080127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7E5A" w:rsidRDefault="005C7E5A">
      <w:r>
        <w:separator/>
      </w:r>
    </w:p>
  </w:footnote>
  <w:footnote w:type="continuationSeparator" w:id="0">
    <w:p w:rsidR="005C7E5A" w:rsidRDefault="005C7E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7E5A" w:rsidRDefault="005C7E5A">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11</w:t>
    </w:r>
    <w:r>
      <w:rPr>
        <w:rStyle w:val="Numrodepage"/>
      </w:rPr>
      <w:fldChar w:fldCharType="end"/>
    </w:r>
  </w:p>
  <w:p w:rsidR="005C7E5A" w:rsidRDefault="005C7E5A">
    <w:pPr>
      <w:pStyle w:val="En-tte"/>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040" w:rsidRDefault="00A13040">
    <w:pPr>
      <w:pStyle w:val="En-tte"/>
    </w:pPr>
    <w:bookmarkStart w:id="13" w:name="_GoBack"/>
    <w:bookmarkEnd w:id="13"/>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2693"/>
      <w:gridCol w:w="3261"/>
      <w:gridCol w:w="1842"/>
    </w:tblGrid>
    <w:tr w:rsidR="005C7E5A">
      <w:trPr>
        <w:cantSplit/>
        <w:trHeight w:hRule="exact" w:val="1304"/>
      </w:trPr>
      <w:tc>
        <w:tcPr>
          <w:tcW w:w="7797" w:type="dxa"/>
          <w:gridSpan w:val="3"/>
          <w:vMerge w:val="restart"/>
          <w:tcBorders>
            <w:top w:val="nil"/>
            <w:left w:val="nil"/>
            <w:right w:val="nil"/>
          </w:tcBorders>
          <w:shd w:val="clear" w:color="auto" w:fill="auto"/>
          <w:tcMar>
            <w:top w:w="0" w:type="dxa"/>
            <w:left w:w="0" w:type="dxa"/>
            <w:bottom w:w="0" w:type="dxa"/>
            <w:right w:w="0" w:type="dxa"/>
          </w:tcMar>
        </w:tcPr>
        <w:p w:rsidR="005C7E5A" w:rsidRPr="00BF26DD" w:rsidRDefault="005C7E5A" w:rsidP="00984821">
          <w:pPr>
            <w:pStyle w:val="En-tte"/>
            <w:rPr>
              <w:color w:val="FFFFFF"/>
            </w:rPr>
          </w:pPr>
          <w:r>
            <w:rPr>
              <w:noProof/>
            </w:rPr>
            <w:drawing>
              <wp:inline distT="0" distB="0" distL="0" distR="0" wp14:anchorId="4F5A6393" wp14:editId="59AAD47E">
                <wp:extent cx="4912995" cy="1339215"/>
                <wp:effectExtent l="0" t="0" r="190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12995" cy="1339215"/>
                        </a:xfrm>
                        <a:prstGeom prst="rect">
                          <a:avLst/>
                        </a:prstGeom>
                        <a:noFill/>
                        <a:ln>
                          <a:noFill/>
                        </a:ln>
                      </pic:spPr>
                    </pic:pic>
                  </a:graphicData>
                </a:graphic>
              </wp:inline>
            </w:drawing>
          </w:r>
        </w:p>
      </w:tc>
      <w:tc>
        <w:tcPr>
          <w:tcW w:w="1842" w:type="dxa"/>
          <w:tcBorders>
            <w:top w:val="nil"/>
            <w:left w:val="nil"/>
            <w:bottom w:val="nil"/>
            <w:right w:val="nil"/>
          </w:tcBorders>
          <w:shd w:val="clear" w:color="auto" w:fill="auto"/>
          <w:tcMar>
            <w:left w:w="0" w:type="dxa"/>
            <w:right w:w="0" w:type="dxa"/>
          </w:tcMar>
          <w:vAlign w:val="center"/>
        </w:tcPr>
        <w:p w:rsidR="005C7E5A" w:rsidRPr="00AE07DA" w:rsidRDefault="005C7E5A" w:rsidP="00DE39F8">
          <w:pPr>
            <w:pStyle w:val="En-tte"/>
            <w:jc w:val="center"/>
            <w:rPr>
              <w:sz w:val="36"/>
              <w:lang w:val="en-GB"/>
            </w:rPr>
          </w:pPr>
          <w:r>
            <w:rPr>
              <w:noProof/>
              <w:sz w:val="36"/>
            </w:rPr>
            <w:drawing>
              <wp:inline distT="0" distB="0" distL="0" distR="0" wp14:anchorId="09A6DAAA" wp14:editId="611F6D05">
                <wp:extent cx="875665" cy="875665"/>
                <wp:effectExtent l="0" t="0" r="635" b="635"/>
                <wp:docPr id="13" name="Image 13" descr="incendi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cendie_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5665" cy="875665"/>
                        </a:xfrm>
                        <a:prstGeom prst="rect">
                          <a:avLst/>
                        </a:prstGeom>
                        <a:noFill/>
                      </pic:spPr>
                    </pic:pic>
                  </a:graphicData>
                </a:graphic>
              </wp:inline>
            </w:drawing>
          </w:r>
        </w:p>
      </w:tc>
    </w:tr>
    <w:tr w:rsidR="005C7E5A">
      <w:trPr>
        <w:cantSplit/>
        <w:trHeight w:hRule="exact" w:val="567"/>
      </w:trPr>
      <w:tc>
        <w:tcPr>
          <w:tcW w:w="7797" w:type="dxa"/>
          <w:gridSpan w:val="3"/>
          <w:vMerge/>
          <w:tcBorders>
            <w:left w:val="nil"/>
            <w:right w:val="nil"/>
          </w:tcBorders>
          <w:shd w:val="clear" w:color="auto" w:fill="auto"/>
          <w:tcMar>
            <w:top w:w="0" w:type="dxa"/>
            <w:left w:w="0" w:type="dxa"/>
            <w:bottom w:w="0" w:type="dxa"/>
            <w:right w:w="0" w:type="dxa"/>
          </w:tcMar>
        </w:tcPr>
        <w:p w:rsidR="005C7E5A" w:rsidRDefault="005C7E5A" w:rsidP="00984821">
          <w:pPr>
            <w:pStyle w:val="En-tte"/>
          </w:pPr>
        </w:p>
      </w:tc>
      <w:tc>
        <w:tcPr>
          <w:tcW w:w="1842" w:type="dxa"/>
          <w:tcBorders>
            <w:top w:val="nil"/>
            <w:left w:val="nil"/>
            <w:bottom w:val="nil"/>
            <w:right w:val="nil"/>
          </w:tcBorders>
          <w:shd w:val="clear" w:color="auto" w:fill="auto"/>
          <w:tcMar>
            <w:left w:w="0" w:type="dxa"/>
            <w:right w:w="0" w:type="dxa"/>
          </w:tcMar>
          <w:vAlign w:val="center"/>
        </w:tcPr>
        <w:p w:rsidR="005C7E5A" w:rsidRPr="003A3B9C" w:rsidRDefault="005C7E5A" w:rsidP="00C06057">
          <w:pPr>
            <w:pStyle w:val="En-tte"/>
            <w:jc w:val="center"/>
            <w:rPr>
              <w:sz w:val="36"/>
              <w:lang w:val="en-GB"/>
            </w:rPr>
          </w:pPr>
          <w:r>
            <w:rPr>
              <w:sz w:val="32"/>
              <w:lang w:val="en-GB"/>
            </w:rPr>
            <w:t>Incendie</w:t>
          </w:r>
        </w:p>
      </w:tc>
    </w:tr>
    <w:tr w:rsidR="005C7E5A">
      <w:trPr>
        <w:cantSplit/>
        <w:trHeight w:hRule="exact" w:val="284"/>
      </w:trPr>
      <w:tc>
        <w:tcPr>
          <w:tcW w:w="7797" w:type="dxa"/>
          <w:gridSpan w:val="3"/>
          <w:vMerge/>
          <w:tcBorders>
            <w:left w:val="nil"/>
            <w:bottom w:val="nil"/>
            <w:right w:val="nil"/>
          </w:tcBorders>
          <w:shd w:val="clear" w:color="auto" w:fill="auto"/>
          <w:tcMar>
            <w:top w:w="0" w:type="dxa"/>
            <w:left w:w="0" w:type="dxa"/>
            <w:bottom w:w="0" w:type="dxa"/>
            <w:right w:w="0" w:type="dxa"/>
          </w:tcMar>
        </w:tcPr>
        <w:p w:rsidR="005C7E5A" w:rsidRDefault="005C7E5A" w:rsidP="00984821">
          <w:pPr>
            <w:pStyle w:val="En-tte"/>
          </w:pPr>
        </w:p>
      </w:tc>
      <w:tc>
        <w:tcPr>
          <w:tcW w:w="1842" w:type="dxa"/>
          <w:tcBorders>
            <w:top w:val="nil"/>
            <w:left w:val="nil"/>
            <w:bottom w:val="nil"/>
            <w:right w:val="nil"/>
          </w:tcBorders>
          <w:shd w:val="clear" w:color="auto" w:fill="auto"/>
          <w:tcMar>
            <w:left w:w="0" w:type="dxa"/>
            <w:right w:w="0" w:type="dxa"/>
          </w:tcMar>
          <w:vAlign w:val="center"/>
        </w:tcPr>
        <w:p w:rsidR="005C7E5A" w:rsidRPr="003A3B9C" w:rsidRDefault="005C7E5A" w:rsidP="00C06057">
          <w:pPr>
            <w:pStyle w:val="En-tte"/>
            <w:jc w:val="center"/>
            <w:rPr>
              <w:sz w:val="36"/>
              <w:lang w:val="en-GB"/>
            </w:rPr>
          </w:pPr>
          <w:r>
            <w:rPr>
              <w:b/>
              <w:bCs/>
              <w:color w:val="FF9900"/>
              <w:w w:val="80"/>
              <w:sz w:val="16"/>
              <w:szCs w:val="16"/>
              <w:lang w:val="en-GB"/>
            </w:rPr>
            <w:t>CERTIFICATION</w:t>
          </w:r>
        </w:p>
      </w:tc>
    </w:tr>
    <w:tr w:rsidR="005C7E5A">
      <w:trPr>
        <w:cantSplit/>
        <w:trHeight w:hRule="exact" w:val="340"/>
      </w:trPr>
      <w:tc>
        <w:tcPr>
          <w:tcW w:w="9639" w:type="dxa"/>
          <w:gridSpan w:val="4"/>
          <w:tcBorders>
            <w:top w:val="nil"/>
            <w:left w:val="nil"/>
            <w:bottom w:val="single" w:sz="4" w:space="0" w:color="E6E6E6"/>
            <w:right w:val="nil"/>
          </w:tcBorders>
          <w:shd w:val="clear" w:color="auto" w:fill="auto"/>
          <w:vAlign w:val="center"/>
        </w:tcPr>
        <w:p w:rsidR="005C7E5A" w:rsidRPr="00BC1BBA" w:rsidRDefault="005C7E5A" w:rsidP="00B042CF">
          <w:pPr>
            <w:pStyle w:val="En-tte"/>
            <w:jc w:val="center"/>
            <w:rPr>
              <w:sz w:val="18"/>
              <w:szCs w:val="18"/>
            </w:rPr>
          </w:pPr>
        </w:p>
      </w:tc>
    </w:tr>
    <w:tr w:rsidR="005C7E5A">
      <w:trPr>
        <w:cantSplit/>
        <w:trHeight w:hRule="exact" w:val="340"/>
      </w:trPr>
      <w:tc>
        <w:tcPr>
          <w:tcW w:w="1843" w:type="dxa"/>
          <w:tcBorders>
            <w:top w:val="single" w:sz="4" w:space="0" w:color="E6E6E6"/>
            <w:left w:val="single" w:sz="4" w:space="0" w:color="E6E6E6"/>
            <w:bottom w:val="single" w:sz="4" w:space="0" w:color="E6E6E6"/>
            <w:right w:val="single" w:sz="4" w:space="0" w:color="E6E6E6"/>
          </w:tcBorders>
          <w:shd w:val="clear" w:color="auto" w:fill="auto"/>
          <w:vAlign w:val="center"/>
        </w:tcPr>
        <w:p w:rsidR="005C7E5A" w:rsidRPr="00BC1BBA" w:rsidRDefault="005C7E5A" w:rsidP="009D6B93">
          <w:pPr>
            <w:pStyle w:val="En-tte"/>
            <w:rPr>
              <w:color w:val="000000"/>
              <w:sz w:val="18"/>
              <w:szCs w:val="18"/>
            </w:rPr>
          </w:pPr>
          <w:r w:rsidRPr="00BC1BBA">
            <w:rPr>
              <w:color w:val="000000"/>
              <w:sz w:val="18"/>
              <w:szCs w:val="18"/>
            </w:rPr>
            <w:t xml:space="preserve">De : </w:t>
          </w:r>
        </w:p>
      </w:tc>
      <w:tc>
        <w:tcPr>
          <w:tcW w:w="2693" w:type="dxa"/>
          <w:tcBorders>
            <w:top w:val="single" w:sz="4" w:space="0" w:color="E6E6E6"/>
            <w:left w:val="single" w:sz="4" w:space="0" w:color="E6E6E6"/>
            <w:bottom w:val="single" w:sz="4" w:space="0" w:color="E6E6E6"/>
            <w:right w:val="single" w:sz="4" w:space="0" w:color="E6E6E6"/>
          </w:tcBorders>
          <w:shd w:val="clear" w:color="auto" w:fill="auto"/>
          <w:vAlign w:val="center"/>
        </w:tcPr>
        <w:p w:rsidR="005C7E5A" w:rsidRPr="00BC1BBA" w:rsidRDefault="005C7E5A" w:rsidP="00B042CF">
          <w:pPr>
            <w:pStyle w:val="En-tte"/>
            <w:rPr>
              <w:sz w:val="18"/>
              <w:szCs w:val="18"/>
            </w:rPr>
          </w:pPr>
          <w:r>
            <w:rPr>
              <w:sz w:val="18"/>
              <w:szCs w:val="18"/>
            </w:rPr>
            <w:t>Jean-Pierre Le Goff</w:t>
          </w:r>
        </w:p>
      </w:tc>
      <w:tc>
        <w:tcPr>
          <w:tcW w:w="3261" w:type="dxa"/>
          <w:tcBorders>
            <w:top w:val="single" w:sz="4" w:space="0" w:color="E6E6E6"/>
            <w:left w:val="single" w:sz="4" w:space="0" w:color="E6E6E6"/>
            <w:bottom w:val="single" w:sz="4" w:space="0" w:color="E6E6E6"/>
            <w:right w:val="single" w:sz="4" w:space="0" w:color="E6E6E6"/>
          </w:tcBorders>
          <w:shd w:val="clear" w:color="auto" w:fill="auto"/>
          <w:vAlign w:val="center"/>
        </w:tcPr>
        <w:p w:rsidR="005C7E5A" w:rsidRPr="00BC1BBA" w:rsidRDefault="005C7E5A" w:rsidP="00A13040">
          <w:pPr>
            <w:pStyle w:val="En-tte"/>
            <w:jc w:val="center"/>
            <w:rPr>
              <w:sz w:val="18"/>
              <w:szCs w:val="18"/>
            </w:rPr>
          </w:pPr>
          <w:r w:rsidRPr="00BC1BBA">
            <w:rPr>
              <w:sz w:val="18"/>
              <w:szCs w:val="18"/>
            </w:rPr>
            <w:t xml:space="preserve">Réf. : </w:t>
          </w:r>
          <w:r>
            <w:rPr>
              <w:sz w:val="18"/>
              <w:szCs w:val="18"/>
            </w:rPr>
            <w:t>INC/CER/19/</w:t>
          </w:r>
          <w:r w:rsidR="00A13040">
            <w:rPr>
              <w:sz w:val="18"/>
              <w:szCs w:val="18"/>
            </w:rPr>
            <w:t>032</w:t>
          </w:r>
        </w:p>
      </w:tc>
      <w:tc>
        <w:tcPr>
          <w:tcW w:w="1842" w:type="dxa"/>
          <w:tcBorders>
            <w:top w:val="single" w:sz="4" w:space="0" w:color="E6E6E6"/>
            <w:left w:val="single" w:sz="4" w:space="0" w:color="E6E6E6"/>
            <w:bottom w:val="single" w:sz="4" w:space="0" w:color="E6E6E6"/>
            <w:right w:val="single" w:sz="4" w:space="0" w:color="E6E6E6"/>
          </w:tcBorders>
          <w:shd w:val="clear" w:color="auto" w:fill="auto"/>
          <w:vAlign w:val="center"/>
        </w:tcPr>
        <w:p w:rsidR="005C7E5A" w:rsidRPr="00BC1BBA" w:rsidRDefault="00A13040" w:rsidP="00380B33">
          <w:pPr>
            <w:pStyle w:val="En-tte"/>
            <w:jc w:val="center"/>
            <w:rPr>
              <w:sz w:val="18"/>
              <w:szCs w:val="18"/>
            </w:rPr>
          </w:pPr>
          <w:r>
            <w:rPr>
              <w:sz w:val="18"/>
              <w:szCs w:val="18"/>
            </w:rPr>
            <w:t>Date : 19</w:t>
          </w:r>
          <w:r w:rsidR="005C7E5A">
            <w:rPr>
              <w:sz w:val="18"/>
              <w:szCs w:val="18"/>
            </w:rPr>
            <w:t>/09/2019</w:t>
          </w:r>
        </w:p>
      </w:tc>
    </w:tr>
    <w:tr w:rsidR="005C7E5A" w:rsidRPr="007C251B">
      <w:trPr>
        <w:cantSplit/>
        <w:trHeight w:hRule="exact" w:val="340"/>
      </w:trPr>
      <w:tc>
        <w:tcPr>
          <w:tcW w:w="1843" w:type="dxa"/>
          <w:tcBorders>
            <w:top w:val="single" w:sz="4" w:space="0" w:color="FFFFFF"/>
            <w:left w:val="single" w:sz="4" w:space="0" w:color="E6E6E6"/>
            <w:bottom w:val="single" w:sz="4" w:space="0" w:color="E6E6E6"/>
            <w:right w:val="single" w:sz="4" w:space="0" w:color="FFFFFF"/>
          </w:tcBorders>
          <w:shd w:val="clear" w:color="auto" w:fill="E6E6F0"/>
          <w:vAlign w:val="center"/>
        </w:tcPr>
        <w:p w:rsidR="005C7E5A" w:rsidRPr="00BC1BBA" w:rsidRDefault="005C7E5A" w:rsidP="009D6B93">
          <w:pPr>
            <w:pStyle w:val="En-tte"/>
            <w:rPr>
              <w:i/>
              <w:iCs/>
              <w:color w:val="000000"/>
              <w:sz w:val="18"/>
              <w:szCs w:val="18"/>
            </w:rPr>
          </w:pPr>
          <w:r w:rsidRPr="00BC1BBA">
            <w:rPr>
              <w:i/>
              <w:iCs/>
              <w:color w:val="000000"/>
              <w:sz w:val="18"/>
              <w:szCs w:val="18"/>
            </w:rPr>
            <w:t>Objet :</w:t>
          </w:r>
        </w:p>
      </w:tc>
      <w:tc>
        <w:tcPr>
          <w:tcW w:w="7796" w:type="dxa"/>
          <w:gridSpan w:val="3"/>
          <w:tcBorders>
            <w:top w:val="single" w:sz="4" w:space="0" w:color="FFFFFF"/>
            <w:left w:val="single" w:sz="4" w:space="0" w:color="FFFFFF"/>
            <w:bottom w:val="single" w:sz="4" w:space="0" w:color="E6E6E6"/>
            <w:right w:val="single" w:sz="4" w:space="0" w:color="E6E6E6"/>
          </w:tcBorders>
          <w:shd w:val="clear" w:color="auto" w:fill="E6E6F0"/>
          <w:vAlign w:val="center"/>
        </w:tcPr>
        <w:p w:rsidR="005C7E5A" w:rsidRPr="00BC1BBA" w:rsidRDefault="005C7E5A" w:rsidP="00FA2DB5">
          <w:pPr>
            <w:pStyle w:val="En-tte"/>
            <w:rPr>
              <w:b/>
              <w:i/>
              <w:iCs/>
              <w:sz w:val="18"/>
              <w:szCs w:val="18"/>
            </w:rPr>
          </w:pPr>
          <w:r>
            <w:rPr>
              <w:b/>
              <w:sz w:val="18"/>
              <w:szCs w:val="18"/>
            </w:rPr>
            <w:t>Actualités Certification Incendie &amp; Extinction - S1 2019</w:t>
          </w:r>
        </w:p>
      </w:tc>
    </w:tr>
  </w:tbl>
  <w:p w:rsidR="005C7E5A" w:rsidRDefault="005C7E5A" w:rsidP="0010705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E85A79C4"/>
    <w:lvl w:ilvl="0">
      <w:start w:val="1"/>
      <w:numFmt w:val="bullet"/>
      <w:pStyle w:val="Listepuces3"/>
      <w:lvlText w:val=""/>
      <w:lvlJc w:val="left"/>
      <w:pPr>
        <w:tabs>
          <w:tab w:val="num" w:pos="926"/>
        </w:tabs>
        <w:ind w:left="926" w:hanging="360"/>
      </w:pPr>
      <w:rPr>
        <w:rFonts w:ascii="Symbol" w:hAnsi="Symbol" w:hint="default"/>
      </w:rPr>
    </w:lvl>
  </w:abstractNum>
  <w:abstractNum w:abstractNumId="1">
    <w:nsid w:val="FFFFFF83"/>
    <w:multiLevelType w:val="singleLevel"/>
    <w:tmpl w:val="AF803D50"/>
    <w:lvl w:ilvl="0">
      <w:start w:val="1"/>
      <w:numFmt w:val="bullet"/>
      <w:pStyle w:val="Listepuces2"/>
      <w:lvlText w:val=""/>
      <w:lvlJc w:val="left"/>
      <w:pPr>
        <w:tabs>
          <w:tab w:val="num" w:pos="643"/>
        </w:tabs>
        <w:ind w:left="643" w:hanging="360"/>
      </w:pPr>
      <w:rPr>
        <w:rFonts w:ascii="Symbol" w:hAnsi="Symbol" w:hint="default"/>
      </w:rPr>
    </w:lvl>
  </w:abstractNum>
  <w:abstractNum w:abstractNumId="2">
    <w:nsid w:val="FFFFFF89"/>
    <w:multiLevelType w:val="singleLevel"/>
    <w:tmpl w:val="4AC6FE02"/>
    <w:lvl w:ilvl="0">
      <w:start w:val="1"/>
      <w:numFmt w:val="bullet"/>
      <w:pStyle w:val="Listepuces"/>
      <w:lvlText w:val=""/>
      <w:lvlJc w:val="left"/>
      <w:pPr>
        <w:tabs>
          <w:tab w:val="num" w:pos="360"/>
        </w:tabs>
        <w:ind w:left="360" w:hanging="360"/>
      </w:pPr>
      <w:rPr>
        <w:rFonts w:ascii="Symbol" w:hAnsi="Symbol" w:hint="default"/>
      </w:rPr>
    </w:lvl>
  </w:abstractNum>
  <w:abstractNum w:abstractNumId="3">
    <w:nsid w:val="0E382CA9"/>
    <w:multiLevelType w:val="singleLevel"/>
    <w:tmpl w:val="329E64DA"/>
    <w:lvl w:ilvl="0">
      <w:start w:val="1"/>
      <w:numFmt w:val="bullet"/>
      <w:lvlText w:val=""/>
      <w:lvlJc w:val="left"/>
      <w:pPr>
        <w:tabs>
          <w:tab w:val="num" w:pos="644"/>
        </w:tabs>
        <w:ind w:left="644" w:hanging="360"/>
      </w:pPr>
      <w:rPr>
        <w:rFonts w:ascii="Wingdings" w:hAnsi="Wingdings" w:hint="default"/>
        <w:color w:val="9999A3"/>
        <w:sz w:val="16"/>
      </w:rPr>
    </w:lvl>
  </w:abstractNum>
  <w:abstractNum w:abstractNumId="4">
    <w:nsid w:val="21724BAA"/>
    <w:multiLevelType w:val="multilevel"/>
    <w:tmpl w:val="040C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5">
    <w:nsid w:val="3184594A"/>
    <w:multiLevelType w:val="hybridMultilevel"/>
    <w:tmpl w:val="5B9871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87D4433"/>
    <w:multiLevelType w:val="multilevel"/>
    <w:tmpl w:val="56BA85DA"/>
    <w:lvl w:ilvl="0">
      <w:start w:val="1"/>
      <w:numFmt w:val="bullet"/>
      <w:pStyle w:val="Listecontinue"/>
      <w:lvlText w:val=""/>
      <w:lvlJc w:val="left"/>
      <w:pPr>
        <w:ind w:left="400" w:hanging="400"/>
      </w:pPr>
      <w:rPr>
        <w:rFonts w:ascii="Symbol" w:hAnsi="Symbol"/>
      </w:rPr>
    </w:lvl>
    <w:lvl w:ilvl="1">
      <w:start w:val="1"/>
      <w:numFmt w:val="bullet"/>
      <w:pStyle w:val="Listecontinue2"/>
      <w:lvlText w:val=""/>
      <w:lvlJc w:val="left"/>
      <w:pPr>
        <w:ind w:left="800" w:hanging="400"/>
      </w:pPr>
      <w:rPr>
        <w:rFonts w:ascii="Symbol" w:hAnsi="Symbol"/>
      </w:rPr>
    </w:lvl>
    <w:lvl w:ilvl="2">
      <w:start w:val="1"/>
      <w:numFmt w:val="bullet"/>
      <w:pStyle w:val="Listecontinue3"/>
      <w:lvlText w:val=""/>
      <w:lvlJc w:val="left"/>
      <w:pPr>
        <w:ind w:left="1200" w:hanging="400"/>
      </w:pPr>
      <w:rPr>
        <w:rFonts w:ascii="Symbol" w:hAnsi="Symbol"/>
      </w:rPr>
    </w:lvl>
    <w:lvl w:ilvl="3">
      <w:start w:val="1"/>
      <w:numFmt w:val="bullet"/>
      <w:pStyle w:val="Listecontinue4"/>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nsid w:val="52683243"/>
    <w:multiLevelType w:val="singleLevel"/>
    <w:tmpl w:val="301E613E"/>
    <w:lvl w:ilvl="0">
      <w:start w:val="1"/>
      <w:numFmt w:val="bullet"/>
      <w:pStyle w:val="Puceniveau3"/>
      <w:lvlText w:val=""/>
      <w:lvlJc w:val="left"/>
      <w:pPr>
        <w:tabs>
          <w:tab w:val="num" w:pos="1211"/>
        </w:tabs>
        <w:ind w:left="851" w:firstLine="0"/>
      </w:pPr>
      <w:rPr>
        <w:rFonts w:ascii="Wingdings" w:hAnsi="Wingdings" w:hint="default"/>
        <w:sz w:val="14"/>
      </w:rPr>
    </w:lvl>
  </w:abstractNum>
  <w:abstractNum w:abstractNumId="8">
    <w:nsid w:val="54B73EDF"/>
    <w:multiLevelType w:val="hybridMultilevel"/>
    <w:tmpl w:val="7BC4903E"/>
    <w:lvl w:ilvl="0" w:tplc="71D2EE88">
      <w:start w:val="1"/>
      <w:numFmt w:val="bullet"/>
      <w:lvlText w:val=""/>
      <w:lvlJc w:val="left"/>
      <w:pPr>
        <w:ind w:left="720" w:hanging="360"/>
      </w:pPr>
      <w:rPr>
        <w:rFonts w:ascii="Wingdings" w:hAnsi="Wingdings" w:hint="default"/>
        <w:color w:val="0060A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5F7764E"/>
    <w:multiLevelType w:val="hybridMultilevel"/>
    <w:tmpl w:val="320E892A"/>
    <w:lvl w:ilvl="0" w:tplc="9D2E974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75A0518E"/>
    <w:multiLevelType w:val="hybridMultilevel"/>
    <w:tmpl w:val="39FE586E"/>
    <w:lvl w:ilvl="0" w:tplc="EA0673A0">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92D1191"/>
    <w:multiLevelType w:val="singleLevel"/>
    <w:tmpl w:val="71D2EE88"/>
    <w:lvl w:ilvl="0">
      <w:start w:val="1"/>
      <w:numFmt w:val="bullet"/>
      <w:lvlText w:val=""/>
      <w:lvlJc w:val="left"/>
      <w:pPr>
        <w:ind w:left="720" w:hanging="360"/>
      </w:pPr>
      <w:rPr>
        <w:rFonts w:ascii="Wingdings" w:hAnsi="Wingdings" w:hint="default"/>
        <w:color w:val="0060AE"/>
      </w:rPr>
    </w:lvl>
  </w:abstractNum>
  <w:abstractNum w:abstractNumId="12">
    <w:nsid w:val="7C0D3F13"/>
    <w:multiLevelType w:val="hybridMultilevel"/>
    <w:tmpl w:val="00C00FB4"/>
    <w:lvl w:ilvl="0" w:tplc="1B9ECE4E">
      <w:numFmt w:val="bullet"/>
      <w:pStyle w:val="Listenumros"/>
      <w:lvlText w:val="-"/>
      <w:lvlJc w:val="left"/>
      <w:pPr>
        <w:tabs>
          <w:tab w:val="num" w:pos="720"/>
        </w:tabs>
        <w:ind w:left="720" w:hanging="360"/>
      </w:pPr>
      <w:rPr>
        <w:rFonts w:ascii="Arial" w:eastAsia="Times New Roman" w:hAnsi="Arial" w:cs="Arial" w:hint="default"/>
      </w:rPr>
    </w:lvl>
    <w:lvl w:ilvl="1" w:tplc="040C0003" w:tentative="1">
      <w:start w:val="1"/>
      <w:numFmt w:val="bullet"/>
      <w:pStyle w:val="Listenumros2"/>
      <w:lvlText w:val="o"/>
      <w:lvlJc w:val="left"/>
      <w:pPr>
        <w:tabs>
          <w:tab w:val="num" w:pos="1440"/>
        </w:tabs>
        <w:ind w:left="1440" w:hanging="360"/>
      </w:pPr>
      <w:rPr>
        <w:rFonts w:ascii="Courier New" w:hAnsi="Courier New" w:cs="Courier New" w:hint="default"/>
      </w:rPr>
    </w:lvl>
    <w:lvl w:ilvl="2" w:tplc="040C0005" w:tentative="1">
      <w:start w:val="1"/>
      <w:numFmt w:val="bullet"/>
      <w:pStyle w:val="Listenumros3"/>
      <w:lvlText w:val=""/>
      <w:lvlJc w:val="left"/>
      <w:pPr>
        <w:tabs>
          <w:tab w:val="num" w:pos="2160"/>
        </w:tabs>
        <w:ind w:left="2160" w:hanging="360"/>
      </w:pPr>
      <w:rPr>
        <w:rFonts w:ascii="Wingdings" w:hAnsi="Wingdings" w:hint="default"/>
      </w:rPr>
    </w:lvl>
    <w:lvl w:ilvl="3" w:tplc="040C0001" w:tentative="1">
      <w:start w:val="1"/>
      <w:numFmt w:val="bullet"/>
      <w:pStyle w:val="Listenumros4"/>
      <w:lvlText w:val=""/>
      <w:lvlJc w:val="left"/>
      <w:pPr>
        <w:tabs>
          <w:tab w:val="num" w:pos="2880"/>
        </w:tabs>
        <w:ind w:left="2880" w:hanging="360"/>
      </w:pPr>
      <w:rPr>
        <w:rFonts w:ascii="Symbol" w:hAnsi="Symbol" w:hint="default"/>
      </w:rPr>
    </w:lvl>
    <w:lvl w:ilvl="4" w:tplc="040C0003" w:tentative="1">
      <w:start w:val="1"/>
      <w:numFmt w:val="bullet"/>
      <w:pStyle w:val="zzLn5"/>
      <w:lvlText w:val="o"/>
      <w:lvlJc w:val="left"/>
      <w:pPr>
        <w:tabs>
          <w:tab w:val="num" w:pos="3600"/>
        </w:tabs>
        <w:ind w:left="3600" w:hanging="360"/>
      </w:pPr>
      <w:rPr>
        <w:rFonts w:ascii="Courier New" w:hAnsi="Courier New" w:cs="Courier New" w:hint="default"/>
      </w:rPr>
    </w:lvl>
    <w:lvl w:ilvl="5" w:tplc="040C0005" w:tentative="1">
      <w:start w:val="1"/>
      <w:numFmt w:val="bullet"/>
      <w:pStyle w:val="zzLn6"/>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4"/>
  </w:num>
  <w:num w:numId="4">
    <w:abstractNumId w:val="6"/>
  </w:num>
  <w:num w:numId="5">
    <w:abstractNumId w:val="12"/>
  </w:num>
  <w:num w:numId="6">
    <w:abstractNumId w:val="2"/>
  </w:num>
  <w:num w:numId="7">
    <w:abstractNumId w:val="7"/>
  </w:num>
  <w:num w:numId="8">
    <w:abstractNumId w:val="11"/>
  </w:num>
  <w:num w:numId="9">
    <w:abstractNumId w:val="8"/>
  </w:num>
  <w:num w:numId="10">
    <w:abstractNumId w:val="5"/>
  </w:num>
  <w:num w:numId="11">
    <w:abstractNumId w:val="9"/>
  </w:num>
  <w:num w:numId="12">
    <w:abstractNumId w:val="3"/>
  </w:num>
  <w:num w:numId="13">
    <w:abstractNumId w:val="11"/>
  </w:num>
  <w:num w:numId="14">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89"/>
    <w:rsid w:val="00001639"/>
    <w:rsid w:val="00001A29"/>
    <w:rsid w:val="00002123"/>
    <w:rsid w:val="00003A4D"/>
    <w:rsid w:val="00005E0C"/>
    <w:rsid w:val="000063E6"/>
    <w:rsid w:val="000079C0"/>
    <w:rsid w:val="00007E4C"/>
    <w:rsid w:val="00010684"/>
    <w:rsid w:val="0001261C"/>
    <w:rsid w:val="000138E4"/>
    <w:rsid w:val="00015D14"/>
    <w:rsid w:val="000174C8"/>
    <w:rsid w:val="000179F7"/>
    <w:rsid w:val="00017F11"/>
    <w:rsid w:val="00022091"/>
    <w:rsid w:val="00026960"/>
    <w:rsid w:val="0002742D"/>
    <w:rsid w:val="00027D78"/>
    <w:rsid w:val="00027FD7"/>
    <w:rsid w:val="000302D9"/>
    <w:rsid w:val="00030F18"/>
    <w:rsid w:val="00035B5A"/>
    <w:rsid w:val="000372C3"/>
    <w:rsid w:val="00040E35"/>
    <w:rsid w:val="00044C41"/>
    <w:rsid w:val="00044E2E"/>
    <w:rsid w:val="00045F5D"/>
    <w:rsid w:val="00046E32"/>
    <w:rsid w:val="000608A5"/>
    <w:rsid w:val="0006168C"/>
    <w:rsid w:val="000639C8"/>
    <w:rsid w:val="000675F4"/>
    <w:rsid w:val="000731DB"/>
    <w:rsid w:val="000734B0"/>
    <w:rsid w:val="00074630"/>
    <w:rsid w:val="00074EB6"/>
    <w:rsid w:val="00075ADD"/>
    <w:rsid w:val="0007750F"/>
    <w:rsid w:val="0008144B"/>
    <w:rsid w:val="00082D04"/>
    <w:rsid w:val="00082E45"/>
    <w:rsid w:val="00084D2F"/>
    <w:rsid w:val="000854D7"/>
    <w:rsid w:val="00087251"/>
    <w:rsid w:val="00087E64"/>
    <w:rsid w:val="000A26E3"/>
    <w:rsid w:val="000A42B8"/>
    <w:rsid w:val="000A6E77"/>
    <w:rsid w:val="000B0CB9"/>
    <w:rsid w:val="000B3A7F"/>
    <w:rsid w:val="000B65F0"/>
    <w:rsid w:val="000B6DC3"/>
    <w:rsid w:val="000B7945"/>
    <w:rsid w:val="000C05F2"/>
    <w:rsid w:val="000C0DF2"/>
    <w:rsid w:val="000C378C"/>
    <w:rsid w:val="000C3791"/>
    <w:rsid w:val="000C63F9"/>
    <w:rsid w:val="000C77F7"/>
    <w:rsid w:val="000C7A65"/>
    <w:rsid w:val="000D0871"/>
    <w:rsid w:val="000D0911"/>
    <w:rsid w:val="000D1874"/>
    <w:rsid w:val="000D2314"/>
    <w:rsid w:val="000D23DB"/>
    <w:rsid w:val="000D29A7"/>
    <w:rsid w:val="000E06D4"/>
    <w:rsid w:val="000E3A29"/>
    <w:rsid w:val="000E64DB"/>
    <w:rsid w:val="000F076C"/>
    <w:rsid w:val="000F3B3C"/>
    <w:rsid w:val="000F4230"/>
    <w:rsid w:val="000F47AF"/>
    <w:rsid w:val="000F4966"/>
    <w:rsid w:val="000F6DF1"/>
    <w:rsid w:val="00102101"/>
    <w:rsid w:val="0010337F"/>
    <w:rsid w:val="00104167"/>
    <w:rsid w:val="00104A35"/>
    <w:rsid w:val="00107050"/>
    <w:rsid w:val="00115901"/>
    <w:rsid w:val="0011613A"/>
    <w:rsid w:val="00116F87"/>
    <w:rsid w:val="001239C3"/>
    <w:rsid w:val="001245FA"/>
    <w:rsid w:val="00124ACA"/>
    <w:rsid w:val="00124FC3"/>
    <w:rsid w:val="001253A3"/>
    <w:rsid w:val="00125A3B"/>
    <w:rsid w:val="00126260"/>
    <w:rsid w:val="0013450C"/>
    <w:rsid w:val="0013512D"/>
    <w:rsid w:val="001351AF"/>
    <w:rsid w:val="00137F65"/>
    <w:rsid w:val="00141152"/>
    <w:rsid w:val="00142817"/>
    <w:rsid w:val="001450A3"/>
    <w:rsid w:val="001476DA"/>
    <w:rsid w:val="001479A3"/>
    <w:rsid w:val="001509C2"/>
    <w:rsid w:val="001514FF"/>
    <w:rsid w:val="00155CA2"/>
    <w:rsid w:val="0015791C"/>
    <w:rsid w:val="00162457"/>
    <w:rsid w:val="00163B1E"/>
    <w:rsid w:val="00164C67"/>
    <w:rsid w:val="0016673A"/>
    <w:rsid w:val="00167DA5"/>
    <w:rsid w:val="00176FF6"/>
    <w:rsid w:val="00177F52"/>
    <w:rsid w:val="00180576"/>
    <w:rsid w:val="00183260"/>
    <w:rsid w:val="001904D8"/>
    <w:rsid w:val="00194C6A"/>
    <w:rsid w:val="00195330"/>
    <w:rsid w:val="001965E7"/>
    <w:rsid w:val="00197601"/>
    <w:rsid w:val="001A1BEF"/>
    <w:rsid w:val="001A3748"/>
    <w:rsid w:val="001A457C"/>
    <w:rsid w:val="001A530A"/>
    <w:rsid w:val="001A7290"/>
    <w:rsid w:val="001B2E2C"/>
    <w:rsid w:val="001B3101"/>
    <w:rsid w:val="001B4D74"/>
    <w:rsid w:val="001B50CA"/>
    <w:rsid w:val="001B6417"/>
    <w:rsid w:val="001C2911"/>
    <w:rsid w:val="001C784E"/>
    <w:rsid w:val="001D108D"/>
    <w:rsid w:val="001D33C9"/>
    <w:rsid w:val="001D3CCC"/>
    <w:rsid w:val="001D78FC"/>
    <w:rsid w:val="001E25D8"/>
    <w:rsid w:val="001F02C0"/>
    <w:rsid w:val="001F06FB"/>
    <w:rsid w:val="001F1771"/>
    <w:rsid w:val="001F2138"/>
    <w:rsid w:val="001F25D1"/>
    <w:rsid w:val="001F2F4B"/>
    <w:rsid w:val="001F71AA"/>
    <w:rsid w:val="001F7D68"/>
    <w:rsid w:val="00200A49"/>
    <w:rsid w:val="00200E92"/>
    <w:rsid w:val="00202ADE"/>
    <w:rsid w:val="0020784E"/>
    <w:rsid w:val="0021025E"/>
    <w:rsid w:val="00210F39"/>
    <w:rsid w:val="0021675B"/>
    <w:rsid w:val="00217C66"/>
    <w:rsid w:val="00220AC0"/>
    <w:rsid w:val="00222FB0"/>
    <w:rsid w:val="00224E07"/>
    <w:rsid w:val="00226C1C"/>
    <w:rsid w:val="00227CBB"/>
    <w:rsid w:val="00227DA3"/>
    <w:rsid w:val="00233C13"/>
    <w:rsid w:val="002355DD"/>
    <w:rsid w:val="0023620F"/>
    <w:rsid w:val="00237E9D"/>
    <w:rsid w:val="00241B72"/>
    <w:rsid w:val="00244E81"/>
    <w:rsid w:val="00245675"/>
    <w:rsid w:val="00245AC8"/>
    <w:rsid w:val="00246EAD"/>
    <w:rsid w:val="00250632"/>
    <w:rsid w:val="00251827"/>
    <w:rsid w:val="00252C67"/>
    <w:rsid w:val="00256B45"/>
    <w:rsid w:val="002601F8"/>
    <w:rsid w:val="00261CD3"/>
    <w:rsid w:val="00263EE7"/>
    <w:rsid w:val="00265A57"/>
    <w:rsid w:val="002661CF"/>
    <w:rsid w:val="002738ED"/>
    <w:rsid w:val="00274C01"/>
    <w:rsid w:val="0028507C"/>
    <w:rsid w:val="00293B83"/>
    <w:rsid w:val="002947C0"/>
    <w:rsid w:val="00295661"/>
    <w:rsid w:val="002A2F08"/>
    <w:rsid w:val="002A35DA"/>
    <w:rsid w:val="002A3674"/>
    <w:rsid w:val="002A61EF"/>
    <w:rsid w:val="002A7F34"/>
    <w:rsid w:val="002B009B"/>
    <w:rsid w:val="002B1B8E"/>
    <w:rsid w:val="002B2239"/>
    <w:rsid w:val="002B2ABE"/>
    <w:rsid w:val="002B41B9"/>
    <w:rsid w:val="002B7010"/>
    <w:rsid w:val="002C439F"/>
    <w:rsid w:val="002C5451"/>
    <w:rsid w:val="002C7FE6"/>
    <w:rsid w:val="002D023D"/>
    <w:rsid w:val="002D153C"/>
    <w:rsid w:val="002D1F09"/>
    <w:rsid w:val="002E1181"/>
    <w:rsid w:val="002E297A"/>
    <w:rsid w:val="002E4DB0"/>
    <w:rsid w:val="002E69FC"/>
    <w:rsid w:val="002E7221"/>
    <w:rsid w:val="002F1961"/>
    <w:rsid w:val="002F3474"/>
    <w:rsid w:val="002F3CAF"/>
    <w:rsid w:val="00301689"/>
    <w:rsid w:val="00304987"/>
    <w:rsid w:val="00304E8E"/>
    <w:rsid w:val="0031021B"/>
    <w:rsid w:val="00311D06"/>
    <w:rsid w:val="00311E09"/>
    <w:rsid w:val="00313FCA"/>
    <w:rsid w:val="0032019E"/>
    <w:rsid w:val="00320253"/>
    <w:rsid w:val="00320AEB"/>
    <w:rsid w:val="00320CAF"/>
    <w:rsid w:val="00322630"/>
    <w:rsid w:val="00326129"/>
    <w:rsid w:val="00327209"/>
    <w:rsid w:val="003306E1"/>
    <w:rsid w:val="00331AF2"/>
    <w:rsid w:val="00333B11"/>
    <w:rsid w:val="00336939"/>
    <w:rsid w:val="00340B25"/>
    <w:rsid w:val="00340EA5"/>
    <w:rsid w:val="003416B9"/>
    <w:rsid w:val="00344701"/>
    <w:rsid w:val="00344751"/>
    <w:rsid w:val="00347396"/>
    <w:rsid w:val="003475EA"/>
    <w:rsid w:val="00352B59"/>
    <w:rsid w:val="00356AE5"/>
    <w:rsid w:val="00357EBB"/>
    <w:rsid w:val="003607D3"/>
    <w:rsid w:val="00360B7A"/>
    <w:rsid w:val="00360C7E"/>
    <w:rsid w:val="00360EEE"/>
    <w:rsid w:val="00366C5E"/>
    <w:rsid w:val="0037064E"/>
    <w:rsid w:val="00376AAC"/>
    <w:rsid w:val="00380B33"/>
    <w:rsid w:val="0038103E"/>
    <w:rsid w:val="003812A6"/>
    <w:rsid w:val="003852FA"/>
    <w:rsid w:val="00386DA4"/>
    <w:rsid w:val="00391CD2"/>
    <w:rsid w:val="00391F23"/>
    <w:rsid w:val="00394063"/>
    <w:rsid w:val="00394E18"/>
    <w:rsid w:val="003969BA"/>
    <w:rsid w:val="003A3B9C"/>
    <w:rsid w:val="003A593E"/>
    <w:rsid w:val="003A6E27"/>
    <w:rsid w:val="003B1F2D"/>
    <w:rsid w:val="003B2EEB"/>
    <w:rsid w:val="003B3660"/>
    <w:rsid w:val="003B3B64"/>
    <w:rsid w:val="003C0678"/>
    <w:rsid w:val="003C071C"/>
    <w:rsid w:val="003C347C"/>
    <w:rsid w:val="003C77DA"/>
    <w:rsid w:val="003D04C4"/>
    <w:rsid w:val="003D5EFE"/>
    <w:rsid w:val="003D7333"/>
    <w:rsid w:val="003D78E6"/>
    <w:rsid w:val="003E2CED"/>
    <w:rsid w:val="003E53F6"/>
    <w:rsid w:val="003F0A8D"/>
    <w:rsid w:val="003F4766"/>
    <w:rsid w:val="003F4912"/>
    <w:rsid w:val="00401477"/>
    <w:rsid w:val="00402ED8"/>
    <w:rsid w:val="004035B4"/>
    <w:rsid w:val="00404ABA"/>
    <w:rsid w:val="00406FF9"/>
    <w:rsid w:val="004073BD"/>
    <w:rsid w:val="0041166F"/>
    <w:rsid w:val="0041316F"/>
    <w:rsid w:val="0041463A"/>
    <w:rsid w:val="00414DF5"/>
    <w:rsid w:val="00415956"/>
    <w:rsid w:val="00415DEC"/>
    <w:rsid w:val="0042278A"/>
    <w:rsid w:val="00430407"/>
    <w:rsid w:val="004309B6"/>
    <w:rsid w:val="00431D72"/>
    <w:rsid w:val="00432E30"/>
    <w:rsid w:val="004436A2"/>
    <w:rsid w:val="00444008"/>
    <w:rsid w:val="00444AE0"/>
    <w:rsid w:val="00447668"/>
    <w:rsid w:val="004508B8"/>
    <w:rsid w:val="004509AE"/>
    <w:rsid w:val="004547BA"/>
    <w:rsid w:val="0045536D"/>
    <w:rsid w:val="00462B42"/>
    <w:rsid w:val="00463EA7"/>
    <w:rsid w:val="0046489B"/>
    <w:rsid w:val="004665A5"/>
    <w:rsid w:val="0047779C"/>
    <w:rsid w:val="00480FC2"/>
    <w:rsid w:val="0048241A"/>
    <w:rsid w:val="00482A14"/>
    <w:rsid w:val="004837D7"/>
    <w:rsid w:val="00483C30"/>
    <w:rsid w:val="004862C8"/>
    <w:rsid w:val="00486BFC"/>
    <w:rsid w:val="00490489"/>
    <w:rsid w:val="00490EA0"/>
    <w:rsid w:val="00491E56"/>
    <w:rsid w:val="004925B4"/>
    <w:rsid w:val="00492A3C"/>
    <w:rsid w:val="00493BD8"/>
    <w:rsid w:val="00493E13"/>
    <w:rsid w:val="00494B42"/>
    <w:rsid w:val="00497C06"/>
    <w:rsid w:val="004A3062"/>
    <w:rsid w:val="004A3396"/>
    <w:rsid w:val="004A7ECD"/>
    <w:rsid w:val="004B7F34"/>
    <w:rsid w:val="004C242F"/>
    <w:rsid w:val="004C302C"/>
    <w:rsid w:val="004C4003"/>
    <w:rsid w:val="004C6498"/>
    <w:rsid w:val="004C6C27"/>
    <w:rsid w:val="004D0FD3"/>
    <w:rsid w:val="004E16A9"/>
    <w:rsid w:val="004E4AEF"/>
    <w:rsid w:val="004E54F8"/>
    <w:rsid w:val="004F03AA"/>
    <w:rsid w:val="004F3975"/>
    <w:rsid w:val="00503AF9"/>
    <w:rsid w:val="00507E15"/>
    <w:rsid w:val="005118F7"/>
    <w:rsid w:val="00511E05"/>
    <w:rsid w:val="0051300A"/>
    <w:rsid w:val="00513516"/>
    <w:rsid w:val="00517493"/>
    <w:rsid w:val="00522B58"/>
    <w:rsid w:val="00522EC8"/>
    <w:rsid w:val="005238FA"/>
    <w:rsid w:val="005255C1"/>
    <w:rsid w:val="005352D0"/>
    <w:rsid w:val="00536317"/>
    <w:rsid w:val="0053768A"/>
    <w:rsid w:val="00541BE8"/>
    <w:rsid w:val="0054225B"/>
    <w:rsid w:val="005433A3"/>
    <w:rsid w:val="0054404B"/>
    <w:rsid w:val="005446E4"/>
    <w:rsid w:val="00544F65"/>
    <w:rsid w:val="005467C1"/>
    <w:rsid w:val="00546F3F"/>
    <w:rsid w:val="005477F8"/>
    <w:rsid w:val="005507B6"/>
    <w:rsid w:val="00550C26"/>
    <w:rsid w:val="00551821"/>
    <w:rsid w:val="00552151"/>
    <w:rsid w:val="005536E8"/>
    <w:rsid w:val="005545FC"/>
    <w:rsid w:val="0055552F"/>
    <w:rsid w:val="00556B8A"/>
    <w:rsid w:val="00556C28"/>
    <w:rsid w:val="00557EFE"/>
    <w:rsid w:val="00564DE8"/>
    <w:rsid w:val="005655E2"/>
    <w:rsid w:val="00572AF3"/>
    <w:rsid w:val="00574A83"/>
    <w:rsid w:val="00580018"/>
    <w:rsid w:val="00581478"/>
    <w:rsid w:val="005925DC"/>
    <w:rsid w:val="005926D6"/>
    <w:rsid w:val="005929BD"/>
    <w:rsid w:val="00594714"/>
    <w:rsid w:val="005A6308"/>
    <w:rsid w:val="005A7AD4"/>
    <w:rsid w:val="005B0A55"/>
    <w:rsid w:val="005B1D00"/>
    <w:rsid w:val="005B2E61"/>
    <w:rsid w:val="005B313F"/>
    <w:rsid w:val="005B3BDD"/>
    <w:rsid w:val="005B68F4"/>
    <w:rsid w:val="005B7213"/>
    <w:rsid w:val="005C07CD"/>
    <w:rsid w:val="005C2092"/>
    <w:rsid w:val="005C2D82"/>
    <w:rsid w:val="005C4253"/>
    <w:rsid w:val="005C4305"/>
    <w:rsid w:val="005C74FF"/>
    <w:rsid w:val="005C7846"/>
    <w:rsid w:val="005C7E5A"/>
    <w:rsid w:val="005D05BD"/>
    <w:rsid w:val="005D1FD2"/>
    <w:rsid w:val="005D3201"/>
    <w:rsid w:val="005D398C"/>
    <w:rsid w:val="005D635A"/>
    <w:rsid w:val="005E033F"/>
    <w:rsid w:val="005E4338"/>
    <w:rsid w:val="005E63DF"/>
    <w:rsid w:val="005E71DC"/>
    <w:rsid w:val="005F1779"/>
    <w:rsid w:val="005F3904"/>
    <w:rsid w:val="005F5109"/>
    <w:rsid w:val="005F5943"/>
    <w:rsid w:val="00600D53"/>
    <w:rsid w:val="00604EA6"/>
    <w:rsid w:val="006109A2"/>
    <w:rsid w:val="00613CF0"/>
    <w:rsid w:val="006145B9"/>
    <w:rsid w:val="00616A5B"/>
    <w:rsid w:val="00616EE4"/>
    <w:rsid w:val="006210C0"/>
    <w:rsid w:val="00624A27"/>
    <w:rsid w:val="00627423"/>
    <w:rsid w:val="00630418"/>
    <w:rsid w:val="00631D6B"/>
    <w:rsid w:val="00633F19"/>
    <w:rsid w:val="0063486A"/>
    <w:rsid w:val="00636E3E"/>
    <w:rsid w:val="0064065A"/>
    <w:rsid w:val="00640B99"/>
    <w:rsid w:val="006410B4"/>
    <w:rsid w:val="00644FED"/>
    <w:rsid w:val="00645FB2"/>
    <w:rsid w:val="00651642"/>
    <w:rsid w:val="00651878"/>
    <w:rsid w:val="00653265"/>
    <w:rsid w:val="00657339"/>
    <w:rsid w:val="00662124"/>
    <w:rsid w:val="00663CA1"/>
    <w:rsid w:val="00664135"/>
    <w:rsid w:val="00666599"/>
    <w:rsid w:val="00677CE1"/>
    <w:rsid w:val="00683B28"/>
    <w:rsid w:val="00684A81"/>
    <w:rsid w:val="00684E54"/>
    <w:rsid w:val="00687690"/>
    <w:rsid w:val="00690F30"/>
    <w:rsid w:val="00693C3D"/>
    <w:rsid w:val="006954F3"/>
    <w:rsid w:val="006A0455"/>
    <w:rsid w:val="006A045C"/>
    <w:rsid w:val="006A63C7"/>
    <w:rsid w:val="006A7654"/>
    <w:rsid w:val="006B0320"/>
    <w:rsid w:val="006B1FCA"/>
    <w:rsid w:val="006B7CFA"/>
    <w:rsid w:val="006C33E7"/>
    <w:rsid w:val="006C4117"/>
    <w:rsid w:val="006C7C63"/>
    <w:rsid w:val="006D4810"/>
    <w:rsid w:val="006D5CBF"/>
    <w:rsid w:val="006D6BDC"/>
    <w:rsid w:val="006D75A8"/>
    <w:rsid w:val="006E06C5"/>
    <w:rsid w:val="006E7E08"/>
    <w:rsid w:val="006E7E23"/>
    <w:rsid w:val="006F10E2"/>
    <w:rsid w:val="006F3D5C"/>
    <w:rsid w:val="006F5165"/>
    <w:rsid w:val="007014F5"/>
    <w:rsid w:val="00707BFE"/>
    <w:rsid w:val="00710A92"/>
    <w:rsid w:val="0071527C"/>
    <w:rsid w:val="00720B98"/>
    <w:rsid w:val="00721DA0"/>
    <w:rsid w:val="00723FC2"/>
    <w:rsid w:val="00725728"/>
    <w:rsid w:val="00725FC4"/>
    <w:rsid w:val="007323EA"/>
    <w:rsid w:val="007328A2"/>
    <w:rsid w:val="00734266"/>
    <w:rsid w:val="00734AC9"/>
    <w:rsid w:val="00746768"/>
    <w:rsid w:val="0075099D"/>
    <w:rsid w:val="007521D1"/>
    <w:rsid w:val="007529DE"/>
    <w:rsid w:val="007535B4"/>
    <w:rsid w:val="00755E5A"/>
    <w:rsid w:val="00756E64"/>
    <w:rsid w:val="007625F3"/>
    <w:rsid w:val="00763802"/>
    <w:rsid w:val="00763F24"/>
    <w:rsid w:val="00774B3C"/>
    <w:rsid w:val="0077689C"/>
    <w:rsid w:val="00782158"/>
    <w:rsid w:val="00786738"/>
    <w:rsid w:val="0078741C"/>
    <w:rsid w:val="00790D95"/>
    <w:rsid w:val="0079261D"/>
    <w:rsid w:val="007A3287"/>
    <w:rsid w:val="007A668F"/>
    <w:rsid w:val="007B0BBB"/>
    <w:rsid w:val="007B1D89"/>
    <w:rsid w:val="007B57FD"/>
    <w:rsid w:val="007C06BA"/>
    <w:rsid w:val="007C10ED"/>
    <w:rsid w:val="007C1492"/>
    <w:rsid w:val="007C2077"/>
    <w:rsid w:val="007C251B"/>
    <w:rsid w:val="007C7C12"/>
    <w:rsid w:val="007D6C8A"/>
    <w:rsid w:val="007D7DF8"/>
    <w:rsid w:val="007D7F54"/>
    <w:rsid w:val="007E0B84"/>
    <w:rsid w:val="007E25D7"/>
    <w:rsid w:val="007E2D59"/>
    <w:rsid w:val="007E74AA"/>
    <w:rsid w:val="007F1203"/>
    <w:rsid w:val="007F1DC8"/>
    <w:rsid w:val="007F39C4"/>
    <w:rsid w:val="007F4360"/>
    <w:rsid w:val="007F588C"/>
    <w:rsid w:val="007F5CBD"/>
    <w:rsid w:val="00801277"/>
    <w:rsid w:val="00801C31"/>
    <w:rsid w:val="008034BA"/>
    <w:rsid w:val="0080455F"/>
    <w:rsid w:val="008064B7"/>
    <w:rsid w:val="008103B4"/>
    <w:rsid w:val="00812D5E"/>
    <w:rsid w:val="008146BE"/>
    <w:rsid w:val="00821479"/>
    <w:rsid w:val="008219E8"/>
    <w:rsid w:val="008219F0"/>
    <w:rsid w:val="00822F6B"/>
    <w:rsid w:val="0082674C"/>
    <w:rsid w:val="00826BC9"/>
    <w:rsid w:val="0083396C"/>
    <w:rsid w:val="008348A3"/>
    <w:rsid w:val="0083522B"/>
    <w:rsid w:val="00836D9B"/>
    <w:rsid w:val="00847D85"/>
    <w:rsid w:val="00847FAA"/>
    <w:rsid w:val="00850A30"/>
    <w:rsid w:val="00851482"/>
    <w:rsid w:val="00855530"/>
    <w:rsid w:val="00860682"/>
    <w:rsid w:val="00861874"/>
    <w:rsid w:val="00863E58"/>
    <w:rsid w:val="00863FE6"/>
    <w:rsid w:val="00865584"/>
    <w:rsid w:val="00866F3E"/>
    <w:rsid w:val="00873816"/>
    <w:rsid w:val="00876423"/>
    <w:rsid w:val="0087672F"/>
    <w:rsid w:val="0087688B"/>
    <w:rsid w:val="00876907"/>
    <w:rsid w:val="00876D26"/>
    <w:rsid w:val="008770ED"/>
    <w:rsid w:val="00877F1F"/>
    <w:rsid w:val="008841F4"/>
    <w:rsid w:val="00885CE0"/>
    <w:rsid w:val="00886A6E"/>
    <w:rsid w:val="0089345B"/>
    <w:rsid w:val="0089462B"/>
    <w:rsid w:val="008979B8"/>
    <w:rsid w:val="008A19E0"/>
    <w:rsid w:val="008A2EA3"/>
    <w:rsid w:val="008B37B6"/>
    <w:rsid w:val="008B4682"/>
    <w:rsid w:val="008B54E5"/>
    <w:rsid w:val="008B6920"/>
    <w:rsid w:val="008B7129"/>
    <w:rsid w:val="008B7713"/>
    <w:rsid w:val="008C1261"/>
    <w:rsid w:val="008C15BD"/>
    <w:rsid w:val="008C2233"/>
    <w:rsid w:val="008C723E"/>
    <w:rsid w:val="008D19AB"/>
    <w:rsid w:val="008D1C9E"/>
    <w:rsid w:val="008D5A98"/>
    <w:rsid w:val="008E1EB7"/>
    <w:rsid w:val="008F51BC"/>
    <w:rsid w:val="008F5A13"/>
    <w:rsid w:val="008F76B4"/>
    <w:rsid w:val="00901B0C"/>
    <w:rsid w:val="00902D19"/>
    <w:rsid w:val="0090454F"/>
    <w:rsid w:val="009049CF"/>
    <w:rsid w:val="0091255D"/>
    <w:rsid w:val="00913AFC"/>
    <w:rsid w:val="00915FF7"/>
    <w:rsid w:val="00920E5B"/>
    <w:rsid w:val="009213E2"/>
    <w:rsid w:val="009225FD"/>
    <w:rsid w:val="009241A7"/>
    <w:rsid w:val="00924E15"/>
    <w:rsid w:val="0092742F"/>
    <w:rsid w:val="00930260"/>
    <w:rsid w:val="00932941"/>
    <w:rsid w:val="0093308A"/>
    <w:rsid w:val="00933EF6"/>
    <w:rsid w:val="00936DFA"/>
    <w:rsid w:val="009372EE"/>
    <w:rsid w:val="00943906"/>
    <w:rsid w:val="009446FD"/>
    <w:rsid w:val="00945698"/>
    <w:rsid w:val="00950069"/>
    <w:rsid w:val="009508A4"/>
    <w:rsid w:val="009522D7"/>
    <w:rsid w:val="0095419A"/>
    <w:rsid w:val="0095427A"/>
    <w:rsid w:val="00954545"/>
    <w:rsid w:val="00955EB1"/>
    <w:rsid w:val="009563FA"/>
    <w:rsid w:val="00956AC5"/>
    <w:rsid w:val="00957E3D"/>
    <w:rsid w:val="00963AA8"/>
    <w:rsid w:val="00966066"/>
    <w:rsid w:val="00970998"/>
    <w:rsid w:val="00970F60"/>
    <w:rsid w:val="0097406F"/>
    <w:rsid w:val="00974AE2"/>
    <w:rsid w:val="0097525A"/>
    <w:rsid w:val="00975389"/>
    <w:rsid w:val="009756F2"/>
    <w:rsid w:val="00981E77"/>
    <w:rsid w:val="00982510"/>
    <w:rsid w:val="00983DFF"/>
    <w:rsid w:val="00984821"/>
    <w:rsid w:val="009873AF"/>
    <w:rsid w:val="00990F3C"/>
    <w:rsid w:val="00991D02"/>
    <w:rsid w:val="00994D80"/>
    <w:rsid w:val="00994D86"/>
    <w:rsid w:val="009A2F00"/>
    <w:rsid w:val="009B6A73"/>
    <w:rsid w:val="009B7227"/>
    <w:rsid w:val="009C07B2"/>
    <w:rsid w:val="009C11FF"/>
    <w:rsid w:val="009C2C65"/>
    <w:rsid w:val="009C2F77"/>
    <w:rsid w:val="009C3FF8"/>
    <w:rsid w:val="009C5F05"/>
    <w:rsid w:val="009D0BA8"/>
    <w:rsid w:val="009D0E02"/>
    <w:rsid w:val="009D0EAD"/>
    <w:rsid w:val="009D6352"/>
    <w:rsid w:val="009D675E"/>
    <w:rsid w:val="009D6944"/>
    <w:rsid w:val="009D6B93"/>
    <w:rsid w:val="009D6FD3"/>
    <w:rsid w:val="009D7C07"/>
    <w:rsid w:val="009E29E9"/>
    <w:rsid w:val="009E3DBE"/>
    <w:rsid w:val="009E53C3"/>
    <w:rsid w:val="009F3020"/>
    <w:rsid w:val="009F4C8B"/>
    <w:rsid w:val="009F676F"/>
    <w:rsid w:val="009F67DB"/>
    <w:rsid w:val="00A023E3"/>
    <w:rsid w:val="00A035DE"/>
    <w:rsid w:val="00A04700"/>
    <w:rsid w:val="00A07006"/>
    <w:rsid w:val="00A1188A"/>
    <w:rsid w:val="00A12F8E"/>
    <w:rsid w:val="00A13040"/>
    <w:rsid w:val="00A146C6"/>
    <w:rsid w:val="00A1729C"/>
    <w:rsid w:val="00A175B1"/>
    <w:rsid w:val="00A20BEC"/>
    <w:rsid w:val="00A24FC4"/>
    <w:rsid w:val="00A2781F"/>
    <w:rsid w:val="00A30BC8"/>
    <w:rsid w:val="00A345FE"/>
    <w:rsid w:val="00A36D48"/>
    <w:rsid w:val="00A373A3"/>
    <w:rsid w:val="00A42203"/>
    <w:rsid w:val="00A42EC9"/>
    <w:rsid w:val="00A438C3"/>
    <w:rsid w:val="00A458A5"/>
    <w:rsid w:val="00A463D4"/>
    <w:rsid w:val="00A50905"/>
    <w:rsid w:val="00A50EDC"/>
    <w:rsid w:val="00A550D1"/>
    <w:rsid w:val="00A6249E"/>
    <w:rsid w:val="00A626BF"/>
    <w:rsid w:val="00A62BE4"/>
    <w:rsid w:val="00A64C1F"/>
    <w:rsid w:val="00A64C5A"/>
    <w:rsid w:val="00A65059"/>
    <w:rsid w:val="00A65359"/>
    <w:rsid w:val="00A6585F"/>
    <w:rsid w:val="00A65B3D"/>
    <w:rsid w:val="00A665B4"/>
    <w:rsid w:val="00A67B5E"/>
    <w:rsid w:val="00A73AA5"/>
    <w:rsid w:val="00A74446"/>
    <w:rsid w:val="00A747C2"/>
    <w:rsid w:val="00A751B4"/>
    <w:rsid w:val="00A80DAB"/>
    <w:rsid w:val="00A84061"/>
    <w:rsid w:val="00A909C3"/>
    <w:rsid w:val="00A95CE5"/>
    <w:rsid w:val="00A95EA0"/>
    <w:rsid w:val="00AA60CE"/>
    <w:rsid w:val="00AA685F"/>
    <w:rsid w:val="00AB0A49"/>
    <w:rsid w:val="00AB5854"/>
    <w:rsid w:val="00AB796E"/>
    <w:rsid w:val="00AD3001"/>
    <w:rsid w:val="00AD310B"/>
    <w:rsid w:val="00AD60C7"/>
    <w:rsid w:val="00AE07DA"/>
    <w:rsid w:val="00AE0DB5"/>
    <w:rsid w:val="00AE30DB"/>
    <w:rsid w:val="00AE4EAB"/>
    <w:rsid w:val="00AE7655"/>
    <w:rsid w:val="00AE780A"/>
    <w:rsid w:val="00AE7B2D"/>
    <w:rsid w:val="00AF1E7D"/>
    <w:rsid w:val="00AF3D31"/>
    <w:rsid w:val="00AF4BA0"/>
    <w:rsid w:val="00B0082B"/>
    <w:rsid w:val="00B04289"/>
    <w:rsid w:val="00B042CF"/>
    <w:rsid w:val="00B07C74"/>
    <w:rsid w:val="00B169FC"/>
    <w:rsid w:val="00B1753D"/>
    <w:rsid w:val="00B2273D"/>
    <w:rsid w:val="00B235B1"/>
    <w:rsid w:val="00B23880"/>
    <w:rsid w:val="00B2441A"/>
    <w:rsid w:val="00B30725"/>
    <w:rsid w:val="00B321C7"/>
    <w:rsid w:val="00B34FBD"/>
    <w:rsid w:val="00B405E3"/>
    <w:rsid w:val="00B421CB"/>
    <w:rsid w:val="00B45D49"/>
    <w:rsid w:val="00B50A3F"/>
    <w:rsid w:val="00B50C28"/>
    <w:rsid w:val="00B50C59"/>
    <w:rsid w:val="00B50E1F"/>
    <w:rsid w:val="00B5205F"/>
    <w:rsid w:val="00B53A6F"/>
    <w:rsid w:val="00B54C5E"/>
    <w:rsid w:val="00B65E7B"/>
    <w:rsid w:val="00B71200"/>
    <w:rsid w:val="00B7315D"/>
    <w:rsid w:val="00B76BD9"/>
    <w:rsid w:val="00B7717C"/>
    <w:rsid w:val="00B77E2D"/>
    <w:rsid w:val="00B81B1D"/>
    <w:rsid w:val="00B81E6F"/>
    <w:rsid w:val="00B842F2"/>
    <w:rsid w:val="00B85E1E"/>
    <w:rsid w:val="00B87195"/>
    <w:rsid w:val="00B9119B"/>
    <w:rsid w:val="00B92F75"/>
    <w:rsid w:val="00BA5290"/>
    <w:rsid w:val="00BA5811"/>
    <w:rsid w:val="00BA6DF6"/>
    <w:rsid w:val="00BB128E"/>
    <w:rsid w:val="00BB234C"/>
    <w:rsid w:val="00BB2E06"/>
    <w:rsid w:val="00BB4E39"/>
    <w:rsid w:val="00BB5308"/>
    <w:rsid w:val="00BB65D0"/>
    <w:rsid w:val="00BC02AA"/>
    <w:rsid w:val="00BC1BBA"/>
    <w:rsid w:val="00BE025C"/>
    <w:rsid w:val="00BE4110"/>
    <w:rsid w:val="00BE7B15"/>
    <w:rsid w:val="00BF26DD"/>
    <w:rsid w:val="00BF44FE"/>
    <w:rsid w:val="00BF45A2"/>
    <w:rsid w:val="00BF6D9F"/>
    <w:rsid w:val="00BF77C9"/>
    <w:rsid w:val="00C00F01"/>
    <w:rsid w:val="00C015D6"/>
    <w:rsid w:val="00C01BFC"/>
    <w:rsid w:val="00C039D4"/>
    <w:rsid w:val="00C06057"/>
    <w:rsid w:val="00C07F45"/>
    <w:rsid w:val="00C117ED"/>
    <w:rsid w:val="00C14E5D"/>
    <w:rsid w:val="00C17A54"/>
    <w:rsid w:val="00C236CB"/>
    <w:rsid w:val="00C24DC4"/>
    <w:rsid w:val="00C30C12"/>
    <w:rsid w:val="00C31E8F"/>
    <w:rsid w:val="00C32672"/>
    <w:rsid w:val="00C33028"/>
    <w:rsid w:val="00C34219"/>
    <w:rsid w:val="00C3429C"/>
    <w:rsid w:val="00C40529"/>
    <w:rsid w:val="00C412DB"/>
    <w:rsid w:val="00C41FB5"/>
    <w:rsid w:val="00C43596"/>
    <w:rsid w:val="00C46121"/>
    <w:rsid w:val="00C52998"/>
    <w:rsid w:val="00C53A9C"/>
    <w:rsid w:val="00C55364"/>
    <w:rsid w:val="00C5551B"/>
    <w:rsid w:val="00C55867"/>
    <w:rsid w:val="00C56420"/>
    <w:rsid w:val="00C61D11"/>
    <w:rsid w:val="00C631B6"/>
    <w:rsid w:val="00C6605A"/>
    <w:rsid w:val="00C717E6"/>
    <w:rsid w:val="00C72CC7"/>
    <w:rsid w:val="00C74406"/>
    <w:rsid w:val="00C74AFD"/>
    <w:rsid w:val="00C765F5"/>
    <w:rsid w:val="00C81EE8"/>
    <w:rsid w:val="00C82516"/>
    <w:rsid w:val="00C84878"/>
    <w:rsid w:val="00C85705"/>
    <w:rsid w:val="00C857E3"/>
    <w:rsid w:val="00C8719A"/>
    <w:rsid w:val="00C871E1"/>
    <w:rsid w:val="00C91189"/>
    <w:rsid w:val="00CA0510"/>
    <w:rsid w:val="00CA10D5"/>
    <w:rsid w:val="00CA2688"/>
    <w:rsid w:val="00CA41A6"/>
    <w:rsid w:val="00CA4B0E"/>
    <w:rsid w:val="00CA502D"/>
    <w:rsid w:val="00CB04E2"/>
    <w:rsid w:val="00CB143A"/>
    <w:rsid w:val="00CB3AE6"/>
    <w:rsid w:val="00CB4D1F"/>
    <w:rsid w:val="00CB6369"/>
    <w:rsid w:val="00CB7A5C"/>
    <w:rsid w:val="00CC5AA7"/>
    <w:rsid w:val="00CC617A"/>
    <w:rsid w:val="00CC7F2D"/>
    <w:rsid w:val="00CD22FB"/>
    <w:rsid w:val="00CD36CC"/>
    <w:rsid w:val="00CD4DD4"/>
    <w:rsid w:val="00CD5867"/>
    <w:rsid w:val="00CD5B1A"/>
    <w:rsid w:val="00CD773A"/>
    <w:rsid w:val="00CE174A"/>
    <w:rsid w:val="00CE2368"/>
    <w:rsid w:val="00CE3A94"/>
    <w:rsid w:val="00CF18CF"/>
    <w:rsid w:val="00CF2D4B"/>
    <w:rsid w:val="00D07647"/>
    <w:rsid w:val="00D1070C"/>
    <w:rsid w:val="00D131EB"/>
    <w:rsid w:val="00D1453F"/>
    <w:rsid w:val="00D1781C"/>
    <w:rsid w:val="00D20329"/>
    <w:rsid w:val="00D2035D"/>
    <w:rsid w:val="00D20CCB"/>
    <w:rsid w:val="00D22EA1"/>
    <w:rsid w:val="00D26CE9"/>
    <w:rsid w:val="00D27A96"/>
    <w:rsid w:val="00D33274"/>
    <w:rsid w:val="00D36B56"/>
    <w:rsid w:val="00D40B66"/>
    <w:rsid w:val="00D43F44"/>
    <w:rsid w:val="00D4606E"/>
    <w:rsid w:val="00D47747"/>
    <w:rsid w:val="00D51E47"/>
    <w:rsid w:val="00D529FF"/>
    <w:rsid w:val="00D538FC"/>
    <w:rsid w:val="00D6011B"/>
    <w:rsid w:val="00D6100B"/>
    <w:rsid w:val="00D6240B"/>
    <w:rsid w:val="00D63585"/>
    <w:rsid w:val="00D63B3E"/>
    <w:rsid w:val="00D70B1A"/>
    <w:rsid w:val="00D71C0A"/>
    <w:rsid w:val="00D775A7"/>
    <w:rsid w:val="00D81436"/>
    <w:rsid w:val="00D82D72"/>
    <w:rsid w:val="00D85343"/>
    <w:rsid w:val="00D85F2B"/>
    <w:rsid w:val="00D926E3"/>
    <w:rsid w:val="00D932A6"/>
    <w:rsid w:val="00D95657"/>
    <w:rsid w:val="00DA05F0"/>
    <w:rsid w:val="00DA244B"/>
    <w:rsid w:val="00DA3070"/>
    <w:rsid w:val="00DA40E0"/>
    <w:rsid w:val="00DA5842"/>
    <w:rsid w:val="00DA7092"/>
    <w:rsid w:val="00DB1F80"/>
    <w:rsid w:val="00DB33B2"/>
    <w:rsid w:val="00DB499F"/>
    <w:rsid w:val="00DB4EBE"/>
    <w:rsid w:val="00DB7478"/>
    <w:rsid w:val="00DB7EE0"/>
    <w:rsid w:val="00DC12CC"/>
    <w:rsid w:val="00DC6185"/>
    <w:rsid w:val="00DC65AC"/>
    <w:rsid w:val="00DC7DE6"/>
    <w:rsid w:val="00DD31AB"/>
    <w:rsid w:val="00DD3202"/>
    <w:rsid w:val="00DD4B59"/>
    <w:rsid w:val="00DE39F8"/>
    <w:rsid w:val="00DE60FF"/>
    <w:rsid w:val="00DE7952"/>
    <w:rsid w:val="00DF078C"/>
    <w:rsid w:val="00DF1DAB"/>
    <w:rsid w:val="00DF20BF"/>
    <w:rsid w:val="00DF3A89"/>
    <w:rsid w:val="00E005B5"/>
    <w:rsid w:val="00E0109B"/>
    <w:rsid w:val="00E05DF3"/>
    <w:rsid w:val="00E12EC7"/>
    <w:rsid w:val="00E15CAC"/>
    <w:rsid w:val="00E20C6C"/>
    <w:rsid w:val="00E2146F"/>
    <w:rsid w:val="00E23688"/>
    <w:rsid w:val="00E30B0A"/>
    <w:rsid w:val="00E3135A"/>
    <w:rsid w:val="00E33C8B"/>
    <w:rsid w:val="00E350B5"/>
    <w:rsid w:val="00E35F18"/>
    <w:rsid w:val="00E36063"/>
    <w:rsid w:val="00E411AA"/>
    <w:rsid w:val="00E45912"/>
    <w:rsid w:val="00E46F13"/>
    <w:rsid w:val="00E47DC6"/>
    <w:rsid w:val="00E50574"/>
    <w:rsid w:val="00E51BBD"/>
    <w:rsid w:val="00E52385"/>
    <w:rsid w:val="00E526D3"/>
    <w:rsid w:val="00E60BCB"/>
    <w:rsid w:val="00E654A4"/>
    <w:rsid w:val="00E740B5"/>
    <w:rsid w:val="00E77E6E"/>
    <w:rsid w:val="00E833A8"/>
    <w:rsid w:val="00E84265"/>
    <w:rsid w:val="00E85ECE"/>
    <w:rsid w:val="00E86166"/>
    <w:rsid w:val="00E90C83"/>
    <w:rsid w:val="00E92996"/>
    <w:rsid w:val="00E93AB5"/>
    <w:rsid w:val="00E94657"/>
    <w:rsid w:val="00EA066B"/>
    <w:rsid w:val="00EA1E13"/>
    <w:rsid w:val="00EA2598"/>
    <w:rsid w:val="00EB254D"/>
    <w:rsid w:val="00EB2660"/>
    <w:rsid w:val="00EB4790"/>
    <w:rsid w:val="00EB50AD"/>
    <w:rsid w:val="00EB5708"/>
    <w:rsid w:val="00EC10E9"/>
    <w:rsid w:val="00EC4B59"/>
    <w:rsid w:val="00EC4E3F"/>
    <w:rsid w:val="00EC54EF"/>
    <w:rsid w:val="00EC5D44"/>
    <w:rsid w:val="00ED176A"/>
    <w:rsid w:val="00ED3345"/>
    <w:rsid w:val="00ED48D1"/>
    <w:rsid w:val="00ED75DE"/>
    <w:rsid w:val="00ED79C3"/>
    <w:rsid w:val="00EE0442"/>
    <w:rsid w:val="00EE046B"/>
    <w:rsid w:val="00EE04EC"/>
    <w:rsid w:val="00EE222D"/>
    <w:rsid w:val="00EE2B94"/>
    <w:rsid w:val="00EE663E"/>
    <w:rsid w:val="00EE7D07"/>
    <w:rsid w:val="00EF45C7"/>
    <w:rsid w:val="00EF68FD"/>
    <w:rsid w:val="00F004B8"/>
    <w:rsid w:val="00F02DD3"/>
    <w:rsid w:val="00F02FD6"/>
    <w:rsid w:val="00F05766"/>
    <w:rsid w:val="00F06370"/>
    <w:rsid w:val="00F140DD"/>
    <w:rsid w:val="00F1436F"/>
    <w:rsid w:val="00F160C2"/>
    <w:rsid w:val="00F17673"/>
    <w:rsid w:val="00F17EA9"/>
    <w:rsid w:val="00F20BAF"/>
    <w:rsid w:val="00F21858"/>
    <w:rsid w:val="00F21B8D"/>
    <w:rsid w:val="00F23961"/>
    <w:rsid w:val="00F2559C"/>
    <w:rsid w:val="00F2793D"/>
    <w:rsid w:val="00F314C9"/>
    <w:rsid w:val="00F34B5D"/>
    <w:rsid w:val="00F36900"/>
    <w:rsid w:val="00F36C7B"/>
    <w:rsid w:val="00F413FE"/>
    <w:rsid w:val="00F414AF"/>
    <w:rsid w:val="00F442A6"/>
    <w:rsid w:val="00F4657E"/>
    <w:rsid w:val="00F50C5E"/>
    <w:rsid w:val="00F54989"/>
    <w:rsid w:val="00F54FD2"/>
    <w:rsid w:val="00F56192"/>
    <w:rsid w:val="00F6682C"/>
    <w:rsid w:val="00F73E42"/>
    <w:rsid w:val="00F772CA"/>
    <w:rsid w:val="00F82EDA"/>
    <w:rsid w:val="00F83AAA"/>
    <w:rsid w:val="00F86AE0"/>
    <w:rsid w:val="00F87F1B"/>
    <w:rsid w:val="00F87FBE"/>
    <w:rsid w:val="00F916EB"/>
    <w:rsid w:val="00F92547"/>
    <w:rsid w:val="00F96649"/>
    <w:rsid w:val="00F96A88"/>
    <w:rsid w:val="00FA2DB5"/>
    <w:rsid w:val="00FA388C"/>
    <w:rsid w:val="00FA3948"/>
    <w:rsid w:val="00FA66C2"/>
    <w:rsid w:val="00FA6BCB"/>
    <w:rsid w:val="00FB2117"/>
    <w:rsid w:val="00FB2563"/>
    <w:rsid w:val="00FB73E6"/>
    <w:rsid w:val="00FC3C6A"/>
    <w:rsid w:val="00FC60E3"/>
    <w:rsid w:val="00FC7B86"/>
    <w:rsid w:val="00FD4632"/>
    <w:rsid w:val="00FD4897"/>
    <w:rsid w:val="00FD6FED"/>
    <w:rsid w:val="00FE0089"/>
    <w:rsid w:val="00FE0743"/>
    <w:rsid w:val="00FE4297"/>
    <w:rsid w:val="00FE4CD7"/>
    <w:rsid w:val="00FE4D24"/>
    <w:rsid w:val="00FE721A"/>
    <w:rsid w:val="00FF2FEC"/>
    <w:rsid w:val="00FF4580"/>
    <w:rsid w:val="00FF4A6C"/>
    <w:rsid w:val="00FF4AAD"/>
    <w:rsid w:val="00FF75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50F"/>
    <w:rPr>
      <w:rFonts w:ascii="Arial" w:hAnsi="Arial"/>
      <w:sz w:val="22"/>
    </w:rPr>
  </w:style>
  <w:style w:type="paragraph" w:styleId="Titre1">
    <w:name w:val="heading 1"/>
    <w:basedOn w:val="Normal"/>
    <w:next w:val="Normal"/>
    <w:link w:val="Titre1Car"/>
    <w:qFormat/>
    <w:rsid w:val="007B0BBB"/>
    <w:pPr>
      <w:keepNext/>
      <w:pBdr>
        <w:bottom w:val="single" w:sz="4" w:space="1" w:color="auto"/>
      </w:pBdr>
      <w:suppressAutoHyphens/>
      <w:spacing w:before="240" w:after="120"/>
      <w:outlineLvl w:val="0"/>
    </w:pPr>
    <w:rPr>
      <w:rFonts w:cs="Arial"/>
      <w:b/>
      <w:bCs/>
      <w:color w:val="0060AE"/>
      <w:sz w:val="28"/>
      <w:szCs w:val="28"/>
    </w:rPr>
  </w:style>
  <w:style w:type="paragraph" w:styleId="Titre2">
    <w:name w:val="heading 2"/>
    <w:next w:val="Normal"/>
    <w:link w:val="Titre2Car"/>
    <w:qFormat/>
    <w:rsid w:val="003D5EFE"/>
    <w:pPr>
      <w:keepNext/>
      <w:keepLines/>
      <w:suppressAutoHyphens/>
      <w:spacing w:before="240" w:after="60"/>
      <w:outlineLvl w:val="1"/>
    </w:pPr>
    <w:rPr>
      <w:rFonts w:ascii="Arial" w:hAnsi="Arial" w:cs="Arial"/>
      <w:b/>
      <w:bCs/>
      <w:i/>
      <w:color w:val="9999A3"/>
      <w:sz w:val="28"/>
      <w:szCs w:val="26"/>
    </w:rPr>
  </w:style>
  <w:style w:type="paragraph" w:styleId="Titre3">
    <w:name w:val="heading 3"/>
    <w:basedOn w:val="Normal"/>
    <w:next w:val="Normal"/>
    <w:qFormat/>
    <w:rsid w:val="001351AF"/>
    <w:pPr>
      <w:keepNext/>
      <w:numPr>
        <w:ilvl w:val="2"/>
        <w:numId w:val="3"/>
      </w:numPr>
      <w:tabs>
        <w:tab w:val="clear" w:pos="720"/>
      </w:tabs>
      <w:ind w:left="0" w:firstLine="0"/>
      <w:outlineLvl w:val="2"/>
    </w:pPr>
    <w:rPr>
      <w:b/>
      <w:caps/>
      <w:sz w:val="20"/>
    </w:rPr>
  </w:style>
  <w:style w:type="paragraph" w:styleId="Titre4">
    <w:name w:val="heading 4"/>
    <w:basedOn w:val="Normal"/>
    <w:next w:val="Normal"/>
    <w:qFormat/>
    <w:pPr>
      <w:keepNext/>
      <w:numPr>
        <w:ilvl w:val="3"/>
        <w:numId w:val="3"/>
      </w:numPr>
      <w:outlineLvl w:val="3"/>
    </w:pPr>
    <w:rPr>
      <w:b/>
    </w:rPr>
  </w:style>
  <w:style w:type="paragraph" w:styleId="Titre5">
    <w:name w:val="heading 5"/>
    <w:basedOn w:val="Normal"/>
    <w:next w:val="Normal"/>
    <w:qFormat/>
    <w:pPr>
      <w:keepNext/>
      <w:numPr>
        <w:ilvl w:val="4"/>
        <w:numId w:val="3"/>
      </w:numPr>
      <w:jc w:val="center"/>
      <w:outlineLvl w:val="4"/>
    </w:pPr>
    <w:rPr>
      <w:rFonts w:ascii="Times New Roman" w:hAnsi="Times New Roman"/>
      <w:sz w:val="28"/>
    </w:rPr>
  </w:style>
  <w:style w:type="paragraph" w:styleId="Titre6">
    <w:name w:val="heading 6"/>
    <w:basedOn w:val="Normal"/>
    <w:next w:val="Normal"/>
    <w:qFormat/>
    <w:pPr>
      <w:keepNext/>
      <w:numPr>
        <w:ilvl w:val="5"/>
        <w:numId w:val="3"/>
      </w:numPr>
      <w:jc w:val="center"/>
      <w:outlineLvl w:val="5"/>
    </w:pPr>
    <w:rPr>
      <w:rFonts w:ascii="Times New Roman" w:hAnsi="Times New Roman"/>
      <w:b/>
      <w:sz w:val="28"/>
    </w:rPr>
  </w:style>
  <w:style w:type="paragraph" w:styleId="Titre7">
    <w:name w:val="heading 7"/>
    <w:basedOn w:val="Normal"/>
    <w:next w:val="Normal"/>
    <w:qFormat/>
    <w:pPr>
      <w:keepNext/>
      <w:numPr>
        <w:ilvl w:val="6"/>
        <w:numId w:val="3"/>
      </w:numPr>
      <w:jc w:val="center"/>
      <w:outlineLvl w:val="6"/>
    </w:pPr>
    <w:rPr>
      <w:rFonts w:ascii="Times New Roman" w:hAnsi="Times New Roman"/>
      <w:sz w:val="28"/>
    </w:rPr>
  </w:style>
  <w:style w:type="paragraph" w:styleId="Titre8">
    <w:name w:val="heading 8"/>
    <w:basedOn w:val="Normal"/>
    <w:next w:val="Normal"/>
    <w:qFormat/>
    <w:pPr>
      <w:keepNext/>
      <w:numPr>
        <w:ilvl w:val="7"/>
        <w:numId w:val="3"/>
      </w:numPr>
      <w:jc w:val="center"/>
      <w:outlineLvl w:val="7"/>
    </w:pPr>
    <w:rPr>
      <w:rFonts w:ascii="Times New Roman" w:hAnsi="Times New Roman"/>
      <w:sz w:val="36"/>
    </w:rPr>
  </w:style>
  <w:style w:type="paragraph" w:styleId="Titre9">
    <w:name w:val="heading 9"/>
    <w:basedOn w:val="Normal"/>
    <w:next w:val="Normal"/>
    <w:qFormat/>
    <w:pPr>
      <w:keepNext/>
      <w:numPr>
        <w:ilvl w:val="8"/>
        <w:numId w:val="3"/>
      </w:numPr>
      <w:jc w:val="center"/>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Corpsdetexte">
    <w:name w:val="Body Text"/>
    <w:basedOn w:val="Normal"/>
    <w:rPr>
      <w:b/>
    </w:rPr>
  </w:style>
  <w:style w:type="paragraph" w:customStyle="1" w:styleId="Style1">
    <w:name w:val="Style1"/>
    <w:basedOn w:val="Normal"/>
    <w:semiHidden/>
  </w:style>
  <w:style w:type="paragraph" w:customStyle="1" w:styleId="Style2">
    <w:name w:val="Style2"/>
    <w:basedOn w:val="Normal"/>
    <w:semiHidden/>
  </w:style>
  <w:style w:type="paragraph" w:styleId="Retraitcorpsdetexte">
    <w:name w:val="Body Text Indent"/>
    <w:basedOn w:val="Normal"/>
    <w:semiHidden/>
    <w:pPr>
      <w:ind w:left="360"/>
    </w:pPr>
    <w:rPr>
      <w:i/>
    </w:rPr>
  </w:style>
  <w:style w:type="character" w:styleId="Numrodepage">
    <w:name w:val="page number"/>
    <w:basedOn w:val="Policepardfaut"/>
    <w:semiHidden/>
  </w:style>
  <w:style w:type="paragraph" w:customStyle="1" w:styleId="Section">
    <w:name w:val="Section"/>
    <w:basedOn w:val="Titre2"/>
    <w:semiHidden/>
    <w:pPr>
      <w:keepNext w:val="0"/>
      <w:outlineLvl w:val="9"/>
    </w:pPr>
    <w:rPr>
      <w:i w:val="0"/>
      <w:caps/>
      <w:noProof/>
      <w:sz w:val="20"/>
    </w:rPr>
  </w:style>
  <w:style w:type="paragraph" w:styleId="Corpsdetexte2">
    <w:name w:val="Body Text 2"/>
    <w:basedOn w:val="Normal"/>
    <w:semiHidden/>
  </w:style>
  <w:style w:type="paragraph" w:styleId="Corpsdetexte3">
    <w:name w:val="Body Text 3"/>
    <w:basedOn w:val="Normal"/>
    <w:semiHidden/>
    <w:pPr>
      <w:jc w:val="center"/>
    </w:pPr>
    <w:rPr>
      <w:rFonts w:ascii="Times New Roman" w:hAnsi="Times New Roman"/>
      <w:b/>
      <w:sz w:val="28"/>
    </w:rPr>
  </w:style>
  <w:style w:type="paragraph" w:customStyle="1" w:styleId="FIGURE">
    <w:name w:val="FIGURE"/>
    <w:basedOn w:val="Normal"/>
    <w:semiHidden/>
    <w:pPr>
      <w:spacing w:before="240" w:after="240"/>
      <w:jc w:val="center"/>
    </w:pPr>
    <w:rPr>
      <w:sz w:val="24"/>
    </w:rPr>
  </w:style>
  <w:style w:type="paragraph" w:styleId="Retraitcorpsdetexte2">
    <w:name w:val="Body Text Indent 2"/>
    <w:basedOn w:val="Normal"/>
    <w:semiHidden/>
    <w:pPr>
      <w:ind w:left="360"/>
      <w:jc w:val="both"/>
    </w:pPr>
  </w:style>
  <w:style w:type="character" w:styleId="Lienhypertexte">
    <w:name w:val="Hyperlink"/>
    <w:uiPriority w:val="99"/>
    <w:rPr>
      <w:color w:val="0000FF"/>
      <w:u w:val="single"/>
    </w:rPr>
  </w:style>
  <w:style w:type="paragraph" w:styleId="Retraitcorpsdetexte3">
    <w:name w:val="Body Text Indent 3"/>
    <w:basedOn w:val="Normal"/>
    <w:semiHidden/>
    <w:pPr>
      <w:tabs>
        <w:tab w:val="left" w:pos="2835"/>
        <w:tab w:val="left" w:pos="3119"/>
        <w:tab w:val="left" w:leader="dot" w:pos="5387"/>
      </w:tabs>
      <w:spacing w:before="60" w:after="60"/>
      <w:ind w:left="709"/>
    </w:pPr>
    <w:rPr>
      <w:sz w:val="26"/>
    </w:rPr>
  </w:style>
  <w:style w:type="paragraph" w:styleId="Explorateurdedocuments">
    <w:name w:val="Document Map"/>
    <w:basedOn w:val="Normal"/>
    <w:semiHidden/>
    <w:pPr>
      <w:shd w:val="clear" w:color="auto" w:fill="000080"/>
    </w:pPr>
    <w:rPr>
      <w:rFonts w:ascii="Tahoma" w:hAnsi="Tahoma" w:cs="Tahoma"/>
    </w:rPr>
  </w:style>
  <w:style w:type="character" w:styleId="AcronymeHTML">
    <w:name w:val="HTML Acronym"/>
    <w:basedOn w:val="Policepardfaut"/>
    <w:semiHidden/>
    <w:rsid w:val="00B042CF"/>
  </w:style>
  <w:style w:type="paragraph" w:customStyle="1" w:styleId="Puceniveau3">
    <w:name w:val="Puce niveau 3"/>
    <w:basedOn w:val="Normal"/>
    <w:next w:val="Normal"/>
    <w:semiHidden/>
    <w:rsid w:val="007B0BBB"/>
    <w:pPr>
      <w:numPr>
        <w:numId w:val="7"/>
      </w:numPr>
      <w:tabs>
        <w:tab w:val="clear" w:pos="1211"/>
      </w:tabs>
      <w:spacing w:after="60"/>
      <w:ind w:left="1418" w:hanging="284"/>
    </w:pPr>
    <w:rPr>
      <w:sz w:val="18"/>
    </w:rPr>
  </w:style>
  <w:style w:type="paragraph" w:customStyle="1" w:styleId="Puceniveau2">
    <w:name w:val="Puce niveau 2"/>
    <w:basedOn w:val="Normal"/>
    <w:next w:val="Normal"/>
    <w:rsid w:val="003D5EFE"/>
    <w:pPr>
      <w:spacing w:after="60"/>
    </w:pPr>
    <w:rPr>
      <w:sz w:val="18"/>
    </w:rPr>
  </w:style>
  <w:style w:type="paragraph" w:customStyle="1" w:styleId="Puceniveau1">
    <w:name w:val="Puce niveau 1"/>
    <w:basedOn w:val="Normal"/>
    <w:next w:val="Normal"/>
    <w:link w:val="Puceniveau1Car"/>
    <w:rsid w:val="008B54E5"/>
    <w:pPr>
      <w:tabs>
        <w:tab w:val="left" w:pos="851"/>
      </w:tabs>
      <w:spacing w:after="60"/>
      <w:outlineLvl w:val="0"/>
    </w:pPr>
    <w:rPr>
      <w:sz w:val="18"/>
    </w:rPr>
  </w:style>
  <w:style w:type="character" w:customStyle="1" w:styleId="Puceniveau1Car">
    <w:name w:val="Puce niveau 1 Car"/>
    <w:link w:val="Puceniveau1"/>
    <w:rsid w:val="008B54E5"/>
    <w:rPr>
      <w:rFonts w:ascii="Arial" w:hAnsi="Arial"/>
      <w:sz w:val="18"/>
    </w:rPr>
  </w:style>
  <w:style w:type="character" w:customStyle="1" w:styleId="Titre1Car">
    <w:name w:val="Titre 1 Car"/>
    <w:link w:val="Titre1"/>
    <w:rsid w:val="00DE7952"/>
    <w:rPr>
      <w:rFonts w:ascii="Arial" w:hAnsi="Arial" w:cs="Arial"/>
      <w:b/>
      <w:bCs/>
      <w:color w:val="0060AE"/>
      <w:sz w:val="28"/>
      <w:szCs w:val="28"/>
      <w:lang w:val="fr-FR" w:eastAsia="fr-FR" w:bidi="ar-SA"/>
    </w:rPr>
  </w:style>
  <w:style w:type="character" w:styleId="Marquedecommentaire">
    <w:name w:val="annotation reference"/>
    <w:semiHidden/>
    <w:rPr>
      <w:sz w:val="16"/>
      <w:szCs w:val="16"/>
    </w:rPr>
  </w:style>
  <w:style w:type="paragraph" w:styleId="Commentaire">
    <w:name w:val="annotation text"/>
    <w:basedOn w:val="Normal"/>
    <w:semiHidden/>
    <w:rPr>
      <w:sz w:val="20"/>
    </w:rPr>
  </w:style>
  <w:style w:type="paragraph" w:styleId="Listepuces2">
    <w:name w:val="List Bullet 2"/>
    <w:basedOn w:val="Normal"/>
    <w:autoRedefine/>
    <w:semiHidden/>
    <w:pPr>
      <w:numPr>
        <w:numId w:val="1"/>
      </w:numPr>
    </w:pPr>
    <w:rPr>
      <w:sz w:val="24"/>
    </w:rPr>
  </w:style>
  <w:style w:type="paragraph" w:styleId="Listepuces3">
    <w:name w:val="List Bullet 3"/>
    <w:basedOn w:val="Normal"/>
    <w:autoRedefine/>
    <w:semiHidden/>
    <w:pPr>
      <w:numPr>
        <w:numId w:val="2"/>
      </w:numPr>
    </w:pPr>
    <w:rPr>
      <w:sz w:val="24"/>
    </w:rPr>
  </w:style>
  <w:style w:type="character" w:styleId="Accentuation">
    <w:name w:val="Emphasis"/>
    <w:qFormat/>
    <w:rsid w:val="009522D7"/>
    <w:rPr>
      <w:i/>
      <w:iCs/>
    </w:rPr>
  </w:style>
  <w:style w:type="table" w:styleId="Grilledutableau">
    <w:name w:val="Table Grid"/>
    <w:basedOn w:val="TableauNormal"/>
    <w:semiHidden/>
    <w:rsid w:val="00B91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semiHidden/>
    <w:rsid w:val="00AE7655"/>
    <w:rPr>
      <w:rFonts w:ascii="Courier New" w:hAnsi="Courier New" w:cs="Courier New"/>
      <w:sz w:val="20"/>
    </w:rPr>
  </w:style>
  <w:style w:type="paragraph" w:styleId="NormalWeb">
    <w:name w:val="Normal (Web)"/>
    <w:basedOn w:val="Normal"/>
    <w:semiHidden/>
    <w:rsid w:val="005B7213"/>
    <w:pPr>
      <w:spacing w:before="100" w:beforeAutospacing="1" w:after="100" w:afterAutospacing="1"/>
    </w:pPr>
    <w:rPr>
      <w:rFonts w:eastAsia="Arial Unicode MS" w:cs="Arial"/>
      <w:color w:val="000000"/>
      <w:sz w:val="17"/>
      <w:szCs w:val="17"/>
    </w:rPr>
  </w:style>
  <w:style w:type="paragraph" w:customStyle="1" w:styleId="Blockquote">
    <w:name w:val="Blockquote"/>
    <w:basedOn w:val="Normal"/>
    <w:semiHidden/>
    <w:rsid w:val="005467C1"/>
    <w:pPr>
      <w:spacing w:before="100" w:after="100"/>
      <w:ind w:left="360" w:right="360"/>
    </w:pPr>
    <w:rPr>
      <w:rFonts w:ascii="Times New Roman" w:hAnsi="Times New Roman"/>
      <w:snapToGrid w:val="0"/>
      <w:sz w:val="24"/>
    </w:rPr>
  </w:style>
  <w:style w:type="character" w:styleId="lev">
    <w:name w:val="Strong"/>
    <w:qFormat/>
    <w:rsid w:val="006954F3"/>
    <w:rPr>
      <w:b/>
      <w:bCs/>
    </w:rPr>
  </w:style>
  <w:style w:type="paragraph" w:styleId="Listecontinue">
    <w:name w:val="List Continue"/>
    <w:basedOn w:val="Normal"/>
    <w:semiHidden/>
    <w:rsid w:val="00EA1E13"/>
    <w:pPr>
      <w:numPr>
        <w:numId w:val="4"/>
      </w:numPr>
      <w:tabs>
        <w:tab w:val="left" w:pos="400"/>
      </w:tabs>
      <w:spacing w:after="240" w:line="230" w:lineRule="atLeast"/>
      <w:jc w:val="both"/>
    </w:pPr>
    <w:rPr>
      <w:rFonts w:eastAsia="MS Mincho"/>
      <w:sz w:val="20"/>
    </w:rPr>
  </w:style>
  <w:style w:type="paragraph" w:styleId="Listecontinue2">
    <w:name w:val="List Continue 2"/>
    <w:basedOn w:val="Listecontinue"/>
    <w:semiHidden/>
    <w:rsid w:val="00EA1E13"/>
    <w:pPr>
      <w:numPr>
        <w:ilvl w:val="1"/>
      </w:numPr>
      <w:tabs>
        <w:tab w:val="clear" w:pos="400"/>
        <w:tab w:val="left" w:pos="800"/>
      </w:tabs>
    </w:pPr>
  </w:style>
  <w:style w:type="paragraph" w:styleId="Listecontinue3">
    <w:name w:val="List Continue 3"/>
    <w:basedOn w:val="Listecontinue"/>
    <w:semiHidden/>
    <w:rsid w:val="00EA1E13"/>
    <w:pPr>
      <w:numPr>
        <w:ilvl w:val="2"/>
      </w:numPr>
      <w:tabs>
        <w:tab w:val="clear" w:pos="400"/>
        <w:tab w:val="left" w:pos="1200"/>
      </w:tabs>
    </w:pPr>
  </w:style>
  <w:style w:type="paragraph" w:styleId="Listecontinue4">
    <w:name w:val="List Continue 4"/>
    <w:basedOn w:val="Listecontinue"/>
    <w:semiHidden/>
    <w:rsid w:val="00EA1E13"/>
    <w:pPr>
      <w:numPr>
        <w:ilvl w:val="3"/>
      </w:numPr>
      <w:tabs>
        <w:tab w:val="clear" w:pos="400"/>
        <w:tab w:val="left" w:pos="1600"/>
      </w:tabs>
    </w:pPr>
  </w:style>
  <w:style w:type="paragraph" w:styleId="Listenumros">
    <w:name w:val="List Number"/>
    <w:basedOn w:val="Normal"/>
    <w:semiHidden/>
    <w:rsid w:val="00EA1E13"/>
    <w:pPr>
      <w:numPr>
        <w:numId w:val="5"/>
      </w:numPr>
      <w:spacing w:after="240" w:line="230" w:lineRule="atLeast"/>
      <w:jc w:val="both"/>
    </w:pPr>
    <w:rPr>
      <w:rFonts w:eastAsia="MS Mincho"/>
      <w:sz w:val="20"/>
    </w:rPr>
  </w:style>
  <w:style w:type="paragraph" w:styleId="Listenumros2">
    <w:name w:val="List Number 2"/>
    <w:basedOn w:val="Normal"/>
    <w:semiHidden/>
    <w:rsid w:val="00EA1E13"/>
    <w:pPr>
      <w:numPr>
        <w:ilvl w:val="1"/>
        <w:numId w:val="5"/>
      </w:numPr>
      <w:tabs>
        <w:tab w:val="left" w:pos="800"/>
      </w:tabs>
      <w:spacing w:after="240" w:line="230" w:lineRule="atLeast"/>
      <w:jc w:val="both"/>
    </w:pPr>
    <w:rPr>
      <w:rFonts w:eastAsia="MS Mincho"/>
      <w:sz w:val="20"/>
    </w:rPr>
  </w:style>
  <w:style w:type="paragraph" w:styleId="Listenumros3">
    <w:name w:val="List Number 3"/>
    <w:basedOn w:val="Normal"/>
    <w:semiHidden/>
    <w:rsid w:val="00EA1E13"/>
    <w:pPr>
      <w:numPr>
        <w:ilvl w:val="2"/>
        <w:numId w:val="5"/>
      </w:numPr>
      <w:tabs>
        <w:tab w:val="left" w:pos="1200"/>
      </w:tabs>
      <w:spacing w:after="240" w:line="230" w:lineRule="atLeast"/>
      <w:jc w:val="both"/>
    </w:pPr>
    <w:rPr>
      <w:rFonts w:eastAsia="MS Mincho"/>
      <w:sz w:val="20"/>
    </w:rPr>
  </w:style>
  <w:style w:type="paragraph" w:styleId="Listenumros4">
    <w:name w:val="List Number 4"/>
    <w:basedOn w:val="Normal"/>
    <w:semiHidden/>
    <w:rsid w:val="00EA1E13"/>
    <w:pPr>
      <w:numPr>
        <w:ilvl w:val="3"/>
        <w:numId w:val="5"/>
      </w:numPr>
      <w:tabs>
        <w:tab w:val="left" w:pos="1600"/>
      </w:tabs>
      <w:spacing w:after="240" w:line="230" w:lineRule="atLeast"/>
      <w:jc w:val="both"/>
    </w:pPr>
    <w:rPr>
      <w:rFonts w:eastAsia="MS Mincho"/>
      <w:sz w:val="20"/>
    </w:rPr>
  </w:style>
  <w:style w:type="paragraph" w:customStyle="1" w:styleId="zzLn5">
    <w:name w:val="zzLn5"/>
    <w:basedOn w:val="Normal"/>
    <w:next w:val="Normal"/>
    <w:semiHidden/>
    <w:rsid w:val="00EA1E13"/>
    <w:pPr>
      <w:numPr>
        <w:ilvl w:val="4"/>
        <w:numId w:val="5"/>
      </w:numPr>
      <w:spacing w:after="240" w:line="230" w:lineRule="atLeast"/>
    </w:pPr>
    <w:rPr>
      <w:rFonts w:eastAsia="MS Mincho"/>
      <w:sz w:val="20"/>
    </w:rPr>
  </w:style>
  <w:style w:type="paragraph" w:customStyle="1" w:styleId="zzLn6">
    <w:name w:val="zzLn6"/>
    <w:basedOn w:val="Normal"/>
    <w:next w:val="Normal"/>
    <w:semiHidden/>
    <w:rsid w:val="00EA1E13"/>
    <w:pPr>
      <w:numPr>
        <w:ilvl w:val="5"/>
        <w:numId w:val="5"/>
      </w:numPr>
      <w:spacing w:after="240" w:line="230" w:lineRule="atLeast"/>
    </w:pPr>
    <w:rPr>
      <w:rFonts w:eastAsia="MS Mincho"/>
      <w:sz w:val="20"/>
    </w:rPr>
  </w:style>
  <w:style w:type="paragraph" w:styleId="Listepuces">
    <w:name w:val="List Bullet"/>
    <w:basedOn w:val="Normal"/>
    <w:semiHidden/>
    <w:rsid w:val="00A438C3"/>
    <w:pPr>
      <w:numPr>
        <w:numId w:val="6"/>
      </w:numPr>
    </w:pPr>
  </w:style>
  <w:style w:type="paragraph" w:styleId="Notedebasdepage">
    <w:name w:val="footnote text"/>
    <w:basedOn w:val="Normal"/>
    <w:semiHidden/>
    <w:rsid w:val="00A438C3"/>
    <w:pPr>
      <w:spacing w:line="250" w:lineRule="exact"/>
      <w:ind w:left="1134"/>
      <w:jc w:val="both"/>
    </w:pPr>
    <w:rPr>
      <w:rFonts w:ascii="Antique Olive" w:hAnsi="Antique Olive"/>
      <w:sz w:val="20"/>
    </w:rPr>
  </w:style>
  <w:style w:type="character" w:styleId="Lienhypertextesuivivisit">
    <w:name w:val="FollowedHyperlink"/>
    <w:semiHidden/>
    <w:rsid w:val="00B1753D"/>
    <w:rPr>
      <w:color w:val="800080"/>
      <w:u w:val="single"/>
    </w:rPr>
  </w:style>
  <w:style w:type="paragraph" w:styleId="Normalcentr">
    <w:name w:val="Block Text"/>
    <w:basedOn w:val="Normal"/>
    <w:semiHidden/>
    <w:rsid w:val="00A747C2"/>
    <w:pPr>
      <w:ind w:left="142" w:right="141"/>
    </w:pPr>
    <w:rPr>
      <w:rFonts w:ascii="Times New Roman" w:hAnsi="Times New Roman"/>
    </w:rPr>
  </w:style>
  <w:style w:type="character" w:customStyle="1" w:styleId="PieddepageCar">
    <w:name w:val="Pied de page Car"/>
    <w:link w:val="Pieddepage"/>
    <w:semiHidden/>
    <w:rsid w:val="00D63585"/>
    <w:rPr>
      <w:rFonts w:ascii="Arial" w:hAnsi="Arial"/>
      <w:sz w:val="22"/>
    </w:rPr>
  </w:style>
  <w:style w:type="paragraph" w:styleId="Textedebulles">
    <w:name w:val="Balloon Text"/>
    <w:basedOn w:val="Normal"/>
    <w:link w:val="TextedebullesCar"/>
    <w:rsid w:val="00930260"/>
    <w:rPr>
      <w:rFonts w:ascii="Tahoma" w:hAnsi="Tahoma" w:cs="Tahoma"/>
      <w:sz w:val="16"/>
      <w:szCs w:val="16"/>
    </w:rPr>
  </w:style>
  <w:style w:type="character" w:customStyle="1" w:styleId="TextedebullesCar">
    <w:name w:val="Texte de bulles Car"/>
    <w:link w:val="Textedebulles"/>
    <w:rsid w:val="00930260"/>
    <w:rPr>
      <w:rFonts w:ascii="Tahoma" w:hAnsi="Tahoma" w:cs="Tahoma"/>
      <w:sz w:val="16"/>
      <w:szCs w:val="16"/>
    </w:rPr>
  </w:style>
  <w:style w:type="paragraph" w:styleId="TM1">
    <w:name w:val="toc 1"/>
    <w:basedOn w:val="Normal"/>
    <w:next w:val="Normal"/>
    <w:autoRedefine/>
    <w:uiPriority w:val="39"/>
    <w:rsid w:val="008B7713"/>
    <w:pPr>
      <w:tabs>
        <w:tab w:val="right" w:leader="dot" w:pos="9628"/>
      </w:tabs>
      <w:spacing w:after="100"/>
    </w:pPr>
    <w:rPr>
      <w:noProof/>
    </w:rPr>
  </w:style>
  <w:style w:type="paragraph" w:styleId="Paragraphedeliste">
    <w:name w:val="List Paragraph"/>
    <w:basedOn w:val="Normal"/>
    <w:uiPriority w:val="34"/>
    <w:qFormat/>
    <w:rsid w:val="00BB234C"/>
    <w:pPr>
      <w:ind w:left="720"/>
      <w:contextualSpacing/>
    </w:pPr>
  </w:style>
  <w:style w:type="character" w:customStyle="1" w:styleId="Titre2Car">
    <w:name w:val="Titre 2 Car"/>
    <w:basedOn w:val="Policepardfaut"/>
    <w:link w:val="Titre2"/>
    <w:rsid w:val="00BB234C"/>
    <w:rPr>
      <w:rFonts w:ascii="Arial" w:hAnsi="Arial" w:cs="Arial"/>
      <w:b/>
      <w:bCs/>
      <w:i/>
      <w:color w:val="9999A3"/>
      <w:sz w:val="28"/>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50F"/>
    <w:rPr>
      <w:rFonts w:ascii="Arial" w:hAnsi="Arial"/>
      <w:sz w:val="22"/>
    </w:rPr>
  </w:style>
  <w:style w:type="paragraph" w:styleId="Titre1">
    <w:name w:val="heading 1"/>
    <w:basedOn w:val="Normal"/>
    <w:next w:val="Normal"/>
    <w:link w:val="Titre1Car"/>
    <w:qFormat/>
    <w:rsid w:val="007B0BBB"/>
    <w:pPr>
      <w:keepNext/>
      <w:pBdr>
        <w:bottom w:val="single" w:sz="4" w:space="1" w:color="auto"/>
      </w:pBdr>
      <w:suppressAutoHyphens/>
      <w:spacing w:before="240" w:after="120"/>
      <w:outlineLvl w:val="0"/>
    </w:pPr>
    <w:rPr>
      <w:rFonts w:cs="Arial"/>
      <w:b/>
      <w:bCs/>
      <w:color w:val="0060AE"/>
      <w:sz w:val="28"/>
      <w:szCs w:val="28"/>
    </w:rPr>
  </w:style>
  <w:style w:type="paragraph" w:styleId="Titre2">
    <w:name w:val="heading 2"/>
    <w:next w:val="Normal"/>
    <w:link w:val="Titre2Car"/>
    <w:qFormat/>
    <w:rsid w:val="003D5EFE"/>
    <w:pPr>
      <w:keepNext/>
      <w:keepLines/>
      <w:suppressAutoHyphens/>
      <w:spacing w:before="240" w:after="60"/>
      <w:outlineLvl w:val="1"/>
    </w:pPr>
    <w:rPr>
      <w:rFonts w:ascii="Arial" w:hAnsi="Arial" w:cs="Arial"/>
      <w:b/>
      <w:bCs/>
      <w:i/>
      <w:color w:val="9999A3"/>
      <w:sz w:val="28"/>
      <w:szCs w:val="26"/>
    </w:rPr>
  </w:style>
  <w:style w:type="paragraph" w:styleId="Titre3">
    <w:name w:val="heading 3"/>
    <w:basedOn w:val="Normal"/>
    <w:next w:val="Normal"/>
    <w:qFormat/>
    <w:rsid w:val="001351AF"/>
    <w:pPr>
      <w:keepNext/>
      <w:numPr>
        <w:ilvl w:val="2"/>
        <w:numId w:val="3"/>
      </w:numPr>
      <w:tabs>
        <w:tab w:val="clear" w:pos="720"/>
      </w:tabs>
      <w:ind w:left="0" w:firstLine="0"/>
      <w:outlineLvl w:val="2"/>
    </w:pPr>
    <w:rPr>
      <w:b/>
      <w:caps/>
      <w:sz w:val="20"/>
    </w:rPr>
  </w:style>
  <w:style w:type="paragraph" w:styleId="Titre4">
    <w:name w:val="heading 4"/>
    <w:basedOn w:val="Normal"/>
    <w:next w:val="Normal"/>
    <w:qFormat/>
    <w:pPr>
      <w:keepNext/>
      <w:numPr>
        <w:ilvl w:val="3"/>
        <w:numId w:val="3"/>
      </w:numPr>
      <w:outlineLvl w:val="3"/>
    </w:pPr>
    <w:rPr>
      <w:b/>
    </w:rPr>
  </w:style>
  <w:style w:type="paragraph" w:styleId="Titre5">
    <w:name w:val="heading 5"/>
    <w:basedOn w:val="Normal"/>
    <w:next w:val="Normal"/>
    <w:qFormat/>
    <w:pPr>
      <w:keepNext/>
      <w:numPr>
        <w:ilvl w:val="4"/>
        <w:numId w:val="3"/>
      </w:numPr>
      <w:jc w:val="center"/>
      <w:outlineLvl w:val="4"/>
    </w:pPr>
    <w:rPr>
      <w:rFonts w:ascii="Times New Roman" w:hAnsi="Times New Roman"/>
      <w:sz w:val="28"/>
    </w:rPr>
  </w:style>
  <w:style w:type="paragraph" w:styleId="Titre6">
    <w:name w:val="heading 6"/>
    <w:basedOn w:val="Normal"/>
    <w:next w:val="Normal"/>
    <w:qFormat/>
    <w:pPr>
      <w:keepNext/>
      <w:numPr>
        <w:ilvl w:val="5"/>
        <w:numId w:val="3"/>
      </w:numPr>
      <w:jc w:val="center"/>
      <w:outlineLvl w:val="5"/>
    </w:pPr>
    <w:rPr>
      <w:rFonts w:ascii="Times New Roman" w:hAnsi="Times New Roman"/>
      <w:b/>
      <w:sz w:val="28"/>
    </w:rPr>
  </w:style>
  <w:style w:type="paragraph" w:styleId="Titre7">
    <w:name w:val="heading 7"/>
    <w:basedOn w:val="Normal"/>
    <w:next w:val="Normal"/>
    <w:qFormat/>
    <w:pPr>
      <w:keepNext/>
      <w:numPr>
        <w:ilvl w:val="6"/>
        <w:numId w:val="3"/>
      </w:numPr>
      <w:jc w:val="center"/>
      <w:outlineLvl w:val="6"/>
    </w:pPr>
    <w:rPr>
      <w:rFonts w:ascii="Times New Roman" w:hAnsi="Times New Roman"/>
      <w:sz w:val="28"/>
    </w:rPr>
  </w:style>
  <w:style w:type="paragraph" w:styleId="Titre8">
    <w:name w:val="heading 8"/>
    <w:basedOn w:val="Normal"/>
    <w:next w:val="Normal"/>
    <w:qFormat/>
    <w:pPr>
      <w:keepNext/>
      <w:numPr>
        <w:ilvl w:val="7"/>
        <w:numId w:val="3"/>
      </w:numPr>
      <w:jc w:val="center"/>
      <w:outlineLvl w:val="7"/>
    </w:pPr>
    <w:rPr>
      <w:rFonts w:ascii="Times New Roman" w:hAnsi="Times New Roman"/>
      <w:sz w:val="36"/>
    </w:rPr>
  </w:style>
  <w:style w:type="paragraph" w:styleId="Titre9">
    <w:name w:val="heading 9"/>
    <w:basedOn w:val="Normal"/>
    <w:next w:val="Normal"/>
    <w:qFormat/>
    <w:pPr>
      <w:keepNext/>
      <w:numPr>
        <w:ilvl w:val="8"/>
        <w:numId w:val="3"/>
      </w:numPr>
      <w:jc w:val="center"/>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Corpsdetexte">
    <w:name w:val="Body Text"/>
    <w:basedOn w:val="Normal"/>
    <w:rPr>
      <w:b/>
    </w:rPr>
  </w:style>
  <w:style w:type="paragraph" w:customStyle="1" w:styleId="Style1">
    <w:name w:val="Style1"/>
    <w:basedOn w:val="Normal"/>
    <w:semiHidden/>
  </w:style>
  <w:style w:type="paragraph" w:customStyle="1" w:styleId="Style2">
    <w:name w:val="Style2"/>
    <w:basedOn w:val="Normal"/>
    <w:semiHidden/>
  </w:style>
  <w:style w:type="paragraph" w:styleId="Retraitcorpsdetexte">
    <w:name w:val="Body Text Indent"/>
    <w:basedOn w:val="Normal"/>
    <w:semiHidden/>
    <w:pPr>
      <w:ind w:left="360"/>
    </w:pPr>
    <w:rPr>
      <w:i/>
    </w:rPr>
  </w:style>
  <w:style w:type="character" w:styleId="Numrodepage">
    <w:name w:val="page number"/>
    <w:basedOn w:val="Policepardfaut"/>
    <w:semiHidden/>
  </w:style>
  <w:style w:type="paragraph" w:customStyle="1" w:styleId="Section">
    <w:name w:val="Section"/>
    <w:basedOn w:val="Titre2"/>
    <w:semiHidden/>
    <w:pPr>
      <w:keepNext w:val="0"/>
      <w:outlineLvl w:val="9"/>
    </w:pPr>
    <w:rPr>
      <w:i w:val="0"/>
      <w:caps/>
      <w:noProof/>
      <w:sz w:val="20"/>
    </w:rPr>
  </w:style>
  <w:style w:type="paragraph" w:styleId="Corpsdetexte2">
    <w:name w:val="Body Text 2"/>
    <w:basedOn w:val="Normal"/>
    <w:semiHidden/>
  </w:style>
  <w:style w:type="paragraph" w:styleId="Corpsdetexte3">
    <w:name w:val="Body Text 3"/>
    <w:basedOn w:val="Normal"/>
    <w:semiHidden/>
    <w:pPr>
      <w:jc w:val="center"/>
    </w:pPr>
    <w:rPr>
      <w:rFonts w:ascii="Times New Roman" w:hAnsi="Times New Roman"/>
      <w:b/>
      <w:sz w:val="28"/>
    </w:rPr>
  </w:style>
  <w:style w:type="paragraph" w:customStyle="1" w:styleId="FIGURE">
    <w:name w:val="FIGURE"/>
    <w:basedOn w:val="Normal"/>
    <w:semiHidden/>
    <w:pPr>
      <w:spacing w:before="240" w:after="240"/>
      <w:jc w:val="center"/>
    </w:pPr>
    <w:rPr>
      <w:sz w:val="24"/>
    </w:rPr>
  </w:style>
  <w:style w:type="paragraph" w:styleId="Retraitcorpsdetexte2">
    <w:name w:val="Body Text Indent 2"/>
    <w:basedOn w:val="Normal"/>
    <w:semiHidden/>
    <w:pPr>
      <w:ind w:left="360"/>
      <w:jc w:val="both"/>
    </w:pPr>
  </w:style>
  <w:style w:type="character" w:styleId="Lienhypertexte">
    <w:name w:val="Hyperlink"/>
    <w:uiPriority w:val="99"/>
    <w:rPr>
      <w:color w:val="0000FF"/>
      <w:u w:val="single"/>
    </w:rPr>
  </w:style>
  <w:style w:type="paragraph" w:styleId="Retraitcorpsdetexte3">
    <w:name w:val="Body Text Indent 3"/>
    <w:basedOn w:val="Normal"/>
    <w:semiHidden/>
    <w:pPr>
      <w:tabs>
        <w:tab w:val="left" w:pos="2835"/>
        <w:tab w:val="left" w:pos="3119"/>
        <w:tab w:val="left" w:leader="dot" w:pos="5387"/>
      </w:tabs>
      <w:spacing w:before="60" w:after="60"/>
      <w:ind w:left="709"/>
    </w:pPr>
    <w:rPr>
      <w:sz w:val="26"/>
    </w:rPr>
  </w:style>
  <w:style w:type="paragraph" w:styleId="Explorateurdedocuments">
    <w:name w:val="Document Map"/>
    <w:basedOn w:val="Normal"/>
    <w:semiHidden/>
    <w:pPr>
      <w:shd w:val="clear" w:color="auto" w:fill="000080"/>
    </w:pPr>
    <w:rPr>
      <w:rFonts w:ascii="Tahoma" w:hAnsi="Tahoma" w:cs="Tahoma"/>
    </w:rPr>
  </w:style>
  <w:style w:type="character" w:styleId="AcronymeHTML">
    <w:name w:val="HTML Acronym"/>
    <w:basedOn w:val="Policepardfaut"/>
    <w:semiHidden/>
    <w:rsid w:val="00B042CF"/>
  </w:style>
  <w:style w:type="paragraph" w:customStyle="1" w:styleId="Puceniveau3">
    <w:name w:val="Puce niveau 3"/>
    <w:basedOn w:val="Normal"/>
    <w:next w:val="Normal"/>
    <w:semiHidden/>
    <w:rsid w:val="007B0BBB"/>
    <w:pPr>
      <w:numPr>
        <w:numId w:val="7"/>
      </w:numPr>
      <w:tabs>
        <w:tab w:val="clear" w:pos="1211"/>
      </w:tabs>
      <w:spacing w:after="60"/>
      <w:ind w:left="1418" w:hanging="284"/>
    </w:pPr>
    <w:rPr>
      <w:sz w:val="18"/>
    </w:rPr>
  </w:style>
  <w:style w:type="paragraph" w:customStyle="1" w:styleId="Puceniveau2">
    <w:name w:val="Puce niveau 2"/>
    <w:basedOn w:val="Normal"/>
    <w:next w:val="Normal"/>
    <w:rsid w:val="003D5EFE"/>
    <w:pPr>
      <w:spacing w:after="60"/>
    </w:pPr>
    <w:rPr>
      <w:sz w:val="18"/>
    </w:rPr>
  </w:style>
  <w:style w:type="paragraph" w:customStyle="1" w:styleId="Puceniveau1">
    <w:name w:val="Puce niveau 1"/>
    <w:basedOn w:val="Normal"/>
    <w:next w:val="Normal"/>
    <w:link w:val="Puceniveau1Car"/>
    <w:rsid w:val="008B54E5"/>
    <w:pPr>
      <w:tabs>
        <w:tab w:val="left" w:pos="851"/>
      </w:tabs>
      <w:spacing w:after="60"/>
      <w:outlineLvl w:val="0"/>
    </w:pPr>
    <w:rPr>
      <w:sz w:val="18"/>
    </w:rPr>
  </w:style>
  <w:style w:type="character" w:customStyle="1" w:styleId="Puceniveau1Car">
    <w:name w:val="Puce niveau 1 Car"/>
    <w:link w:val="Puceniveau1"/>
    <w:rsid w:val="008B54E5"/>
    <w:rPr>
      <w:rFonts w:ascii="Arial" w:hAnsi="Arial"/>
      <w:sz w:val="18"/>
    </w:rPr>
  </w:style>
  <w:style w:type="character" w:customStyle="1" w:styleId="Titre1Car">
    <w:name w:val="Titre 1 Car"/>
    <w:link w:val="Titre1"/>
    <w:rsid w:val="00DE7952"/>
    <w:rPr>
      <w:rFonts w:ascii="Arial" w:hAnsi="Arial" w:cs="Arial"/>
      <w:b/>
      <w:bCs/>
      <w:color w:val="0060AE"/>
      <w:sz w:val="28"/>
      <w:szCs w:val="28"/>
      <w:lang w:val="fr-FR" w:eastAsia="fr-FR" w:bidi="ar-SA"/>
    </w:rPr>
  </w:style>
  <w:style w:type="character" w:styleId="Marquedecommentaire">
    <w:name w:val="annotation reference"/>
    <w:semiHidden/>
    <w:rPr>
      <w:sz w:val="16"/>
      <w:szCs w:val="16"/>
    </w:rPr>
  </w:style>
  <w:style w:type="paragraph" w:styleId="Commentaire">
    <w:name w:val="annotation text"/>
    <w:basedOn w:val="Normal"/>
    <w:semiHidden/>
    <w:rPr>
      <w:sz w:val="20"/>
    </w:rPr>
  </w:style>
  <w:style w:type="paragraph" w:styleId="Listepuces2">
    <w:name w:val="List Bullet 2"/>
    <w:basedOn w:val="Normal"/>
    <w:autoRedefine/>
    <w:semiHidden/>
    <w:pPr>
      <w:numPr>
        <w:numId w:val="1"/>
      </w:numPr>
    </w:pPr>
    <w:rPr>
      <w:sz w:val="24"/>
    </w:rPr>
  </w:style>
  <w:style w:type="paragraph" w:styleId="Listepuces3">
    <w:name w:val="List Bullet 3"/>
    <w:basedOn w:val="Normal"/>
    <w:autoRedefine/>
    <w:semiHidden/>
    <w:pPr>
      <w:numPr>
        <w:numId w:val="2"/>
      </w:numPr>
    </w:pPr>
    <w:rPr>
      <w:sz w:val="24"/>
    </w:rPr>
  </w:style>
  <w:style w:type="character" w:styleId="Accentuation">
    <w:name w:val="Emphasis"/>
    <w:qFormat/>
    <w:rsid w:val="009522D7"/>
    <w:rPr>
      <w:i/>
      <w:iCs/>
    </w:rPr>
  </w:style>
  <w:style w:type="table" w:styleId="Grilledutableau">
    <w:name w:val="Table Grid"/>
    <w:basedOn w:val="TableauNormal"/>
    <w:semiHidden/>
    <w:rsid w:val="00B91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semiHidden/>
    <w:rsid w:val="00AE7655"/>
    <w:rPr>
      <w:rFonts w:ascii="Courier New" w:hAnsi="Courier New" w:cs="Courier New"/>
      <w:sz w:val="20"/>
    </w:rPr>
  </w:style>
  <w:style w:type="paragraph" w:styleId="NormalWeb">
    <w:name w:val="Normal (Web)"/>
    <w:basedOn w:val="Normal"/>
    <w:semiHidden/>
    <w:rsid w:val="005B7213"/>
    <w:pPr>
      <w:spacing w:before="100" w:beforeAutospacing="1" w:after="100" w:afterAutospacing="1"/>
    </w:pPr>
    <w:rPr>
      <w:rFonts w:eastAsia="Arial Unicode MS" w:cs="Arial"/>
      <w:color w:val="000000"/>
      <w:sz w:val="17"/>
      <w:szCs w:val="17"/>
    </w:rPr>
  </w:style>
  <w:style w:type="paragraph" w:customStyle="1" w:styleId="Blockquote">
    <w:name w:val="Blockquote"/>
    <w:basedOn w:val="Normal"/>
    <w:semiHidden/>
    <w:rsid w:val="005467C1"/>
    <w:pPr>
      <w:spacing w:before="100" w:after="100"/>
      <w:ind w:left="360" w:right="360"/>
    </w:pPr>
    <w:rPr>
      <w:rFonts w:ascii="Times New Roman" w:hAnsi="Times New Roman"/>
      <w:snapToGrid w:val="0"/>
      <w:sz w:val="24"/>
    </w:rPr>
  </w:style>
  <w:style w:type="character" w:styleId="lev">
    <w:name w:val="Strong"/>
    <w:qFormat/>
    <w:rsid w:val="006954F3"/>
    <w:rPr>
      <w:b/>
      <w:bCs/>
    </w:rPr>
  </w:style>
  <w:style w:type="paragraph" w:styleId="Listecontinue">
    <w:name w:val="List Continue"/>
    <w:basedOn w:val="Normal"/>
    <w:semiHidden/>
    <w:rsid w:val="00EA1E13"/>
    <w:pPr>
      <w:numPr>
        <w:numId w:val="4"/>
      </w:numPr>
      <w:tabs>
        <w:tab w:val="left" w:pos="400"/>
      </w:tabs>
      <w:spacing w:after="240" w:line="230" w:lineRule="atLeast"/>
      <w:jc w:val="both"/>
    </w:pPr>
    <w:rPr>
      <w:rFonts w:eastAsia="MS Mincho"/>
      <w:sz w:val="20"/>
    </w:rPr>
  </w:style>
  <w:style w:type="paragraph" w:styleId="Listecontinue2">
    <w:name w:val="List Continue 2"/>
    <w:basedOn w:val="Listecontinue"/>
    <w:semiHidden/>
    <w:rsid w:val="00EA1E13"/>
    <w:pPr>
      <w:numPr>
        <w:ilvl w:val="1"/>
      </w:numPr>
      <w:tabs>
        <w:tab w:val="clear" w:pos="400"/>
        <w:tab w:val="left" w:pos="800"/>
      </w:tabs>
    </w:pPr>
  </w:style>
  <w:style w:type="paragraph" w:styleId="Listecontinue3">
    <w:name w:val="List Continue 3"/>
    <w:basedOn w:val="Listecontinue"/>
    <w:semiHidden/>
    <w:rsid w:val="00EA1E13"/>
    <w:pPr>
      <w:numPr>
        <w:ilvl w:val="2"/>
      </w:numPr>
      <w:tabs>
        <w:tab w:val="clear" w:pos="400"/>
        <w:tab w:val="left" w:pos="1200"/>
      </w:tabs>
    </w:pPr>
  </w:style>
  <w:style w:type="paragraph" w:styleId="Listecontinue4">
    <w:name w:val="List Continue 4"/>
    <w:basedOn w:val="Listecontinue"/>
    <w:semiHidden/>
    <w:rsid w:val="00EA1E13"/>
    <w:pPr>
      <w:numPr>
        <w:ilvl w:val="3"/>
      </w:numPr>
      <w:tabs>
        <w:tab w:val="clear" w:pos="400"/>
        <w:tab w:val="left" w:pos="1600"/>
      </w:tabs>
    </w:pPr>
  </w:style>
  <w:style w:type="paragraph" w:styleId="Listenumros">
    <w:name w:val="List Number"/>
    <w:basedOn w:val="Normal"/>
    <w:semiHidden/>
    <w:rsid w:val="00EA1E13"/>
    <w:pPr>
      <w:numPr>
        <w:numId w:val="5"/>
      </w:numPr>
      <w:spacing w:after="240" w:line="230" w:lineRule="atLeast"/>
      <w:jc w:val="both"/>
    </w:pPr>
    <w:rPr>
      <w:rFonts w:eastAsia="MS Mincho"/>
      <w:sz w:val="20"/>
    </w:rPr>
  </w:style>
  <w:style w:type="paragraph" w:styleId="Listenumros2">
    <w:name w:val="List Number 2"/>
    <w:basedOn w:val="Normal"/>
    <w:semiHidden/>
    <w:rsid w:val="00EA1E13"/>
    <w:pPr>
      <w:numPr>
        <w:ilvl w:val="1"/>
        <w:numId w:val="5"/>
      </w:numPr>
      <w:tabs>
        <w:tab w:val="left" w:pos="800"/>
      </w:tabs>
      <w:spacing w:after="240" w:line="230" w:lineRule="atLeast"/>
      <w:jc w:val="both"/>
    </w:pPr>
    <w:rPr>
      <w:rFonts w:eastAsia="MS Mincho"/>
      <w:sz w:val="20"/>
    </w:rPr>
  </w:style>
  <w:style w:type="paragraph" w:styleId="Listenumros3">
    <w:name w:val="List Number 3"/>
    <w:basedOn w:val="Normal"/>
    <w:semiHidden/>
    <w:rsid w:val="00EA1E13"/>
    <w:pPr>
      <w:numPr>
        <w:ilvl w:val="2"/>
        <w:numId w:val="5"/>
      </w:numPr>
      <w:tabs>
        <w:tab w:val="left" w:pos="1200"/>
      </w:tabs>
      <w:spacing w:after="240" w:line="230" w:lineRule="atLeast"/>
      <w:jc w:val="both"/>
    </w:pPr>
    <w:rPr>
      <w:rFonts w:eastAsia="MS Mincho"/>
      <w:sz w:val="20"/>
    </w:rPr>
  </w:style>
  <w:style w:type="paragraph" w:styleId="Listenumros4">
    <w:name w:val="List Number 4"/>
    <w:basedOn w:val="Normal"/>
    <w:semiHidden/>
    <w:rsid w:val="00EA1E13"/>
    <w:pPr>
      <w:numPr>
        <w:ilvl w:val="3"/>
        <w:numId w:val="5"/>
      </w:numPr>
      <w:tabs>
        <w:tab w:val="left" w:pos="1600"/>
      </w:tabs>
      <w:spacing w:after="240" w:line="230" w:lineRule="atLeast"/>
      <w:jc w:val="both"/>
    </w:pPr>
    <w:rPr>
      <w:rFonts w:eastAsia="MS Mincho"/>
      <w:sz w:val="20"/>
    </w:rPr>
  </w:style>
  <w:style w:type="paragraph" w:customStyle="1" w:styleId="zzLn5">
    <w:name w:val="zzLn5"/>
    <w:basedOn w:val="Normal"/>
    <w:next w:val="Normal"/>
    <w:semiHidden/>
    <w:rsid w:val="00EA1E13"/>
    <w:pPr>
      <w:numPr>
        <w:ilvl w:val="4"/>
        <w:numId w:val="5"/>
      </w:numPr>
      <w:spacing w:after="240" w:line="230" w:lineRule="atLeast"/>
    </w:pPr>
    <w:rPr>
      <w:rFonts w:eastAsia="MS Mincho"/>
      <w:sz w:val="20"/>
    </w:rPr>
  </w:style>
  <w:style w:type="paragraph" w:customStyle="1" w:styleId="zzLn6">
    <w:name w:val="zzLn6"/>
    <w:basedOn w:val="Normal"/>
    <w:next w:val="Normal"/>
    <w:semiHidden/>
    <w:rsid w:val="00EA1E13"/>
    <w:pPr>
      <w:numPr>
        <w:ilvl w:val="5"/>
        <w:numId w:val="5"/>
      </w:numPr>
      <w:spacing w:after="240" w:line="230" w:lineRule="atLeast"/>
    </w:pPr>
    <w:rPr>
      <w:rFonts w:eastAsia="MS Mincho"/>
      <w:sz w:val="20"/>
    </w:rPr>
  </w:style>
  <w:style w:type="paragraph" w:styleId="Listepuces">
    <w:name w:val="List Bullet"/>
    <w:basedOn w:val="Normal"/>
    <w:semiHidden/>
    <w:rsid w:val="00A438C3"/>
    <w:pPr>
      <w:numPr>
        <w:numId w:val="6"/>
      </w:numPr>
    </w:pPr>
  </w:style>
  <w:style w:type="paragraph" w:styleId="Notedebasdepage">
    <w:name w:val="footnote text"/>
    <w:basedOn w:val="Normal"/>
    <w:semiHidden/>
    <w:rsid w:val="00A438C3"/>
    <w:pPr>
      <w:spacing w:line="250" w:lineRule="exact"/>
      <w:ind w:left="1134"/>
      <w:jc w:val="both"/>
    </w:pPr>
    <w:rPr>
      <w:rFonts w:ascii="Antique Olive" w:hAnsi="Antique Olive"/>
      <w:sz w:val="20"/>
    </w:rPr>
  </w:style>
  <w:style w:type="character" w:styleId="Lienhypertextesuivivisit">
    <w:name w:val="FollowedHyperlink"/>
    <w:semiHidden/>
    <w:rsid w:val="00B1753D"/>
    <w:rPr>
      <w:color w:val="800080"/>
      <w:u w:val="single"/>
    </w:rPr>
  </w:style>
  <w:style w:type="paragraph" w:styleId="Normalcentr">
    <w:name w:val="Block Text"/>
    <w:basedOn w:val="Normal"/>
    <w:semiHidden/>
    <w:rsid w:val="00A747C2"/>
    <w:pPr>
      <w:ind w:left="142" w:right="141"/>
    </w:pPr>
    <w:rPr>
      <w:rFonts w:ascii="Times New Roman" w:hAnsi="Times New Roman"/>
    </w:rPr>
  </w:style>
  <w:style w:type="character" w:customStyle="1" w:styleId="PieddepageCar">
    <w:name w:val="Pied de page Car"/>
    <w:link w:val="Pieddepage"/>
    <w:semiHidden/>
    <w:rsid w:val="00D63585"/>
    <w:rPr>
      <w:rFonts w:ascii="Arial" w:hAnsi="Arial"/>
      <w:sz w:val="22"/>
    </w:rPr>
  </w:style>
  <w:style w:type="paragraph" w:styleId="Textedebulles">
    <w:name w:val="Balloon Text"/>
    <w:basedOn w:val="Normal"/>
    <w:link w:val="TextedebullesCar"/>
    <w:rsid w:val="00930260"/>
    <w:rPr>
      <w:rFonts w:ascii="Tahoma" w:hAnsi="Tahoma" w:cs="Tahoma"/>
      <w:sz w:val="16"/>
      <w:szCs w:val="16"/>
    </w:rPr>
  </w:style>
  <w:style w:type="character" w:customStyle="1" w:styleId="TextedebullesCar">
    <w:name w:val="Texte de bulles Car"/>
    <w:link w:val="Textedebulles"/>
    <w:rsid w:val="00930260"/>
    <w:rPr>
      <w:rFonts w:ascii="Tahoma" w:hAnsi="Tahoma" w:cs="Tahoma"/>
      <w:sz w:val="16"/>
      <w:szCs w:val="16"/>
    </w:rPr>
  </w:style>
  <w:style w:type="paragraph" w:styleId="TM1">
    <w:name w:val="toc 1"/>
    <w:basedOn w:val="Normal"/>
    <w:next w:val="Normal"/>
    <w:autoRedefine/>
    <w:uiPriority w:val="39"/>
    <w:rsid w:val="008B7713"/>
    <w:pPr>
      <w:tabs>
        <w:tab w:val="right" w:leader="dot" w:pos="9628"/>
      </w:tabs>
      <w:spacing w:after="100"/>
    </w:pPr>
    <w:rPr>
      <w:noProof/>
    </w:rPr>
  </w:style>
  <w:style w:type="paragraph" w:styleId="Paragraphedeliste">
    <w:name w:val="List Paragraph"/>
    <w:basedOn w:val="Normal"/>
    <w:uiPriority w:val="34"/>
    <w:qFormat/>
    <w:rsid w:val="00BB234C"/>
    <w:pPr>
      <w:ind w:left="720"/>
      <w:contextualSpacing/>
    </w:pPr>
  </w:style>
  <w:style w:type="character" w:customStyle="1" w:styleId="Titre2Car">
    <w:name w:val="Titre 2 Car"/>
    <w:basedOn w:val="Policepardfaut"/>
    <w:link w:val="Titre2"/>
    <w:rsid w:val="00BB234C"/>
    <w:rPr>
      <w:rFonts w:ascii="Arial" w:hAnsi="Arial" w:cs="Arial"/>
      <w:b/>
      <w:bCs/>
      <w:i/>
      <w:color w:val="9999A3"/>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36109">
      <w:bodyDiv w:val="1"/>
      <w:marLeft w:val="0"/>
      <w:marRight w:val="0"/>
      <w:marTop w:val="0"/>
      <w:marBottom w:val="0"/>
      <w:divBdr>
        <w:top w:val="none" w:sz="0" w:space="0" w:color="auto"/>
        <w:left w:val="none" w:sz="0" w:space="0" w:color="auto"/>
        <w:bottom w:val="none" w:sz="0" w:space="0" w:color="auto"/>
        <w:right w:val="none" w:sz="0" w:space="0" w:color="auto"/>
      </w:divBdr>
    </w:div>
    <w:div w:id="687024520">
      <w:bodyDiv w:val="1"/>
      <w:marLeft w:val="0"/>
      <w:marRight w:val="0"/>
      <w:marTop w:val="0"/>
      <w:marBottom w:val="0"/>
      <w:divBdr>
        <w:top w:val="none" w:sz="0" w:space="0" w:color="auto"/>
        <w:left w:val="none" w:sz="0" w:space="0" w:color="auto"/>
        <w:bottom w:val="none" w:sz="0" w:space="0" w:color="auto"/>
        <w:right w:val="none" w:sz="0" w:space="0" w:color="auto"/>
      </w:divBdr>
    </w:div>
    <w:div w:id="712119902">
      <w:bodyDiv w:val="1"/>
      <w:marLeft w:val="0"/>
      <w:marRight w:val="0"/>
      <w:marTop w:val="0"/>
      <w:marBottom w:val="0"/>
      <w:divBdr>
        <w:top w:val="none" w:sz="0" w:space="0" w:color="auto"/>
        <w:left w:val="none" w:sz="0" w:space="0" w:color="auto"/>
        <w:bottom w:val="none" w:sz="0" w:space="0" w:color="auto"/>
        <w:right w:val="none" w:sz="0" w:space="0" w:color="auto"/>
      </w:divBdr>
    </w:div>
    <w:div w:id="774591805">
      <w:bodyDiv w:val="1"/>
      <w:marLeft w:val="0"/>
      <w:marRight w:val="0"/>
      <w:marTop w:val="0"/>
      <w:marBottom w:val="0"/>
      <w:divBdr>
        <w:top w:val="none" w:sz="0" w:space="0" w:color="auto"/>
        <w:left w:val="none" w:sz="0" w:space="0" w:color="auto"/>
        <w:bottom w:val="none" w:sz="0" w:space="0" w:color="auto"/>
        <w:right w:val="none" w:sz="0" w:space="0" w:color="auto"/>
      </w:divBdr>
      <w:divsChild>
        <w:div w:id="735589595">
          <w:marLeft w:val="0"/>
          <w:marRight w:val="0"/>
          <w:marTop w:val="100"/>
          <w:marBottom w:val="100"/>
          <w:divBdr>
            <w:top w:val="none" w:sz="0" w:space="0" w:color="auto"/>
            <w:left w:val="none" w:sz="0" w:space="0" w:color="auto"/>
            <w:bottom w:val="none" w:sz="0" w:space="0" w:color="auto"/>
            <w:right w:val="none" w:sz="0" w:space="0" w:color="auto"/>
          </w:divBdr>
          <w:divsChild>
            <w:div w:id="446435841">
              <w:marLeft w:val="11400"/>
              <w:marRight w:val="0"/>
              <w:marTop w:val="0"/>
              <w:marBottom w:val="0"/>
              <w:divBdr>
                <w:top w:val="none" w:sz="0" w:space="0" w:color="auto"/>
                <w:left w:val="none" w:sz="0" w:space="0" w:color="auto"/>
                <w:bottom w:val="none" w:sz="0" w:space="0" w:color="auto"/>
                <w:right w:val="none" w:sz="0" w:space="0" w:color="auto"/>
              </w:divBdr>
            </w:div>
            <w:div w:id="1325354397">
              <w:marLeft w:val="0"/>
              <w:marRight w:val="0"/>
              <w:marTop w:val="1400"/>
              <w:marBottom w:val="0"/>
              <w:divBdr>
                <w:top w:val="none" w:sz="0" w:space="0" w:color="auto"/>
                <w:left w:val="none" w:sz="0" w:space="0" w:color="auto"/>
                <w:bottom w:val="none" w:sz="0" w:space="0" w:color="auto"/>
                <w:right w:val="none" w:sz="0" w:space="0" w:color="auto"/>
              </w:divBdr>
              <w:divsChild>
                <w:div w:id="392627719">
                  <w:marLeft w:val="0"/>
                  <w:marRight w:val="0"/>
                  <w:marTop w:val="0"/>
                  <w:marBottom w:val="0"/>
                  <w:divBdr>
                    <w:top w:val="none" w:sz="0" w:space="0" w:color="auto"/>
                    <w:left w:val="none" w:sz="0" w:space="0" w:color="auto"/>
                    <w:bottom w:val="single" w:sz="4" w:space="0" w:color="6F6F6F"/>
                    <w:right w:val="none" w:sz="0" w:space="0" w:color="auto"/>
                  </w:divBdr>
                </w:div>
                <w:div w:id="1644114285">
                  <w:marLeft w:val="0"/>
                  <w:marRight w:val="0"/>
                  <w:marTop w:val="0"/>
                  <w:marBottom w:val="0"/>
                  <w:divBdr>
                    <w:top w:val="none" w:sz="0" w:space="0" w:color="auto"/>
                    <w:left w:val="none" w:sz="0" w:space="0" w:color="auto"/>
                    <w:bottom w:val="none" w:sz="0" w:space="0" w:color="auto"/>
                    <w:right w:val="none" w:sz="0" w:space="0" w:color="auto"/>
                  </w:divBdr>
                  <w:divsChild>
                    <w:div w:id="28190482">
                      <w:marLeft w:val="0"/>
                      <w:marRight w:val="0"/>
                      <w:marTop w:val="1000"/>
                      <w:marBottom w:val="0"/>
                      <w:divBdr>
                        <w:top w:val="none" w:sz="0" w:space="0" w:color="auto"/>
                        <w:left w:val="none" w:sz="0" w:space="0" w:color="auto"/>
                        <w:bottom w:val="none" w:sz="0" w:space="0" w:color="auto"/>
                        <w:right w:val="none" w:sz="0" w:space="0" w:color="auto"/>
                      </w:divBdr>
                    </w:div>
                    <w:div w:id="50620811">
                      <w:marLeft w:val="0"/>
                      <w:marRight w:val="0"/>
                      <w:marTop w:val="467"/>
                      <w:marBottom w:val="467"/>
                      <w:divBdr>
                        <w:top w:val="none" w:sz="0" w:space="0" w:color="auto"/>
                        <w:left w:val="none" w:sz="0" w:space="0" w:color="auto"/>
                        <w:bottom w:val="none" w:sz="0" w:space="0" w:color="auto"/>
                        <w:right w:val="none" w:sz="0" w:space="0" w:color="auto"/>
                      </w:divBdr>
                    </w:div>
                    <w:div w:id="285352573">
                      <w:marLeft w:val="0"/>
                      <w:marRight w:val="0"/>
                      <w:marTop w:val="0"/>
                      <w:marBottom w:val="0"/>
                      <w:divBdr>
                        <w:top w:val="none" w:sz="0" w:space="0" w:color="auto"/>
                        <w:left w:val="none" w:sz="0" w:space="0" w:color="auto"/>
                        <w:bottom w:val="none" w:sz="0" w:space="0" w:color="auto"/>
                        <w:right w:val="none" w:sz="0" w:space="0" w:color="auto"/>
                      </w:divBdr>
                    </w:div>
                    <w:div w:id="389233889">
                      <w:marLeft w:val="0"/>
                      <w:marRight w:val="0"/>
                      <w:marTop w:val="0"/>
                      <w:marBottom w:val="0"/>
                      <w:divBdr>
                        <w:top w:val="none" w:sz="0" w:space="0" w:color="auto"/>
                        <w:left w:val="none" w:sz="0" w:space="0" w:color="auto"/>
                        <w:bottom w:val="none" w:sz="0" w:space="0" w:color="auto"/>
                        <w:right w:val="none" w:sz="0" w:space="0" w:color="auto"/>
                      </w:divBdr>
                    </w:div>
                    <w:div w:id="534388560">
                      <w:marLeft w:val="0"/>
                      <w:marRight w:val="0"/>
                      <w:marTop w:val="467"/>
                      <w:marBottom w:val="467"/>
                      <w:divBdr>
                        <w:top w:val="none" w:sz="0" w:space="0" w:color="auto"/>
                        <w:left w:val="none" w:sz="0" w:space="0" w:color="auto"/>
                        <w:bottom w:val="none" w:sz="0" w:space="0" w:color="auto"/>
                        <w:right w:val="none" w:sz="0" w:space="0" w:color="auto"/>
                      </w:divBdr>
                    </w:div>
                    <w:div w:id="1439250128">
                      <w:marLeft w:val="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8901">
          <w:marLeft w:val="0"/>
          <w:marRight w:val="0"/>
          <w:marTop w:val="27"/>
          <w:marBottom w:val="0"/>
          <w:divBdr>
            <w:top w:val="single" w:sz="4" w:space="0" w:color="DFDFDF"/>
            <w:left w:val="none" w:sz="0" w:space="0" w:color="auto"/>
            <w:bottom w:val="single" w:sz="2" w:space="0" w:color="auto"/>
            <w:right w:val="none" w:sz="0" w:space="0" w:color="auto"/>
          </w:divBdr>
          <w:divsChild>
            <w:div w:id="750472240">
              <w:marLeft w:val="0"/>
              <w:marRight w:val="0"/>
              <w:marTop w:val="0"/>
              <w:marBottom w:val="0"/>
              <w:divBdr>
                <w:top w:val="none" w:sz="0" w:space="0" w:color="auto"/>
                <w:left w:val="none" w:sz="0" w:space="0" w:color="auto"/>
                <w:bottom w:val="none" w:sz="0" w:space="0" w:color="auto"/>
                <w:right w:val="none" w:sz="0" w:space="0" w:color="auto"/>
              </w:divBdr>
            </w:div>
            <w:div w:id="1718818935">
              <w:marLeft w:val="0"/>
              <w:marRight w:val="0"/>
              <w:marTop w:val="1027"/>
              <w:marBottom w:val="0"/>
              <w:divBdr>
                <w:top w:val="none" w:sz="0" w:space="0" w:color="auto"/>
                <w:left w:val="none" w:sz="0" w:space="0" w:color="auto"/>
                <w:bottom w:val="single" w:sz="4" w:space="0" w:color="6F6F6F"/>
                <w:right w:val="none" w:sz="0" w:space="0" w:color="auto"/>
              </w:divBdr>
            </w:div>
          </w:divsChild>
        </w:div>
      </w:divsChild>
    </w:div>
    <w:div w:id="811479728">
      <w:bodyDiv w:val="1"/>
      <w:marLeft w:val="0"/>
      <w:marRight w:val="0"/>
      <w:marTop w:val="0"/>
      <w:marBottom w:val="0"/>
      <w:divBdr>
        <w:top w:val="none" w:sz="0" w:space="0" w:color="auto"/>
        <w:left w:val="none" w:sz="0" w:space="0" w:color="auto"/>
        <w:bottom w:val="none" w:sz="0" w:space="0" w:color="auto"/>
        <w:right w:val="none" w:sz="0" w:space="0" w:color="auto"/>
      </w:divBdr>
    </w:div>
    <w:div w:id="905146496">
      <w:bodyDiv w:val="1"/>
      <w:marLeft w:val="0"/>
      <w:marRight w:val="0"/>
      <w:marTop w:val="0"/>
      <w:marBottom w:val="0"/>
      <w:divBdr>
        <w:top w:val="none" w:sz="0" w:space="0" w:color="auto"/>
        <w:left w:val="none" w:sz="0" w:space="0" w:color="auto"/>
        <w:bottom w:val="none" w:sz="0" w:space="0" w:color="auto"/>
        <w:right w:val="none" w:sz="0" w:space="0" w:color="auto"/>
      </w:divBdr>
    </w:div>
    <w:div w:id="915359724">
      <w:bodyDiv w:val="1"/>
      <w:marLeft w:val="0"/>
      <w:marRight w:val="0"/>
      <w:marTop w:val="0"/>
      <w:marBottom w:val="0"/>
      <w:divBdr>
        <w:top w:val="none" w:sz="0" w:space="0" w:color="auto"/>
        <w:left w:val="none" w:sz="0" w:space="0" w:color="auto"/>
        <w:bottom w:val="none" w:sz="0" w:space="0" w:color="auto"/>
        <w:right w:val="none" w:sz="0" w:space="0" w:color="auto"/>
      </w:divBdr>
    </w:div>
    <w:div w:id="1129739101">
      <w:bodyDiv w:val="1"/>
      <w:marLeft w:val="0"/>
      <w:marRight w:val="0"/>
      <w:marTop w:val="0"/>
      <w:marBottom w:val="0"/>
      <w:divBdr>
        <w:top w:val="none" w:sz="0" w:space="0" w:color="auto"/>
        <w:left w:val="none" w:sz="0" w:space="0" w:color="auto"/>
        <w:bottom w:val="none" w:sz="0" w:space="0" w:color="auto"/>
        <w:right w:val="none" w:sz="0" w:space="0" w:color="auto"/>
      </w:divBdr>
    </w:div>
    <w:div w:id="1436436021">
      <w:bodyDiv w:val="1"/>
      <w:marLeft w:val="0"/>
      <w:marRight w:val="0"/>
      <w:marTop w:val="0"/>
      <w:marBottom w:val="0"/>
      <w:divBdr>
        <w:top w:val="none" w:sz="0" w:space="0" w:color="auto"/>
        <w:left w:val="none" w:sz="0" w:space="0" w:color="auto"/>
        <w:bottom w:val="none" w:sz="0" w:space="0" w:color="auto"/>
        <w:right w:val="none" w:sz="0" w:space="0" w:color="auto"/>
      </w:divBdr>
    </w:div>
    <w:div w:id="1711303799">
      <w:bodyDiv w:val="1"/>
      <w:marLeft w:val="0"/>
      <w:marRight w:val="0"/>
      <w:marTop w:val="0"/>
      <w:marBottom w:val="0"/>
      <w:divBdr>
        <w:top w:val="none" w:sz="0" w:space="0" w:color="auto"/>
        <w:left w:val="none" w:sz="0" w:space="0" w:color="auto"/>
        <w:bottom w:val="none" w:sz="0" w:space="0" w:color="auto"/>
        <w:right w:val="none" w:sz="0" w:space="0" w:color="auto"/>
      </w:divBdr>
    </w:div>
    <w:div w:id="1712460252">
      <w:bodyDiv w:val="1"/>
      <w:marLeft w:val="0"/>
      <w:marRight w:val="0"/>
      <w:marTop w:val="0"/>
      <w:marBottom w:val="0"/>
      <w:divBdr>
        <w:top w:val="none" w:sz="0" w:space="0" w:color="auto"/>
        <w:left w:val="none" w:sz="0" w:space="0" w:color="auto"/>
        <w:bottom w:val="none" w:sz="0" w:space="0" w:color="auto"/>
        <w:right w:val="none" w:sz="0" w:space="0" w:color="auto"/>
      </w:divBdr>
    </w:div>
    <w:div w:id="1953324379">
      <w:bodyDiv w:val="1"/>
      <w:marLeft w:val="0"/>
      <w:marRight w:val="0"/>
      <w:marTop w:val="0"/>
      <w:marBottom w:val="0"/>
      <w:divBdr>
        <w:top w:val="none" w:sz="0" w:space="0" w:color="auto"/>
        <w:left w:val="none" w:sz="0" w:space="0" w:color="auto"/>
        <w:bottom w:val="none" w:sz="0" w:space="0" w:color="auto"/>
        <w:right w:val="none" w:sz="0" w:space="0" w:color="auto"/>
      </w:divBdr>
    </w:div>
    <w:div w:id="1954362664">
      <w:bodyDiv w:val="1"/>
      <w:marLeft w:val="0"/>
      <w:marRight w:val="0"/>
      <w:marTop w:val="0"/>
      <w:marBottom w:val="0"/>
      <w:divBdr>
        <w:top w:val="none" w:sz="0" w:space="0" w:color="auto"/>
        <w:left w:val="none" w:sz="0" w:space="0" w:color="auto"/>
        <w:bottom w:val="none" w:sz="0" w:space="0" w:color="auto"/>
        <w:right w:val="none" w:sz="0" w:space="0" w:color="auto"/>
      </w:divBdr>
      <w:divsChild>
        <w:div w:id="231817494">
          <w:marLeft w:val="0"/>
          <w:marRight w:val="0"/>
          <w:marTop w:val="0"/>
          <w:marBottom w:val="0"/>
          <w:divBdr>
            <w:top w:val="none" w:sz="0" w:space="0" w:color="auto"/>
            <w:left w:val="none" w:sz="0" w:space="0" w:color="auto"/>
            <w:bottom w:val="none" w:sz="0" w:space="0" w:color="auto"/>
            <w:right w:val="none" w:sz="0" w:space="0" w:color="auto"/>
          </w:divBdr>
          <w:divsChild>
            <w:div w:id="73362466">
              <w:marLeft w:val="0"/>
              <w:marRight w:val="0"/>
              <w:marTop w:val="0"/>
              <w:marBottom w:val="0"/>
              <w:divBdr>
                <w:top w:val="none" w:sz="0" w:space="0" w:color="auto"/>
                <w:left w:val="none" w:sz="0" w:space="0" w:color="auto"/>
                <w:bottom w:val="none" w:sz="0" w:space="0" w:color="auto"/>
                <w:right w:val="none" w:sz="0" w:space="0" w:color="auto"/>
              </w:divBdr>
            </w:div>
            <w:div w:id="726336959">
              <w:marLeft w:val="0"/>
              <w:marRight w:val="0"/>
              <w:marTop w:val="0"/>
              <w:marBottom w:val="0"/>
              <w:divBdr>
                <w:top w:val="none" w:sz="0" w:space="0" w:color="auto"/>
                <w:left w:val="none" w:sz="0" w:space="0" w:color="auto"/>
                <w:bottom w:val="none" w:sz="0" w:space="0" w:color="auto"/>
                <w:right w:val="none" w:sz="0" w:space="0" w:color="auto"/>
              </w:divBdr>
            </w:div>
            <w:div w:id="1193883345">
              <w:marLeft w:val="0"/>
              <w:marRight w:val="0"/>
              <w:marTop w:val="0"/>
              <w:marBottom w:val="0"/>
              <w:divBdr>
                <w:top w:val="none" w:sz="0" w:space="0" w:color="auto"/>
                <w:left w:val="none" w:sz="0" w:space="0" w:color="auto"/>
                <w:bottom w:val="none" w:sz="0" w:space="0" w:color="auto"/>
                <w:right w:val="none" w:sz="0" w:space="0" w:color="auto"/>
              </w:divBdr>
            </w:div>
            <w:div w:id="18516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144">
      <w:bodyDiv w:val="1"/>
      <w:marLeft w:val="0"/>
      <w:marRight w:val="0"/>
      <w:marTop w:val="0"/>
      <w:marBottom w:val="0"/>
      <w:divBdr>
        <w:top w:val="none" w:sz="0" w:space="0" w:color="auto"/>
        <w:left w:val="none" w:sz="0" w:space="0" w:color="auto"/>
        <w:bottom w:val="none" w:sz="0" w:space="0" w:color="auto"/>
        <w:right w:val="none" w:sz="0" w:space="0" w:color="auto"/>
      </w:divBdr>
    </w:div>
    <w:div w:id="209689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frcea03/vdocopenweb/asp/center.asp?dbname=GestionDocumentaire&amp;UserLogin=Public&amp;RedirectTo=LoadHttpLinkByRef%2Easp%3Fiddoc%3D2678" TargetMode="External"/><Relationship Id="rId18" Type="http://schemas.openxmlformats.org/officeDocument/2006/relationships/image" Target="media/image1.png"/><Relationship Id="rId26" Type="http://schemas.openxmlformats.org/officeDocument/2006/relationships/image" Target="media/image5.png"/><Relationship Id="rId39" Type="http://schemas.openxmlformats.org/officeDocument/2006/relationships/hyperlink" Target="http://kfrcea03/vdocopenweb/asp/center.asp?dbname=GestionDocumentaire&amp;UserLogin=Public&amp;RedirectTo=LoadHttpLinkByRef%2Easp%3Fiddoc%3D29279" TargetMode="External"/><Relationship Id="rId21" Type="http://schemas.openxmlformats.org/officeDocument/2006/relationships/hyperlink" Target="http://kfrcea03/vdocopenweb/asp/center.asp?dbname=GestionDocumentaire&amp;UserLogin=Public&amp;RedirectTo=LoadHttpLinkByRef%2Easp%3Fiddoc%3D199112" TargetMode="External"/><Relationship Id="rId34" Type="http://schemas.openxmlformats.org/officeDocument/2006/relationships/image" Target="media/image9.png"/><Relationship Id="rId42" Type="http://schemas.openxmlformats.org/officeDocument/2006/relationships/hyperlink" Target="http://kfrcea03/vdocopenweb/asp/center.asp?dbname=GestionDocumentaire&amp;UserLogin=Public&amp;RedirectTo=LoadHttpLinkByRef%2Easp%3Fiddoc%3D8292" TargetMode="External"/><Relationship Id="rId47" Type="http://schemas.openxmlformats.org/officeDocument/2006/relationships/hyperlink" Target="http://kfrcea03/vdocopenweb/asp/center.asp?dbname=GestionDocumentaire&amp;UserLogin=Public&amp;RedirectTo=LoadHttpLinkByRef%2Easp%3Fiddoc%3D2678" TargetMode="External"/><Relationship Id="rId50" Type="http://schemas.openxmlformats.org/officeDocument/2006/relationships/image" Target="cid:image003.jpg@01CD9742.AB4BF510" TargetMode="External"/><Relationship Id="rId55"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kfrcea03/vdocopenweb/asp/center.asp?dbname=GestionDocumentaire&amp;UserLogin=Public&amp;RedirectTo=../desktop/asp/desktop.asp%3Ftgtkind%3Dgo_sr%26tgtid%3D5005" TargetMode="External"/><Relationship Id="rId17" Type="http://schemas.openxmlformats.org/officeDocument/2006/relationships/hyperlink" Target="http://kfrcea03/vdocopenweb/asp/center.asp?dbname=GestionDocumentaire&amp;UserLogin=Public&amp;RedirectTo=../desktop/asp/desktop.asp%3Ftgtkind%3Dgo_sr%26tgtid%3D1742" TargetMode="External"/><Relationship Id="rId25" Type="http://schemas.openxmlformats.org/officeDocument/2006/relationships/hyperlink" Target="http://kfrcea03/vdocopenweb/asp/center.asp?dbname=GestionDocumentaire&amp;UserLogin=Public&amp;RedirectTo=LoadHttpLinkByRef%2Easp%3Fiddoc%3D9251" TargetMode="External"/><Relationship Id="rId33" Type="http://schemas.openxmlformats.org/officeDocument/2006/relationships/hyperlink" Target="http://kfrcea03/vdocopenweb/asp/center.asp?dbname=GestionDocumentaire&amp;UserLogin=Public&amp;RedirectTo=LoadHttpLinkByRef%2Easp%3Fiddoc%3D8774" TargetMode="External"/><Relationship Id="rId38" Type="http://schemas.openxmlformats.org/officeDocument/2006/relationships/image" Target="media/image11.png"/><Relationship Id="rId46" Type="http://schemas.openxmlformats.org/officeDocument/2006/relationships/hyperlink" Target="http://kfrcea03/vdocopenweb/asp/center.asp?dbname=GestionDocumentaire&amp;UserLogin=Public&amp;RedirectTo=LoadHttpLinkByRef%2Easp%3Fiddoc%3D8114"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kfrcea03/vdocopenweb/asp/center.asp?dbname=GestionDocumentaire&amp;UserLogin=Public&amp;RedirectTo=../desktop/asp/desktop.asp%3Ftgtkind%3Dgo_sr%26tgtid%3D5005" TargetMode="External"/><Relationship Id="rId20" Type="http://schemas.openxmlformats.org/officeDocument/2006/relationships/image" Target="media/image2.png"/><Relationship Id="rId29" Type="http://schemas.openxmlformats.org/officeDocument/2006/relationships/hyperlink" Target="http://kfrcea03/vdocopenweb/asp/center.asp?dbname=GestionDocumentaire&amp;UserLogin=Public&amp;RedirectTo=LoadHttpLinkByRef%2Easp%3Fiddoc%3D14300" TargetMode="External"/><Relationship Id="rId41" Type="http://schemas.openxmlformats.org/officeDocument/2006/relationships/image" Target="media/image1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kfrcea03/vdocopenweb/asp/center.asp?dbname=GestionDocumentaire&amp;UserLogin=Public&amp;RedirectTo=../desktop/asp/desktop.asp%3Ftgtkind%3Dgo_sr%26tgtid%3D6327" TargetMode="Externa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hyperlink" Target="http://kfrcea03/vdocopenweb/asp/center.asp?dbname=GestionDocumentaire&amp;UserLogin=Public&amp;RedirectTo=LoadHttpLinkByRef%2Easp%3Fiddoc%3D29277" TargetMode="External"/><Relationship Id="rId40" Type="http://schemas.openxmlformats.org/officeDocument/2006/relationships/image" Target="media/image12.jpeg"/><Relationship Id="rId45" Type="http://schemas.openxmlformats.org/officeDocument/2006/relationships/image" Target="media/image15.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kfrcea03/vdocopenweb/asp/center.asp?dbname=GestionDocumentaire&amp;UserLogin=Public&amp;RedirectTo=../desktop/asp/desktop.asp%3Ftgtkind%3Dgo_sr%26tgtid%3D1969" TargetMode="External"/><Relationship Id="rId23" Type="http://schemas.openxmlformats.org/officeDocument/2006/relationships/hyperlink" Target="http://kfrcea03/vdocopenweb/asp/center.asp?dbname=GestionDocumentaire&amp;UserLogin=Public&amp;RedirectTo=LoadHttpLinkByRef%2Easp%3Fiddoc%3D213701" TargetMode="External"/><Relationship Id="rId28" Type="http://schemas.openxmlformats.org/officeDocument/2006/relationships/image" Target="media/image6.png"/><Relationship Id="rId36" Type="http://schemas.openxmlformats.org/officeDocument/2006/relationships/image" Target="media/image10.png"/><Relationship Id="rId49" Type="http://schemas.openxmlformats.org/officeDocument/2006/relationships/image" Target="media/image16.jpeg"/><Relationship Id="rId57" Type="http://schemas.openxmlformats.org/officeDocument/2006/relationships/footer" Target="footer3.xml"/><Relationship Id="rId10" Type="http://schemas.openxmlformats.org/officeDocument/2006/relationships/hyperlink" Target="http://kfrcea03/vdocopenweb/asp/center.asp?dbname=GestionDocumentaire&amp;UserLogin=Public&amp;RedirectTo=../desktop/asp/desktop.asp%3Ftgtkind%3Dgo_sr%26tgtid%3D1742" TargetMode="External"/><Relationship Id="rId19" Type="http://schemas.openxmlformats.org/officeDocument/2006/relationships/hyperlink" Target="http://kfrcea03/vdocopenweb/asp/center.asp?dbname=GestionDocumentaire&amp;UserLogin=Public&amp;RedirectTo=LoadHttpLinkByRef%2Easp%3Fiddoc%3D199107" TargetMode="External"/><Relationship Id="rId31" Type="http://schemas.openxmlformats.org/officeDocument/2006/relationships/hyperlink" Target="http://kfrcea03/vdocopenweb/asp/center.asp?dbname=GestionDocumentaire&amp;UserLogin=Public&amp;RedirectTo=LoadHttpLinkByRef%2Easp%3Fiddoc%3D14299" TargetMode="External"/><Relationship Id="rId44" Type="http://schemas.openxmlformats.org/officeDocument/2006/relationships/hyperlink" Target="http://kfrcea03/vdocopenweb/asp/center.asp?dbname=GestionDocumentaire&amp;UserLogin=Public&amp;RedirectTo=LoadHttpLinkByRef%2Easp%3Fiddoc%3D8293" TargetMode="External"/><Relationship Id="rId52"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kfrcea03/vdocopenweb/asp/center.asp?dbname=GestionDocumentaire&amp;userlogin=public&amp;redirectto=http://kfrcea03/vdocopenweb/asp/navigation.asp?refnav=Accueil" TargetMode="External"/><Relationship Id="rId14" Type="http://schemas.openxmlformats.org/officeDocument/2006/relationships/hyperlink" Target="http://kfrcea03/vdocopenweb/asp/center.asp?dbname=GestionDocumentaire&amp;UserLogin=Public&amp;RedirectTo=../desktop/asp/desktop.asp%3Ftgtkind%3Dgo_sr%26tgtid%3D1742" TargetMode="External"/><Relationship Id="rId22" Type="http://schemas.openxmlformats.org/officeDocument/2006/relationships/image" Target="media/image3.png"/><Relationship Id="rId27" Type="http://schemas.openxmlformats.org/officeDocument/2006/relationships/hyperlink" Target="http://kfrcea03/vdocopenweb/asp/center.asp?dbname=GestionDocumentaire&amp;UserLogin=Public&amp;RedirectTo=LoadHttpLinkByRef%2Easp%3Fiddoc%3D8889" TargetMode="External"/><Relationship Id="rId30" Type="http://schemas.openxmlformats.org/officeDocument/2006/relationships/image" Target="media/image7.png"/><Relationship Id="rId35" Type="http://schemas.openxmlformats.org/officeDocument/2006/relationships/hyperlink" Target="http://kfrcea03/vdocopenweb/asp/center.asp?dbname=GestionDocumentaire&amp;UserLogin=Public&amp;RedirectTo=LoadHttpLinkByRef%2Easp%3Fiddoc%3D29275" TargetMode="External"/><Relationship Id="rId43" Type="http://schemas.openxmlformats.org/officeDocument/2006/relationships/image" Target="media/image14.png"/><Relationship Id="rId48" Type="http://schemas.openxmlformats.org/officeDocument/2006/relationships/hyperlink" Target="file:///\\kfrcef01\data\Direction%20Technique\Intranet%20Flashs%20Infos\Documents%20joints%20au%20flash\12017\GUID%20-5051%20-Mode%20d&#8217;emploi%20simplifi&#233;.pps" TargetMode="External"/><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file:///\\CFRCHF01.emea.fs.utc.com\data\Direction%20Technique\Intranet%20Flashs%20Infos\Documents%20joints%20au%20flash\12017\GUID%20-5051%20-Mode%20d&#8217;emploi%20simplifi&#233;.ppt" TargetMode="External"/><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78485D-23B8-4753-8913-7F6B98948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1865</Words>
  <Characters>15330</Characters>
  <Application>Microsoft Office Word</Application>
  <DocSecurity>0</DocSecurity>
  <Lines>127</Lines>
  <Paragraphs>34</Paragraphs>
  <ScaleCrop>false</ScaleCrop>
  <HeadingPairs>
    <vt:vector size="2" baseType="variant">
      <vt:variant>
        <vt:lpstr>Titre</vt:lpstr>
      </vt:variant>
      <vt:variant>
        <vt:i4>1</vt:i4>
      </vt:variant>
    </vt:vector>
  </HeadingPairs>
  <TitlesOfParts>
    <vt:vector size="1" baseType="lpstr">
      <vt:lpstr>Flash infos</vt:lpstr>
    </vt:vector>
  </TitlesOfParts>
  <Company>Chubb Sécurité</Company>
  <LinksUpToDate>false</LinksUpToDate>
  <CharactersWithSpaces>17161</CharactersWithSpaces>
  <SharedDoc>false</SharedDoc>
  <HLinks>
    <vt:vector size="54" baseType="variant">
      <vt:variant>
        <vt:i4>4923565</vt:i4>
      </vt:variant>
      <vt:variant>
        <vt:i4>24</vt:i4>
      </vt:variant>
      <vt:variant>
        <vt:i4>0</vt:i4>
      </vt:variant>
      <vt:variant>
        <vt:i4>5</vt:i4>
      </vt:variant>
      <vt:variant>
        <vt:lpwstr>\\kfrcef01\data\Direction Technique\Intranet Flashs Infos\Documents joints au flash\12017\GUID -5051 -Mode d’emploi simplifié.pps</vt:lpwstr>
      </vt:variant>
      <vt:variant>
        <vt:lpwstr/>
      </vt:variant>
      <vt:variant>
        <vt:i4>4923565</vt:i4>
      </vt:variant>
      <vt:variant>
        <vt:i4>18</vt:i4>
      </vt:variant>
      <vt:variant>
        <vt:i4>0</vt:i4>
      </vt:variant>
      <vt:variant>
        <vt:i4>5</vt:i4>
      </vt:variant>
      <vt:variant>
        <vt:lpwstr>\\kfrcef01\data\Direction Technique\Intranet Flashs Infos\Documents joints au flash\12017\GUID -5051 -Mode d’emploi simplifié.pps</vt:lpwstr>
      </vt:variant>
      <vt:variant>
        <vt:lpwstr/>
      </vt:variant>
      <vt:variant>
        <vt:i4>2555988</vt:i4>
      </vt:variant>
      <vt:variant>
        <vt:i4>15</vt:i4>
      </vt:variant>
      <vt:variant>
        <vt:i4>0</vt:i4>
      </vt:variant>
      <vt:variant>
        <vt:i4>5</vt:i4>
      </vt:variant>
      <vt:variant>
        <vt:lpwstr>http://kfrcea03/vdocopenweb/asp/center.asp?dbname=GestionDocumentaire&amp;UserLogin=Public&amp;RedirectTo=../desktop/asp/desktop.asp%3Ftgtkind%3Dgo_sr%26tgtid%3D5005</vt:lpwstr>
      </vt:variant>
      <vt:variant>
        <vt:lpwstr/>
      </vt:variant>
      <vt:variant>
        <vt:i4>2424925</vt:i4>
      </vt:variant>
      <vt:variant>
        <vt:i4>12</vt:i4>
      </vt:variant>
      <vt:variant>
        <vt:i4>0</vt:i4>
      </vt:variant>
      <vt:variant>
        <vt:i4>5</vt:i4>
      </vt:variant>
      <vt:variant>
        <vt:lpwstr>http://kfrcea03/vdocopenweb/asp/center.asp?dbname=GestionDocumentaire&amp;UserLogin=Public&amp;RedirectTo=../desktop/asp/desktop.asp%3Ftgtkind%3Dgo_sr%26tgtid%3D1969</vt:lpwstr>
      </vt:variant>
      <vt:variant>
        <vt:lpwstr/>
      </vt:variant>
      <vt:variant>
        <vt:i4>2555987</vt:i4>
      </vt:variant>
      <vt:variant>
        <vt:i4>9</vt:i4>
      </vt:variant>
      <vt:variant>
        <vt:i4>0</vt:i4>
      </vt:variant>
      <vt:variant>
        <vt:i4>5</vt:i4>
      </vt:variant>
      <vt:variant>
        <vt:lpwstr>http://kfrcea03/vdocopenweb/asp/center.asp?dbname=GestionDocumentaire&amp;UserLogin=Public&amp;RedirectTo=../desktop/asp/desktop.asp%3Ftgtkind%3Dgo_sr%26tgtid%3D1742</vt:lpwstr>
      </vt:variant>
      <vt:variant>
        <vt:lpwstr/>
      </vt:variant>
      <vt:variant>
        <vt:i4>720966</vt:i4>
      </vt:variant>
      <vt:variant>
        <vt:i4>6</vt:i4>
      </vt:variant>
      <vt:variant>
        <vt:i4>0</vt:i4>
      </vt:variant>
      <vt:variant>
        <vt:i4>5</vt:i4>
      </vt:variant>
      <vt:variant>
        <vt:lpwstr>http://kfrcea03/vdocopenweb/asp/center.asp?dbname=GestionDocumentaire&amp;UserLogin=Public&amp;RedirectTo=LoadHttpLinkByRef%2Easp%3Fiddoc%3D2678</vt:lpwstr>
      </vt:variant>
      <vt:variant>
        <vt:lpwstr/>
      </vt:variant>
      <vt:variant>
        <vt:i4>2555987</vt:i4>
      </vt:variant>
      <vt:variant>
        <vt:i4>3</vt:i4>
      </vt:variant>
      <vt:variant>
        <vt:i4>0</vt:i4>
      </vt:variant>
      <vt:variant>
        <vt:i4>5</vt:i4>
      </vt:variant>
      <vt:variant>
        <vt:lpwstr>http://kfrcea03/vdocopenweb/asp/center.asp?dbname=GestionDocumentaire&amp;UserLogin=Public&amp;RedirectTo=../desktop/asp/desktop.asp%3Ftgtkind%3Dgo_sr%26tgtid%3D1742</vt:lpwstr>
      </vt:variant>
      <vt:variant>
        <vt:lpwstr/>
      </vt:variant>
      <vt:variant>
        <vt:i4>2162750</vt:i4>
      </vt:variant>
      <vt:variant>
        <vt:i4>0</vt:i4>
      </vt:variant>
      <vt:variant>
        <vt:i4>0</vt:i4>
      </vt:variant>
      <vt:variant>
        <vt:i4>5</vt:i4>
      </vt:variant>
      <vt:variant>
        <vt:lpwstr>http://kfrcea03/vdocopenweb/asp/center.asp?dbname=GestionDocumentaire&amp;userlogin=public&amp;redirectto=http://kfrcea03/vdocopenweb/asp/navigation.asp?refnav=Accueil</vt:lpwstr>
      </vt:variant>
      <vt:variant>
        <vt:lpwstr/>
      </vt:variant>
      <vt:variant>
        <vt:i4>2228246</vt:i4>
      </vt:variant>
      <vt:variant>
        <vt:i4>6963</vt:i4>
      </vt:variant>
      <vt:variant>
        <vt:i4>1025</vt:i4>
      </vt:variant>
      <vt:variant>
        <vt:i4>1</vt:i4>
      </vt:variant>
      <vt:variant>
        <vt:lpwstr>cid:image003.jpg@01CD9742.AB4BF510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 infos</dc:title>
  <dc:creator>GR</dc:creator>
  <cp:lastModifiedBy>Catherine Detriche</cp:lastModifiedBy>
  <cp:revision>3</cp:revision>
  <cp:lastPrinted>2017-01-31T09:23:00Z</cp:lastPrinted>
  <dcterms:created xsi:type="dcterms:W3CDTF">2019-09-19T06:00:00Z</dcterms:created>
  <dcterms:modified xsi:type="dcterms:W3CDTF">2019-09-19T06:02:00Z</dcterms:modified>
</cp:coreProperties>
</file>