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A5E" w:rsidRPr="005A3A5E" w:rsidRDefault="005A3A5E" w:rsidP="005A3A5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5A3A5E" w:rsidTr="00A41A9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3A5E" w:rsidRDefault="005A3A5E" w:rsidP="00A41A9C"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4EF8A2A3" wp14:editId="33842061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EA58F6" w:rsidRDefault="00A65B0E" w:rsidP="00A65B0E">
            <w:pPr>
              <w:rPr>
                <w:b/>
              </w:rPr>
            </w:pPr>
            <w:r w:rsidRPr="00EA58F6">
              <w:rPr>
                <w:b/>
                <w:highlight w:val="yellow"/>
              </w:rPr>
              <w:t>Dernière minute</w:t>
            </w:r>
            <w:r w:rsidRPr="00A65B0E">
              <w:rPr>
                <w:b/>
              </w:rPr>
              <w:t xml:space="preserve"> : </w:t>
            </w:r>
            <w:r w:rsidR="00EA58F6">
              <w:rPr>
                <w:b/>
              </w:rPr>
              <w:t xml:space="preserve">Ce flash info fait suite à celui du 22 juin. </w:t>
            </w:r>
          </w:p>
          <w:p w:rsidR="005A3A5E" w:rsidRPr="005A3A5E" w:rsidRDefault="00A65B0E" w:rsidP="00A65B0E">
            <w:pPr>
              <w:rPr>
                <w:color w:val="000000" w:themeColor="text1"/>
              </w:rPr>
            </w:pPr>
            <w:r w:rsidRPr="00A65B0E">
              <w:rPr>
                <w:b/>
              </w:rPr>
              <w:t>Le fabricant a revu les prévisions de délais de livraisons</w:t>
            </w:r>
            <w:r>
              <w:t xml:space="preserve">. </w:t>
            </w:r>
            <w:r w:rsidR="005A3A5E">
              <w:t>En raison de problème d’approvisionnement, le fabricant</w:t>
            </w:r>
            <w:r w:rsidR="005A3A5E" w:rsidRPr="00637215">
              <w:t xml:space="preserve"> </w:t>
            </w:r>
            <w:r w:rsidR="005A3A5E">
              <w:t xml:space="preserve">nous </w:t>
            </w:r>
            <w:r w:rsidR="005A3A5E" w:rsidRPr="00637215">
              <w:t>a</w:t>
            </w:r>
            <w:r w:rsidR="005A3A5E">
              <w:t xml:space="preserve"> </w:t>
            </w:r>
            <w:proofErr w:type="gramStart"/>
            <w:r w:rsidR="005A3A5E">
              <w:t>informé</w:t>
            </w:r>
            <w:proofErr w:type="gramEnd"/>
            <w:r w:rsidR="005A3A5E">
              <w:t xml:space="preserve"> que les livraisons des détecteurs</w:t>
            </w:r>
            <w:r w:rsidR="006718DF">
              <w:t xml:space="preserve"> </w:t>
            </w:r>
            <w:proofErr w:type="spellStart"/>
            <w:r w:rsidR="006718DF">
              <w:t>TAL</w:t>
            </w:r>
            <w:bookmarkStart w:id="0" w:name="_GoBack"/>
            <w:bookmarkEnd w:id="0"/>
            <w:r w:rsidR="0059383A">
              <w:t>ENTUM</w:t>
            </w:r>
            <w:proofErr w:type="spellEnd"/>
            <w:r w:rsidR="0059383A">
              <w:t xml:space="preserve"> </w:t>
            </w:r>
            <w:r w:rsidR="005A3A5E">
              <w:t>I</w:t>
            </w:r>
            <w:r w:rsidR="005A3A5E" w:rsidRPr="00750BBF">
              <w:rPr>
                <w:sz w:val="22"/>
                <w:szCs w:val="22"/>
              </w:rPr>
              <w:t xml:space="preserve">R² 16581 &amp; IR² </w:t>
            </w:r>
            <w:proofErr w:type="spellStart"/>
            <w:r w:rsidR="005A3A5E" w:rsidRPr="00750BBF">
              <w:rPr>
                <w:sz w:val="22"/>
                <w:szCs w:val="22"/>
              </w:rPr>
              <w:t>ATEX</w:t>
            </w:r>
            <w:proofErr w:type="spellEnd"/>
            <w:r w:rsidR="005A3A5E" w:rsidRPr="00750BBF">
              <w:rPr>
                <w:sz w:val="22"/>
                <w:szCs w:val="22"/>
              </w:rPr>
              <w:t xml:space="preserve"> 16511</w:t>
            </w:r>
            <w:r w:rsidR="005A3A5E" w:rsidRPr="00637215">
              <w:t xml:space="preserve"> </w:t>
            </w:r>
            <w:r w:rsidR="005A3A5E">
              <w:t xml:space="preserve">étaient suspendues et </w:t>
            </w:r>
            <w:r>
              <w:t xml:space="preserve">ne </w:t>
            </w:r>
            <w:r w:rsidR="005A3A5E">
              <w:t xml:space="preserve">devraient </w:t>
            </w:r>
            <w:r>
              <w:t xml:space="preserve">pas </w:t>
            </w:r>
            <w:r w:rsidR="005A3A5E" w:rsidRPr="00916E87">
              <w:rPr>
                <w:b/>
                <w:highlight w:val="yellow"/>
              </w:rPr>
              <w:t xml:space="preserve">reprendre </w:t>
            </w:r>
            <w:r w:rsidR="009951BE">
              <w:rPr>
                <w:b/>
                <w:highlight w:val="yellow"/>
              </w:rPr>
              <w:t>à minima avant début septembre</w:t>
            </w:r>
            <w:r w:rsidR="005A3A5E" w:rsidRPr="00637215">
              <w:t>.</w:t>
            </w:r>
          </w:p>
        </w:tc>
      </w:tr>
    </w:tbl>
    <w:p w:rsidR="00B62D5F" w:rsidRDefault="00B62D5F" w:rsidP="00B62D5F"/>
    <w:p w:rsidR="00B62D5F" w:rsidRDefault="00B62D5F" w:rsidP="00B62D5F"/>
    <w:p w:rsidR="00B62D5F" w:rsidRDefault="00B62D5F" w:rsidP="00B62D5F"/>
    <w:tbl>
      <w:tblPr>
        <w:tblStyle w:val="Grilledetableauclaire1"/>
        <w:tblW w:w="5524" w:type="dxa"/>
        <w:jc w:val="center"/>
        <w:tblLook w:val="04A0" w:firstRow="1" w:lastRow="0" w:firstColumn="1" w:lastColumn="0" w:noHBand="0" w:noVBand="1"/>
      </w:tblPr>
      <w:tblGrid>
        <w:gridCol w:w="1218"/>
        <w:gridCol w:w="1754"/>
        <w:gridCol w:w="2552"/>
      </w:tblGrid>
      <w:tr w:rsidR="005A3A5E" w:rsidRPr="00204E89" w:rsidTr="005A3A5E">
        <w:trPr>
          <w:trHeight w:val="454"/>
          <w:jc w:val="center"/>
        </w:trPr>
        <w:tc>
          <w:tcPr>
            <w:tcW w:w="1218" w:type="dxa"/>
            <w:shd w:val="clear" w:color="auto" w:fill="1F4E79" w:themeFill="accent1" w:themeFillShade="80"/>
            <w:vAlign w:val="center"/>
          </w:tcPr>
          <w:p w:rsidR="005A3A5E" w:rsidRPr="00204E89" w:rsidRDefault="005A3A5E" w:rsidP="00A41A9C">
            <w:pPr>
              <w:pStyle w:val="Tableau-En-tteLigne"/>
            </w:pPr>
            <w:r>
              <w:t>Code</w:t>
            </w:r>
          </w:p>
        </w:tc>
        <w:tc>
          <w:tcPr>
            <w:tcW w:w="1754" w:type="dxa"/>
            <w:shd w:val="clear" w:color="auto" w:fill="1F4E79" w:themeFill="accent1" w:themeFillShade="80"/>
            <w:vAlign w:val="center"/>
          </w:tcPr>
          <w:p w:rsidR="005A3A5E" w:rsidRPr="00204E89" w:rsidRDefault="005A3A5E" w:rsidP="00A41A9C">
            <w:pPr>
              <w:pStyle w:val="Tableau-En-tteLigne"/>
            </w:pPr>
            <w:r>
              <w:t>Désignation</w:t>
            </w:r>
          </w:p>
        </w:tc>
        <w:tc>
          <w:tcPr>
            <w:tcW w:w="2552" w:type="dxa"/>
            <w:shd w:val="clear" w:color="auto" w:fill="1F4E79" w:themeFill="accent1" w:themeFillShade="80"/>
            <w:vAlign w:val="center"/>
          </w:tcPr>
          <w:p w:rsidR="005A3A5E" w:rsidRDefault="005A3A5E" w:rsidP="00A41A9C">
            <w:pPr>
              <w:pStyle w:val="Tableau-En-tteLigne"/>
            </w:pPr>
            <w:r>
              <w:t>Etat des stocks</w:t>
            </w:r>
          </w:p>
        </w:tc>
      </w:tr>
      <w:tr w:rsidR="005A3A5E" w:rsidRPr="00401B4A" w:rsidTr="005A3A5E">
        <w:trPr>
          <w:trHeight w:val="283"/>
          <w:jc w:val="center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:rsidR="005A3A5E" w:rsidRDefault="005A3A5E" w:rsidP="00A41A9C">
            <w:pPr>
              <w:pStyle w:val="Tableau-1erColonne"/>
            </w:pPr>
            <w:r>
              <w:t>640000083</w:t>
            </w:r>
          </w:p>
        </w:tc>
        <w:tc>
          <w:tcPr>
            <w:tcW w:w="1754" w:type="dxa"/>
            <w:vAlign w:val="center"/>
          </w:tcPr>
          <w:p w:rsidR="005A3A5E" w:rsidRDefault="005A3A5E" w:rsidP="00A41A9C">
            <w:pPr>
              <w:jc w:val="left"/>
            </w:pPr>
            <w:r>
              <w:t>IR² 16511</w:t>
            </w:r>
          </w:p>
        </w:tc>
        <w:tc>
          <w:tcPr>
            <w:tcW w:w="2552" w:type="dxa"/>
            <w:vAlign w:val="center"/>
          </w:tcPr>
          <w:p w:rsidR="005A3A5E" w:rsidRDefault="005A3A5E" w:rsidP="00A41A9C">
            <w:pPr>
              <w:jc w:val="left"/>
            </w:pPr>
            <w:r>
              <w:t>Stock à 0</w:t>
            </w:r>
          </w:p>
        </w:tc>
      </w:tr>
      <w:tr w:rsidR="005A3A5E" w:rsidRPr="00401B4A" w:rsidTr="005A3A5E">
        <w:trPr>
          <w:trHeight w:val="283"/>
          <w:jc w:val="center"/>
        </w:trPr>
        <w:tc>
          <w:tcPr>
            <w:tcW w:w="1218" w:type="dxa"/>
            <w:shd w:val="clear" w:color="auto" w:fill="2E74B5" w:themeFill="accent1" w:themeFillShade="BF"/>
            <w:vAlign w:val="center"/>
          </w:tcPr>
          <w:p w:rsidR="005A3A5E" w:rsidRDefault="005A3A5E" w:rsidP="00A41A9C">
            <w:pPr>
              <w:pStyle w:val="Tableau-1erColonne"/>
            </w:pPr>
            <w:r>
              <w:t>640000084</w:t>
            </w:r>
          </w:p>
        </w:tc>
        <w:tc>
          <w:tcPr>
            <w:tcW w:w="1754" w:type="dxa"/>
            <w:vAlign w:val="center"/>
          </w:tcPr>
          <w:p w:rsidR="005A3A5E" w:rsidRDefault="005A3A5E" w:rsidP="00A41A9C">
            <w:pPr>
              <w:jc w:val="left"/>
            </w:pPr>
            <w:r>
              <w:t xml:space="preserve">IR² </w:t>
            </w:r>
            <w:proofErr w:type="spellStart"/>
            <w:r>
              <w:t>ATEX</w:t>
            </w:r>
            <w:proofErr w:type="spellEnd"/>
            <w:r>
              <w:t xml:space="preserve"> 16511</w:t>
            </w:r>
          </w:p>
        </w:tc>
        <w:tc>
          <w:tcPr>
            <w:tcW w:w="2552" w:type="dxa"/>
            <w:vAlign w:val="center"/>
          </w:tcPr>
          <w:p w:rsidR="005A3A5E" w:rsidRDefault="005764ED" w:rsidP="00A41A9C">
            <w:pPr>
              <w:jc w:val="left"/>
            </w:pPr>
            <w:r>
              <w:t>Stock à 0</w:t>
            </w:r>
          </w:p>
        </w:tc>
      </w:tr>
    </w:tbl>
    <w:p w:rsidR="00B62D5F" w:rsidRDefault="00B62D5F" w:rsidP="00B62D5F"/>
    <w:p w:rsidR="005A3A5E" w:rsidRDefault="005A3A5E" w:rsidP="00B62D5F"/>
    <w:p w:rsidR="005A3A5E" w:rsidRDefault="005A3A5E" w:rsidP="00B62D5F"/>
    <w:p w:rsidR="00B62D5F" w:rsidRDefault="005A3A5E" w:rsidP="00B62D5F">
      <w:r>
        <w:rPr>
          <w:noProof/>
        </w:rPr>
        <w:drawing>
          <wp:anchor distT="0" distB="0" distL="114300" distR="114300" simplePos="0" relativeHeight="251664384" behindDoc="0" locked="0" layoutInCell="1" allowOverlap="1" wp14:anchorId="6A119B4E" wp14:editId="407FFAF8">
            <wp:simplePos x="0" y="0"/>
            <wp:positionH relativeFrom="column">
              <wp:posOffset>708660</wp:posOffset>
            </wp:positionH>
            <wp:positionV relativeFrom="paragraph">
              <wp:posOffset>66675</wp:posOffset>
            </wp:positionV>
            <wp:extent cx="1152525" cy="1781175"/>
            <wp:effectExtent l="0" t="0" r="9525" b="952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2D5F" w:rsidRDefault="00B62D5F" w:rsidP="00B62D5F">
      <w:r>
        <w:rPr>
          <w:noProof/>
        </w:rPr>
        <w:drawing>
          <wp:anchor distT="0" distB="0" distL="114300" distR="114300" simplePos="0" relativeHeight="251663360" behindDoc="0" locked="0" layoutInCell="1" allowOverlap="1" wp14:anchorId="0EFE17E2" wp14:editId="44E6ECA7">
            <wp:simplePos x="0" y="0"/>
            <wp:positionH relativeFrom="column">
              <wp:posOffset>4004310</wp:posOffset>
            </wp:positionH>
            <wp:positionV relativeFrom="paragraph">
              <wp:posOffset>15875</wp:posOffset>
            </wp:positionV>
            <wp:extent cx="1533525" cy="1447800"/>
            <wp:effectExtent l="0" t="0" r="952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B62D5F" w:rsidP="00B62D5F"/>
    <w:p w:rsidR="00B62D5F" w:rsidRDefault="005A3A5E" w:rsidP="005A3A5E">
      <w:pPr>
        <w:ind w:left="708" w:firstLine="708"/>
      </w:pPr>
      <w:r>
        <w:t>640000083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640000084</w:t>
      </w:r>
    </w:p>
    <w:p w:rsidR="00B62D5F" w:rsidRDefault="00B62D5F" w:rsidP="00B62D5F"/>
    <w:p w:rsidR="00B62D5F" w:rsidRDefault="00B62D5F" w:rsidP="00B62D5F"/>
    <w:p w:rsidR="005A3A5E" w:rsidRDefault="005A3A5E" w:rsidP="00B62D5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7"/>
        <w:gridCol w:w="9061"/>
      </w:tblGrid>
      <w:tr w:rsidR="005A3A5E" w:rsidTr="00282BF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3A5E" w:rsidRDefault="0059383A" w:rsidP="00A41A9C">
            <w:r>
              <w:rPr>
                <w:noProof/>
              </w:rPr>
              <w:drawing>
                <wp:inline distT="0" distB="0" distL="0" distR="0" wp14:anchorId="745FEFC2" wp14:editId="1F7DCB02">
                  <wp:extent cx="175260" cy="177165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7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5A3A5E" w:rsidRPr="005A3A5E" w:rsidRDefault="005A3A5E" w:rsidP="00A41A9C">
            <w:pPr>
              <w:rPr>
                <w:color w:val="000000" w:themeColor="text1"/>
              </w:rPr>
            </w:pPr>
            <w:r>
              <w:t>En attendant le retour à la normale et pour les besoins urgents (et selon le type de rayonnement détect</w:t>
            </w:r>
            <w:r w:rsidR="0059383A">
              <w:t>é</w:t>
            </w:r>
            <w:r>
              <w:t xml:space="preserve">) il convient de préférer la gamme </w:t>
            </w:r>
            <w:proofErr w:type="spellStart"/>
            <w:r>
              <w:t>DET-TRONICS</w:t>
            </w:r>
            <w:proofErr w:type="spellEnd"/>
            <w:r>
              <w:t xml:space="preserve"> ou le détecteurs UV 55000-025 code 443200111.</w:t>
            </w:r>
          </w:p>
        </w:tc>
      </w:tr>
    </w:tbl>
    <w:p w:rsidR="005A3A5E" w:rsidRDefault="005A3A5E" w:rsidP="00B62D5F"/>
    <w:p w:rsidR="00B62D5F" w:rsidRDefault="00B62D5F" w:rsidP="00B62D5F"/>
    <w:p w:rsidR="00B37D22" w:rsidRDefault="00B37D22" w:rsidP="00B37D22"/>
    <w:p w:rsidR="00095A51" w:rsidRPr="00B37D22" w:rsidRDefault="00095A51" w:rsidP="00B37D22"/>
    <w:p w:rsidR="00B37D22" w:rsidRDefault="00B37D22" w:rsidP="00095A51"/>
    <w:sectPr w:rsidR="00B37D22" w:rsidSect="00DB447E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740" w:rsidRDefault="00AC4740" w:rsidP="00C30324">
      <w:r>
        <w:separator/>
      </w:r>
    </w:p>
  </w:endnote>
  <w:endnote w:type="continuationSeparator" w:id="0">
    <w:p w:rsidR="00AC4740" w:rsidRDefault="00AC4740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EA58F6">
                <w:rPr>
                  <w:sz w:val="18"/>
                  <w:lang w:val="en-US"/>
                </w:rPr>
                <w:t>INC/TC/20/023 rev.1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90674">
                <w:rPr>
                  <w:sz w:val="18"/>
                </w:rPr>
                <w:t>06/07/2020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B62D5F"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B62D5F">
            <w:rPr>
              <w:noProof/>
              <w:sz w:val="18"/>
            </w:rPr>
            <w:t>2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EA58F6">
                <w:rPr>
                  <w:sz w:val="18"/>
                  <w:lang w:val="en-US"/>
                </w:rPr>
                <w:t>INC/TC/20/023 rev.1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890674">
                <w:rPr>
                  <w:sz w:val="18"/>
                </w:rPr>
                <w:t>06/07/2020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890674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890674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740" w:rsidRDefault="00AC4740" w:rsidP="00C30324">
      <w:r>
        <w:separator/>
      </w:r>
    </w:p>
  </w:footnote>
  <w:footnote w:type="continuationSeparator" w:id="0">
    <w:p w:rsidR="00AC4740" w:rsidRDefault="00AC4740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980585" w:rsidRPr="00DB447E" w:rsidRDefault="006718DF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 xml:space="preserve">Détecteurs de flamme IR² </w:t>
        </w:r>
        <w:proofErr w:type="spellStart"/>
        <w:r>
          <w:rPr>
            <w:rStyle w:val="TitreCar"/>
            <w:rFonts w:eastAsiaTheme="minorHAnsi"/>
            <w:sz w:val="40"/>
            <w:lang w:val="fr-FR" w:eastAsia="en-US"/>
          </w:rPr>
          <w:t>TALENTUM</w:t>
        </w:r>
        <w:proofErr w:type="spellEnd"/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80585" w:rsidRPr="00DB447E" w:rsidRDefault="005764ED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 xml:space="preserve">Modification : Délais de livraison des IR² 16581 &amp; IR² </w:t>
        </w:r>
        <w:proofErr w:type="spellStart"/>
        <w:r>
          <w:rPr>
            <w:b w:val="0"/>
            <w:bCs/>
            <w:sz w:val="32"/>
            <w:lang w:val="fr-FR" w:eastAsia="en-US"/>
          </w:rPr>
          <w:t>ATEX</w:t>
        </w:r>
        <w:proofErr w:type="spellEnd"/>
        <w:r>
          <w:rPr>
            <w:b w:val="0"/>
            <w:bCs/>
            <w:sz w:val="32"/>
            <w:lang w:val="fr-FR" w:eastAsia="en-US"/>
          </w:rPr>
          <w:t xml:space="preserve"> 16511</w:t>
        </w:r>
      </w:p>
    </w:sdtContent>
  </w:sdt>
  <w:p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7F73D0" wp14:editId="7B8AD504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C2D76F-207A-4046-8148-B599FEBBA52D}"/>
                  </a:ext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422309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5764ED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  <w:szCs w:val="20"/>
            </w:rPr>
            <w:t>Claude 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:rsidR="00980585" w:rsidRPr="00B74192" w:rsidRDefault="00AB384B" w:rsidP="00AB384B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INC/TC/20/023</w:t>
              </w:r>
              <w:r w:rsidR="00EA58F6">
                <w:rPr>
                  <w:b/>
                  <w:sz w:val="20"/>
                </w:rPr>
                <w:t xml:space="preserve"> rev.1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:rsidR="00980585" w:rsidRPr="00B74192" w:rsidRDefault="00890674" w:rsidP="00EA58F6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06</w:t>
              </w:r>
              <w:r w:rsidR="005764ED">
                <w:rPr>
                  <w:b/>
                  <w:sz w:val="20"/>
                </w:rPr>
                <w:t>/07/2020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80585" w:rsidRPr="00DB447E" w:rsidRDefault="006718DF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 xml:space="preserve">Détecteurs de flamme IR² </w:t>
              </w:r>
              <w:proofErr w:type="spellStart"/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TAL</w:t>
              </w:r>
              <w:r w:rsidR="00B62D5F" w:rsidRPr="00055A67">
                <w:rPr>
                  <w:bCs/>
                  <w:color w:val="152C73"/>
                  <w:sz w:val="40"/>
                  <w:szCs w:val="108"/>
                  <w:lang w:eastAsia="en-US"/>
                </w:rPr>
                <w:t>ENTUM</w:t>
              </w:r>
              <w:proofErr w:type="spellEnd"/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b/>
              <w:bCs/>
              <w:color w:val="1891F6"/>
              <w:sz w:val="32"/>
              <w:szCs w:val="108"/>
              <w:lang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980585" w:rsidRPr="00DB447E" w:rsidRDefault="005764ED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b/>
                  <w:bCs/>
                  <w:color w:val="1891F6"/>
                  <w:sz w:val="32"/>
                  <w:szCs w:val="108"/>
                  <w:lang w:eastAsia="en-US"/>
                </w:rPr>
                <w:t xml:space="preserve">Modification : </w:t>
              </w:r>
              <w:r w:rsidRPr="00A65B0E">
                <w:rPr>
                  <w:b/>
                  <w:bCs/>
                  <w:color w:val="1891F6"/>
                  <w:sz w:val="32"/>
                  <w:szCs w:val="108"/>
                  <w:lang w:eastAsia="en-US"/>
                </w:rPr>
                <w:t xml:space="preserve">Délais de livraison des IR² 16581 &amp; IR² </w:t>
              </w:r>
              <w:proofErr w:type="spellStart"/>
              <w:r w:rsidRPr="00A65B0E">
                <w:rPr>
                  <w:b/>
                  <w:bCs/>
                  <w:color w:val="1891F6"/>
                  <w:sz w:val="32"/>
                  <w:szCs w:val="108"/>
                  <w:lang w:eastAsia="en-US"/>
                </w:rPr>
                <w:t>ATEX</w:t>
              </w:r>
              <w:proofErr w:type="spellEnd"/>
              <w:r w:rsidRPr="00A65B0E">
                <w:rPr>
                  <w:b/>
                  <w:bCs/>
                  <w:color w:val="1891F6"/>
                  <w:sz w:val="32"/>
                  <w:szCs w:val="108"/>
                  <w:lang w:eastAsia="en-US"/>
                </w:rPr>
                <w:t xml:space="preserve"> 16511</w:t>
              </w:r>
            </w:p>
          </w:sdtContent>
        </w:sdt>
      </w:tc>
    </w:tr>
  </w:tbl>
  <w:p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8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7"/>
  </w:num>
  <w:num w:numId="5">
    <w:abstractNumId w:val="28"/>
  </w:num>
  <w:num w:numId="6">
    <w:abstractNumId w:val="2"/>
  </w:num>
  <w:num w:numId="7">
    <w:abstractNumId w:val="19"/>
  </w:num>
  <w:num w:numId="8">
    <w:abstractNumId w:val="22"/>
  </w:num>
  <w:num w:numId="9">
    <w:abstractNumId w:val="6"/>
  </w:num>
  <w:num w:numId="10">
    <w:abstractNumId w:val="27"/>
  </w:num>
  <w:num w:numId="11">
    <w:abstractNumId w:val="16"/>
  </w:num>
  <w:num w:numId="12">
    <w:abstractNumId w:val="11"/>
  </w:num>
  <w:num w:numId="13">
    <w:abstractNumId w:val="25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2"/>
  </w:num>
  <w:num w:numId="19">
    <w:abstractNumId w:val="8"/>
  </w:num>
  <w:num w:numId="20">
    <w:abstractNumId w:val="22"/>
  </w:num>
  <w:num w:numId="21">
    <w:abstractNumId w:val="22"/>
  </w:num>
  <w:num w:numId="22">
    <w:abstractNumId w:val="5"/>
  </w:num>
  <w:num w:numId="23">
    <w:abstractNumId w:val="26"/>
  </w:num>
  <w:num w:numId="24">
    <w:abstractNumId w:val="13"/>
  </w:num>
  <w:num w:numId="25">
    <w:abstractNumId w:val="22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4"/>
  </w:num>
  <w:num w:numId="31">
    <w:abstractNumId w:val="21"/>
  </w:num>
  <w:num w:numId="32">
    <w:abstractNumId w:val="23"/>
  </w:num>
  <w:num w:numId="33">
    <w:abstractNumId w:val="23"/>
  </w:num>
  <w:num w:numId="34">
    <w:abstractNumId w:val="20"/>
  </w:num>
  <w:num w:numId="35">
    <w:abstractNumId w:val="14"/>
  </w:num>
  <w:num w:numId="36">
    <w:abstractNumId w:val="15"/>
  </w:num>
  <w:num w:numId="37">
    <w:abstractNumId w:val="7"/>
  </w:num>
  <w:num w:numId="38">
    <w:abstractNumId w:val="18"/>
  </w:num>
  <w:num w:numId="39">
    <w:abstractNumId w:val="15"/>
  </w:num>
  <w:num w:numId="40">
    <w:abstractNumId w:val="15"/>
  </w:num>
  <w:num w:numId="41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43ACE"/>
    <w:rsid w:val="00045F5D"/>
    <w:rsid w:val="00054DC8"/>
    <w:rsid w:val="000608A5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5A8E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5ED4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75C42"/>
    <w:rsid w:val="002810E8"/>
    <w:rsid w:val="00282BF5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5956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8D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537E"/>
    <w:rsid w:val="004C60C3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955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764ED"/>
    <w:rsid w:val="00580018"/>
    <w:rsid w:val="00580400"/>
    <w:rsid w:val="00581478"/>
    <w:rsid w:val="005820BB"/>
    <w:rsid w:val="005926D6"/>
    <w:rsid w:val="00592EB5"/>
    <w:rsid w:val="0059383A"/>
    <w:rsid w:val="00593D01"/>
    <w:rsid w:val="00594714"/>
    <w:rsid w:val="00596BC0"/>
    <w:rsid w:val="005A32B6"/>
    <w:rsid w:val="005A3A5E"/>
    <w:rsid w:val="005A5080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7BD5"/>
    <w:rsid w:val="00662124"/>
    <w:rsid w:val="00663AF2"/>
    <w:rsid w:val="00663CA1"/>
    <w:rsid w:val="00664135"/>
    <w:rsid w:val="00670D34"/>
    <w:rsid w:val="00671281"/>
    <w:rsid w:val="006718DF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2D5D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3E78"/>
    <w:rsid w:val="007B57FD"/>
    <w:rsid w:val="007B60B9"/>
    <w:rsid w:val="007C1492"/>
    <w:rsid w:val="007C14F8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B0C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0674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05C8"/>
    <w:rsid w:val="00915371"/>
    <w:rsid w:val="00915DD2"/>
    <w:rsid w:val="00916E87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46E3"/>
    <w:rsid w:val="00955EB1"/>
    <w:rsid w:val="00963AA8"/>
    <w:rsid w:val="00964F96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951BE"/>
    <w:rsid w:val="009A083B"/>
    <w:rsid w:val="009A3447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5B0E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84B"/>
    <w:rsid w:val="00AB39B1"/>
    <w:rsid w:val="00AB6176"/>
    <w:rsid w:val="00AB6B4D"/>
    <w:rsid w:val="00AB796E"/>
    <w:rsid w:val="00AC4740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4299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2D5F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A2996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498"/>
    <w:rsid w:val="00C74AFD"/>
    <w:rsid w:val="00C76AA5"/>
    <w:rsid w:val="00C809AB"/>
    <w:rsid w:val="00C84C95"/>
    <w:rsid w:val="00C8719A"/>
    <w:rsid w:val="00C871E1"/>
    <w:rsid w:val="00C91189"/>
    <w:rsid w:val="00CA2688"/>
    <w:rsid w:val="00CA3FFC"/>
    <w:rsid w:val="00CA49E2"/>
    <w:rsid w:val="00CA4B56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3072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D4B8A"/>
    <w:rsid w:val="00DE029F"/>
    <w:rsid w:val="00DE2A76"/>
    <w:rsid w:val="00DE73FC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A58F6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1E62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3" w:unhideWhenUsed="0" w:qFormat="1"/>
    <w:lsdException w:name="heading 2" w:semiHidden="0" w:uiPriority="3" w:unhideWhenUsed="0" w:qFormat="1"/>
    <w:lsdException w:name="heading 3" w:semiHidden="0" w:uiPriority="3" w:unhideWhenUsed="0" w:qFormat="1"/>
    <w:lsdException w:name="heading 4" w:semiHidden="0" w:uiPriority="3" w:unhideWhenUsed="0" w:qFormat="1"/>
    <w:lsdException w:name="heading 5" w:semiHidden="0" w:uiPriority="3" w:unhideWhenUsed="0" w:qFormat="1"/>
    <w:lsdException w:name="heading 6" w:semiHidden="0" w:uiPriority="3" w:unhideWhenUsed="0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lledetableauclaire1">
    <w:name w:val="Grille de tableau claire1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3" w:unhideWhenUsed="0" w:qFormat="1"/>
    <w:lsdException w:name="heading 2" w:semiHidden="0" w:uiPriority="3" w:unhideWhenUsed="0" w:qFormat="1"/>
    <w:lsdException w:name="heading 3" w:semiHidden="0" w:uiPriority="3" w:unhideWhenUsed="0" w:qFormat="1"/>
    <w:lsdException w:name="heading 4" w:semiHidden="0" w:uiPriority="3" w:unhideWhenUsed="0" w:qFormat="1"/>
    <w:lsdException w:name="heading 5" w:semiHidden="0" w:uiPriority="3" w:unhideWhenUsed="0" w:qFormat="1"/>
    <w:lsdException w:name="heading 6" w:semiHidden="0" w:uiPriority="3" w:unhideWhenUsed="0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lledetableauclaire1">
    <w:name w:val="Grille de tableau claire1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255"/>
    <w:rsid w:val="0004081E"/>
    <w:rsid w:val="00085718"/>
    <w:rsid w:val="0020377B"/>
    <w:rsid w:val="002A03A4"/>
    <w:rsid w:val="002E399F"/>
    <w:rsid w:val="00417CEA"/>
    <w:rsid w:val="004647A8"/>
    <w:rsid w:val="004C1581"/>
    <w:rsid w:val="005E5533"/>
    <w:rsid w:val="005F50E9"/>
    <w:rsid w:val="00653B79"/>
    <w:rsid w:val="00676255"/>
    <w:rsid w:val="006F3A7D"/>
    <w:rsid w:val="00765E71"/>
    <w:rsid w:val="00881E22"/>
    <w:rsid w:val="009710CB"/>
    <w:rsid w:val="009B74EB"/>
    <w:rsid w:val="009D04E8"/>
    <w:rsid w:val="00B24546"/>
    <w:rsid w:val="00B369C7"/>
    <w:rsid w:val="00BC4B0D"/>
    <w:rsid w:val="00BF5BDD"/>
    <w:rsid w:val="00C9340A"/>
    <w:rsid w:val="00CA5D8F"/>
    <w:rsid w:val="00ED2908"/>
    <w:rsid w:val="00EF0700"/>
    <w:rsid w:val="00EF4B40"/>
    <w:rsid w:val="00F057F1"/>
    <w:rsid w:val="00FC0FA8"/>
    <w:rsid w:val="00FF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69C7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  <w:style w:type="paragraph" w:customStyle="1" w:styleId="D54C066AA9C04526A50C30BAF597AC4F">
    <w:name w:val="D54C066AA9C04526A50C30BAF597AC4F"/>
    <w:rsid w:val="00B369C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369C7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  <w:style w:type="paragraph" w:customStyle="1" w:styleId="D54C066AA9C04526A50C30BAF597AC4F">
    <w:name w:val="D54C066AA9C04526A50C30BAF597AC4F"/>
    <w:rsid w:val="00B369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CB795F-736E-433E-A435-0EE74BDF0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Modification : Délais de livraison des IR² 16581 &amp; IR² ATEX 16511</vt:lpstr>
    </vt:vector>
  </TitlesOfParts>
  <Company>Sicli</Company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Modification : Délais de livraison des IR² 16581 &amp; IR² ATEX 16511</dc:title>
  <dc:subject>Détecteurs de flamme IR² TALENTUM</dc:subject>
  <dc:creator>GR</dc:creator>
  <cp:keywords>06/07/2020</cp:keywords>
  <dc:description>INC/TC/20/023 rev.1</dc:description>
  <cp:lastModifiedBy>Catherine Detriche</cp:lastModifiedBy>
  <cp:revision>3</cp:revision>
  <cp:lastPrinted>2015-03-12T11:09:00Z</cp:lastPrinted>
  <dcterms:created xsi:type="dcterms:W3CDTF">2020-07-06T09:37:00Z</dcterms:created>
  <dcterms:modified xsi:type="dcterms:W3CDTF">2020-07-06T09:37:00Z</dcterms:modified>
</cp:coreProperties>
</file>