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78F" w:rsidRDefault="00EF278F" w:rsidP="009A5188">
      <w:pPr>
        <w:spacing w:before="0"/>
        <w:ind w:left="0"/>
        <w:rPr>
          <w:sz w:val="14"/>
        </w:rPr>
      </w:pPr>
      <w:bookmarkStart w:id="0" w:name="_GoBack"/>
      <w:bookmarkEnd w:id="0"/>
    </w:p>
    <w:p w:rsidR="00EF278F" w:rsidRPr="00565659" w:rsidRDefault="00EF278F" w:rsidP="009A5188">
      <w:pPr>
        <w:spacing w:before="0"/>
        <w:ind w:left="0"/>
        <w:rPr>
          <w:sz w:val="10"/>
        </w:rPr>
        <w:sectPr w:rsidR="00EF278F" w:rsidRPr="00565659" w:rsidSect="0058438D">
          <w:headerReference w:type="default" r:id="rId8"/>
          <w:footerReference w:type="default" r:id="rId9"/>
          <w:pgSz w:w="11906" w:h="16838"/>
          <w:pgMar w:top="426" w:right="284" w:bottom="1021" w:left="397" w:header="426" w:footer="589" w:gutter="0"/>
          <w:cols w:space="708"/>
          <w:docGrid w:linePitch="360"/>
        </w:sectPr>
      </w:pPr>
    </w:p>
    <w:tbl>
      <w:tblPr>
        <w:tblStyle w:val="Grilledutableau"/>
        <w:tblW w:w="0" w:type="auto"/>
        <w:tblInd w:w="108"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915"/>
      </w:tblGrid>
      <w:tr w:rsidR="00C17D75" w:rsidRPr="009A5188" w:rsidTr="00EA19C8">
        <w:tc>
          <w:tcPr>
            <w:tcW w:w="10915" w:type="dxa"/>
          </w:tcPr>
          <w:p w:rsidR="00516170" w:rsidRPr="003E1FFC" w:rsidRDefault="00C17D75" w:rsidP="00516170">
            <w:pPr>
              <w:ind w:left="0"/>
            </w:pPr>
            <w:r w:rsidRPr="00EA19C8">
              <w:rPr>
                <w:b/>
                <w:sz w:val="20"/>
              </w:rPr>
              <w:t>But :</w:t>
            </w:r>
            <w:r w:rsidRPr="00DE60FD">
              <w:rPr>
                <w:sz w:val="20"/>
              </w:rPr>
              <w:t xml:space="preserve"> </w:t>
            </w:r>
          </w:p>
          <w:p w:rsidR="000C3313" w:rsidRDefault="005D6A28" w:rsidP="00B86082">
            <w:pPr>
              <w:spacing w:after="40"/>
              <w:ind w:left="0"/>
              <w:rPr>
                <w:sz w:val="20"/>
                <w:szCs w:val="20"/>
              </w:rPr>
            </w:pPr>
            <w:r w:rsidRPr="005B7553">
              <w:rPr>
                <w:rFonts w:cs="Arial"/>
                <w:sz w:val="20"/>
              </w:rPr>
              <w:t>Etablir des offres commerciales conformes aux règlementations applicables</w:t>
            </w:r>
            <w:r w:rsidR="000C3313">
              <w:rPr>
                <w:sz w:val="20"/>
                <w:szCs w:val="20"/>
              </w:rPr>
              <w:t> afin :</w:t>
            </w:r>
          </w:p>
          <w:p w:rsidR="000C3313" w:rsidRDefault="000C3313" w:rsidP="00B86082">
            <w:pPr>
              <w:spacing w:after="40"/>
              <w:ind w:left="0"/>
              <w:rPr>
                <w:sz w:val="20"/>
                <w:szCs w:val="20"/>
              </w:rPr>
            </w:pPr>
            <w:r>
              <w:rPr>
                <w:sz w:val="20"/>
                <w:szCs w:val="20"/>
              </w:rPr>
              <w:t>- d’Assurer notre rôle de conseil auprès du client</w:t>
            </w:r>
          </w:p>
          <w:p w:rsidR="00657791" w:rsidRPr="00B86082" w:rsidRDefault="000C3313" w:rsidP="00B86082">
            <w:pPr>
              <w:spacing w:after="40"/>
              <w:ind w:left="0"/>
              <w:rPr>
                <w:sz w:val="20"/>
                <w:szCs w:val="20"/>
              </w:rPr>
            </w:pPr>
            <w:r>
              <w:rPr>
                <w:sz w:val="20"/>
                <w:szCs w:val="20"/>
              </w:rPr>
              <w:t>- de g</w:t>
            </w:r>
            <w:r w:rsidR="00EB56D4" w:rsidRPr="00B86082">
              <w:rPr>
                <w:sz w:val="20"/>
                <w:szCs w:val="20"/>
              </w:rPr>
              <w:t>arantir l’adéquation du système installé aux risques</w:t>
            </w:r>
          </w:p>
          <w:p w:rsidR="002F1563" w:rsidRPr="002F1563" w:rsidRDefault="000C3313" w:rsidP="000C3313">
            <w:pPr>
              <w:spacing w:after="40"/>
              <w:ind w:left="0"/>
              <w:rPr>
                <w:sz w:val="20"/>
                <w:szCs w:val="20"/>
              </w:rPr>
            </w:pPr>
            <w:r>
              <w:rPr>
                <w:sz w:val="20"/>
                <w:szCs w:val="20"/>
              </w:rPr>
              <w:t xml:space="preserve">-de </w:t>
            </w:r>
            <w:r w:rsidR="005D6A28">
              <w:rPr>
                <w:sz w:val="20"/>
                <w:szCs w:val="20"/>
              </w:rPr>
              <w:t>g</w:t>
            </w:r>
            <w:r w:rsidR="00EB56D4" w:rsidRPr="00B86082">
              <w:rPr>
                <w:sz w:val="20"/>
                <w:szCs w:val="20"/>
              </w:rPr>
              <w:t>arantir la maintenabilité des installation</w:t>
            </w:r>
            <w:r>
              <w:rPr>
                <w:sz w:val="20"/>
                <w:szCs w:val="20"/>
              </w:rPr>
              <w:t>s</w:t>
            </w:r>
          </w:p>
        </w:tc>
      </w:tr>
    </w:tbl>
    <w:p w:rsidR="00C17D75" w:rsidRPr="00565659" w:rsidRDefault="00C17D75" w:rsidP="00C17D75">
      <w:pPr>
        <w:ind w:left="0"/>
        <w:rPr>
          <w:sz w:val="8"/>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5"/>
      </w:tblGrid>
      <w:tr w:rsidR="00C17D75" w:rsidRPr="009A5188" w:rsidTr="00EA19C8">
        <w:trPr>
          <w:trHeight w:val="285"/>
        </w:trPr>
        <w:tc>
          <w:tcPr>
            <w:tcW w:w="10915" w:type="dxa"/>
          </w:tcPr>
          <w:p w:rsidR="00C17D75" w:rsidRPr="003E1FFC" w:rsidRDefault="00C17D75" w:rsidP="00516170">
            <w:pPr>
              <w:ind w:left="0"/>
            </w:pPr>
            <w:r w:rsidRPr="00EA19C8">
              <w:rPr>
                <w:b/>
                <w:sz w:val="20"/>
              </w:rPr>
              <w:t>Domaine d’application </w:t>
            </w:r>
            <w:r w:rsidRPr="003E1FFC">
              <w:rPr>
                <w:b/>
                <w:sz w:val="20"/>
                <w:szCs w:val="20"/>
              </w:rPr>
              <w:t>:</w:t>
            </w:r>
            <w:r w:rsidRPr="003E1FFC">
              <w:rPr>
                <w:sz w:val="20"/>
                <w:szCs w:val="20"/>
              </w:rPr>
              <w:t xml:space="preserve"> </w:t>
            </w:r>
            <w:r w:rsidR="00EB56D4">
              <w:rPr>
                <w:sz w:val="20"/>
                <w:szCs w:val="20"/>
              </w:rPr>
              <w:t>Périmètre</w:t>
            </w:r>
            <w:r w:rsidR="008133CC">
              <w:rPr>
                <w:sz w:val="20"/>
                <w:szCs w:val="20"/>
              </w:rPr>
              <w:t xml:space="preserve"> Convergence Activité</w:t>
            </w:r>
            <w:r w:rsidR="00EB56D4">
              <w:rPr>
                <w:sz w:val="20"/>
                <w:szCs w:val="20"/>
              </w:rPr>
              <w:t xml:space="preserve"> Système</w:t>
            </w:r>
          </w:p>
        </w:tc>
      </w:tr>
    </w:tbl>
    <w:p w:rsidR="00C53062" w:rsidRPr="00565659" w:rsidRDefault="00C53062" w:rsidP="008829DD">
      <w:pPr>
        <w:ind w:left="0"/>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5"/>
      </w:tblGrid>
      <w:tr w:rsidR="00EA19C8" w:rsidRPr="009A5188" w:rsidTr="00EA19C8">
        <w:tc>
          <w:tcPr>
            <w:tcW w:w="10915" w:type="dxa"/>
          </w:tcPr>
          <w:p w:rsidR="00A900C2" w:rsidRDefault="00BF1CA6" w:rsidP="00F02946">
            <w:pPr>
              <w:ind w:left="0"/>
              <w:rPr>
                <w:sz w:val="20"/>
              </w:rPr>
            </w:pPr>
            <w:r w:rsidRPr="00EA19C8">
              <w:rPr>
                <w:b/>
                <w:sz w:val="20"/>
              </w:rPr>
              <w:t>Référence</w:t>
            </w:r>
            <w:r w:rsidR="00C17D75" w:rsidRPr="00EA19C8">
              <w:rPr>
                <w:b/>
                <w:sz w:val="20"/>
              </w:rPr>
              <w:t> :</w:t>
            </w:r>
            <w:r w:rsidR="00EA19C8" w:rsidRPr="00DE60FD">
              <w:rPr>
                <w:sz w:val="20"/>
              </w:rPr>
              <w:t xml:space="preserve"> </w:t>
            </w:r>
            <w:r w:rsidR="003E1FFC" w:rsidRPr="003E1FFC">
              <w:rPr>
                <w:sz w:val="20"/>
              </w:rPr>
              <w:t>Manuel Qualité – Norme ISO9001</w:t>
            </w:r>
            <w:r w:rsidR="00EB56D4">
              <w:rPr>
                <w:sz w:val="20"/>
              </w:rPr>
              <w:t xml:space="preserve"> – Règles et référentiels </w:t>
            </w:r>
            <w:r w:rsidR="00A900C2">
              <w:rPr>
                <w:sz w:val="20"/>
              </w:rPr>
              <w:t xml:space="preserve">métiers </w:t>
            </w:r>
            <w:r w:rsidR="00EB56D4">
              <w:rPr>
                <w:sz w:val="20"/>
              </w:rPr>
              <w:t>– process réalisation prestation Service</w:t>
            </w:r>
          </w:p>
          <w:p w:rsidR="00F02946" w:rsidRPr="00F02946" w:rsidRDefault="00F02946" w:rsidP="00F02946">
            <w:pPr>
              <w:ind w:left="0"/>
              <w:rPr>
                <w:sz w:val="20"/>
                <w:szCs w:val="20"/>
              </w:rPr>
            </w:pPr>
            <w:r>
              <w:rPr>
                <w:sz w:val="20"/>
                <w:szCs w:val="20"/>
              </w:rPr>
              <w:t>Proc 178 Sélectionner, référencer et évaluer un sous-traitant</w:t>
            </w:r>
          </w:p>
        </w:tc>
      </w:tr>
    </w:tbl>
    <w:p w:rsidR="00714914" w:rsidRPr="00565659" w:rsidRDefault="00714914" w:rsidP="00C17D75">
      <w:pPr>
        <w:ind w:left="708"/>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4"/>
      </w:tblGrid>
      <w:tr w:rsidR="00C17D75" w:rsidRPr="009A5188" w:rsidTr="00BF1CA6">
        <w:trPr>
          <w:cantSplit/>
        </w:trPr>
        <w:tc>
          <w:tcPr>
            <w:tcW w:w="10914" w:type="dxa"/>
          </w:tcPr>
          <w:p w:rsidR="00EA19C8" w:rsidRDefault="00C17D75" w:rsidP="00EA19C8">
            <w:pPr>
              <w:ind w:left="0"/>
              <w:jc w:val="left"/>
              <w:rPr>
                <w:sz w:val="20"/>
              </w:rPr>
            </w:pPr>
            <w:r w:rsidRPr="00EA19C8">
              <w:rPr>
                <w:b/>
                <w:sz w:val="20"/>
              </w:rPr>
              <w:t>Principes d’action :</w:t>
            </w:r>
            <w:r w:rsidRPr="00DE60FD">
              <w:rPr>
                <w:sz w:val="20"/>
              </w:rPr>
              <w:t xml:space="preserve"> </w:t>
            </w:r>
          </w:p>
          <w:p w:rsidR="000D420B" w:rsidRDefault="000D420B" w:rsidP="00105D61">
            <w:pPr>
              <w:spacing w:after="40"/>
              <w:ind w:left="0"/>
              <w:rPr>
                <w:sz w:val="20"/>
                <w:szCs w:val="20"/>
              </w:rPr>
            </w:pPr>
          </w:p>
          <w:p w:rsidR="00473EF4" w:rsidRDefault="00473EF4" w:rsidP="00473EF4">
            <w:pPr>
              <w:ind w:left="0"/>
              <w:jc w:val="left"/>
              <w:rPr>
                <w:rFonts w:cs="Arial"/>
                <w:sz w:val="20"/>
                <w:szCs w:val="20"/>
              </w:rPr>
            </w:pPr>
            <w:r w:rsidRPr="00D657BE">
              <w:rPr>
                <w:rFonts w:cs="Arial"/>
                <w:sz w:val="20"/>
                <w:szCs w:val="20"/>
              </w:rPr>
              <w:t>Durant la phase de déploiement du projet Convergence, le pilote de processus peut temporairement réorganiser les tâches et rôle</w:t>
            </w:r>
            <w:r>
              <w:rPr>
                <w:rFonts w:cs="Arial"/>
                <w:sz w:val="20"/>
                <w:szCs w:val="20"/>
              </w:rPr>
              <w:t>s</w:t>
            </w:r>
            <w:r w:rsidRPr="00D657BE">
              <w:rPr>
                <w:rFonts w:cs="Arial"/>
                <w:sz w:val="20"/>
                <w:szCs w:val="20"/>
              </w:rPr>
              <w:t xml:space="preserve"> de chaque intervenant du process afin de faciliter la transition vers le nouvel ERP et les outils associés.</w:t>
            </w:r>
            <w:r w:rsidRPr="00A818B6">
              <w:rPr>
                <w:rFonts w:cs="Arial"/>
                <w:sz w:val="20"/>
                <w:szCs w:val="20"/>
              </w:rPr>
              <w:t xml:space="preserve">  </w:t>
            </w:r>
          </w:p>
          <w:p w:rsidR="000D420B" w:rsidRDefault="000D420B" w:rsidP="00EB56D4">
            <w:pPr>
              <w:spacing w:after="40"/>
              <w:ind w:left="0"/>
              <w:rPr>
                <w:sz w:val="20"/>
                <w:szCs w:val="20"/>
              </w:rPr>
            </w:pPr>
          </w:p>
          <w:p w:rsidR="00871C5D" w:rsidRDefault="00871C5D" w:rsidP="00EB56D4">
            <w:pPr>
              <w:spacing w:after="40"/>
              <w:ind w:left="0"/>
              <w:rPr>
                <w:sz w:val="20"/>
                <w:szCs w:val="20"/>
                <w:u w:val="single"/>
              </w:rPr>
            </w:pPr>
            <w:r w:rsidRPr="00871C5D">
              <w:rPr>
                <w:sz w:val="20"/>
                <w:szCs w:val="20"/>
                <w:u w:val="single"/>
              </w:rPr>
              <w:t>Réalisation d’un devis sur Unicom</w:t>
            </w:r>
          </w:p>
          <w:p w:rsidR="0029561A" w:rsidRDefault="0029561A" w:rsidP="00EB56D4">
            <w:pPr>
              <w:spacing w:after="40"/>
              <w:ind w:left="0"/>
              <w:rPr>
                <w:sz w:val="20"/>
                <w:szCs w:val="20"/>
                <w:u w:val="single"/>
              </w:rPr>
            </w:pPr>
          </w:p>
          <w:p w:rsidR="0029561A" w:rsidRDefault="0029561A" w:rsidP="00EB56D4">
            <w:pPr>
              <w:spacing w:after="40"/>
              <w:ind w:left="0"/>
              <w:rPr>
                <w:sz w:val="20"/>
                <w:szCs w:val="20"/>
              </w:rPr>
            </w:pPr>
            <w:r>
              <w:rPr>
                <w:sz w:val="20"/>
                <w:szCs w:val="20"/>
              </w:rPr>
              <w:t>- En fonction de la nature, de la complexité de la modification de l’installation, les travaux sont à réaliser soit par l’activité service ou l’activité installation conformément à la règle des petits travaux</w:t>
            </w:r>
            <w:r w:rsidR="007A13D4">
              <w:rPr>
                <w:sz w:val="20"/>
                <w:szCs w:val="20"/>
              </w:rPr>
              <w:t xml:space="preserve">. </w:t>
            </w:r>
          </w:p>
          <w:p w:rsidR="0029561A" w:rsidRPr="00871C5D" w:rsidRDefault="0029561A" w:rsidP="00EB56D4">
            <w:pPr>
              <w:spacing w:after="40"/>
              <w:ind w:left="0"/>
              <w:rPr>
                <w:sz w:val="20"/>
                <w:szCs w:val="20"/>
                <w:u w:val="single"/>
              </w:rPr>
            </w:pPr>
          </w:p>
          <w:p w:rsidR="000D420B" w:rsidRDefault="00871C5D" w:rsidP="00EB56D4">
            <w:pPr>
              <w:spacing w:after="40"/>
              <w:ind w:left="0"/>
              <w:rPr>
                <w:sz w:val="20"/>
                <w:szCs w:val="20"/>
              </w:rPr>
            </w:pPr>
            <w:r>
              <w:rPr>
                <w:sz w:val="20"/>
                <w:szCs w:val="20"/>
              </w:rPr>
              <w:t>-</w:t>
            </w:r>
            <w:r w:rsidR="00B1315B">
              <w:rPr>
                <w:sz w:val="20"/>
                <w:szCs w:val="20"/>
              </w:rPr>
              <w:t>Une fois le devis gagné et la commande enregistré</w:t>
            </w:r>
            <w:r w:rsidR="00A900C2">
              <w:rPr>
                <w:sz w:val="20"/>
                <w:szCs w:val="20"/>
              </w:rPr>
              <w:t>e dans UNI</w:t>
            </w:r>
            <w:r w:rsidR="00B1315B">
              <w:rPr>
                <w:sz w:val="20"/>
                <w:szCs w:val="20"/>
              </w:rPr>
              <w:t>com, t</w:t>
            </w:r>
            <w:r w:rsidR="000D420B">
              <w:rPr>
                <w:sz w:val="20"/>
                <w:szCs w:val="20"/>
              </w:rPr>
              <w:t>ous les documents nécessaires à la validation de la commande de vente doivent être transmis a</w:t>
            </w:r>
            <w:r w:rsidR="00A900C2">
              <w:rPr>
                <w:sz w:val="20"/>
                <w:szCs w:val="20"/>
              </w:rPr>
              <w:t>u Pôle Région afin être archivés</w:t>
            </w:r>
            <w:r w:rsidR="000D420B">
              <w:rPr>
                <w:sz w:val="20"/>
                <w:szCs w:val="20"/>
              </w:rPr>
              <w:t xml:space="preserve"> et permettre la validation administrative de la commande</w:t>
            </w:r>
            <w:r w:rsidR="00B1315B">
              <w:rPr>
                <w:sz w:val="20"/>
                <w:szCs w:val="20"/>
              </w:rPr>
              <w:t xml:space="preserve">. </w:t>
            </w:r>
          </w:p>
          <w:p w:rsidR="0041119F" w:rsidRDefault="00871C5D" w:rsidP="000334F1">
            <w:pPr>
              <w:ind w:left="0"/>
              <w:rPr>
                <w:rFonts w:cs="Arial"/>
                <w:color w:val="000000"/>
                <w:sz w:val="20"/>
                <w:szCs w:val="20"/>
              </w:rPr>
            </w:pPr>
            <w:r>
              <w:rPr>
                <w:rFonts w:cs="Arial"/>
                <w:color w:val="000000"/>
                <w:sz w:val="20"/>
                <w:szCs w:val="20"/>
              </w:rPr>
              <w:t>-</w:t>
            </w:r>
            <w:r w:rsidR="000334F1" w:rsidRPr="00110AB7">
              <w:rPr>
                <w:rFonts w:cs="Arial"/>
                <w:color w:val="000000"/>
                <w:sz w:val="20"/>
                <w:szCs w:val="20"/>
              </w:rPr>
              <w:t xml:space="preserve">Un devis papier du sous-traitant ou du fournisseur doit être obligatoirement fourni afin de valider </w:t>
            </w:r>
            <w:r w:rsidR="0041119F">
              <w:rPr>
                <w:rFonts w:cs="Arial"/>
                <w:color w:val="000000"/>
                <w:sz w:val="20"/>
                <w:szCs w:val="20"/>
              </w:rPr>
              <w:t xml:space="preserve">administrativement la commande </w:t>
            </w:r>
            <w:r w:rsidR="000334F1" w:rsidRPr="00110AB7">
              <w:rPr>
                <w:rFonts w:cs="Arial"/>
                <w:color w:val="000000"/>
                <w:sz w:val="20"/>
                <w:szCs w:val="20"/>
              </w:rPr>
              <w:t>client.</w:t>
            </w:r>
          </w:p>
          <w:p w:rsidR="004A2351" w:rsidRDefault="0041119F" w:rsidP="000334F1">
            <w:pPr>
              <w:ind w:left="0"/>
              <w:rPr>
                <w:sz w:val="20"/>
                <w:szCs w:val="20"/>
              </w:rPr>
            </w:pPr>
            <w:r>
              <w:rPr>
                <w:rFonts w:cs="Arial"/>
                <w:color w:val="000000"/>
                <w:sz w:val="20"/>
                <w:szCs w:val="20"/>
              </w:rPr>
              <w:t xml:space="preserve">Exception : </w:t>
            </w:r>
            <w:r w:rsidR="000334F1" w:rsidRPr="006D1FC6">
              <w:rPr>
                <w:rFonts w:cs="Arial"/>
                <w:color w:val="000000"/>
                <w:sz w:val="20"/>
                <w:szCs w:val="20"/>
              </w:rPr>
              <w:t xml:space="preserve">Les commandes </w:t>
            </w:r>
            <w:r w:rsidR="000334F1">
              <w:rPr>
                <w:rFonts w:cs="Arial"/>
                <w:color w:val="000000"/>
                <w:sz w:val="20"/>
                <w:szCs w:val="20"/>
              </w:rPr>
              <w:t xml:space="preserve">passées </w:t>
            </w:r>
            <w:r w:rsidR="000334F1" w:rsidRPr="006D1FC6">
              <w:rPr>
                <w:rFonts w:cs="Arial"/>
                <w:color w:val="000000"/>
                <w:sz w:val="20"/>
                <w:szCs w:val="20"/>
              </w:rPr>
              <w:t>auprès des fourni</w:t>
            </w:r>
            <w:r w:rsidR="000334F1">
              <w:rPr>
                <w:rFonts w:cs="Arial"/>
                <w:color w:val="000000"/>
                <w:sz w:val="20"/>
                <w:szCs w:val="20"/>
              </w:rPr>
              <w:t xml:space="preserve">sseurs soumis à accords-cadres car les </w:t>
            </w:r>
            <w:r w:rsidR="000334F1" w:rsidRPr="006D1FC6">
              <w:rPr>
                <w:rFonts w:cs="Arial"/>
                <w:color w:val="000000"/>
                <w:sz w:val="20"/>
                <w:szCs w:val="20"/>
              </w:rPr>
              <w:t>codes articles</w:t>
            </w:r>
            <w:r w:rsidR="000334F1">
              <w:rPr>
                <w:rFonts w:cs="Arial"/>
                <w:color w:val="000000"/>
                <w:sz w:val="20"/>
                <w:szCs w:val="20"/>
              </w:rPr>
              <w:t xml:space="preserve"> sont </w:t>
            </w:r>
            <w:r w:rsidR="000334F1" w:rsidRPr="006D1FC6">
              <w:rPr>
                <w:rFonts w:cs="Arial"/>
                <w:color w:val="000000"/>
                <w:sz w:val="20"/>
                <w:szCs w:val="20"/>
              </w:rPr>
              <w:t>référencés dans UNIcom.</w:t>
            </w:r>
            <w:r w:rsidR="004A2351">
              <w:rPr>
                <w:sz w:val="20"/>
                <w:szCs w:val="20"/>
              </w:rPr>
              <w:t xml:space="preserve"> </w:t>
            </w:r>
          </w:p>
          <w:p w:rsidR="004A2351" w:rsidRDefault="004A2351" w:rsidP="000334F1">
            <w:pPr>
              <w:ind w:left="0"/>
              <w:rPr>
                <w:sz w:val="20"/>
                <w:szCs w:val="20"/>
              </w:rPr>
            </w:pPr>
          </w:p>
          <w:p w:rsidR="000D420B" w:rsidRDefault="00871C5D" w:rsidP="004A2351">
            <w:pPr>
              <w:ind w:left="0"/>
              <w:rPr>
                <w:sz w:val="20"/>
                <w:szCs w:val="20"/>
              </w:rPr>
            </w:pPr>
            <w:r>
              <w:rPr>
                <w:sz w:val="20"/>
                <w:szCs w:val="20"/>
              </w:rPr>
              <w:t>-</w:t>
            </w:r>
            <w:r w:rsidR="004A2351">
              <w:rPr>
                <w:sz w:val="20"/>
                <w:szCs w:val="20"/>
              </w:rPr>
              <w:t>Se référer à la procédure Proc 178 « Sélectionner, référencer et évaluer un sous-traitant » détaillant le process de sous-traitance dans sa globalité.</w:t>
            </w:r>
          </w:p>
          <w:p w:rsidR="00871C5D" w:rsidRDefault="00871C5D" w:rsidP="004A2351">
            <w:pPr>
              <w:ind w:left="0"/>
              <w:rPr>
                <w:sz w:val="20"/>
                <w:szCs w:val="20"/>
              </w:rPr>
            </w:pPr>
          </w:p>
          <w:p w:rsidR="00871C5D" w:rsidRDefault="00871C5D" w:rsidP="00871C5D">
            <w:pPr>
              <w:spacing w:after="40"/>
              <w:ind w:left="0"/>
              <w:rPr>
                <w:sz w:val="20"/>
                <w:szCs w:val="20"/>
                <w:u w:val="single"/>
              </w:rPr>
            </w:pPr>
            <w:r w:rsidRPr="00871C5D">
              <w:rPr>
                <w:sz w:val="20"/>
                <w:szCs w:val="20"/>
                <w:u w:val="single"/>
              </w:rPr>
              <w:t>Réalisation d’un</w:t>
            </w:r>
            <w:r>
              <w:rPr>
                <w:sz w:val="20"/>
                <w:szCs w:val="20"/>
                <w:u w:val="single"/>
              </w:rPr>
              <w:t xml:space="preserve"> devis sur Unitec</w:t>
            </w:r>
          </w:p>
          <w:p w:rsidR="004028C1" w:rsidRDefault="004028C1" w:rsidP="00871C5D">
            <w:pPr>
              <w:spacing w:after="40"/>
              <w:ind w:left="0"/>
              <w:rPr>
                <w:sz w:val="20"/>
                <w:szCs w:val="20"/>
                <w:u w:val="single"/>
              </w:rPr>
            </w:pPr>
          </w:p>
          <w:p w:rsidR="00927DB5" w:rsidRDefault="004028C1" w:rsidP="004028C1">
            <w:pPr>
              <w:ind w:left="0"/>
              <w:jc w:val="left"/>
              <w:rPr>
                <w:sz w:val="20"/>
              </w:rPr>
            </w:pPr>
            <w:r>
              <w:rPr>
                <w:sz w:val="20"/>
              </w:rPr>
              <w:t xml:space="preserve">Il existe 3 types de préconisations : </w:t>
            </w:r>
          </w:p>
          <w:p w:rsidR="004028C1" w:rsidRDefault="004028C1" w:rsidP="004028C1">
            <w:pPr>
              <w:ind w:left="0"/>
              <w:jc w:val="left"/>
              <w:rPr>
                <w:sz w:val="20"/>
              </w:rPr>
            </w:pPr>
            <w:r w:rsidRPr="007B7259">
              <w:rPr>
                <w:sz w:val="20"/>
              </w:rPr>
              <w:tab/>
            </w:r>
          </w:p>
          <w:p w:rsidR="004028C1" w:rsidRPr="007B7259" w:rsidRDefault="004028C1" w:rsidP="004028C1">
            <w:pPr>
              <w:ind w:left="0"/>
              <w:jc w:val="left"/>
              <w:rPr>
                <w:sz w:val="20"/>
              </w:rPr>
            </w:pPr>
            <w:r w:rsidRPr="007B7259">
              <w:rPr>
                <w:sz w:val="20"/>
              </w:rPr>
              <w:t>- PTD : C’est une préconisation de type « devis » : elle contient du matériel, un prix et une quantité. Elle est envo</w:t>
            </w:r>
            <w:r w:rsidR="00237FBE">
              <w:rPr>
                <w:sz w:val="20"/>
              </w:rPr>
              <w:t xml:space="preserve">yée après clôture du BT soit au client, </w:t>
            </w:r>
            <w:r w:rsidRPr="007B7259">
              <w:rPr>
                <w:sz w:val="20"/>
              </w:rPr>
              <w:t xml:space="preserve">soit au </w:t>
            </w:r>
            <w:r w:rsidR="00E16093">
              <w:rPr>
                <w:sz w:val="20"/>
              </w:rPr>
              <w:t xml:space="preserve">RST </w:t>
            </w:r>
            <w:r w:rsidRPr="007B7259">
              <w:rPr>
                <w:sz w:val="20"/>
              </w:rPr>
              <w:t>pour validation (en fonction du paramétrage du client</w:t>
            </w:r>
            <w:r w:rsidR="00E16093">
              <w:rPr>
                <w:sz w:val="20"/>
              </w:rPr>
              <w:t xml:space="preserve"> dans JDE</w:t>
            </w:r>
            <w:r w:rsidRPr="007B7259">
              <w:rPr>
                <w:sz w:val="20"/>
              </w:rPr>
              <w:t>)</w:t>
            </w:r>
            <w:r>
              <w:rPr>
                <w:sz w:val="20"/>
              </w:rPr>
              <w:t>.</w:t>
            </w:r>
          </w:p>
          <w:p w:rsidR="004028C1" w:rsidRDefault="004028C1" w:rsidP="004028C1">
            <w:pPr>
              <w:ind w:left="0"/>
              <w:jc w:val="left"/>
              <w:rPr>
                <w:sz w:val="20"/>
              </w:rPr>
            </w:pPr>
            <w:r w:rsidRPr="007B7259">
              <w:rPr>
                <w:sz w:val="20"/>
              </w:rPr>
              <w:tab/>
            </w:r>
          </w:p>
          <w:p w:rsidR="004028C1" w:rsidRDefault="004028C1" w:rsidP="004028C1">
            <w:pPr>
              <w:ind w:left="0"/>
              <w:jc w:val="left"/>
              <w:rPr>
                <w:sz w:val="20"/>
              </w:rPr>
            </w:pPr>
            <w:r w:rsidRPr="007B7259">
              <w:rPr>
                <w:sz w:val="20"/>
              </w:rPr>
              <w:t>- PTC : C’est une préconisation de type « Commande de vente » : elle contient du matériel, un prix et une quantité. Elle est signée par le client au cours de l’intervention. La pose/mise en service peut être différée si besoin.</w:t>
            </w:r>
          </w:p>
          <w:p w:rsidR="00927DB5" w:rsidRDefault="00927DB5" w:rsidP="004028C1">
            <w:pPr>
              <w:ind w:left="0"/>
              <w:jc w:val="left"/>
              <w:rPr>
                <w:sz w:val="20"/>
              </w:rPr>
            </w:pPr>
          </w:p>
          <w:p w:rsidR="00927DB5" w:rsidRPr="007B7259" w:rsidRDefault="00927DB5" w:rsidP="00927DB5">
            <w:pPr>
              <w:ind w:left="0"/>
              <w:jc w:val="left"/>
              <w:rPr>
                <w:sz w:val="20"/>
              </w:rPr>
            </w:pPr>
            <w:r>
              <w:rPr>
                <w:sz w:val="20"/>
              </w:rPr>
              <w:t xml:space="preserve">- </w:t>
            </w:r>
            <w:r w:rsidRPr="007B7259">
              <w:rPr>
                <w:sz w:val="20"/>
              </w:rPr>
              <w:t>PTO : C’est une préconisation de type « opportunité » libre créée par le technicien qui ne contient que du texte (ex : les blocs de secours ne sont pas vérifiés). Elle est aut</w:t>
            </w:r>
            <w:r>
              <w:rPr>
                <w:sz w:val="20"/>
              </w:rPr>
              <w:t xml:space="preserve">omatiquement routée vers le RST à la clôture du BT. </w:t>
            </w:r>
          </w:p>
          <w:p w:rsidR="00871C5D" w:rsidRDefault="00871C5D" w:rsidP="004A2351">
            <w:pPr>
              <w:ind w:left="0"/>
              <w:rPr>
                <w:rFonts w:cs="Arial"/>
                <w:color w:val="000000"/>
                <w:sz w:val="20"/>
                <w:szCs w:val="20"/>
              </w:rPr>
            </w:pPr>
          </w:p>
          <w:p w:rsidR="000607C6" w:rsidRDefault="000607C6" w:rsidP="004A2351">
            <w:pPr>
              <w:ind w:left="0"/>
              <w:rPr>
                <w:rFonts w:cs="Arial"/>
                <w:color w:val="000000"/>
                <w:sz w:val="20"/>
                <w:szCs w:val="20"/>
              </w:rPr>
            </w:pPr>
          </w:p>
          <w:p w:rsidR="000607C6" w:rsidRDefault="000607C6" w:rsidP="004A2351">
            <w:pPr>
              <w:ind w:left="0"/>
              <w:rPr>
                <w:rFonts w:cs="Arial"/>
                <w:color w:val="000000"/>
                <w:sz w:val="20"/>
                <w:szCs w:val="20"/>
              </w:rPr>
            </w:pPr>
          </w:p>
          <w:p w:rsidR="000607C6" w:rsidRDefault="000607C6" w:rsidP="004A2351">
            <w:pPr>
              <w:ind w:left="0"/>
              <w:rPr>
                <w:rFonts w:cs="Arial"/>
                <w:color w:val="000000"/>
                <w:sz w:val="20"/>
                <w:szCs w:val="20"/>
              </w:rPr>
            </w:pPr>
          </w:p>
          <w:p w:rsidR="000607C6" w:rsidRPr="004A2351" w:rsidRDefault="000607C6" w:rsidP="004A2351">
            <w:pPr>
              <w:ind w:left="0"/>
              <w:rPr>
                <w:rFonts w:cs="Arial"/>
                <w:color w:val="000000"/>
                <w:sz w:val="20"/>
                <w:szCs w:val="20"/>
              </w:rPr>
            </w:pPr>
          </w:p>
        </w:tc>
      </w:tr>
    </w:tbl>
    <w:p w:rsidR="00A71C6B" w:rsidRPr="00565659" w:rsidRDefault="00A71C6B" w:rsidP="009A5188">
      <w:pPr>
        <w:ind w:left="0"/>
        <w:rPr>
          <w:sz w:val="1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155"/>
      </w:tblGrid>
      <w:tr w:rsidR="00856ECD" w:rsidRPr="00812D7C" w:rsidTr="00EA19C8">
        <w:tc>
          <w:tcPr>
            <w:tcW w:w="5760" w:type="dxa"/>
            <w:tcBorders>
              <w:top w:val="single" w:sz="12" w:space="0" w:color="auto"/>
              <w:left w:val="single" w:sz="12" w:space="0" w:color="auto"/>
              <w:bottom w:val="single" w:sz="12" w:space="0" w:color="auto"/>
              <w:right w:val="single" w:sz="8" w:space="0" w:color="auto"/>
            </w:tcBorders>
            <w:shd w:val="clear" w:color="auto" w:fill="D9D9D9"/>
          </w:tcPr>
          <w:p w:rsidR="00856ECD" w:rsidRPr="00812D7C" w:rsidRDefault="00856ECD" w:rsidP="00856ECD">
            <w:pPr>
              <w:ind w:left="0"/>
              <w:rPr>
                <w:b/>
                <w:szCs w:val="20"/>
              </w:rPr>
            </w:pPr>
            <w:r w:rsidRPr="00856ECD">
              <w:rPr>
                <w:sz w:val="20"/>
                <w:szCs w:val="20"/>
              </w:rPr>
              <w:lastRenderedPageBreak/>
              <w:t>Pilote</w:t>
            </w:r>
            <w:r>
              <w:rPr>
                <w:sz w:val="20"/>
                <w:szCs w:val="20"/>
              </w:rPr>
              <w:t xml:space="preserve"> du process</w:t>
            </w:r>
          </w:p>
        </w:tc>
        <w:tc>
          <w:tcPr>
            <w:tcW w:w="5155" w:type="dxa"/>
            <w:tcBorders>
              <w:top w:val="single" w:sz="12" w:space="0" w:color="auto"/>
              <w:left w:val="single" w:sz="8" w:space="0" w:color="auto"/>
              <w:bottom w:val="single" w:sz="12" w:space="0" w:color="auto"/>
              <w:right w:val="single" w:sz="12" w:space="0" w:color="auto"/>
            </w:tcBorders>
            <w:shd w:val="clear" w:color="auto" w:fill="D9D9D9"/>
          </w:tcPr>
          <w:p w:rsidR="00856ECD" w:rsidRPr="00812D7C" w:rsidRDefault="00856ECD" w:rsidP="00856ECD">
            <w:pPr>
              <w:ind w:left="0"/>
              <w:rPr>
                <w:b/>
                <w:szCs w:val="20"/>
              </w:rPr>
            </w:pPr>
            <w:r w:rsidRPr="00856ECD">
              <w:rPr>
                <w:sz w:val="20"/>
                <w:szCs w:val="20"/>
              </w:rPr>
              <w:t>Site concerné</w:t>
            </w:r>
          </w:p>
        </w:tc>
      </w:tr>
      <w:tr w:rsidR="00856ECD" w:rsidRPr="00DE60FD" w:rsidTr="00EA19C8">
        <w:tc>
          <w:tcPr>
            <w:tcW w:w="5760" w:type="dxa"/>
            <w:tcBorders>
              <w:top w:val="single" w:sz="12" w:space="0" w:color="auto"/>
              <w:left w:val="single" w:sz="12" w:space="0" w:color="auto"/>
            </w:tcBorders>
          </w:tcPr>
          <w:p w:rsidR="00856ECD" w:rsidRPr="00DE60FD" w:rsidRDefault="006D21EC" w:rsidP="006D21EC">
            <w:pPr>
              <w:ind w:left="0"/>
              <w:rPr>
                <w:sz w:val="20"/>
              </w:rPr>
            </w:pPr>
            <w:r>
              <w:rPr>
                <w:sz w:val="20"/>
              </w:rPr>
              <w:t>Directeur d’Agence</w:t>
            </w:r>
          </w:p>
        </w:tc>
        <w:tc>
          <w:tcPr>
            <w:tcW w:w="5155" w:type="dxa"/>
            <w:tcBorders>
              <w:top w:val="single" w:sz="12" w:space="0" w:color="auto"/>
              <w:right w:val="single" w:sz="12" w:space="0" w:color="auto"/>
            </w:tcBorders>
          </w:tcPr>
          <w:p w:rsidR="00856ECD" w:rsidRPr="00DE60FD" w:rsidRDefault="007C2468" w:rsidP="00C80CDA">
            <w:pPr>
              <w:ind w:left="0"/>
              <w:rPr>
                <w:sz w:val="20"/>
              </w:rPr>
            </w:pPr>
            <w:r>
              <w:rPr>
                <w:sz w:val="20"/>
              </w:rPr>
              <w:t>Agences</w:t>
            </w:r>
          </w:p>
        </w:tc>
      </w:tr>
    </w:tbl>
    <w:p w:rsidR="00A71C6B" w:rsidRDefault="00A71C6B" w:rsidP="009A5188">
      <w:pPr>
        <w:ind w:left="0"/>
        <w:rPr>
          <w:sz w:val="10"/>
        </w:rPr>
      </w:pPr>
    </w:p>
    <w:p w:rsidR="006D21EC" w:rsidRDefault="006D21EC" w:rsidP="009A5188">
      <w:pPr>
        <w:ind w:left="0"/>
        <w:rPr>
          <w:sz w:val="10"/>
        </w:rPr>
      </w:pPr>
    </w:p>
    <w:p w:rsidR="006D21EC" w:rsidRPr="00565659" w:rsidRDefault="006D21EC" w:rsidP="009A5188">
      <w:pPr>
        <w:ind w:left="0"/>
        <w:rPr>
          <w:sz w:val="10"/>
        </w:rPr>
      </w:pPr>
    </w:p>
    <w:tbl>
      <w:tblPr>
        <w:tblStyle w:val="Grilledutableau"/>
        <w:tblW w:w="10915" w:type="dxa"/>
        <w:tblInd w:w="108"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ayout w:type="fixed"/>
        <w:tblLook w:val="04A0" w:firstRow="1" w:lastRow="0" w:firstColumn="1" w:lastColumn="0" w:noHBand="0" w:noVBand="1"/>
      </w:tblPr>
      <w:tblGrid>
        <w:gridCol w:w="3795"/>
        <w:gridCol w:w="1167"/>
        <w:gridCol w:w="589"/>
        <w:gridCol w:w="1756"/>
        <w:gridCol w:w="1591"/>
        <w:gridCol w:w="2017"/>
      </w:tblGrid>
      <w:tr w:rsidR="009A5188" w:rsidTr="00035BDD">
        <w:tc>
          <w:tcPr>
            <w:tcW w:w="10915" w:type="dxa"/>
            <w:gridSpan w:val="6"/>
            <w:tcBorders>
              <w:bottom w:val="single" w:sz="2" w:space="0" w:color="auto"/>
            </w:tcBorders>
          </w:tcPr>
          <w:p w:rsidR="009A5188" w:rsidRPr="009A5188" w:rsidRDefault="00856ECD" w:rsidP="00565659">
            <w:pPr>
              <w:ind w:left="34"/>
              <w:rPr>
                <w:sz w:val="20"/>
                <w:szCs w:val="20"/>
              </w:rPr>
            </w:pPr>
            <w:r>
              <w:rPr>
                <w:sz w:val="20"/>
                <w:szCs w:val="20"/>
                <w:u w:val="single"/>
              </w:rPr>
              <w:t>Caractéristiques</w:t>
            </w:r>
          </w:p>
        </w:tc>
      </w:tr>
      <w:tr w:rsidR="00C17D75" w:rsidTr="00035BDD">
        <w:tc>
          <w:tcPr>
            <w:tcW w:w="3795" w:type="dxa"/>
            <w:tcBorders>
              <w:top w:val="single" w:sz="2" w:space="0" w:color="auto"/>
              <w:bottom w:val="single" w:sz="2" w:space="0" w:color="auto"/>
              <w:right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Données d’entrée</w:t>
            </w:r>
          </w:p>
        </w:tc>
        <w:tc>
          <w:tcPr>
            <w:tcW w:w="3512" w:type="dxa"/>
            <w:gridSpan w:val="3"/>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Mesure, caractéristique</w:t>
            </w:r>
          </w:p>
        </w:tc>
        <w:tc>
          <w:tcPr>
            <w:tcW w:w="3608" w:type="dxa"/>
            <w:gridSpan w:val="2"/>
            <w:tcBorders>
              <w:top w:val="single" w:sz="2" w:space="0" w:color="auto"/>
              <w:left w:val="single" w:sz="2" w:space="0" w:color="auto"/>
              <w:bottom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Critères d’acceptabilité</w:t>
            </w:r>
          </w:p>
        </w:tc>
      </w:tr>
      <w:tr w:rsidR="00A71C6B" w:rsidTr="00035BDD">
        <w:tc>
          <w:tcPr>
            <w:tcW w:w="3795" w:type="dxa"/>
            <w:tcBorders>
              <w:top w:val="single" w:sz="2" w:space="0" w:color="auto"/>
              <w:bottom w:val="single" w:sz="2" w:space="0" w:color="auto"/>
              <w:right w:val="single" w:sz="2" w:space="0" w:color="auto"/>
            </w:tcBorders>
          </w:tcPr>
          <w:p w:rsidR="00A71C6B" w:rsidRPr="00893327" w:rsidRDefault="00A71C6B" w:rsidP="00A71C6B">
            <w:pPr>
              <w:ind w:left="0"/>
              <w:jc w:val="left"/>
              <w:rPr>
                <w:rFonts w:ascii="Calibri" w:hAnsi="Calibri" w:cs="Calibri"/>
                <w:color w:val="000000"/>
                <w:szCs w:val="18"/>
                <w:u w:val="single"/>
              </w:rPr>
            </w:pPr>
            <w:r w:rsidRPr="00893327">
              <w:rPr>
                <w:rFonts w:ascii="Calibri" w:hAnsi="Calibri" w:cs="Calibri"/>
                <w:color w:val="000000"/>
                <w:szCs w:val="18"/>
                <w:u w:val="single"/>
              </w:rPr>
              <w:t xml:space="preserve">Pour </w:t>
            </w:r>
            <w:r>
              <w:rPr>
                <w:rFonts w:ascii="Calibri" w:hAnsi="Calibri" w:cs="Calibri"/>
                <w:color w:val="000000"/>
                <w:szCs w:val="18"/>
                <w:u w:val="single"/>
              </w:rPr>
              <w:t xml:space="preserve">réaliser un </w:t>
            </w:r>
            <w:r w:rsidRPr="00893327">
              <w:rPr>
                <w:rFonts w:ascii="Calibri" w:hAnsi="Calibri" w:cs="Calibri"/>
                <w:color w:val="000000"/>
                <w:szCs w:val="18"/>
                <w:u w:val="single"/>
              </w:rPr>
              <w:t>devis Unicom :</w:t>
            </w:r>
          </w:p>
          <w:p w:rsidR="00A71C6B" w:rsidRPr="008659BF" w:rsidRDefault="00A71C6B" w:rsidP="00A71C6B">
            <w:pPr>
              <w:ind w:left="0"/>
              <w:jc w:val="left"/>
              <w:rPr>
                <w:rFonts w:ascii="Calibri" w:hAnsi="Calibri" w:cs="Calibri"/>
                <w:color w:val="000000"/>
                <w:szCs w:val="18"/>
              </w:rPr>
            </w:pPr>
            <w:r w:rsidRPr="00B86082">
              <w:rPr>
                <w:rFonts w:ascii="Calibri" w:hAnsi="Calibri" w:cs="Calibri"/>
                <w:color w:val="000000"/>
                <w:szCs w:val="18"/>
              </w:rPr>
              <w:t xml:space="preserve">- </w:t>
            </w:r>
            <w:r>
              <w:rPr>
                <w:rFonts w:ascii="Calibri" w:hAnsi="Calibri" w:cs="Calibri"/>
                <w:color w:val="000000"/>
                <w:szCs w:val="18"/>
              </w:rPr>
              <w:t xml:space="preserve"> </w:t>
            </w:r>
            <w:r w:rsidRPr="00150918">
              <w:rPr>
                <w:sz w:val="20"/>
                <w:szCs w:val="20"/>
              </w:rPr>
              <w:t>Besoin exprimé par le Client</w:t>
            </w:r>
          </w:p>
          <w:p w:rsidR="00A71C6B" w:rsidRPr="00150918" w:rsidRDefault="00A71C6B" w:rsidP="00A71C6B">
            <w:pPr>
              <w:ind w:left="0"/>
              <w:jc w:val="left"/>
              <w:rPr>
                <w:sz w:val="20"/>
                <w:szCs w:val="20"/>
              </w:rPr>
            </w:pPr>
            <w:r w:rsidRPr="00150918">
              <w:rPr>
                <w:sz w:val="20"/>
                <w:szCs w:val="20"/>
              </w:rPr>
              <w:t xml:space="preserve"> - Rapport de vérification </w:t>
            </w:r>
          </w:p>
          <w:p w:rsidR="00A71C6B" w:rsidRPr="00150918" w:rsidRDefault="00A71C6B" w:rsidP="00A71C6B">
            <w:pPr>
              <w:ind w:left="0"/>
              <w:jc w:val="left"/>
              <w:rPr>
                <w:sz w:val="20"/>
                <w:szCs w:val="20"/>
              </w:rPr>
            </w:pPr>
            <w:r w:rsidRPr="00150918">
              <w:rPr>
                <w:sz w:val="20"/>
                <w:szCs w:val="20"/>
              </w:rPr>
              <w:t xml:space="preserve"> - Préconisations</w:t>
            </w:r>
            <w:r w:rsidR="00A3047E">
              <w:rPr>
                <w:sz w:val="20"/>
                <w:szCs w:val="20"/>
              </w:rPr>
              <w:t xml:space="preserve"> (devoirs de conseils)</w:t>
            </w:r>
          </w:p>
          <w:p w:rsidR="00A71C6B" w:rsidRPr="00A71C6B" w:rsidRDefault="00A71C6B" w:rsidP="0092027D">
            <w:pPr>
              <w:ind w:left="0"/>
              <w:jc w:val="left"/>
              <w:rPr>
                <w:sz w:val="20"/>
                <w:szCs w:val="20"/>
              </w:rPr>
            </w:pPr>
          </w:p>
        </w:tc>
        <w:tc>
          <w:tcPr>
            <w:tcW w:w="3512" w:type="dxa"/>
            <w:gridSpan w:val="3"/>
            <w:tcBorders>
              <w:top w:val="single" w:sz="2" w:space="0" w:color="auto"/>
              <w:left w:val="single" w:sz="2" w:space="0" w:color="auto"/>
              <w:bottom w:val="single" w:sz="2" w:space="0" w:color="auto"/>
              <w:right w:val="single" w:sz="2" w:space="0" w:color="auto"/>
            </w:tcBorders>
          </w:tcPr>
          <w:p w:rsidR="00A71C6B" w:rsidRPr="001E0506" w:rsidRDefault="00A71C6B" w:rsidP="00105D61">
            <w:pPr>
              <w:ind w:left="0"/>
              <w:jc w:val="left"/>
              <w:rPr>
                <w:rFonts w:cs="Arial"/>
                <w:sz w:val="16"/>
                <w:szCs w:val="16"/>
              </w:rPr>
            </w:pPr>
          </w:p>
        </w:tc>
        <w:tc>
          <w:tcPr>
            <w:tcW w:w="3608" w:type="dxa"/>
            <w:gridSpan w:val="2"/>
            <w:tcBorders>
              <w:top w:val="single" w:sz="2" w:space="0" w:color="auto"/>
              <w:left w:val="single" w:sz="2" w:space="0" w:color="auto"/>
              <w:bottom w:val="single" w:sz="2" w:space="0" w:color="auto"/>
            </w:tcBorders>
          </w:tcPr>
          <w:p w:rsidR="00A71C6B" w:rsidRDefault="00A71C6B" w:rsidP="00A0051F">
            <w:pPr>
              <w:ind w:left="0"/>
              <w:jc w:val="left"/>
              <w:rPr>
                <w:sz w:val="20"/>
                <w:szCs w:val="20"/>
              </w:rPr>
            </w:pPr>
            <w:r>
              <w:rPr>
                <w:sz w:val="20"/>
                <w:szCs w:val="20"/>
              </w:rPr>
              <w:t>Travaux inclus dans la Règle des petits travaux</w:t>
            </w:r>
          </w:p>
        </w:tc>
      </w:tr>
      <w:tr w:rsidR="00440AFC" w:rsidTr="00035BDD">
        <w:tc>
          <w:tcPr>
            <w:tcW w:w="3795" w:type="dxa"/>
            <w:tcBorders>
              <w:top w:val="single" w:sz="2" w:space="0" w:color="auto"/>
              <w:bottom w:val="single" w:sz="2" w:space="0" w:color="auto"/>
              <w:right w:val="single" w:sz="2" w:space="0" w:color="auto"/>
            </w:tcBorders>
          </w:tcPr>
          <w:p w:rsidR="008659BF" w:rsidRDefault="00893327" w:rsidP="00035BDD">
            <w:pPr>
              <w:ind w:left="0"/>
              <w:jc w:val="left"/>
              <w:rPr>
                <w:sz w:val="20"/>
                <w:szCs w:val="20"/>
              </w:rPr>
            </w:pPr>
            <w:r w:rsidRPr="00893327">
              <w:rPr>
                <w:rFonts w:ascii="Calibri" w:hAnsi="Calibri" w:cs="Calibri"/>
                <w:color w:val="000000"/>
                <w:szCs w:val="18"/>
                <w:u w:val="single"/>
              </w:rPr>
              <w:t xml:space="preserve">Pour </w:t>
            </w:r>
            <w:r>
              <w:rPr>
                <w:rFonts w:ascii="Calibri" w:hAnsi="Calibri" w:cs="Calibri"/>
                <w:color w:val="000000"/>
                <w:szCs w:val="18"/>
                <w:u w:val="single"/>
              </w:rPr>
              <w:t xml:space="preserve">réaliser un </w:t>
            </w:r>
            <w:r w:rsidRPr="00893327">
              <w:rPr>
                <w:rFonts w:ascii="Calibri" w:hAnsi="Calibri" w:cs="Calibri"/>
                <w:color w:val="000000"/>
                <w:szCs w:val="18"/>
                <w:u w:val="single"/>
              </w:rPr>
              <w:t xml:space="preserve">devis </w:t>
            </w:r>
            <w:r w:rsidR="008659BF" w:rsidRPr="00893327">
              <w:rPr>
                <w:sz w:val="20"/>
                <w:szCs w:val="20"/>
                <w:u w:val="single"/>
              </w:rPr>
              <w:t>Unitec :</w:t>
            </w:r>
            <w:r w:rsidR="008659BF">
              <w:rPr>
                <w:sz w:val="20"/>
                <w:szCs w:val="20"/>
              </w:rPr>
              <w:t xml:space="preserve"> </w:t>
            </w:r>
          </w:p>
          <w:p w:rsidR="00737D2E" w:rsidRPr="00E742AC" w:rsidRDefault="00737D2E" w:rsidP="00737D2E">
            <w:pPr>
              <w:ind w:left="0"/>
              <w:jc w:val="left"/>
              <w:rPr>
                <w:sz w:val="20"/>
                <w:szCs w:val="20"/>
              </w:rPr>
            </w:pPr>
            <w:r w:rsidRPr="00E742AC">
              <w:rPr>
                <w:sz w:val="20"/>
                <w:szCs w:val="20"/>
              </w:rPr>
              <w:t xml:space="preserve">Préconisation identifiée et saisie manuellement par le technicien </w:t>
            </w:r>
          </w:p>
          <w:p w:rsidR="00737D2E" w:rsidRPr="00E742AC" w:rsidRDefault="00737D2E" w:rsidP="00737D2E">
            <w:pPr>
              <w:ind w:left="0"/>
              <w:jc w:val="left"/>
              <w:rPr>
                <w:sz w:val="20"/>
                <w:szCs w:val="20"/>
              </w:rPr>
            </w:pPr>
            <w:r w:rsidRPr="00E742AC">
              <w:rPr>
                <w:sz w:val="20"/>
                <w:szCs w:val="20"/>
              </w:rPr>
              <w:t xml:space="preserve">ou </w:t>
            </w:r>
          </w:p>
          <w:p w:rsidR="00A71C6B" w:rsidRPr="00893327" w:rsidRDefault="00737D2E" w:rsidP="0092027D">
            <w:pPr>
              <w:ind w:left="0"/>
              <w:jc w:val="left"/>
              <w:rPr>
                <w:sz w:val="20"/>
                <w:szCs w:val="20"/>
              </w:rPr>
            </w:pPr>
            <w:r w:rsidRPr="0092027D">
              <w:rPr>
                <w:sz w:val="20"/>
                <w:szCs w:val="20"/>
              </w:rPr>
              <w:t>préconisation générée par Unitec suite à saisie de l’état des appareils</w:t>
            </w:r>
            <w:r w:rsidR="00445A6C">
              <w:rPr>
                <w:color w:val="FF0000"/>
                <w:sz w:val="20"/>
                <w:szCs w:val="20"/>
              </w:rPr>
              <w:t xml:space="preserve"> </w:t>
            </w:r>
          </w:p>
        </w:tc>
        <w:tc>
          <w:tcPr>
            <w:tcW w:w="3512" w:type="dxa"/>
            <w:gridSpan w:val="3"/>
            <w:tcBorders>
              <w:top w:val="single" w:sz="2" w:space="0" w:color="auto"/>
              <w:left w:val="single" w:sz="2" w:space="0" w:color="auto"/>
              <w:bottom w:val="single" w:sz="2" w:space="0" w:color="auto"/>
              <w:right w:val="single" w:sz="2" w:space="0" w:color="auto"/>
            </w:tcBorders>
          </w:tcPr>
          <w:p w:rsidR="00440AFC" w:rsidRPr="001E0506" w:rsidRDefault="00440AFC" w:rsidP="00105D61">
            <w:pPr>
              <w:ind w:left="0"/>
              <w:jc w:val="left"/>
              <w:rPr>
                <w:rFonts w:cs="Arial"/>
                <w:sz w:val="16"/>
                <w:szCs w:val="16"/>
              </w:rPr>
            </w:pPr>
          </w:p>
        </w:tc>
        <w:tc>
          <w:tcPr>
            <w:tcW w:w="3608" w:type="dxa"/>
            <w:gridSpan w:val="2"/>
            <w:tcBorders>
              <w:top w:val="single" w:sz="2" w:space="0" w:color="auto"/>
              <w:left w:val="single" w:sz="2" w:space="0" w:color="auto"/>
              <w:bottom w:val="single" w:sz="2" w:space="0" w:color="auto"/>
            </w:tcBorders>
          </w:tcPr>
          <w:p w:rsidR="00142D01" w:rsidRPr="00105D61" w:rsidRDefault="00142D01" w:rsidP="00A0051F">
            <w:pPr>
              <w:ind w:left="0"/>
              <w:jc w:val="left"/>
              <w:rPr>
                <w:sz w:val="20"/>
                <w:szCs w:val="20"/>
              </w:rPr>
            </w:pPr>
          </w:p>
        </w:tc>
      </w:tr>
      <w:tr w:rsidR="00440AFC" w:rsidTr="00035BDD">
        <w:tc>
          <w:tcPr>
            <w:tcW w:w="3795" w:type="dxa"/>
            <w:vMerge w:val="restart"/>
            <w:tcBorders>
              <w:top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BF1CA6">
            <w:pPr>
              <w:ind w:left="0"/>
              <w:jc w:val="left"/>
              <w:rPr>
                <w:sz w:val="20"/>
                <w:szCs w:val="20"/>
              </w:rPr>
            </w:pPr>
            <w:r w:rsidRPr="009A5188">
              <w:rPr>
                <w:sz w:val="20"/>
                <w:szCs w:val="20"/>
              </w:rPr>
              <w:t>Données de sortie</w:t>
            </w:r>
          </w:p>
        </w:tc>
        <w:tc>
          <w:tcPr>
            <w:tcW w:w="7120" w:type="dxa"/>
            <w:gridSpan w:val="5"/>
            <w:tcBorders>
              <w:top w:val="single" w:sz="2" w:space="0" w:color="auto"/>
              <w:left w:val="single" w:sz="2" w:space="0" w:color="auto"/>
              <w:bottom w:val="single" w:sz="2" w:space="0" w:color="auto"/>
            </w:tcBorders>
            <w:shd w:val="clear" w:color="auto" w:fill="D9D9D9" w:themeFill="background1" w:themeFillShade="D9"/>
          </w:tcPr>
          <w:p w:rsidR="00440AFC" w:rsidRPr="009A5188" w:rsidRDefault="00440AFC" w:rsidP="00BF1CA6">
            <w:pPr>
              <w:ind w:left="0"/>
              <w:jc w:val="left"/>
              <w:rPr>
                <w:sz w:val="20"/>
                <w:szCs w:val="20"/>
              </w:rPr>
            </w:pPr>
            <w:r w:rsidRPr="009A5188">
              <w:rPr>
                <w:sz w:val="20"/>
                <w:szCs w:val="20"/>
              </w:rPr>
              <w:t>Indicateur de perf</w:t>
            </w:r>
            <w:r>
              <w:rPr>
                <w:sz w:val="20"/>
                <w:szCs w:val="20"/>
              </w:rPr>
              <w:t>ormance du process</w:t>
            </w:r>
          </w:p>
        </w:tc>
      </w:tr>
      <w:tr w:rsidR="00440AFC" w:rsidTr="00035BDD">
        <w:tc>
          <w:tcPr>
            <w:tcW w:w="3795" w:type="dxa"/>
            <w:vMerge/>
            <w:tcBorders>
              <w:top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p>
        </w:tc>
        <w:tc>
          <w:tcPr>
            <w:tcW w:w="116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r w:rsidRPr="009A5188">
              <w:rPr>
                <w:sz w:val="20"/>
                <w:szCs w:val="20"/>
              </w:rPr>
              <w:t>Type</w:t>
            </w:r>
          </w:p>
        </w:tc>
        <w:tc>
          <w:tcPr>
            <w:tcW w:w="2345"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r w:rsidRPr="009A5188">
              <w:rPr>
                <w:sz w:val="20"/>
                <w:szCs w:val="20"/>
              </w:rPr>
              <w:t>Indicateur</w:t>
            </w:r>
          </w:p>
        </w:tc>
        <w:tc>
          <w:tcPr>
            <w:tcW w:w="1591"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C80CDA">
            <w:pPr>
              <w:ind w:left="0"/>
              <w:rPr>
                <w:sz w:val="20"/>
                <w:szCs w:val="20"/>
              </w:rPr>
            </w:pPr>
            <w:r w:rsidRPr="009A5188">
              <w:rPr>
                <w:sz w:val="20"/>
                <w:szCs w:val="20"/>
              </w:rPr>
              <w:t>Fréquence</w:t>
            </w:r>
          </w:p>
        </w:tc>
        <w:tc>
          <w:tcPr>
            <w:tcW w:w="2017" w:type="dxa"/>
            <w:tcBorders>
              <w:top w:val="single" w:sz="2" w:space="0" w:color="auto"/>
              <w:left w:val="single" w:sz="2" w:space="0" w:color="auto"/>
              <w:bottom w:val="single" w:sz="2" w:space="0" w:color="auto"/>
            </w:tcBorders>
            <w:shd w:val="clear" w:color="auto" w:fill="D9D9D9" w:themeFill="background1" w:themeFillShade="D9"/>
          </w:tcPr>
          <w:p w:rsidR="00440AFC" w:rsidRPr="009A5188" w:rsidRDefault="00440AFC" w:rsidP="00C80CDA">
            <w:pPr>
              <w:ind w:left="0"/>
              <w:rPr>
                <w:sz w:val="20"/>
                <w:szCs w:val="20"/>
              </w:rPr>
            </w:pPr>
            <w:r w:rsidRPr="009A5188">
              <w:rPr>
                <w:sz w:val="20"/>
                <w:szCs w:val="20"/>
              </w:rPr>
              <w:t>Objectif</w:t>
            </w:r>
          </w:p>
        </w:tc>
      </w:tr>
      <w:tr w:rsidR="00657791" w:rsidTr="00035BDD">
        <w:trPr>
          <w:trHeight w:val="1524"/>
        </w:trPr>
        <w:tc>
          <w:tcPr>
            <w:tcW w:w="3795" w:type="dxa"/>
            <w:tcBorders>
              <w:top w:val="single" w:sz="2" w:space="0" w:color="auto"/>
              <w:bottom w:val="single" w:sz="2" w:space="0" w:color="auto"/>
              <w:right w:val="single" w:sz="2" w:space="0" w:color="auto"/>
            </w:tcBorders>
          </w:tcPr>
          <w:p w:rsidR="00C74A75" w:rsidRDefault="000C1E0A" w:rsidP="00BF1CA6">
            <w:pPr>
              <w:ind w:left="0"/>
              <w:jc w:val="left"/>
              <w:rPr>
                <w:sz w:val="20"/>
                <w:szCs w:val="20"/>
              </w:rPr>
            </w:pPr>
            <w:r>
              <w:rPr>
                <w:rFonts w:ascii="Calibri" w:hAnsi="Calibri" w:cs="Calibri"/>
                <w:color w:val="000000"/>
                <w:szCs w:val="18"/>
                <w:u w:val="single"/>
              </w:rPr>
              <w:t>D</w:t>
            </w:r>
            <w:r w:rsidR="00C74A75" w:rsidRPr="00893327">
              <w:rPr>
                <w:rFonts w:ascii="Calibri" w:hAnsi="Calibri" w:cs="Calibri"/>
                <w:color w:val="000000"/>
                <w:szCs w:val="18"/>
                <w:u w:val="single"/>
              </w:rPr>
              <w:t>evis Unicom :</w:t>
            </w:r>
          </w:p>
          <w:p w:rsidR="00903091" w:rsidRDefault="00903091" w:rsidP="00BF1CA6">
            <w:pPr>
              <w:ind w:left="0"/>
              <w:jc w:val="left"/>
              <w:rPr>
                <w:sz w:val="20"/>
                <w:szCs w:val="20"/>
              </w:rPr>
            </w:pPr>
            <w:r>
              <w:rPr>
                <w:sz w:val="20"/>
                <w:szCs w:val="20"/>
              </w:rPr>
              <w:t>-Devis Unicom signé</w:t>
            </w:r>
          </w:p>
          <w:p w:rsidR="00903091" w:rsidRDefault="00903091" w:rsidP="00BF1CA6">
            <w:pPr>
              <w:ind w:left="0"/>
              <w:jc w:val="left"/>
              <w:rPr>
                <w:sz w:val="20"/>
                <w:szCs w:val="20"/>
              </w:rPr>
            </w:pPr>
            <w:r>
              <w:rPr>
                <w:sz w:val="20"/>
                <w:szCs w:val="20"/>
              </w:rPr>
              <w:t>-Devis de sous-traitance ou fournisseur si requis</w:t>
            </w:r>
          </w:p>
          <w:p w:rsidR="00310178" w:rsidRDefault="00310178" w:rsidP="00BF1CA6">
            <w:pPr>
              <w:ind w:left="0"/>
              <w:jc w:val="left"/>
              <w:rPr>
                <w:sz w:val="20"/>
                <w:szCs w:val="20"/>
              </w:rPr>
            </w:pPr>
            <w:r>
              <w:rPr>
                <w:sz w:val="20"/>
                <w:szCs w:val="20"/>
              </w:rPr>
              <w:t xml:space="preserve">-commande </w:t>
            </w:r>
            <w:r w:rsidR="00615BE2">
              <w:rPr>
                <w:sz w:val="20"/>
                <w:szCs w:val="20"/>
              </w:rPr>
              <w:t xml:space="preserve">client </w:t>
            </w:r>
            <w:r>
              <w:rPr>
                <w:sz w:val="20"/>
                <w:szCs w:val="20"/>
              </w:rPr>
              <w:t>enregistré</w:t>
            </w:r>
            <w:r w:rsidR="00615BE2">
              <w:rPr>
                <w:sz w:val="20"/>
                <w:szCs w:val="20"/>
              </w:rPr>
              <w:t>e</w:t>
            </w:r>
            <w:r>
              <w:rPr>
                <w:sz w:val="20"/>
                <w:szCs w:val="20"/>
              </w:rPr>
              <w:t xml:space="preserve"> dans UNIcom </w:t>
            </w:r>
          </w:p>
          <w:p w:rsidR="00A71C6B" w:rsidRPr="00403B0A" w:rsidRDefault="00A71C6B" w:rsidP="00BF1CA6">
            <w:pPr>
              <w:ind w:left="0"/>
              <w:jc w:val="left"/>
              <w:rPr>
                <w:sz w:val="20"/>
                <w:szCs w:val="20"/>
              </w:rPr>
            </w:pPr>
          </w:p>
        </w:tc>
        <w:tc>
          <w:tcPr>
            <w:tcW w:w="1167" w:type="dxa"/>
            <w:tcBorders>
              <w:top w:val="single" w:sz="2" w:space="0" w:color="auto"/>
              <w:left w:val="single" w:sz="2" w:space="0" w:color="auto"/>
              <w:bottom w:val="single" w:sz="2" w:space="0" w:color="auto"/>
              <w:right w:val="single" w:sz="2" w:space="0" w:color="auto"/>
            </w:tcBorders>
          </w:tcPr>
          <w:p w:rsidR="00EA6CE6" w:rsidRPr="00403B0A" w:rsidRDefault="00EA6CE6" w:rsidP="00BF1CA6">
            <w:pPr>
              <w:ind w:left="0"/>
              <w:jc w:val="left"/>
              <w:rPr>
                <w:sz w:val="20"/>
                <w:szCs w:val="20"/>
              </w:rPr>
            </w:pPr>
          </w:p>
        </w:tc>
        <w:tc>
          <w:tcPr>
            <w:tcW w:w="2345" w:type="dxa"/>
            <w:gridSpan w:val="2"/>
            <w:tcBorders>
              <w:top w:val="single" w:sz="2" w:space="0" w:color="auto"/>
              <w:left w:val="single" w:sz="2" w:space="0" w:color="auto"/>
              <w:bottom w:val="single" w:sz="2" w:space="0" w:color="auto"/>
              <w:right w:val="single" w:sz="2" w:space="0" w:color="auto"/>
            </w:tcBorders>
          </w:tcPr>
          <w:p w:rsidR="00EA6CE6" w:rsidRPr="00403B0A" w:rsidRDefault="00EA6CE6" w:rsidP="00896F09">
            <w:pPr>
              <w:ind w:left="0"/>
              <w:jc w:val="left"/>
              <w:rPr>
                <w:sz w:val="20"/>
                <w:szCs w:val="20"/>
              </w:rPr>
            </w:pPr>
          </w:p>
        </w:tc>
        <w:tc>
          <w:tcPr>
            <w:tcW w:w="1591" w:type="dxa"/>
            <w:tcBorders>
              <w:top w:val="single" w:sz="2" w:space="0" w:color="auto"/>
              <w:left w:val="single" w:sz="2" w:space="0" w:color="auto"/>
              <w:bottom w:val="single" w:sz="2" w:space="0" w:color="auto"/>
              <w:right w:val="single" w:sz="2" w:space="0" w:color="auto"/>
            </w:tcBorders>
          </w:tcPr>
          <w:p w:rsidR="00EA6CE6" w:rsidRPr="00403B0A" w:rsidRDefault="00EA6CE6" w:rsidP="00BF1CA6">
            <w:pPr>
              <w:ind w:left="0"/>
              <w:jc w:val="left"/>
              <w:rPr>
                <w:sz w:val="20"/>
                <w:szCs w:val="20"/>
              </w:rPr>
            </w:pPr>
          </w:p>
        </w:tc>
        <w:tc>
          <w:tcPr>
            <w:tcW w:w="2017" w:type="dxa"/>
            <w:tcBorders>
              <w:top w:val="single" w:sz="2" w:space="0" w:color="auto"/>
              <w:left w:val="single" w:sz="2" w:space="0" w:color="auto"/>
              <w:bottom w:val="single" w:sz="2" w:space="0" w:color="auto"/>
            </w:tcBorders>
          </w:tcPr>
          <w:p w:rsidR="001E0506" w:rsidRPr="00403B0A" w:rsidRDefault="001E0506" w:rsidP="00BF1CA6">
            <w:pPr>
              <w:ind w:left="0"/>
              <w:jc w:val="left"/>
              <w:rPr>
                <w:sz w:val="20"/>
                <w:szCs w:val="20"/>
              </w:rPr>
            </w:pPr>
          </w:p>
        </w:tc>
      </w:tr>
      <w:tr w:rsidR="00403B0A" w:rsidTr="00035BDD">
        <w:trPr>
          <w:trHeight w:val="605"/>
        </w:trPr>
        <w:tc>
          <w:tcPr>
            <w:tcW w:w="3795" w:type="dxa"/>
            <w:tcBorders>
              <w:top w:val="single" w:sz="2" w:space="0" w:color="auto"/>
              <w:bottom w:val="single" w:sz="2" w:space="0" w:color="auto"/>
              <w:right w:val="single" w:sz="2" w:space="0" w:color="auto"/>
            </w:tcBorders>
          </w:tcPr>
          <w:p w:rsidR="00403B0A" w:rsidRDefault="000C1E0A" w:rsidP="00BF1CA6">
            <w:pPr>
              <w:ind w:left="0"/>
              <w:jc w:val="left"/>
              <w:rPr>
                <w:sz w:val="20"/>
                <w:szCs w:val="20"/>
              </w:rPr>
            </w:pPr>
            <w:r>
              <w:rPr>
                <w:rFonts w:ascii="Calibri" w:hAnsi="Calibri" w:cs="Calibri"/>
                <w:color w:val="000000"/>
                <w:szCs w:val="18"/>
                <w:u w:val="single"/>
              </w:rPr>
              <w:t>D</w:t>
            </w:r>
            <w:r w:rsidR="00A71C6B" w:rsidRPr="00893327">
              <w:rPr>
                <w:rFonts w:ascii="Calibri" w:hAnsi="Calibri" w:cs="Calibri"/>
                <w:color w:val="000000"/>
                <w:szCs w:val="18"/>
                <w:u w:val="single"/>
              </w:rPr>
              <w:t xml:space="preserve">evis </w:t>
            </w:r>
            <w:r w:rsidR="00A71C6B" w:rsidRPr="00893327">
              <w:rPr>
                <w:sz w:val="20"/>
                <w:szCs w:val="20"/>
                <w:u w:val="single"/>
              </w:rPr>
              <w:t>Unitec :</w:t>
            </w:r>
            <w:r w:rsidR="00A71C6B">
              <w:rPr>
                <w:sz w:val="20"/>
                <w:szCs w:val="20"/>
              </w:rPr>
              <w:t xml:space="preserve"> </w:t>
            </w:r>
          </w:p>
          <w:p w:rsidR="00A9103C" w:rsidRDefault="003E3E05" w:rsidP="00A9103C">
            <w:pPr>
              <w:ind w:left="0"/>
              <w:jc w:val="left"/>
              <w:rPr>
                <w:sz w:val="20"/>
                <w:szCs w:val="20"/>
              </w:rPr>
            </w:pPr>
            <w:r>
              <w:rPr>
                <w:sz w:val="20"/>
                <w:szCs w:val="20"/>
              </w:rPr>
              <w:t>-</w:t>
            </w:r>
            <w:r w:rsidR="00A9103C">
              <w:rPr>
                <w:sz w:val="20"/>
                <w:szCs w:val="20"/>
              </w:rPr>
              <w:t>Devis envoyé au client et/ou remonté vers Unicom</w:t>
            </w:r>
          </w:p>
          <w:p w:rsidR="00A9103C" w:rsidRDefault="003E3E05" w:rsidP="00A9103C">
            <w:pPr>
              <w:ind w:left="0"/>
              <w:jc w:val="left"/>
              <w:rPr>
                <w:sz w:val="20"/>
                <w:szCs w:val="20"/>
              </w:rPr>
            </w:pPr>
            <w:r>
              <w:rPr>
                <w:sz w:val="20"/>
                <w:szCs w:val="20"/>
              </w:rPr>
              <w:t>-</w:t>
            </w:r>
            <w:r w:rsidR="000C1E0A">
              <w:rPr>
                <w:sz w:val="20"/>
                <w:szCs w:val="20"/>
              </w:rPr>
              <w:t>Produits vendus installé</w:t>
            </w:r>
            <w:r w:rsidR="00A9103C">
              <w:rPr>
                <w:sz w:val="20"/>
                <w:szCs w:val="20"/>
              </w:rPr>
              <w:t xml:space="preserve">s ou commandés </w:t>
            </w:r>
          </w:p>
          <w:p w:rsidR="00894DB4" w:rsidRPr="00403B0A" w:rsidRDefault="003E3E05" w:rsidP="009F0959">
            <w:pPr>
              <w:ind w:left="0"/>
              <w:jc w:val="left"/>
              <w:rPr>
                <w:sz w:val="20"/>
                <w:szCs w:val="20"/>
              </w:rPr>
            </w:pPr>
            <w:r>
              <w:rPr>
                <w:sz w:val="20"/>
                <w:szCs w:val="20"/>
              </w:rPr>
              <w:t>-</w:t>
            </w:r>
            <w:r w:rsidR="00A9103C" w:rsidRPr="0092027D">
              <w:rPr>
                <w:sz w:val="20"/>
                <w:szCs w:val="20"/>
              </w:rPr>
              <w:t xml:space="preserve">Remontée automatique des préconisations (PTD) non traitées vers unicom ou client à la clôture du BT  </w:t>
            </w:r>
          </w:p>
        </w:tc>
        <w:tc>
          <w:tcPr>
            <w:tcW w:w="1167" w:type="dxa"/>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2345" w:type="dxa"/>
            <w:gridSpan w:val="2"/>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1591" w:type="dxa"/>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2017" w:type="dxa"/>
            <w:tcBorders>
              <w:top w:val="single" w:sz="2" w:space="0" w:color="auto"/>
              <w:left w:val="single" w:sz="2" w:space="0" w:color="auto"/>
              <w:bottom w:val="single" w:sz="2" w:space="0" w:color="auto"/>
            </w:tcBorders>
          </w:tcPr>
          <w:p w:rsidR="00403B0A" w:rsidRPr="00403B0A" w:rsidRDefault="00403B0A" w:rsidP="00BF1CA6">
            <w:pPr>
              <w:ind w:left="0"/>
              <w:jc w:val="left"/>
              <w:rPr>
                <w:sz w:val="20"/>
                <w:szCs w:val="20"/>
              </w:rPr>
            </w:pPr>
          </w:p>
        </w:tc>
      </w:tr>
      <w:tr w:rsidR="00403B0A" w:rsidTr="00035BDD">
        <w:tc>
          <w:tcPr>
            <w:tcW w:w="3795" w:type="dxa"/>
            <w:tcBorders>
              <w:top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Enregistrements Qualité</w:t>
            </w:r>
          </w:p>
        </w:tc>
        <w:tc>
          <w:tcPr>
            <w:tcW w:w="1756"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Responsable</w:t>
            </w:r>
          </w:p>
        </w:tc>
        <w:tc>
          <w:tcPr>
            <w:tcW w:w="1756"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Lieu</w:t>
            </w:r>
          </w:p>
        </w:tc>
        <w:tc>
          <w:tcPr>
            <w:tcW w:w="3608" w:type="dxa"/>
            <w:gridSpan w:val="2"/>
            <w:tcBorders>
              <w:top w:val="single" w:sz="2" w:space="0" w:color="auto"/>
              <w:left w:val="single" w:sz="2" w:space="0" w:color="auto"/>
              <w:bottom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Durée d’archivage</w:t>
            </w:r>
          </w:p>
        </w:tc>
      </w:tr>
      <w:tr w:rsidR="008C4A49" w:rsidTr="00035BDD">
        <w:tc>
          <w:tcPr>
            <w:tcW w:w="3795" w:type="dxa"/>
            <w:tcBorders>
              <w:top w:val="single" w:sz="2" w:space="0" w:color="auto"/>
              <w:bottom w:val="single" w:sz="2" w:space="0" w:color="auto"/>
              <w:right w:val="single" w:sz="2" w:space="0" w:color="auto"/>
            </w:tcBorders>
          </w:tcPr>
          <w:p w:rsidR="008C4A49" w:rsidRPr="00403B0A" w:rsidRDefault="008C4A49" w:rsidP="005F5138">
            <w:pPr>
              <w:ind w:left="0"/>
              <w:jc w:val="left"/>
              <w:rPr>
                <w:sz w:val="20"/>
                <w:szCs w:val="20"/>
              </w:rPr>
            </w:pPr>
            <w:r>
              <w:rPr>
                <w:sz w:val="20"/>
                <w:szCs w:val="20"/>
              </w:rPr>
              <w:t xml:space="preserve">Dossier </w:t>
            </w:r>
            <w:r w:rsidR="005F5138">
              <w:rPr>
                <w:sz w:val="20"/>
                <w:szCs w:val="20"/>
              </w:rPr>
              <w:t>client (devis Unicom, devis sous-traitant</w:t>
            </w:r>
            <w:r>
              <w:rPr>
                <w:sz w:val="20"/>
                <w:szCs w:val="20"/>
              </w:rPr>
              <w:t>…)</w:t>
            </w:r>
          </w:p>
        </w:tc>
        <w:tc>
          <w:tcPr>
            <w:tcW w:w="1756" w:type="dxa"/>
            <w:gridSpan w:val="2"/>
            <w:tcBorders>
              <w:top w:val="single" w:sz="2" w:space="0" w:color="auto"/>
              <w:left w:val="single" w:sz="2" w:space="0" w:color="auto"/>
              <w:bottom w:val="single" w:sz="2" w:space="0" w:color="auto"/>
              <w:right w:val="single" w:sz="2" w:space="0" w:color="auto"/>
            </w:tcBorders>
          </w:tcPr>
          <w:p w:rsidR="008C4A49" w:rsidRPr="00403B0A" w:rsidRDefault="008C4A49" w:rsidP="008C4A49">
            <w:pPr>
              <w:ind w:left="0"/>
              <w:jc w:val="left"/>
              <w:rPr>
                <w:sz w:val="20"/>
                <w:szCs w:val="20"/>
              </w:rPr>
            </w:pPr>
            <w:r>
              <w:rPr>
                <w:sz w:val="20"/>
                <w:szCs w:val="20"/>
              </w:rPr>
              <w:t>Pôle Région</w:t>
            </w:r>
          </w:p>
        </w:tc>
        <w:tc>
          <w:tcPr>
            <w:tcW w:w="1756" w:type="dxa"/>
            <w:tcBorders>
              <w:top w:val="single" w:sz="2" w:space="0" w:color="auto"/>
              <w:left w:val="single" w:sz="2" w:space="0" w:color="auto"/>
              <w:bottom w:val="single" w:sz="2" w:space="0" w:color="auto"/>
              <w:right w:val="single" w:sz="2" w:space="0" w:color="auto"/>
            </w:tcBorders>
          </w:tcPr>
          <w:p w:rsidR="008C4A49" w:rsidRPr="00403B0A" w:rsidRDefault="008C4A49" w:rsidP="008C4A49">
            <w:pPr>
              <w:ind w:left="0"/>
              <w:jc w:val="left"/>
              <w:rPr>
                <w:sz w:val="20"/>
                <w:szCs w:val="20"/>
              </w:rPr>
            </w:pPr>
            <w:r>
              <w:rPr>
                <w:sz w:val="20"/>
                <w:szCs w:val="20"/>
              </w:rPr>
              <w:t>Vdoc</w:t>
            </w:r>
          </w:p>
        </w:tc>
        <w:tc>
          <w:tcPr>
            <w:tcW w:w="3608" w:type="dxa"/>
            <w:gridSpan w:val="2"/>
            <w:tcBorders>
              <w:top w:val="single" w:sz="2" w:space="0" w:color="auto"/>
              <w:left w:val="single" w:sz="2" w:space="0" w:color="auto"/>
              <w:bottom w:val="single" w:sz="2" w:space="0" w:color="auto"/>
            </w:tcBorders>
          </w:tcPr>
          <w:p w:rsidR="008C4A49" w:rsidRPr="00403B0A" w:rsidRDefault="008C4A49" w:rsidP="008C4A49">
            <w:pPr>
              <w:ind w:left="0"/>
              <w:jc w:val="left"/>
              <w:rPr>
                <w:sz w:val="20"/>
                <w:szCs w:val="20"/>
              </w:rPr>
            </w:pPr>
            <w:r w:rsidRPr="00403B0A">
              <w:rPr>
                <w:sz w:val="20"/>
                <w:szCs w:val="20"/>
              </w:rPr>
              <w:t>1</w:t>
            </w:r>
            <w:r>
              <w:rPr>
                <w:sz w:val="20"/>
                <w:szCs w:val="20"/>
              </w:rPr>
              <w:t>0</w:t>
            </w:r>
            <w:r w:rsidRPr="00403B0A">
              <w:rPr>
                <w:sz w:val="20"/>
                <w:szCs w:val="20"/>
              </w:rPr>
              <w:t xml:space="preserve"> </w:t>
            </w:r>
            <w:r>
              <w:rPr>
                <w:sz w:val="20"/>
                <w:szCs w:val="20"/>
              </w:rPr>
              <w:t>ans</w:t>
            </w:r>
          </w:p>
        </w:tc>
      </w:tr>
      <w:tr w:rsidR="00403B0A" w:rsidTr="00035BDD">
        <w:tc>
          <w:tcPr>
            <w:tcW w:w="3795" w:type="dxa"/>
            <w:tcBorders>
              <w:top w:val="single" w:sz="2" w:space="0" w:color="auto"/>
              <w:bottom w:val="single" w:sz="12" w:space="0" w:color="auto"/>
              <w:right w:val="single" w:sz="2" w:space="0" w:color="auto"/>
            </w:tcBorders>
          </w:tcPr>
          <w:p w:rsidR="00403B0A" w:rsidRPr="002F4264" w:rsidRDefault="00403B0A" w:rsidP="00BF1CA6">
            <w:pPr>
              <w:ind w:left="0"/>
              <w:jc w:val="left"/>
              <w:rPr>
                <w:sz w:val="20"/>
                <w:szCs w:val="20"/>
              </w:rPr>
            </w:pPr>
          </w:p>
        </w:tc>
        <w:tc>
          <w:tcPr>
            <w:tcW w:w="1756" w:type="dxa"/>
            <w:gridSpan w:val="2"/>
            <w:tcBorders>
              <w:top w:val="single" w:sz="2" w:space="0" w:color="auto"/>
              <w:left w:val="single" w:sz="2" w:space="0" w:color="auto"/>
              <w:bottom w:val="single" w:sz="12" w:space="0" w:color="auto"/>
              <w:right w:val="single" w:sz="2" w:space="0" w:color="auto"/>
            </w:tcBorders>
          </w:tcPr>
          <w:p w:rsidR="00403B0A" w:rsidRPr="002F4264" w:rsidRDefault="00403B0A" w:rsidP="00BF1CA6">
            <w:pPr>
              <w:ind w:left="0"/>
              <w:jc w:val="left"/>
              <w:rPr>
                <w:sz w:val="20"/>
                <w:szCs w:val="20"/>
              </w:rPr>
            </w:pPr>
          </w:p>
        </w:tc>
        <w:tc>
          <w:tcPr>
            <w:tcW w:w="1756" w:type="dxa"/>
            <w:tcBorders>
              <w:top w:val="single" w:sz="2" w:space="0" w:color="auto"/>
              <w:left w:val="single" w:sz="2" w:space="0" w:color="auto"/>
              <w:bottom w:val="single" w:sz="12" w:space="0" w:color="auto"/>
              <w:right w:val="single" w:sz="2" w:space="0" w:color="auto"/>
            </w:tcBorders>
          </w:tcPr>
          <w:p w:rsidR="00403B0A" w:rsidRPr="002F4264" w:rsidRDefault="00403B0A" w:rsidP="00BF1CA6">
            <w:pPr>
              <w:ind w:left="0"/>
              <w:jc w:val="left"/>
              <w:rPr>
                <w:sz w:val="20"/>
                <w:szCs w:val="20"/>
              </w:rPr>
            </w:pPr>
          </w:p>
        </w:tc>
        <w:tc>
          <w:tcPr>
            <w:tcW w:w="3608" w:type="dxa"/>
            <w:gridSpan w:val="2"/>
            <w:tcBorders>
              <w:top w:val="single" w:sz="2" w:space="0" w:color="auto"/>
              <w:left w:val="single" w:sz="2" w:space="0" w:color="auto"/>
              <w:bottom w:val="single" w:sz="12" w:space="0" w:color="auto"/>
            </w:tcBorders>
          </w:tcPr>
          <w:p w:rsidR="00403B0A" w:rsidRPr="002F4264" w:rsidRDefault="00403B0A" w:rsidP="00BF1CA6">
            <w:pPr>
              <w:ind w:left="0"/>
              <w:jc w:val="left"/>
              <w:rPr>
                <w:sz w:val="20"/>
                <w:szCs w:val="20"/>
              </w:rPr>
            </w:pPr>
          </w:p>
        </w:tc>
      </w:tr>
    </w:tbl>
    <w:p w:rsidR="00EF278F" w:rsidRDefault="00EF278F" w:rsidP="00F81F11">
      <w:pPr>
        <w:rPr>
          <w:sz w:val="10"/>
        </w:rPr>
      </w:pPr>
    </w:p>
    <w:p w:rsidR="00310178" w:rsidRDefault="00310178" w:rsidP="00F81F11">
      <w:pPr>
        <w:rPr>
          <w:sz w:val="10"/>
        </w:rPr>
      </w:pPr>
    </w:p>
    <w:p w:rsidR="00310178" w:rsidRPr="00565659" w:rsidRDefault="00310178" w:rsidP="00F81F11">
      <w:pPr>
        <w:rPr>
          <w:sz w:val="10"/>
        </w:rPr>
      </w:pPr>
    </w:p>
    <w:tbl>
      <w:tblPr>
        <w:tblW w:w="10915"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655"/>
        <w:gridCol w:w="3260"/>
      </w:tblGrid>
      <w:tr w:rsidR="00C92BCA" w:rsidRPr="00812D7C" w:rsidTr="00EA19C8">
        <w:tc>
          <w:tcPr>
            <w:tcW w:w="7655" w:type="dxa"/>
            <w:tcBorders>
              <w:top w:val="single" w:sz="12" w:space="0" w:color="auto"/>
              <w:bottom w:val="single" w:sz="4" w:space="0" w:color="auto"/>
              <w:right w:val="single" w:sz="4" w:space="0" w:color="auto"/>
            </w:tcBorders>
            <w:shd w:val="clear" w:color="auto" w:fill="D9D9D9"/>
          </w:tcPr>
          <w:p w:rsidR="00C92BCA" w:rsidRPr="00565659" w:rsidRDefault="00C92BCA" w:rsidP="00872F8D">
            <w:pPr>
              <w:ind w:left="34" w:hanging="34"/>
              <w:rPr>
                <w:sz w:val="20"/>
              </w:rPr>
            </w:pPr>
            <w:r w:rsidRPr="00565659">
              <w:rPr>
                <w:sz w:val="20"/>
              </w:rPr>
              <w:t>Instruction</w:t>
            </w:r>
            <w:r w:rsidR="005574CC" w:rsidRPr="00565659">
              <w:rPr>
                <w:sz w:val="20"/>
              </w:rPr>
              <w:t>s</w:t>
            </w:r>
          </w:p>
        </w:tc>
        <w:tc>
          <w:tcPr>
            <w:tcW w:w="3260" w:type="dxa"/>
            <w:tcBorders>
              <w:top w:val="single" w:sz="12" w:space="0" w:color="auto"/>
              <w:left w:val="single" w:sz="4" w:space="0" w:color="auto"/>
              <w:bottom w:val="single" w:sz="4" w:space="0" w:color="auto"/>
            </w:tcBorders>
            <w:shd w:val="clear" w:color="auto" w:fill="D9D9D9"/>
          </w:tcPr>
          <w:p w:rsidR="00C92BCA" w:rsidRPr="00565659" w:rsidRDefault="00C92BCA" w:rsidP="00C80CDA">
            <w:pPr>
              <w:ind w:left="0"/>
              <w:rPr>
                <w:sz w:val="20"/>
              </w:rPr>
            </w:pPr>
            <w:r w:rsidRPr="00565659">
              <w:rPr>
                <w:sz w:val="20"/>
              </w:rPr>
              <w:t>Numéro</w:t>
            </w:r>
          </w:p>
        </w:tc>
      </w:tr>
      <w:tr w:rsidR="00035BDD" w:rsidRPr="00601E13" w:rsidTr="00EA19C8">
        <w:tc>
          <w:tcPr>
            <w:tcW w:w="7655" w:type="dxa"/>
            <w:tcBorders>
              <w:top w:val="single" w:sz="4" w:space="0" w:color="auto"/>
              <w:bottom w:val="single" w:sz="4" w:space="0" w:color="auto"/>
              <w:right w:val="single" w:sz="4" w:space="0" w:color="auto"/>
            </w:tcBorders>
            <w:vAlign w:val="center"/>
          </w:tcPr>
          <w:p w:rsidR="00035BDD" w:rsidRPr="008133CC" w:rsidRDefault="007A12FE" w:rsidP="00BF1CA6">
            <w:pPr>
              <w:ind w:left="0"/>
              <w:jc w:val="left"/>
              <w:rPr>
                <w:sz w:val="20"/>
              </w:rPr>
            </w:pPr>
            <w:r w:rsidRPr="008133CC">
              <w:rPr>
                <w:sz w:val="20"/>
              </w:rPr>
              <w:t xml:space="preserve">Conditions de facturation et règlement client </w:t>
            </w:r>
          </w:p>
        </w:tc>
        <w:tc>
          <w:tcPr>
            <w:tcW w:w="3260" w:type="dxa"/>
            <w:tcBorders>
              <w:top w:val="single" w:sz="4" w:space="0" w:color="auto"/>
              <w:left w:val="single" w:sz="4" w:space="0" w:color="auto"/>
              <w:bottom w:val="single" w:sz="4" w:space="0" w:color="auto"/>
            </w:tcBorders>
            <w:vAlign w:val="center"/>
          </w:tcPr>
          <w:p w:rsidR="00035BDD" w:rsidRPr="008133CC" w:rsidRDefault="00FA4791" w:rsidP="00BF1CA6">
            <w:pPr>
              <w:ind w:left="0"/>
              <w:jc w:val="left"/>
              <w:rPr>
                <w:sz w:val="20"/>
              </w:rPr>
            </w:pPr>
            <w:hyperlink r:id="rId10" w:history="1">
              <w:r w:rsidR="007A12FE" w:rsidRPr="008133CC">
                <w:rPr>
                  <w:rStyle w:val="Lienhypertexte"/>
                  <w:sz w:val="20"/>
                </w:rPr>
                <w:t>INST-1002</w:t>
              </w:r>
            </w:hyperlink>
          </w:p>
        </w:tc>
      </w:tr>
      <w:tr w:rsidR="00790C11" w:rsidRPr="00601E13" w:rsidTr="00EA19C8">
        <w:tc>
          <w:tcPr>
            <w:tcW w:w="7655" w:type="dxa"/>
            <w:tcBorders>
              <w:top w:val="single" w:sz="4" w:space="0" w:color="auto"/>
              <w:bottom w:val="single" w:sz="4" w:space="0" w:color="auto"/>
              <w:right w:val="single" w:sz="4" w:space="0" w:color="auto"/>
            </w:tcBorders>
            <w:vAlign w:val="center"/>
          </w:tcPr>
          <w:p w:rsidR="00790C11" w:rsidRPr="004A67AB" w:rsidRDefault="00790C11" w:rsidP="00790C11">
            <w:pPr>
              <w:ind w:left="0"/>
              <w:jc w:val="left"/>
              <w:rPr>
                <w:sz w:val="20"/>
                <w:szCs w:val="20"/>
              </w:rPr>
            </w:pPr>
            <w:r w:rsidRPr="004A67AB">
              <w:rPr>
                <w:sz w:val="20"/>
                <w:szCs w:val="20"/>
              </w:rPr>
              <w:t>Règles relatives à la prise d’ordre</w:t>
            </w:r>
          </w:p>
        </w:tc>
        <w:tc>
          <w:tcPr>
            <w:tcW w:w="3260" w:type="dxa"/>
            <w:tcBorders>
              <w:top w:val="single" w:sz="4" w:space="0" w:color="auto"/>
              <w:left w:val="single" w:sz="4" w:space="0" w:color="auto"/>
              <w:bottom w:val="single" w:sz="4" w:space="0" w:color="auto"/>
            </w:tcBorders>
            <w:vAlign w:val="center"/>
          </w:tcPr>
          <w:p w:rsidR="00790C11" w:rsidRPr="004A67AB" w:rsidRDefault="00FA4791" w:rsidP="00790C11">
            <w:pPr>
              <w:ind w:left="0"/>
              <w:jc w:val="left"/>
              <w:rPr>
                <w:sz w:val="20"/>
                <w:szCs w:val="20"/>
              </w:rPr>
            </w:pPr>
            <w:hyperlink r:id="rId11" w:history="1">
              <w:r w:rsidR="00067CFA">
                <w:rPr>
                  <w:rStyle w:val="Lienhypertexte"/>
                  <w:sz w:val="20"/>
                  <w:szCs w:val="20"/>
                </w:rPr>
                <w:t>INST-</w:t>
              </w:r>
              <w:r w:rsidR="00790C11" w:rsidRPr="004A67AB">
                <w:rPr>
                  <w:rStyle w:val="Lienhypertexte"/>
                  <w:sz w:val="20"/>
                  <w:szCs w:val="20"/>
                </w:rPr>
                <w:t>1133</w:t>
              </w:r>
            </w:hyperlink>
          </w:p>
        </w:tc>
      </w:tr>
      <w:tr w:rsidR="00790C11" w:rsidRPr="00601E13" w:rsidTr="00EA19C8">
        <w:tc>
          <w:tcPr>
            <w:tcW w:w="7655" w:type="dxa"/>
            <w:tcBorders>
              <w:top w:val="single" w:sz="4" w:space="0" w:color="auto"/>
              <w:bottom w:val="single" w:sz="4" w:space="0" w:color="auto"/>
              <w:right w:val="single" w:sz="4" w:space="0" w:color="auto"/>
            </w:tcBorders>
            <w:vAlign w:val="center"/>
          </w:tcPr>
          <w:p w:rsidR="00790C11" w:rsidRPr="004A67AB" w:rsidRDefault="00790C11" w:rsidP="00790C11">
            <w:pPr>
              <w:ind w:left="0"/>
              <w:jc w:val="left"/>
              <w:rPr>
                <w:sz w:val="20"/>
                <w:szCs w:val="20"/>
              </w:rPr>
            </w:pPr>
            <w:r w:rsidRPr="004A67AB">
              <w:rPr>
                <w:sz w:val="20"/>
                <w:szCs w:val="20"/>
              </w:rPr>
              <w:t>Reconnaissance du CA</w:t>
            </w:r>
          </w:p>
        </w:tc>
        <w:tc>
          <w:tcPr>
            <w:tcW w:w="3260" w:type="dxa"/>
            <w:tcBorders>
              <w:top w:val="single" w:sz="4" w:space="0" w:color="auto"/>
              <w:left w:val="single" w:sz="4" w:space="0" w:color="auto"/>
              <w:bottom w:val="single" w:sz="4" w:space="0" w:color="auto"/>
            </w:tcBorders>
            <w:vAlign w:val="center"/>
          </w:tcPr>
          <w:p w:rsidR="00790C11" w:rsidRPr="004A67AB" w:rsidRDefault="00FA4791" w:rsidP="00790C11">
            <w:pPr>
              <w:ind w:left="0"/>
              <w:jc w:val="left"/>
              <w:rPr>
                <w:sz w:val="20"/>
                <w:szCs w:val="20"/>
              </w:rPr>
            </w:pPr>
            <w:hyperlink r:id="rId12" w:history="1">
              <w:r w:rsidR="00067CFA">
                <w:rPr>
                  <w:rStyle w:val="Lienhypertexte"/>
                  <w:sz w:val="20"/>
                  <w:szCs w:val="20"/>
                </w:rPr>
                <w:t>INST-</w:t>
              </w:r>
              <w:r w:rsidR="00790C11" w:rsidRPr="004A67AB">
                <w:rPr>
                  <w:rStyle w:val="Lienhypertexte"/>
                  <w:sz w:val="20"/>
                  <w:szCs w:val="20"/>
                </w:rPr>
                <w:t>1015</w:t>
              </w:r>
            </w:hyperlink>
          </w:p>
        </w:tc>
      </w:tr>
      <w:tr w:rsidR="00550090" w:rsidRPr="00601E13" w:rsidTr="00EA19C8">
        <w:tc>
          <w:tcPr>
            <w:tcW w:w="7655" w:type="dxa"/>
            <w:tcBorders>
              <w:top w:val="single" w:sz="4" w:space="0" w:color="auto"/>
              <w:bottom w:val="single" w:sz="4" w:space="0" w:color="auto"/>
              <w:right w:val="single" w:sz="4" w:space="0" w:color="auto"/>
            </w:tcBorders>
            <w:vAlign w:val="center"/>
          </w:tcPr>
          <w:p w:rsidR="00550090" w:rsidRPr="00337047" w:rsidRDefault="00550090" w:rsidP="00BF1CA6">
            <w:pPr>
              <w:ind w:left="0"/>
              <w:jc w:val="left"/>
              <w:rPr>
                <w:sz w:val="20"/>
                <w:highlight w:val="yellow"/>
              </w:rPr>
            </w:pPr>
          </w:p>
        </w:tc>
        <w:tc>
          <w:tcPr>
            <w:tcW w:w="3260" w:type="dxa"/>
            <w:tcBorders>
              <w:top w:val="single" w:sz="4" w:space="0" w:color="auto"/>
              <w:left w:val="single" w:sz="4" w:space="0" w:color="auto"/>
              <w:bottom w:val="single" w:sz="4" w:space="0" w:color="auto"/>
            </w:tcBorders>
            <w:vAlign w:val="center"/>
          </w:tcPr>
          <w:p w:rsidR="00550090" w:rsidRPr="00337047" w:rsidRDefault="00550090" w:rsidP="00BF1CA6">
            <w:pPr>
              <w:ind w:left="0"/>
              <w:jc w:val="left"/>
              <w:rPr>
                <w:sz w:val="20"/>
                <w:highlight w:val="yellow"/>
              </w:rPr>
            </w:pPr>
          </w:p>
        </w:tc>
      </w:tr>
      <w:tr w:rsidR="004F3756" w:rsidRPr="00812D7C" w:rsidTr="00657791">
        <w:tc>
          <w:tcPr>
            <w:tcW w:w="7655" w:type="dxa"/>
            <w:tcBorders>
              <w:top w:val="single" w:sz="4" w:space="0" w:color="auto"/>
              <w:bottom w:val="single" w:sz="4" w:space="0" w:color="auto"/>
              <w:right w:val="single" w:sz="4" w:space="0" w:color="auto"/>
            </w:tcBorders>
            <w:shd w:val="clear" w:color="auto" w:fill="D9D9D9"/>
            <w:vAlign w:val="center"/>
          </w:tcPr>
          <w:p w:rsidR="004F3756" w:rsidRPr="00565659" w:rsidRDefault="004F3756" w:rsidP="004F3756">
            <w:pPr>
              <w:ind w:left="0"/>
              <w:rPr>
                <w:sz w:val="20"/>
              </w:rPr>
            </w:pPr>
            <w:r w:rsidRPr="00565659">
              <w:rPr>
                <w:sz w:val="20"/>
              </w:rPr>
              <w:t xml:space="preserve">Imprimés – Guide </w:t>
            </w:r>
            <w:r>
              <w:rPr>
                <w:sz w:val="20"/>
              </w:rPr>
              <w:t>–</w:t>
            </w:r>
            <w:r w:rsidRPr="00565659">
              <w:rPr>
                <w:sz w:val="20"/>
              </w:rPr>
              <w:t xml:space="preserve"> Formulaires</w:t>
            </w:r>
          </w:p>
        </w:tc>
        <w:tc>
          <w:tcPr>
            <w:tcW w:w="3260" w:type="dxa"/>
            <w:tcBorders>
              <w:top w:val="single" w:sz="4" w:space="0" w:color="auto"/>
              <w:left w:val="single" w:sz="4" w:space="0" w:color="auto"/>
              <w:bottom w:val="single" w:sz="4" w:space="0" w:color="auto"/>
            </w:tcBorders>
            <w:shd w:val="clear" w:color="auto" w:fill="D9D9D9"/>
            <w:vAlign w:val="center"/>
          </w:tcPr>
          <w:p w:rsidR="004F3756" w:rsidRPr="00565659" w:rsidRDefault="004F3756" w:rsidP="004F3756">
            <w:pPr>
              <w:ind w:left="0"/>
              <w:rPr>
                <w:sz w:val="20"/>
              </w:rPr>
            </w:pPr>
            <w:r w:rsidRPr="00565659">
              <w:rPr>
                <w:sz w:val="20"/>
              </w:rPr>
              <w:t>Numéro</w:t>
            </w:r>
          </w:p>
        </w:tc>
      </w:tr>
      <w:tr w:rsidR="004F3756" w:rsidRPr="005B2CC4" w:rsidTr="007A12FE">
        <w:tc>
          <w:tcPr>
            <w:tcW w:w="7655" w:type="dxa"/>
            <w:tcBorders>
              <w:top w:val="single" w:sz="4" w:space="0" w:color="auto"/>
              <w:bottom w:val="single" w:sz="4" w:space="0" w:color="auto"/>
              <w:right w:val="single" w:sz="4" w:space="0" w:color="auto"/>
            </w:tcBorders>
            <w:vAlign w:val="center"/>
          </w:tcPr>
          <w:p w:rsidR="004F3756" w:rsidRPr="00EA19C8" w:rsidRDefault="004F3756" w:rsidP="004F3756">
            <w:pPr>
              <w:ind w:left="0"/>
              <w:jc w:val="left"/>
              <w:rPr>
                <w:sz w:val="20"/>
              </w:rPr>
            </w:pPr>
            <w:r>
              <w:rPr>
                <w:sz w:val="20"/>
              </w:rPr>
              <w:t>Courrier dégageant notre responsabilité</w:t>
            </w:r>
          </w:p>
        </w:tc>
        <w:tc>
          <w:tcPr>
            <w:tcW w:w="3260" w:type="dxa"/>
            <w:tcBorders>
              <w:top w:val="single" w:sz="4" w:space="0" w:color="auto"/>
              <w:left w:val="single" w:sz="4" w:space="0" w:color="auto"/>
              <w:bottom w:val="single" w:sz="4" w:space="0" w:color="auto"/>
            </w:tcBorders>
            <w:vAlign w:val="center"/>
          </w:tcPr>
          <w:p w:rsidR="004F3756" w:rsidRPr="00DF6CB9" w:rsidRDefault="00FA4791" w:rsidP="004F3756">
            <w:pPr>
              <w:ind w:left="0"/>
              <w:jc w:val="left"/>
              <w:rPr>
                <w:sz w:val="20"/>
              </w:rPr>
            </w:pPr>
            <w:hyperlink r:id="rId13" w:history="1">
              <w:r w:rsidR="004F3756" w:rsidRPr="008133CC">
                <w:rPr>
                  <w:rStyle w:val="Lienhypertexte"/>
                  <w:sz w:val="20"/>
                </w:rPr>
                <w:t>IMPR-3178</w:t>
              </w:r>
            </w:hyperlink>
          </w:p>
        </w:tc>
      </w:tr>
      <w:tr w:rsidR="004F3756" w:rsidRPr="005B2CC4" w:rsidTr="00BD08FD">
        <w:tc>
          <w:tcPr>
            <w:tcW w:w="7655" w:type="dxa"/>
            <w:tcBorders>
              <w:top w:val="single" w:sz="4" w:space="0" w:color="auto"/>
              <w:bottom w:val="single" w:sz="4" w:space="0" w:color="auto"/>
              <w:right w:val="single" w:sz="4" w:space="0" w:color="auto"/>
            </w:tcBorders>
            <w:vAlign w:val="center"/>
          </w:tcPr>
          <w:p w:rsidR="004F3756" w:rsidRPr="000F47E6" w:rsidRDefault="00D738F6" w:rsidP="004F3756">
            <w:pPr>
              <w:ind w:left="0"/>
              <w:jc w:val="left"/>
              <w:rPr>
                <w:sz w:val="20"/>
                <w:highlight w:val="yellow"/>
              </w:rPr>
            </w:pPr>
            <w:r w:rsidRPr="00AB2BB1">
              <w:rPr>
                <w:sz w:val="20"/>
              </w:rPr>
              <w:t>Règle</w:t>
            </w:r>
            <w:r w:rsidR="00AB2BB1" w:rsidRPr="00AB2BB1">
              <w:rPr>
                <w:sz w:val="20"/>
              </w:rPr>
              <w:t xml:space="preserve"> des petits travaux - activité Système</w:t>
            </w:r>
          </w:p>
        </w:tc>
        <w:tc>
          <w:tcPr>
            <w:tcW w:w="3260" w:type="dxa"/>
            <w:tcBorders>
              <w:top w:val="single" w:sz="4" w:space="0" w:color="auto"/>
              <w:left w:val="single" w:sz="4" w:space="0" w:color="auto"/>
              <w:bottom w:val="single" w:sz="4" w:space="0" w:color="auto"/>
            </w:tcBorders>
            <w:vAlign w:val="center"/>
          </w:tcPr>
          <w:p w:rsidR="004F3756" w:rsidRPr="000F47E6" w:rsidRDefault="00AB2BB1" w:rsidP="004F3756">
            <w:pPr>
              <w:ind w:left="0"/>
              <w:jc w:val="left"/>
              <w:rPr>
                <w:sz w:val="20"/>
                <w:highlight w:val="yellow"/>
              </w:rPr>
            </w:pPr>
            <w:r w:rsidRPr="00AB2BB1">
              <w:rPr>
                <w:sz w:val="20"/>
                <w:highlight w:val="yellow"/>
              </w:rPr>
              <w:t>DOCU-5145</w:t>
            </w:r>
          </w:p>
        </w:tc>
      </w:tr>
      <w:tr w:rsidR="00BD08FD" w:rsidRPr="005B2CC4" w:rsidTr="00BD08FD">
        <w:tc>
          <w:tcPr>
            <w:tcW w:w="7655" w:type="dxa"/>
            <w:tcBorders>
              <w:top w:val="single" w:sz="4" w:space="0" w:color="auto"/>
              <w:bottom w:val="single" w:sz="4" w:space="0" w:color="auto"/>
              <w:right w:val="single" w:sz="4" w:space="0" w:color="auto"/>
            </w:tcBorders>
            <w:vAlign w:val="center"/>
          </w:tcPr>
          <w:p w:rsidR="00BD08FD" w:rsidRPr="00F10B67" w:rsidRDefault="00BD08FD" w:rsidP="00BD08FD">
            <w:pPr>
              <w:ind w:left="0"/>
              <w:jc w:val="left"/>
              <w:rPr>
                <w:sz w:val="20"/>
                <w:szCs w:val="20"/>
              </w:rPr>
            </w:pPr>
            <w:r w:rsidRPr="00F10B67">
              <w:rPr>
                <w:sz w:val="20"/>
                <w:szCs w:val="20"/>
              </w:rPr>
              <w:t>Courrier de déclaration de sous-traitant Marché Privé Chubb France</w:t>
            </w:r>
          </w:p>
        </w:tc>
        <w:tc>
          <w:tcPr>
            <w:tcW w:w="3260" w:type="dxa"/>
            <w:tcBorders>
              <w:top w:val="single" w:sz="4" w:space="0" w:color="auto"/>
              <w:left w:val="single" w:sz="4" w:space="0" w:color="auto"/>
              <w:bottom w:val="single" w:sz="4" w:space="0" w:color="auto"/>
            </w:tcBorders>
            <w:vAlign w:val="center"/>
          </w:tcPr>
          <w:p w:rsidR="00BD08FD" w:rsidRPr="00F10B67" w:rsidRDefault="00FA4791" w:rsidP="00BD08FD">
            <w:pPr>
              <w:ind w:left="0"/>
              <w:jc w:val="left"/>
              <w:rPr>
                <w:sz w:val="20"/>
                <w:szCs w:val="20"/>
              </w:rPr>
            </w:pPr>
            <w:hyperlink r:id="rId14" w:history="1">
              <w:r w:rsidR="00BD08FD" w:rsidRPr="00F10B67">
                <w:rPr>
                  <w:rStyle w:val="Lienhypertexte"/>
                  <w:sz w:val="20"/>
                  <w:szCs w:val="20"/>
                </w:rPr>
                <w:t>IMPR-3323</w:t>
              </w:r>
            </w:hyperlink>
          </w:p>
        </w:tc>
      </w:tr>
      <w:tr w:rsidR="00BD08FD" w:rsidRPr="005B2CC4" w:rsidTr="00BD08FD">
        <w:tc>
          <w:tcPr>
            <w:tcW w:w="7655" w:type="dxa"/>
            <w:tcBorders>
              <w:top w:val="single" w:sz="4" w:space="0" w:color="auto"/>
              <w:bottom w:val="single" w:sz="4" w:space="0" w:color="auto"/>
              <w:right w:val="single" w:sz="4" w:space="0" w:color="auto"/>
            </w:tcBorders>
            <w:vAlign w:val="center"/>
          </w:tcPr>
          <w:p w:rsidR="00BD08FD" w:rsidRPr="00F10B67" w:rsidRDefault="00BD08FD" w:rsidP="00BD08FD">
            <w:pPr>
              <w:ind w:left="0"/>
              <w:jc w:val="left"/>
              <w:rPr>
                <w:sz w:val="20"/>
                <w:szCs w:val="20"/>
                <w:highlight w:val="yellow"/>
              </w:rPr>
            </w:pPr>
            <w:r w:rsidRPr="00F10B67">
              <w:rPr>
                <w:sz w:val="20"/>
                <w:szCs w:val="20"/>
              </w:rPr>
              <w:t>Courrier de déclaration de sous-traitance Public Chubb France</w:t>
            </w:r>
          </w:p>
        </w:tc>
        <w:tc>
          <w:tcPr>
            <w:tcW w:w="3260" w:type="dxa"/>
            <w:tcBorders>
              <w:top w:val="single" w:sz="4" w:space="0" w:color="auto"/>
              <w:left w:val="single" w:sz="4" w:space="0" w:color="auto"/>
              <w:bottom w:val="single" w:sz="4" w:space="0" w:color="auto"/>
            </w:tcBorders>
            <w:vAlign w:val="center"/>
          </w:tcPr>
          <w:p w:rsidR="00BD08FD" w:rsidRPr="00F10B67" w:rsidRDefault="00FA4791" w:rsidP="00BD08FD">
            <w:pPr>
              <w:ind w:left="0"/>
              <w:jc w:val="left"/>
              <w:rPr>
                <w:sz w:val="20"/>
                <w:szCs w:val="20"/>
              </w:rPr>
            </w:pPr>
            <w:hyperlink r:id="rId15" w:history="1">
              <w:r w:rsidR="00BD08FD" w:rsidRPr="00F10B67">
                <w:rPr>
                  <w:rStyle w:val="Lienhypertexte"/>
                  <w:sz w:val="20"/>
                  <w:szCs w:val="20"/>
                </w:rPr>
                <w:t>IMPR-3324</w:t>
              </w:r>
            </w:hyperlink>
          </w:p>
        </w:tc>
      </w:tr>
      <w:tr w:rsidR="00BD08FD" w:rsidRPr="005B2CC4" w:rsidTr="0011079F">
        <w:tc>
          <w:tcPr>
            <w:tcW w:w="7655" w:type="dxa"/>
            <w:tcBorders>
              <w:top w:val="single" w:sz="4" w:space="0" w:color="auto"/>
              <w:bottom w:val="single" w:sz="4" w:space="0" w:color="auto"/>
              <w:right w:val="single" w:sz="4" w:space="0" w:color="auto"/>
            </w:tcBorders>
            <w:vAlign w:val="center"/>
          </w:tcPr>
          <w:p w:rsidR="00BD08FD" w:rsidRPr="000F47E6" w:rsidRDefault="0011079F" w:rsidP="004F3756">
            <w:pPr>
              <w:ind w:left="0"/>
              <w:jc w:val="left"/>
              <w:rPr>
                <w:sz w:val="20"/>
                <w:highlight w:val="yellow"/>
              </w:rPr>
            </w:pPr>
            <w:r>
              <w:rPr>
                <w:rFonts w:cs="Arial"/>
                <w:sz w:val="18"/>
                <w:szCs w:val="18"/>
              </w:rPr>
              <w:t>Matrice des approbations - Chubb F&amp;S</w:t>
            </w:r>
          </w:p>
        </w:tc>
        <w:tc>
          <w:tcPr>
            <w:tcW w:w="3260" w:type="dxa"/>
            <w:tcBorders>
              <w:top w:val="single" w:sz="4" w:space="0" w:color="auto"/>
              <w:left w:val="single" w:sz="4" w:space="0" w:color="auto"/>
              <w:bottom w:val="single" w:sz="4" w:space="0" w:color="auto"/>
            </w:tcBorders>
            <w:vAlign w:val="center"/>
          </w:tcPr>
          <w:p w:rsidR="00BD08FD" w:rsidRPr="000F47E6" w:rsidRDefault="00FA4791" w:rsidP="004F3756">
            <w:pPr>
              <w:ind w:left="0"/>
              <w:jc w:val="left"/>
              <w:rPr>
                <w:sz w:val="20"/>
                <w:highlight w:val="yellow"/>
              </w:rPr>
            </w:pPr>
            <w:hyperlink r:id="rId16" w:history="1">
              <w:r w:rsidR="0011079F" w:rsidRPr="0011079F">
                <w:rPr>
                  <w:rStyle w:val="Lienhypertexte"/>
                  <w:sz w:val="20"/>
                </w:rPr>
                <w:t>CONS-5137</w:t>
              </w:r>
            </w:hyperlink>
          </w:p>
        </w:tc>
      </w:tr>
      <w:tr w:rsidR="0011079F" w:rsidRPr="005B2CC4" w:rsidTr="00142D01">
        <w:tc>
          <w:tcPr>
            <w:tcW w:w="7655" w:type="dxa"/>
            <w:tcBorders>
              <w:top w:val="single" w:sz="4" w:space="0" w:color="auto"/>
              <w:bottom w:val="single" w:sz="12" w:space="0" w:color="auto"/>
              <w:right w:val="single" w:sz="4" w:space="0" w:color="auto"/>
            </w:tcBorders>
            <w:vAlign w:val="center"/>
          </w:tcPr>
          <w:p w:rsidR="0011079F" w:rsidRDefault="0011079F" w:rsidP="004F3756">
            <w:pPr>
              <w:ind w:left="0"/>
              <w:jc w:val="left"/>
              <w:rPr>
                <w:rFonts w:cs="Arial"/>
                <w:sz w:val="18"/>
                <w:szCs w:val="18"/>
              </w:rPr>
            </w:pPr>
            <w:r>
              <w:rPr>
                <w:rFonts w:cs="Arial"/>
                <w:sz w:val="18"/>
                <w:szCs w:val="18"/>
              </w:rPr>
              <w:t>Matrice des approbations sous-traitance réseau</w:t>
            </w:r>
          </w:p>
        </w:tc>
        <w:tc>
          <w:tcPr>
            <w:tcW w:w="3260" w:type="dxa"/>
            <w:tcBorders>
              <w:top w:val="single" w:sz="4" w:space="0" w:color="auto"/>
              <w:left w:val="single" w:sz="4" w:space="0" w:color="auto"/>
              <w:bottom w:val="single" w:sz="12" w:space="0" w:color="auto"/>
            </w:tcBorders>
            <w:vAlign w:val="center"/>
          </w:tcPr>
          <w:p w:rsidR="0011079F" w:rsidRDefault="00FA4791" w:rsidP="004F3756">
            <w:pPr>
              <w:ind w:left="0"/>
              <w:jc w:val="left"/>
              <w:rPr>
                <w:sz w:val="20"/>
              </w:rPr>
            </w:pPr>
            <w:hyperlink r:id="rId17" w:history="1">
              <w:r w:rsidR="0011079F" w:rsidRPr="0011079F">
                <w:rPr>
                  <w:rStyle w:val="Lienhypertexte"/>
                  <w:sz w:val="20"/>
                </w:rPr>
                <w:t>CONS-5084</w:t>
              </w:r>
            </w:hyperlink>
          </w:p>
        </w:tc>
      </w:tr>
    </w:tbl>
    <w:p w:rsidR="00EF278F" w:rsidRDefault="00EF278F" w:rsidP="00F81F11"/>
    <w:p w:rsidR="00C92BCA" w:rsidRDefault="00C92BCA" w:rsidP="00F81F11"/>
    <w:tbl>
      <w:tblPr>
        <w:tblW w:w="10915"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5457"/>
        <w:gridCol w:w="5458"/>
      </w:tblGrid>
      <w:tr w:rsidR="0071461C" w:rsidRPr="00812D7C" w:rsidTr="00C80CDA">
        <w:tc>
          <w:tcPr>
            <w:tcW w:w="10915" w:type="dxa"/>
            <w:gridSpan w:val="2"/>
            <w:tcBorders>
              <w:top w:val="single" w:sz="12" w:space="0" w:color="auto"/>
              <w:bottom w:val="single" w:sz="4" w:space="0" w:color="auto"/>
            </w:tcBorders>
            <w:shd w:val="clear" w:color="auto" w:fill="D9D9D9"/>
          </w:tcPr>
          <w:p w:rsidR="0071461C" w:rsidRPr="00565659" w:rsidRDefault="0071461C" w:rsidP="0071461C">
            <w:pPr>
              <w:ind w:left="0"/>
              <w:jc w:val="center"/>
              <w:rPr>
                <w:sz w:val="20"/>
              </w:rPr>
            </w:pPr>
            <w:r>
              <w:rPr>
                <w:sz w:val="20"/>
              </w:rPr>
              <w:lastRenderedPageBreak/>
              <w:t>Ressources</w:t>
            </w:r>
          </w:p>
        </w:tc>
      </w:tr>
      <w:tr w:rsidR="0071461C" w:rsidRPr="00601E13" w:rsidTr="00C80CDA">
        <w:tc>
          <w:tcPr>
            <w:tcW w:w="5457" w:type="dxa"/>
            <w:tcBorders>
              <w:top w:val="single" w:sz="4" w:space="0" w:color="auto"/>
              <w:bottom w:val="single" w:sz="4" w:space="0" w:color="auto"/>
            </w:tcBorders>
            <w:vAlign w:val="center"/>
          </w:tcPr>
          <w:p w:rsidR="0071461C" w:rsidRPr="00EA19C8" w:rsidRDefault="002166C0" w:rsidP="00C80CDA">
            <w:pPr>
              <w:ind w:left="0"/>
              <w:jc w:val="left"/>
              <w:rPr>
                <w:sz w:val="20"/>
              </w:rPr>
            </w:pPr>
            <w:r>
              <w:rPr>
                <w:sz w:val="20"/>
              </w:rPr>
              <w:t>UNIcom</w:t>
            </w:r>
          </w:p>
        </w:tc>
        <w:tc>
          <w:tcPr>
            <w:tcW w:w="5458" w:type="dxa"/>
            <w:tcBorders>
              <w:top w:val="single" w:sz="4" w:space="0" w:color="auto"/>
              <w:bottom w:val="single" w:sz="4" w:space="0" w:color="auto"/>
            </w:tcBorders>
            <w:vAlign w:val="center"/>
          </w:tcPr>
          <w:p w:rsidR="0071461C" w:rsidRPr="00EA19C8" w:rsidRDefault="00DE02DC" w:rsidP="00C80CDA">
            <w:pPr>
              <w:ind w:left="0"/>
              <w:jc w:val="left"/>
              <w:rPr>
                <w:sz w:val="20"/>
              </w:rPr>
            </w:pPr>
            <w:r>
              <w:rPr>
                <w:sz w:val="20"/>
              </w:rPr>
              <w:t>UNItec</w:t>
            </w:r>
          </w:p>
        </w:tc>
      </w:tr>
      <w:tr w:rsidR="0071461C" w:rsidRPr="00601E13" w:rsidTr="00C80CDA">
        <w:tc>
          <w:tcPr>
            <w:tcW w:w="5457" w:type="dxa"/>
            <w:tcBorders>
              <w:top w:val="single" w:sz="4" w:space="0" w:color="auto"/>
              <w:bottom w:val="single" w:sz="4" w:space="0" w:color="auto"/>
            </w:tcBorders>
            <w:vAlign w:val="center"/>
          </w:tcPr>
          <w:p w:rsidR="0071461C" w:rsidRPr="00EA19C8" w:rsidRDefault="002166C0" w:rsidP="00C80CDA">
            <w:pPr>
              <w:ind w:left="0"/>
              <w:jc w:val="left"/>
              <w:rPr>
                <w:sz w:val="20"/>
              </w:rPr>
            </w:pPr>
            <w:r>
              <w:rPr>
                <w:sz w:val="20"/>
              </w:rPr>
              <w:t>JDE</w:t>
            </w:r>
          </w:p>
        </w:tc>
        <w:tc>
          <w:tcPr>
            <w:tcW w:w="5458" w:type="dxa"/>
            <w:tcBorders>
              <w:top w:val="single" w:sz="4" w:space="0" w:color="auto"/>
              <w:bottom w:val="single" w:sz="4" w:space="0" w:color="auto"/>
            </w:tcBorders>
            <w:vAlign w:val="center"/>
          </w:tcPr>
          <w:p w:rsidR="0071461C" w:rsidRPr="00EA19C8" w:rsidRDefault="0071461C" w:rsidP="00C80CDA">
            <w:pPr>
              <w:ind w:left="0"/>
              <w:jc w:val="left"/>
              <w:rPr>
                <w:sz w:val="20"/>
              </w:rPr>
            </w:pPr>
          </w:p>
        </w:tc>
      </w:tr>
      <w:tr w:rsidR="0071461C" w:rsidRPr="00601E13" w:rsidTr="00C80CDA">
        <w:tc>
          <w:tcPr>
            <w:tcW w:w="5457" w:type="dxa"/>
            <w:tcBorders>
              <w:top w:val="single" w:sz="4" w:space="0" w:color="auto"/>
              <w:bottom w:val="single" w:sz="4" w:space="0" w:color="auto"/>
            </w:tcBorders>
            <w:vAlign w:val="center"/>
          </w:tcPr>
          <w:p w:rsidR="00DE02DC" w:rsidRDefault="00DE02DC" w:rsidP="00C80CDA">
            <w:pPr>
              <w:ind w:left="0"/>
              <w:jc w:val="left"/>
              <w:rPr>
                <w:sz w:val="20"/>
              </w:rPr>
            </w:pPr>
            <w:r>
              <w:rPr>
                <w:sz w:val="20"/>
              </w:rPr>
              <w:t>ACTRADIS</w:t>
            </w:r>
          </w:p>
        </w:tc>
        <w:tc>
          <w:tcPr>
            <w:tcW w:w="5458" w:type="dxa"/>
            <w:tcBorders>
              <w:top w:val="single" w:sz="4" w:space="0" w:color="auto"/>
              <w:bottom w:val="single" w:sz="4" w:space="0" w:color="auto"/>
            </w:tcBorders>
            <w:vAlign w:val="center"/>
          </w:tcPr>
          <w:p w:rsidR="0071461C" w:rsidRDefault="0071461C" w:rsidP="00C80CDA">
            <w:pPr>
              <w:ind w:left="0"/>
              <w:jc w:val="left"/>
              <w:rPr>
                <w:sz w:val="20"/>
              </w:rPr>
            </w:pPr>
          </w:p>
        </w:tc>
      </w:tr>
    </w:tbl>
    <w:p w:rsidR="0071461C" w:rsidRDefault="0071461C" w:rsidP="00F81F11">
      <w:pPr>
        <w:sectPr w:rsidR="0071461C" w:rsidSect="0058438D">
          <w:footerReference w:type="default" r:id="rId18"/>
          <w:type w:val="continuous"/>
          <w:pgSz w:w="11906" w:h="16838"/>
          <w:pgMar w:top="426" w:right="566" w:bottom="1021" w:left="426" w:header="426" w:footer="590" w:gutter="0"/>
          <w:cols w:space="708"/>
          <w:docGrid w:linePitch="360"/>
        </w:sectPr>
      </w:pPr>
    </w:p>
    <w:p w:rsidR="00933FBB" w:rsidRPr="0000774A" w:rsidRDefault="00DA4875" w:rsidP="00E732A9">
      <w:pPr>
        <w:pStyle w:val="Paragraphedeliste"/>
        <w:numPr>
          <w:ilvl w:val="0"/>
          <w:numId w:val="45"/>
        </w:numPr>
        <w:rPr>
          <w:b/>
          <w:sz w:val="20"/>
          <w:u w:val="single"/>
        </w:rPr>
      </w:pPr>
      <w:r w:rsidRPr="0000774A">
        <w:rPr>
          <w:b/>
          <w:sz w:val="20"/>
          <w:u w:val="single"/>
        </w:rPr>
        <w:lastRenderedPageBreak/>
        <w:t>Réaliser un devis</w:t>
      </w:r>
      <w:r w:rsidR="00933FBB" w:rsidRPr="0000774A">
        <w:rPr>
          <w:b/>
          <w:sz w:val="20"/>
          <w:u w:val="single"/>
        </w:rPr>
        <w:t xml:space="preserve"> </w:t>
      </w:r>
      <w:r w:rsidR="00C80CDA" w:rsidRPr="0000774A">
        <w:rPr>
          <w:b/>
          <w:sz w:val="20"/>
          <w:u w:val="single"/>
        </w:rPr>
        <w:t>sur Unicom</w:t>
      </w:r>
    </w:p>
    <w:p w:rsidR="00C80CDA" w:rsidRPr="00933FBB" w:rsidRDefault="00FA4791" w:rsidP="00933FBB">
      <w:pPr>
        <w:rPr>
          <w:b/>
          <w:sz w:val="10"/>
          <w:u w:val="single"/>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50.75pt;margin-top:2.1pt;width:586.95pt;height:750.9pt;z-index:251659264;mso-position-horizontal-relative:text;mso-position-vertical-relative:text;mso-width-relative:page;mso-height-relative:page">
            <v:imagedata r:id="rId19" o:title=""/>
          </v:shape>
          <o:OLEObject Type="Embed" ProgID="Visio.Drawing.15" ShapeID="_x0000_s1028" DrawAspect="Content" ObjectID="_1622456522" r:id="rId20"/>
        </w:object>
      </w:r>
    </w:p>
    <w:p w:rsidR="00933FBB" w:rsidRPr="00776D35" w:rsidRDefault="00933FBB" w:rsidP="00776D35">
      <w:pPr>
        <w:sectPr w:rsidR="00933FBB" w:rsidRPr="00776D35" w:rsidSect="00746BE6">
          <w:pgSz w:w="11906" w:h="16838" w:code="9"/>
          <w:pgMar w:top="284" w:right="567" w:bottom="397" w:left="284" w:header="278" w:footer="709" w:gutter="0"/>
          <w:cols w:space="708"/>
          <w:docGrid w:linePitch="360"/>
        </w:sectPr>
      </w:pPr>
    </w:p>
    <w:p w:rsidR="003B6A8F" w:rsidRDefault="00531437" w:rsidP="00531437">
      <w:pPr>
        <w:pStyle w:val="Paragraphedeliste"/>
        <w:numPr>
          <w:ilvl w:val="0"/>
          <w:numId w:val="45"/>
        </w:numPr>
        <w:rPr>
          <w:b/>
          <w:u w:val="single"/>
        </w:rPr>
      </w:pPr>
      <w:r w:rsidRPr="00D35DE2">
        <w:rPr>
          <w:b/>
          <w:u w:val="single"/>
        </w:rPr>
        <w:lastRenderedPageBreak/>
        <w:t>Réaliser un devis sur UNItec</w:t>
      </w:r>
    </w:p>
    <w:p w:rsidR="00D35DE2" w:rsidRDefault="00D35DE2" w:rsidP="00D35DE2">
      <w:pPr>
        <w:pStyle w:val="Paragraphedeliste"/>
        <w:ind w:left="984"/>
        <w:rPr>
          <w:b/>
          <w:u w:val="single"/>
        </w:rPr>
      </w:pPr>
    </w:p>
    <w:p w:rsidR="00D35DE2" w:rsidRDefault="00FA4791" w:rsidP="00D03DB7">
      <w:pPr>
        <w:pStyle w:val="Paragraphedeliste"/>
        <w:tabs>
          <w:tab w:val="left" w:pos="10206"/>
        </w:tabs>
        <w:ind w:left="984"/>
        <w:rPr>
          <w:b/>
          <w:u w:val="single"/>
        </w:rPr>
      </w:pPr>
      <w:r>
        <w:rPr>
          <w:noProof/>
        </w:rPr>
        <w:object w:dxaOrig="1440" w:dyaOrig="1440">
          <v:shape id="_x0000_s1030" type="#_x0000_t75" style="position:absolute;left:0;text-align:left;margin-left:-20.5pt;margin-top:5.65pt;width:579.05pt;height:554.9pt;z-index:251661312;mso-position-horizontal-relative:text;mso-position-vertical-relative:text;mso-width-relative:page;mso-height-relative:page">
            <v:imagedata r:id="rId21" o:title=""/>
          </v:shape>
          <o:OLEObject Type="Embed" ProgID="Visio.Drawing.15" ShapeID="_x0000_s1030" DrawAspect="Content" ObjectID="_1622456523" r:id="rId22"/>
        </w:object>
      </w: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Default="00D35DE2" w:rsidP="00D35DE2">
      <w:pPr>
        <w:pStyle w:val="Paragraphedeliste"/>
        <w:ind w:left="984"/>
        <w:rPr>
          <w:b/>
          <w:u w:val="single"/>
        </w:rPr>
      </w:pPr>
    </w:p>
    <w:p w:rsidR="00D35DE2" w:rsidRPr="00D35DE2" w:rsidRDefault="00D35DE2" w:rsidP="00D35DE2">
      <w:pPr>
        <w:pStyle w:val="Paragraphedeliste"/>
        <w:ind w:left="984"/>
        <w:rPr>
          <w:b/>
          <w:u w:val="single"/>
        </w:rPr>
      </w:pPr>
    </w:p>
    <w:tbl>
      <w:tblPr>
        <w:tblStyle w:val="Grilledutableau"/>
        <w:tblW w:w="0" w:type="auto"/>
        <w:tblInd w:w="108" w:type="dxa"/>
        <w:tblLayout w:type="fixed"/>
        <w:tblLook w:val="04A0" w:firstRow="1" w:lastRow="0" w:firstColumn="1" w:lastColumn="0" w:noHBand="0" w:noVBand="1"/>
      </w:tblPr>
      <w:tblGrid>
        <w:gridCol w:w="10915"/>
      </w:tblGrid>
      <w:tr w:rsidR="003B6A8F" w:rsidTr="00B6774B">
        <w:tc>
          <w:tcPr>
            <w:tcW w:w="10915" w:type="dxa"/>
          </w:tcPr>
          <w:p w:rsidR="003B6A8F" w:rsidRPr="00B6774B" w:rsidRDefault="003B6A8F" w:rsidP="00C80CDA">
            <w:pPr>
              <w:ind w:left="0"/>
              <w:rPr>
                <w:b/>
              </w:rPr>
            </w:pPr>
            <w:r w:rsidRPr="00B6774B">
              <w:rPr>
                <w:b/>
              </w:rPr>
              <w:lastRenderedPageBreak/>
              <w:t>Commentaires (Optionnels)</w:t>
            </w:r>
          </w:p>
          <w:p w:rsidR="00B27282" w:rsidRDefault="00B27282" w:rsidP="007B1E64">
            <w:pPr>
              <w:tabs>
                <w:tab w:val="left" w:pos="6664"/>
              </w:tabs>
              <w:ind w:left="0"/>
            </w:pPr>
          </w:p>
        </w:tc>
      </w:tr>
    </w:tbl>
    <w:p w:rsidR="00EF278F" w:rsidRDefault="00EF278F" w:rsidP="00EF278F">
      <w:pPr>
        <w:tabs>
          <w:tab w:val="left" w:pos="6664"/>
        </w:tabs>
        <w:ind w:left="0"/>
      </w:pPr>
    </w:p>
    <w:p w:rsidR="003B6A8F" w:rsidRDefault="003B6A8F" w:rsidP="00EF278F">
      <w:pPr>
        <w:tabs>
          <w:tab w:val="left" w:pos="6664"/>
        </w:tabs>
        <w:ind w:left="0"/>
      </w:pPr>
    </w:p>
    <w:tbl>
      <w:tblPr>
        <w:tblStyle w:val="Grilledutableau"/>
        <w:tblW w:w="0" w:type="auto"/>
        <w:tblInd w:w="108" w:type="dxa"/>
        <w:tblLayout w:type="fixed"/>
        <w:tblLook w:val="04A0" w:firstRow="1" w:lastRow="0" w:firstColumn="1" w:lastColumn="0" w:noHBand="0" w:noVBand="1"/>
      </w:tblPr>
      <w:tblGrid>
        <w:gridCol w:w="10915"/>
      </w:tblGrid>
      <w:tr w:rsidR="003B6A8F" w:rsidTr="00B6774B">
        <w:tc>
          <w:tcPr>
            <w:tcW w:w="10915" w:type="dxa"/>
          </w:tcPr>
          <w:p w:rsidR="003B6A8F" w:rsidRPr="00B6774B" w:rsidRDefault="003B6A8F" w:rsidP="00EF278F">
            <w:pPr>
              <w:tabs>
                <w:tab w:val="left" w:pos="6664"/>
              </w:tabs>
              <w:ind w:left="0"/>
              <w:rPr>
                <w:b/>
              </w:rPr>
            </w:pPr>
            <w:r w:rsidRPr="00B6774B">
              <w:rPr>
                <w:b/>
              </w:rPr>
              <w:t>Glossaire</w:t>
            </w:r>
          </w:p>
          <w:p w:rsidR="00A4087C" w:rsidRPr="00A4087C" w:rsidRDefault="00A4087C" w:rsidP="00A4087C">
            <w:pPr>
              <w:ind w:left="0"/>
              <w:rPr>
                <w:rFonts w:cs="Arial"/>
                <w:sz w:val="20"/>
                <w:szCs w:val="20"/>
              </w:rPr>
            </w:pPr>
          </w:p>
          <w:p w:rsidR="00A4087C" w:rsidRDefault="007F1388" w:rsidP="00A4087C">
            <w:pPr>
              <w:pStyle w:val="Paragraphedeliste"/>
              <w:numPr>
                <w:ilvl w:val="0"/>
                <w:numId w:val="44"/>
              </w:numPr>
              <w:tabs>
                <w:tab w:val="left" w:pos="6664"/>
              </w:tabs>
            </w:pPr>
            <w:r>
              <w:t>BT :</w:t>
            </w:r>
            <w:r w:rsidR="00A4087C">
              <w:t xml:space="preserve"> </w:t>
            </w:r>
            <w:r w:rsidR="00A4087C" w:rsidRPr="004F5ABB">
              <w:t>Bon de travai</w:t>
            </w:r>
            <w:r w:rsidR="00A4087C">
              <w:t xml:space="preserve">l </w:t>
            </w:r>
          </w:p>
          <w:p w:rsidR="00A4087C" w:rsidRDefault="00A4087C" w:rsidP="00A4087C">
            <w:pPr>
              <w:tabs>
                <w:tab w:val="left" w:pos="6664"/>
              </w:tabs>
              <w:ind w:left="0"/>
            </w:pPr>
          </w:p>
          <w:p w:rsidR="00A4087C" w:rsidRDefault="00A4087C" w:rsidP="00A4087C">
            <w:pPr>
              <w:pStyle w:val="Paragraphedeliste"/>
              <w:numPr>
                <w:ilvl w:val="0"/>
                <w:numId w:val="44"/>
              </w:numPr>
              <w:tabs>
                <w:tab w:val="left" w:pos="6664"/>
              </w:tabs>
            </w:pPr>
            <w:r>
              <w:t xml:space="preserve">Commande d’intervention  VI : commande créée par le système JDE à l’issue de la clôture du BTI par le technicien. Elle permet de facturer </w:t>
            </w:r>
            <w:r w:rsidR="00EA70F8">
              <w:t xml:space="preserve">l’intervention  </w:t>
            </w:r>
            <w:r>
              <w:t>de dépannage/maintenance</w:t>
            </w:r>
          </w:p>
          <w:p w:rsidR="00A4087C" w:rsidRDefault="00A4087C" w:rsidP="00A4087C">
            <w:pPr>
              <w:tabs>
                <w:tab w:val="left" w:pos="6664"/>
              </w:tabs>
              <w:ind w:left="0"/>
            </w:pPr>
          </w:p>
          <w:p w:rsidR="00A4087C" w:rsidRDefault="00A4087C" w:rsidP="00A4087C">
            <w:pPr>
              <w:pStyle w:val="Paragraphedeliste"/>
              <w:numPr>
                <w:ilvl w:val="0"/>
                <w:numId w:val="44"/>
              </w:numPr>
              <w:tabs>
                <w:tab w:val="left" w:pos="6664"/>
              </w:tabs>
            </w:pPr>
            <w:r>
              <w:t xml:space="preserve">Commande de vérification VV : commande créée par le système JDE à l’issue de la clôture du BTV par le technicien. Elle permet de facturer </w:t>
            </w:r>
            <w:r w:rsidR="00EA70F8">
              <w:t xml:space="preserve">une prestation effectuée lors de la visite préventive. </w:t>
            </w:r>
          </w:p>
          <w:p w:rsidR="00144E9C" w:rsidRPr="00A4087C" w:rsidRDefault="00144E9C" w:rsidP="00A4087C">
            <w:pPr>
              <w:ind w:left="0"/>
              <w:rPr>
                <w:rFonts w:ascii="Calibri" w:eastAsia="Calibri" w:hAnsi="Calibri"/>
              </w:rPr>
            </w:pPr>
          </w:p>
          <w:p w:rsidR="00D55174" w:rsidRDefault="00D55174" w:rsidP="00A4087C">
            <w:pPr>
              <w:pStyle w:val="Paragraphedeliste"/>
              <w:numPr>
                <w:ilvl w:val="0"/>
                <w:numId w:val="44"/>
              </w:numPr>
            </w:pPr>
            <w:r>
              <w:t>JDE</w:t>
            </w:r>
            <w:r w:rsidR="000F47E6">
              <w:t> :</w:t>
            </w:r>
            <w:r w:rsidR="00144E9C">
              <w:t xml:space="preserve"> </w:t>
            </w:r>
            <w:r w:rsidR="00144E9C" w:rsidRPr="00A4087C">
              <w:t>JDE : outil de gestion (ERP) unique, il intègre tous les processus administratifs et financiers de notre société pour les activités Systèmes et Portables (Achats, Ventes, Logistique, Installation, Service, Contrat, Comptabilité Clients, Fournisseurs, …). Il est interfacé avec les outils UNIcom &amp; UNItec puis centralise toutes les données et transactions</w:t>
            </w:r>
          </w:p>
          <w:p w:rsidR="007F1388" w:rsidRDefault="007F1388" w:rsidP="007F1388">
            <w:pPr>
              <w:pStyle w:val="Paragraphedeliste"/>
            </w:pPr>
          </w:p>
          <w:p w:rsidR="007F1388" w:rsidRDefault="007F1388" w:rsidP="00A4087C">
            <w:pPr>
              <w:pStyle w:val="Paragraphedeliste"/>
              <w:numPr>
                <w:ilvl w:val="0"/>
                <w:numId w:val="44"/>
              </w:numPr>
            </w:pPr>
            <w:r>
              <w:t xml:space="preserve">Préconisation : </w:t>
            </w:r>
          </w:p>
          <w:p w:rsidR="007F1388" w:rsidRDefault="007F1388" w:rsidP="007F1388">
            <w:pPr>
              <w:pStyle w:val="Paragraphedeliste"/>
            </w:pPr>
          </w:p>
          <w:p w:rsidR="007F1388" w:rsidRDefault="007F1388" w:rsidP="007F1388">
            <w:pPr>
              <w:ind w:left="0"/>
              <w:jc w:val="left"/>
              <w:rPr>
                <w:sz w:val="20"/>
              </w:rPr>
            </w:pPr>
            <w:r>
              <w:rPr>
                <w:sz w:val="20"/>
              </w:rPr>
              <w:t xml:space="preserve">                     Il existe 3 types de préconisations : </w:t>
            </w:r>
          </w:p>
          <w:p w:rsidR="007F1388" w:rsidRDefault="007F1388" w:rsidP="007F1388">
            <w:pPr>
              <w:ind w:left="0"/>
              <w:jc w:val="left"/>
              <w:rPr>
                <w:sz w:val="20"/>
              </w:rPr>
            </w:pPr>
            <w:r w:rsidRPr="007B7259">
              <w:rPr>
                <w:sz w:val="20"/>
              </w:rPr>
              <w:tab/>
            </w:r>
          </w:p>
          <w:p w:rsidR="007F1388" w:rsidRDefault="007F1388" w:rsidP="007F1388">
            <w:pPr>
              <w:ind w:left="0"/>
              <w:jc w:val="left"/>
              <w:rPr>
                <w:sz w:val="20"/>
              </w:rPr>
            </w:pPr>
            <w:r>
              <w:rPr>
                <w:sz w:val="20"/>
              </w:rPr>
              <w:t xml:space="preserve">                     </w:t>
            </w:r>
            <w:r w:rsidRPr="007B7259">
              <w:rPr>
                <w:sz w:val="20"/>
              </w:rPr>
              <w:t xml:space="preserve">- PTD : C’est une préconisation de type « devis » : elle contient du matériel, un prix et une quantité. </w:t>
            </w:r>
          </w:p>
          <w:p w:rsidR="007F1388" w:rsidRDefault="007F1388" w:rsidP="007F1388">
            <w:pPr>
              <w:ind w:left="0"/>
              <w:jc w:val="left"/>
              <w:rPr>
                <w:sz w:val="20"/>
              </w:rPr>
            </w:pPr>
            <w:r>
              <w:rPr>
                <w:sz w:val="20"/>
              </w:rPr>
              <w:t xml:space="preserve">                                 </w:t>
            </w:r>
            <w:r w:rsidRPr="007B7259">
              <w:rPr>
                <w:sz w:val="20"/>
              </w:rPr>
              <w:t>Elle est envo</w:t>
            </w:r>
            <w:r>
              <w:rPr>
                <w:sz w:val="20"/>
              </w:rPr>
              <w:t xml:space="preserve">yée après clôture du BT soit au client, </w:t>
            </w:r>
            <w:r w:rsidRPr="007B7259">
              <w:rPr>
                <w:sz w:val="20"/>
              </w:rPr>
              <w:t xml:space="preserve">soit au </w:t>
            </w:r>
            <w:r>
              <w:rPr>
                <w:sz w:val="20"/>
              </w:rPr>
              <w:t xml:space="preserve">RST </w:t>
            </w:r>
            <w:r w:rsidRPr="007B7259">
              <w:rPr>
                <w:sz w:val="20"/>
              </w:rPr>
              <w:t xml:space="preserve">pour validation (en fonction </w:t>
            </w:r>
          </w:p>
          <w:p w:rsidR="007F1388" w:rsidRPr="007B7259" w:rsidRDefault="007F1388" w:rsidP="007F1388">
            <w:pPr>
              <w:ind w:left="0"/>
              <w:jc w:val="left"/>
              <w:rPr>
                <w:sz w:val="20"/>
              </w:rPr>
            </w:pPr>
            <w:r>
              <w:rPr>
                <w:sz w:val="20"/>
              </w:rPr>
              <w:t xml:space="preserve">                                 </w:t>
            </w:r>
            <w:r w:rsidRPr="007B7259">
              <w:rPr>
                <w:sz w:val="20"/>
              </w:rPr>
              <w:t>du paramétrage du client</w:t>
            </w:r>
            <w:r>
              <w:rPr>
                <w:sz w:val="20"/>
              </w:rPr>
              <w:t xml:space="preserve"> dans JDE</w:t>
            </w:r>
            <w:r w:rsidRPr="007B7259">
              <w:rPr>
                <w:sz w:val="20"/>
              </w:rPr>
              <w:t>)</w:t>
            </w:r>
            <w:r>
              <w:rPr>
                <w:sz w:val="20"/>
              </w:rPr>
              <w:t>.</w:t>
            </w:r>
          </w:p>
          <w:p w:rsidR="007F1388" w:rsidRDefault="007F1388" w:rsidP="007F1388">
            <w:pPr>
              <w:ind w:left="0"/>
              <w:jc w:val="left"/>
              <w:rPr>
                <w:sz w:val="20"/>
              </w:rPr>
            </w:pPr>
            <w:r w:rsidRPr="007B7259">
              <w:rPr>
                <w:sz w:val="20"/>
              </w:rPr>
              <w:tab/>
            </w:r>
          </w:p>
          <w:p w:rsidR="007F1388" w:rsidRDefault="007F1388" w:rsidP="007F1388">
            <w:pPr>
              <w:ind w:left="0"/>
              <w:jc w:val="left"/>
              <w:rPr>
                <w:sz w:val="20"/>
              </w:rPr>
            </w:pPr>
            <w:r>
              <w:rPr>
                <w:sz w:val="20"/>
              </w:rPr>
              <w:t xml:space="preserve">                     </w:t>
            </w:r>
            <w:r w:rsidRPr="007B7259">
              <w:rPr>
                <w:sz w:val="20"/>
              </w:rPr>
              <w:t>- PTC : C’est une préconisation de type « Commande de vente » : elle contient du matériel, un prix et</w:t>
            </w:r>
          </w:p>
          <w:p w:rsidR="007F1388" w:rsidRDefault="007F1388" w:rsidP="007F1388">
            <w:pPr>
              <w:ind w:left="0"/>
              <w:jc w:val="left"/>
              <w:rPr>
                <w:sz w:val="20"/>
              </w:rPr>
            </w:pPr>
            <w:r>
              <w:rPr>
                <w:sz w:val="20"/>
              </w:rPr>
              <w:t xml:space="preserve">                                 </w:t>
            </w:r>
            <w:r w:rsidRPr="007B7259">
              <w:rPr>
                <w:sz w:val="20"/>
              </w:rPr>
              <w:t xml:space="preserve"> une quantité. Elle est signée par le client au cours de l’intervention. La pose/mise en service </w:t>
            </w:r>
          </w:p>
          <w:p w:rsidR="007F1388" w:rsidRDefault="007F1388" w:rsidP="007F1388">
            <w:pPr>
              <w:ind w:left="0"/>
              <w:jc w:val="left"/>
              <w:rPr>
                <w:sz w:val="20"/>
              </w:rPr>
            </w:pPr>
            <w:r>
              <w:rPr>
                <w:sz w:val="20"/>
              </w:rPr>
              <w:t xml:space="preserve">                                  </w:t>
            </w:r>
            <w:r w:rsidRPr="007B7259">
              <w:rPr>
                <w:sz w:val="20"/>
              </w:rPr>
              <w:t>peut être différée si besoin.</w:t>
            </w:r>
          </w:p>
          <w:p w:rsidR="007F1388" w:rsidRDefault="007F1388" w:rsidP="007F1388">
            <w:pPr>
              <w:ind w:left="0"/>
              <w:jc w:val="left"/>
              <w:rPr>
                <w:sz w:val="20"/>
              </w:rPr>
            </w:pPr>
          </w:p>
          <w:p w:rsidR="007F1388" w:rsidRDefault="007F1388" w:rsidP="007F1388">
            <w:pPr>
              <w:ind w:left="0"/>
              <w:jc w:val="left"/>
              <w:rPr>
                <w:sz w:val="20"/>
              </w:rPr>
            </w:pPr>
            <w:r>
              <w:rPr>
                <w:sz w:val="20"/>
              </w:rPr>
              <w:t xml:space="preserve">                     - </w:t>
            </w:r>
            <w:r w:rsidRPr="007B7259">
              <w:rPr>
                <w:sz w:val="20"/>
              </w:rPr>
              <w:t xml:space="preserve">PTO : C’est une préconisation de type « opportunité » libre créée par le technicien qui ne contient </w:t>
            </w:r>
          </w:p>
          <w:p w:rsidR="007F1388" w:rsidRDefault="007F1388" w:rsidP="007F1388">
            <w:pPr>
              <w:ind w:left="0"/>
              <w:jc w:val="left"/>
              <w:rPr>
                <w:sz w:val="20"/>
              </w:rPr>
            </w:pPr>
            <w:r>
              <w:rPr>
                <w:sz w:val="20"/>
              </w:rPr>
              <w:t xml:space="preserve">                                  </w:t>
            </w:r>
            <w:r w:rsidRPr="007B7259">
              <w:rPr>
                <w:sz w:val="20"/>
              </w:rPr>
              <w:t>que du texte (ex : les blocs de secours ne sont pas vérifiés). Elle est aut</w:t>
            </w:r>
            <w:r>
              <w:rPr>
                <w:sz w:val="20"/>
              </w:rPr>
              <w:t xml:space="preserve">omatiquement routée </w:t>
            </w:r>
          </w:p>
          <w:p w:rsidR="007F1388" w:rsidRPr="007B7259" w:rsidRDefault="007F1388" w:rsidP="007F1388">
            <w:pPr>
              <w:ind w:left="0"/>
              <w:jc w:val="left"/>
              <w:rPr>
                <w:sz w:val="20"/>
              </w:rPr>
            </w:pPr>
            <w:r>
              <w:rPr>
                <w:sz w:val="20"/>
              </w:rPr>
              <w:t xml:space="preserve">                                   vers le RST à la clôture du BT. </w:t>
            </w:r>
          </w:p>
          <w:p w:rsidR="00144E9C" w:rsidRDefault="00144E9C" w:rsidP="007F1388">
            <w:pPr>
              <w:tabs>
                <w:tab w:val="left" w:pos="6664"/>
              </w:tabs>
              <w:ind w:left="0"/>
            </w:pPr>
          </w:p>
          <w:p w:rsidR="00144E9C" w:rsidRPr="00A4087C" w:rsidRDefault="00144E9C" w:rsidP="00A4087C">
            <w:pPr>
              <w:pStyle w:val="Paragraphedeliste"/>
              <w:numPr>
                <w:ilvl w:val="0"/>
                <w:numId w:val="44"/>
              </w:numPr>
            </w:pPr>
            <w:r w:rsidRPr="00A4087C">
              <w:t>Unicom : outil de chiffrage Produits et Contrats pour les commerciaux Service et les Fifties</w:t>
            </w:r>
            <w:r>
              <w:t xml:space="preserve"> </w:t>
            </w:r>
          </w:p>
          <w:p w:rsidR="00144E9C" w:rsidRPr="00A4087C" w:rsidRDefault="00144E9C" w:rsidP="00144E9C">
            <w:pPr>
              <w:pStyle w:val="Paragraphedeliste"/>
              <w:ind w:left="1440"/>
            </w:pPr>
          </w:p>
          <w:p w:rsidR="00144E9C" w:rsidRPr="00A4087C" w:rsidRDefault="00144E9C" w:rsidP="00A4087C">
            <w:pPr>
              <w:pStyle w:val="Paragraphedeliste"/>
              <w:numPr>
                <w:ilvl w:val="0"/>
                <w:numId w:val="44"/>
              </w:numPr>
            </w:pPr>
            <w:r w:rsidRPr="00A4087C">
              <w:t>Vdoc : outils permettant de stocker, partager et diffuser des documents (GED, gestion électronique de documents)</w:t>
            </w:r>
          </w:p>
          <w:p w:rsidR="002F0112" w:rsidRDefault="002F0112" w:rsidP="007B1E64">
            <w:pPr>
              <w:pStyle w:val="Paragraphedeliste"/>
              <w:tabs>
                <w:tab w:val="left" w:pos="6664"/>
              </w:tabs>
            </w:pPr>
          </w:p>
        </w:tc>
      </w:tr>
    </w:tbl>
    <w:p w:rsidR="003B6A8F" w:rsidRDefault="003B6A8F" w:rsidP="00EF278F">
      <w:pPr>
        <w:tabs>
          <w:tab w:val="left" w:pos="6664"/>
        </w:tabs>
        <w:ind w:left="0"/>
      </w:pPr>
    </w:p>
    <w:p w:rsidR="003B6A8F" w:rsidRDefault="003B6A8F" w:rsidP="00EF278F">
      <w:pPr>
        <w:tabs>
          <w:tab w:val="left" w:pos="6664"/>
        </w:tabs>
        <w:ind w:left="0"/>
      </w:pPr>
    </w:p>
    <w:p w:rsidR="00B27282" w:rsidRDefault="00B27282" w:rsidP="00EF278F">
      <w:pPr>
        <w:tabs>
          <w:tab w:val="left" w:pos="6664"/>
        </w:tabs>
        <w:ind w:left="0"/>
      </w:pPr>
    </w:p>
    <w:p w:rsidR="00B27282" w:rsidRDefault="00B27282"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p w:rsidR="00A4087C" w:rsidRDefault="00A4087C" w:rsidP="00EF278F">
      <w:pPr>
        <w:tabs>
          <w:tab w:val="left" w:pos="6664"/>
        </w:tabs>
        <w:ind w:left="0"/>
      </w:pPr>
    </w:p>
    <w:tbl>
      <w:tblPr>
        <w:tblW w:w="0" w:type="auto"/>
        <w:tblInd w:w="71" w:type="dxa"/>
        <w:tblBorders>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86"/>
        <w:gridCol w:w="1134"/>
        <w:gridCol w:w="7795"/>
      </w:tblGrid>
      <w:tr w:rsidR="00EF278F" w:rsidTr="003B6299">
        <w:tc>
          <w:tcPr>
            <w:tcW w:w="10915" w:type="dxa"/>
            <w:gridSpan w:val="3"/>
            <w:tcBorders>
              <w:top w:val="single" w:sz="12" w:space="0" w:color="auto"/>
              <w:left w:val="single" w:sz="12" w:space="0" w:color="auto"/>
              <w:bottom w:val="single" w:sz="12" w:space="0" w:color="auto"/>
              <w:right w:val="single" w:sz="12" w:space="0" w:color="auto"/>
            </w:tcBorders>
            <w:shd w:val="clear" w:color="auto" w:fill="FFFFFF" w:themeFill="background1"/>
          </w:tcPr>
          <w:p w:rsidR="00EF278F" w:rsidRPr="003B6299" w:rsidRDefault="00EF278F" w:rsidP="00C80CDA">
            <w:pPr>
              <w:numPr>
                <w:ilvl w:val="12"/>
                <w:numId w:val="0"/>
              </w:numPr>
              <w:spacing w:before="60" w:after="60"/>
              <w:jc w:val="left"/>
              <w:rPr>
                <w:b/>
              </w:rPr>
            </w:pPr>
            <w:r w:rsidRPr="003B6299">
              <w:rPr>
                <w:b/>
              </w:rPr>
              <w:t>Suivi des évolutions</w:t>
            </w:r>
          </w:p>
        </w:tc>
      </w:tr>
      <w:tr w:rsidR="00EF278F" w:rsidTr="003B6299">
        <w:tc>
          <w:tcPr>
            <w:tcW w:w="1986" w:type="dxa"/>
            <w:tcBorders>
              <w:top w:val="single" w:sz="12" w:space="0" w:color="auto"/>
              <w:left w:val="single" w:sz="12" w:space="0" w:color="auto"/>
              <w:bottom w:val="single" w:sz="12" w:space="0" w:color="auto"/>
            </w:tcBorders>
            <w:shd w:val="clear" w:color="auto" w:fill="D9D9D9" w:themeFill="background1" w:themeFillShade="D9"/>
          </w:tcPr>
          <w:p w:rsidR="00EF278F" w:rsidRDefault="00EF278F" w:rsidP="00C80CDA">
            <w:pPr>
              <w:numPr>
                <w:ilvl w:val="12"/>
                <w:numId w:val="0"/>
              </w:numPr>
              <w:spacing w:before="60" w:after="60"/>
              <w:jc w:val="center"/>
              <w:rPr>
                <w:b/>
              </w:rPr>
            </w:pPr>
            <w:r>
              <w:rPr>
                <w:b/>
              </w:rPr>
              <w:t>Date</w:t>
            </w:r>
          </w:p>
        </w:tc>
        <w:tc>
          <w:tcPr>
            <w:tcW w:w="1134" w:type="dxa"/>
            <w:tcBorders>
              <w:top w:val="single" w:sz="12" w:space="0" w:color="auto"/>
              <w:bottom w:val="single" w:sz="12" w:space="0" w:color="auto"/>
            </w:tcBorders>
            <w:shd w:val="clear" w:color="auto" w:fill="D9D9D9" w:themeFill="background1" w:themeFillShade="D9"/>
          </w:tcPr>
          <w:p w:rsidR="00EF278F" w:rsidRDefault="00EF278F" w:rsidP="00C80CDA">
            <w:pPr>
              <w:numPr>
                <w:ilvl w:val="12"/>
                <w:numId w:val="0"/>
              </w:numPr>
              <w:spacing w:before="60" w:after="60"/>
              <w:jc w:val="center"/>
              <w:rPr>
                <w:b/>
              </w:rPr>
            </w:pPr>
            <w:r>
              <w:rPr>
                <w:b/>
              </w:rPr>
              <w:t>Indice</w:t>
            </w:r>
          </w:p>
        </w:tc>
        <w:tc>
          <w:tcPr>
            <w:tcW w:w="7795" w:type="dxa"/>
            <w:tcBorders>
              <w:top w:val="single" w:sz="12" w:space="0" w:color="auto"/>
              <w:bottom w:val="single" w:sz="12" w:space="0" w:color="auto"/>
              <w:right w:val="single" w:sz="12" w:space="0" w:color="auto"/>
            </w:tcBorders>
            <w:shd w:val="clear" w:color="auto" w:fill="D9D9D9" w:themeFill="background1" w:themeFillShade="D9"/>
          </w:tcPr>
          <w:p w:rsidR="00EF278F" w:rsidRDefault="00EF278F" w:rsidP="00C80CDA">
            <w:pPr>
              <w:numPr>
                <w:ilvl w:val="12"/>
                <w:numId w:val="0"/>
              </w:numPr>
              <w:spacing w:before="60" w:after="60"/>
              <w:jc w:val="center"/>
              <w:rPr>
                <w:b/>
              </w:rPr>
            </w:pPr>
            <w:r>
              <w:rPr>
                <w:b/>
              </w:rPr>
              <w:t>Nature de la modification</w:t>
            </w:r>
          </w:p>
        </w:tc>
      </w:tr>
      <w:tr w:rsidR="00EF278F" w:rsidTr="003B6299">
        <w:tc>
          <w:tcPr>
            <w:tcW w:w="1986" w:type="dxa"/>
            <w:tcBorders>
              <w:top w:val="single" w:sz="12" w:space="0" w:color="auto"/>
              <w:left w:val="single" w:sz="4" w:space="0" w:color="auto"/>
              <w:bottom w:val="single" w:sz="6" w:space="0" w:color="auto"/>
            </w:tcBorders>
          </w:tcPr>
          <w:p w:rsidR="00EF278F" w:rsidRPr="00DD342F" w:rsidRDefault="00EF4F31" w:rsidP="00B6774B">
            <w:pPr>
              <w:ind w:left="0"/>
              <w:jc w:val="left"/>
              <w:rPr>
                <w:rFonts w:cs="Arial"/>
                <w:sz w:val="16"/>
                <w:szCs w:val="16"/>
              </w:rPr>
            </w:pPr>
            <w:r>
              <w:rPr>
                <w:sz w:val="18"/>
                <w:szCs w:val="18"/>
              </w:rPr>
              <w:t xml:space="preserve">19/06/2019     </w:t>
            </w:r>
          </w:p>
        </w:tc>
        <w:tc>
          <w:tcPr>
            <w:tcW w:w="1134" w:type="dxa"/>
            <w:tcBorders>
              <w:top w:val="single" w:sz="12" w:space="0" w:color="auto"/>
              <w:bottom w:val="single" w:sz="6" w:space="0" w:color="auto"/>
            </w:tcBorders>
          </w:tcPr>
          <w:p w:rsidR="00EF278F" w:rsidRPr="00DD342F" w:rsidRDefault="00516170" w:rsidP="00B6774B">
            <w:pPr>
              <w:ind w:left="0"/>
              <w:jc w:val="center"/>
              <w:rPr>
                <w:rFonts w:cs="Arial"/>
                <w:sz w:val="16"/>
                <w:szCs w:val="16"/>
              </w:rPr>
            </w:pPr>
            <w:r>
              <w:rPr>
                <w:rFonts w:cs="Arial"/>
                <w:sz w:val="16"/>
                <w:szCs w:val="16"/>
              </w:rPr>
              <w:t>1</w:t>
            </w:r>
          </w:p>
        </w:tc>
        <w:tc>
          <w:tcPr>
            <w:tcW w:w="7795" w:type="dxa"/>
            <w:tcBorders>
              <w:top w:val="single" w:sz="12" w:space="0" w:color="auto"/>
              <w:bottom w:val="single" w:sz="6" w:space="0" w:color="auto"/>
              <w:right w:val="single" w:sz="4" w:space="0" w:color="auto"/>
            </w:tcBorders>
          </w:tcPr>
          <w:p w:rsidR="00EF278F" w:rsidRPr="00DD342F" w:rsidRDefault="00A225C6" w:rsidP="00B6774B">
            <w:pPr>
              <w:ind w:left="0"/>
              <w:jc w:val="left"/>
              <w:rPr>
                <w:rFonts w:cs="Arial"/>
                <w:sz w:val="16"/>
                <w:szCs w:val="16"/>
              </w:rPr>
            </w:pPr>
            <w:r>
              <w:rPr>
                <w:rFonts w:cs="Arial"/>
                <w:sz w:val="16"/>
                <w:szCs w:val="16"/>
              </w:rPr>
              <w:t>Création</w:t>
            </w: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5"/>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22179E" w:rsidRPr="00DD342F" w:rsidRDefault="0022179E" w:rsidP="00615447">
            <w:pPr>
              <w:numPr>
                <w:ilvl w:val="0"/>
                <w:numId w:val="6"/>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7"/>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71" w:hanging="71"/>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8"/>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9"/>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10"/>
              </w:numPr>
              <w:tabs>
                <w:tab w:val="left" w:pos="1386"/>
              </w:tabs>
              <w:jc w:val="left"/>
              <w:rPr>
                <w:rFonts w:cs="Arial"/>
                <w:sz w:val="16"/>
                <w:szCs w:val="16"/>
              </w:rPr>
            </w:pPr>
          </w:p>
        </w:tc>
      </w:tr>
    </w:tbl>
    <w:p w:rsidR="00EF278F" w:rsidRDefault="00EF278F" w:rsidP="00EF278F">
      <w:pPr>
        <w:tabs>
          <w:tab w:val="left" w:pos="6664"/>
        </w:tabs>
        <w:ind w:left="0"/>
      </w:pPr>
    </w:p>
    <w:p w:rsidR="00EF278F" w:rsidRDefault="00EF278F" w:rsidP="00EF278F">
      <w:pPr>
        <w:tabs>
          <w:tab w:val="left" w:pos="6664"/>
        </w:tabs>
        <w:ind w:left="0"/>
      </w:pPr>
    </w:p>
    <w:p w:rsidR="00EF278F" w:rsidRDefault="00EF278F" w:rsidP="00EF278F">
      <w:pPr>
        <w:tabs>
          <w:tab w:val="left" w:pos="6664"/>
        </w:tabs>
        <w:ind w:left="0"/>
      </w:pPr>
    </w:p>
    <w:sectPr w:rsidR="00EF278F" w:rsidSect="007D707B">
      <w:pgSz w:w="11907" w:h="16840" w:code="9"/>
      <w:pgMar w:top="567" w:right="284" w:bottom="1021" w:left="397" w:header="454" w:footer="794" w:gutter="0"/>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4791" w:rsidRDefault="00FA4791" w:rsidP="005B160F">
      <w:r>
        <w:separator/>
      </w:r>
    </w:p>
  </w:endnote>
  <w:endnote w:type="continuationSeparator" w:id="0">
    <w:p w:rsidR="00FA4791" w:rsidRDefault="00FA4791" w:rsidP="005B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5" w:type="dxa"/>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458"/>
      <w:gridCol w:w="3913"/>
      <w:gridCol w:w="3544"/>
    </w:tblGrid>
    <w:tr w:rsidR="00C80CDA" w:rsidTr="00EF4F31">
      <w:tc>
        <w:tcPr>
          <w:tcW w:w="3458" w:type="dxa"/>
          <w:shd w:val="clear" w:color="auto" w:fill="F2F2F2" w:themeFill="background1" w:themeFillShade="F2"/>
          <w:vAlign w:val="center"/>
        </w:tcPr>
        <w:p w:rsidR="00C80CDA" w:rsidRPr="003E0015" w:rsidRDefault="00C80CDA" w:rsidP="00AC5564">
          <w:pPr>
            <w:ind w:left="779" w:hanging="213"/>
            <w:jc w:val="center"/>
            <w:rPr>
              <w:b/>
              <w:sz w:val="16"/>
              <w:szCs w:val="18"/>
            </w:rPr>
          </w:pPr>
          <w:r w:rsidRPr="003E0015">
            <w:rPr>
              <w:b/>
              <w:sz w:val="16"/>
              <w:szCs w:val="18"/>
            </w:rPr>
            <w:t>REDACTION</w:t>
          </w:r>
        </w:p>
      </w:tc>
      <w:tc>
        <w:tcPr>
          <w:tcW w:w="3913" w:type="dxa"/>
          <w:shd w:val="clear" w:color="auto" w:fill="F2F2F2" w:themeFill="background1" w:themeFillShade="F2"/>
        </w:tcPr>
        <w:p w:rsidR="00C80CDA" w:rsidRPr="003E0015" w:rsidRDefault="00C80CDA" w:rsidP="00852A6B">
          <w:pPr>
            <w:ind w:left="-22" w:hanging="120"/>
            <w:jc w:val="center"/>
            <w:rPr>
              <w:b/>
              <w:sz w:val="16"/>
              <w:szCs w:val="18"/>
            </w:rPr>
          </w:pPr>
          <w:r w:rsidRPr="003E0015">
            <w:rPr>
              <w:b/>
              <w:sz w:val="16"/>
              <w:szCs w:val="18"/>
            </w:rPr>
            <w:t xml:space="preserve">VERIFICATION – APPROBATION </w:t>
          </w:r>
        </w:p>
        <w:p w:rsidR="00C80CDA" w:rsidRPr="003E0015" w:rsidRDefault="00C80CDA" w:rsidP="00852A6B">
          <w:pPr>
            <w:ind w:left="-22" w:hanging="120"/>
            <w:jc w:val="center"/>
            <w:rPr>
              <w:b/>
              <w:sz w:val="16"/>
              <w:szCs w:val="18"/>
            </w:rPr>
          </w:pPr>
          <w:r>
            <w:rPr>
              <w:b/>
              <w:sz w:val="16"/>
              <w:szCs w:val="18"/>
            </w:rPr>
            <w:t>(Propriétaire</w:t>
          </w:r>
          <w:r w:rsidRPr="003E0015">
            <w:rPr>
              <w:b/>
              <w:sz w:val="16"/>
              <w:szCs w:val="18"/>
            </w:rPr>
            <w:t>)</w:t>
          </w:r>
        </w:p>
      </w:tc>
      <w:tc>
        <w:tcPr>
          <w:tcW w:w="3544" w:type="dxa"/>
          <w:shd w:val="clear" w:color="auto" w:fill="F2F2F2" w:themeFill="background1" w:themeFillShade="F2"/>
          <w:vAlign w:val="center"/>
        </w:tcPr>
        <w:p w:rsidR="00C80CDA" w:rsidRPr="003E0015" w:rsidRDefault="00C80CDA" w:rsidP="00D92E09">
          <w:pPr>
            <w:ind w:left="-22" w:hanging="120"/>
            <w:jc w:val="center"/>
            <w:rPr>
              <w:b/>
              <w:sz w:val="16"/>
              <w:szCs w:val="18"/>
            </w:rPr>
          </w:pPr>
          <w:r w:rsidRPr="003E0015">
            <w:rPr>
              <w:b/>
              <w:sz w:val="16"/>
              <w:szCs w:val="18"/>
            </w:rPr>
            <w:t xml:space="preserve">APPROBATION </w:t>
          </w:r>
        </w:p>
        <w:p w:rsidR="00C80CDA" w:rsidRPr="003E0015" w:rsidRDefault="00C80CDA" w:rsidP="00D92E09">
          <w:pPr>
            <w:ind w:left="-22" w:hanging="120"/>
            <w:jc w:val="center"/>
            <w:rPr>
              <w:b/>
              <w:sz w:val="16"/>
              <w:szCs w:val="18"/>
            </w:rPr>
          </w:pPr>
          <w:r w:rsidRPr="003E0015">
            <w:rPr>
              <w:b/>
              <w:sz w:val="16"/>
              <w:szCs w:val="18"/>
            </w:rPr>
            <w:t>Direction Qualité ou DG</w:t>
          </w:r>
        </w:p>
      </w:tc>
    </w:tr>
    <w:tr w:rsidR="00C80CDA" w:rsidTr="00EF4F31">
      <w:tc>
        <w:tcPr>
          <w:tcW w:w="3458" w:type="dxa"/>
          <w:tcBorders>
            <w:top w:val="nil"/>
          </w:tcBorders>
        </w:tcPr>
        <w:p w:rsidR="00C80CDA" w:rsidRPr="00EF278F" w:rsidRDefault="00C80CDA" w:rsidP="00A125F3">
          <w:pPr>
            <w:tabs>
              <w:tab w:val="right" w:pos="1134"/>
              <w:tab w:val="left" w:pos="1418"/>
            </w:tabs>
            <w:spacing w:before="60"/>
            <w:ind w:left="19"/>
            <w:rPr>
              <w:sz w:val="18"/>
              <w:szCs w:val="18"/>
            </w:rPr>
          </w:pPr>
          <w:r>
            <w:rPr>
              <w:sz w:val="18"/>
              <w:szCs w:val="18"/>
            </w:rPr>
            <w:t xml:space="preserve">Nom :          </w:t>
          </w:r>
          <w:r w:rsidR="00CC4EB3">
            <w:rPr>
              <w:sz w:val="18"/>
              <w:szCs w:val="18"/>
            </w:rPr>
            <w:t>ALLACHE</w:t>
          </w:r>
          <w:r w:rsidR="00EF4F31">
            <w:rPr>
              <w:sz w:val="18"/>
              <w:szCs w:val="18"/>
            </w:rPr>
            <w:t xml:space="preserve"> D.</w:t>
          </w:r>
        </w:p>
        <w:p w:rsidR="00C80CDA" w:rsidRPr="00EF278F" w:rsidRDefault="00C80CDA" w:rsidP="00A125F3">
          <w:pPr>
            <w:tabs>
              <w:tab w:val="right" w:pos="1134"/>
              <w:tab w:val="left" w:pos="1418"/>
            </w:tabs>
            <w:spacing w:before="40"/>
            <w:ind w:left="19"/>
            <w:rPr>
              <w:sz w:val="18"/>
              <w:szCs w:val="18"/>
            </w:rPr>
          </w:pPr>
          <w:r w:rsidRPr="00EF278F">
            <w:rPr>
              <w:sz w:val="18"/>
              <w:szCs w:val="18"/>
            </w:rPr>
            <w:t>Fonction :</w:t>
          </w:r>
          <w:r>
            <w:rPr>
              <w:sz w:val="18"/>
              <w:szCs w:val="18"/>
            </w:rPr>
            <w:t xml:space="preserve">   </w:t>
          </w:r>
          <w:r w:rsidR="00CC4EB3">
            <w:rPr>
              <w:sz w:val="18"/>
              <w:szCs w:val="18"/>
            </w:rPr>
            <w:t>Coordinateur ACE</w:t>
          </w:r>
        </w:p>
        <w:p w:rsidR="00C80CDA" w:rsidRPr="00EF278F" w:rsidRDefault="00C80CDA" w:rsidP="00A125F3">
          <w:pPr>
            <w:tabs>
              <w:tab w:val="right" w:pos="1134"/>
              <w:tab w:val="left" w:pos="1418"/>
            </w:tabs>
            <w:spacing w:before="40"/>
            <w:ind w:left="19"/>
            <w:rPr>
              <w:sz w:val="18"/>
              <w:szCs w:val="18"/>
            </w:rPr>
          </w:pPr>
          <w:r>
            <w:rPr>
              <w:sz w:val="18"/>
              <w:szCs w:val="18"/>
            </w:rPr>
            <w:t xml:space="preserve">Date :      </w:t>
          </w:r>
          <w:r w:rsidR="00EF4F31">
            <w:rPr>
              <w:sz w:val="18"/>
              <w:szCs w:val="18"/>
            </w:rPr>
            <w:t xml:space="preserve">19/06/2019     </w:t>
          </w:r>
          <w:r>
            <w:rPr>
              <w:sz w:val="18"/>
              <w:szCs w:val="18"/>
            </w:rPr>
            <w:t xml:space="preserve">   </w:t>
          </w:r>
        </w:p>
        <w:p w:rsidR="00C80CDA" w:rsidRPr="00EF278F" w:rsidRDefault="00C80CDA" w:rsidP="00A125F3">
          <w:pPr>
            <w:tabs>
              <w:tab w:val="right" w:pos="1134"/>
              <w:tab w:val="left" w:pos="1418"/>
            </w:tabs>
            <w:spacing w:before="40" w:after="40"/>
            <w:ind w:left="19"/>
            <w:rPr>
              <w:sz w:val="18"/>
              <w:szCs w:val="18"/>
            </w:rPr>
          </w:pPr>
          <w:r w:rsidRPr="00EF278F">
            <w:rPr>
              <w:sz w:val="18"/>
              <w:szCs w:val="18"/>
            </w:rPr>
            <w:t>Signature :</w:t>
          </w:r>
        </w:p>
      </w:tc>
      <w:tc>
        <w:tcPr>
          <w:tcW w:w="3913" w:type="dxa"/>
          <w:tcBorders>
            <w:top w:val="nil"/>
          </w:tcBorders>
        </w:tcPr>
        <w:p w:rsidR="00C80CDA" w:rsidRPr="00EF278F" w:rsidRDefault="00C80CDA" w:rsidP="00EF4F31">
          <w:pPr>
            <w:pStyle w:val="Pieddepage"/>
            <w:tabs>
              <w:tab w:val="clear" w:pos="9072"/>
              <w:tab w:val="left" w:pos="793"/>
            </w:tabs>
            <w:spacing w:before="40"/>
            <w:ind w:left="73"/>
            <w:jc w:val="left"/>
            <w:rPr>
              <w:sz w:val="18"/>
              <w:szCs w:val="18"/>
            </w:rPr>
          </w:pPr>
          <w:r w:rsidRPr="00EF278F">
            <w:rPr>
              <w:sz w:val="18"/>
              <w:szCs w:val="18"/>
            </w:rPr>
            <w:t>Nom :</w:t>
          </w:r>
          <w:r w:rsidRPr="00EF278F">
            <w:rPr>
              <w:sz w:val="18"/>
              <w:szCs w:val="18"/>
            </w:rPr>
            <w:tab/>
          </w:r>
          <w:r>
            <w:rPr>
              <w:sz w:val="18"/>
              <w:szCs w:val="18"/>
            </w:rPr>
            <w:t xml:space="preserve">    </w:t>
          </w:r>
          <w:r w:rsidR="00EF4F31">
            <w:rPr>
              <w:sz w:val="18"/>
              <w:szCs w:val="18"/>
            </w:rPr>
            <w:t>SOBOLEFF M.</w:t>
          </w:r>
          <w:r>
            <w:rPr>
              <w:sz w:val="18"/>
              <w:szCs w:val="18"/>
            </w:rPr>
            <w:t xml:space="preserve">  </w:t>
          </w:r>
        </w:p>
        <w:p w:rsidR="00EF4F31" w:rsidRDefault="00C80CDA" w:rsidP="00EF4F31">
          <w:pPr>
            <w:tabs>
              <w:tab w:val="right" w:pos="1134"/>
              <w:tab w:val="left" w:pos="1418"/>
            </w:tabs>
            <w:spacing w:before="40"/>
            <w:ind w:left="73"/>
            <w:jc w:val="left"/>
            <w:rPr>
              <w:sz w:val="18"/>
              <w:szCs w:val="18"/>
            </w:rPr>
          </w:pPr>
          <w:r w:rsidRPr="00EF278F">
            <w:rPr>
              <w:sz w:val="18"/>
              <w:szCs w:val="18"/>
            </w:rPr>
            <w:t>Fonction :</w:t>
          </w:r>
          <w:r w:rsidR="00EF4F31">
            <w:rPr>
              <w:sz w:val="18"/>
              <w:szCs w:val="18"/>
            </w:rPr>
            <w:t xml:space="preserve"> </w:t>
          </w:r>
          <w:r w:rsidR="00EF4F31" w:rsidRPr="00EF303A">
            <w:rPr>
              <w:sz w:val="18"/>
              <w:szCs w:val="18"/>
            </w:rPr>
            <w:t xml:space="preserve">Resp. </w:t>
          </w:r>
          <w:r w:rsidR="00EF4F31">
            <w:rPr>
              <w:sz w:val="18"/>
              <w:szCs w:val="18"/>
            </w:rPr>
            <w:t>O</w:t>
          </w:r>
          <w:r w:rsidR="00EF4F31" w:rsidRPr="00EF303A">
            <w:rPr>
              <w:sz w:val="18"/>
              <w:szCs w:val="18"/>
            </w:rPr>
            <w:t>pérations</w:t>
          </w:r>
          <w:r w:rsidR="00EF4F31">
            <w:rPr>
              <w:sz w:val="18"/>
              <w:szCs w:val="18"/>
            </w:rPr>
            <w:t xml:space="preserve"> Service Système</w:t>
          </w:r>
        </w:p>
        <w:p w:rsidR="00C80CDA" w:rsidRDefault="00C80CDA" w:rsidP="00EF4F31">
          <w:pPr>
            <w:tabs>
              <w:tab w:val="right" w:pos="1134"/>
              <w:tab w:val="left" w:pos="1418"/>
            </w:tabs>
            <w:spacing w:before="40"/>
            <w:ind w:left="73"/>
            <w:jc w:val="left"/>
            <w:rPr>
              <w:sz w:val="18"/>
              <w:szCs w:val="18"/>
            </w:rPr>
          </w:pPr>
          <w:r w:rsidRPr="00EF278F">
            <w:rPr>
              <w:sz w:val="18"/>
              <w:szCs w:val="18"/>
            </w:rPr>
            <w:t>Date :</w:t>
          </w:r>
          <w:r w:rsidR="00EF4F31">
            <w:rPr>
              <w:sz w:val="18"/>
              <w:szCs w:val="18"/>
            </w:rPr>
            <w:t xml:space="preserve"> 19/06/2019     </w:t>
          </w:r>
        </w:p>
        <w:p w:rsidR="00C80CDA" w:rsidRPr="00EF278F" w:rsidRDefault="00C80CDA" w:rsidP="00516170">
          <w:pPr>
            <w:pStyle w:val="Pieddepage"/>
            <w:tabs>
              <w:tab w:val="clear" w:pos="9072"/>
              <w:tab w:val="left" w:pos="793"/>
            </w:tabs>
            <w:spacing w:before="40"/>
            <w:ind w:left="73"/>
            <w:rPr>
              <w:sz w:val="18"/>
              <w:szCs w:val="18"/>
            </w:rPr>
          </w:pPr>
          <w:r w:rsidRPr="00EF278F">
            <w:rPr>
              <w:sz w:val="18"/>
              <w:szCs w:val="18"/>
            </w:rPr>
            <w:t>Signature :</w:t>
          </w:r>
        </w:p>
      </w:tc>
      <w:tc>
        <w:tcPr>
          <w:tcW w:w="3544" w:type="dxa"/>
          <w:tcBorders>
            <w:top w:val="nil"/>
          </w:tcBorders>
        </w:tcPr>
        <w:p w:rsidR="00C80CDA" w:rsidRPr="00EF278F" w:rsidRDefault="00C80CDA" w:rsidP="00C156BE">
          <w:pPr>
            <w:pStyle w:val="Pieddepage"/>
            <w:tabs>
              <w:tab w:val="clear" w:pos="9072"/>
              <w:tab w:val="left" w:pos="793"/>
            </w:tabs>
            <w:spacing w:before="40"/>
            <w:ind w:left="73"/>
            <w:rPr>
              <w:sz w:val="18"/>
              <w:szCs w:val="18"/>
            </w:rPr>
          </w:pPr>
          <w:r w:rsidRPr="00EF278F">
            <w:rPr>
              <w:sz w:val="18"/>
              <w:szCs w:val="18"/>
            </w:rPr>
            <w:t>Nom :</w:t>
          </w:r>
          <w:r w:rsidRPr="00EF278F">
            <w:rPr>
              <w:sz w:val="18"/>
              <w:szCs w:val="18"/>
            </w:rPr>
            <w:tab/>
          </w:r>
          <w:r>
            <w:rPr>
              <w:sz w:val="18"/>
              <w:szCs w:val="18"/>
            </w:rPr>
            <w:t xml:space="preserve">     </w:t>
          </w:r>
          <w:r w:rsidR="00CC4EB3">
            <w:rPr>
              <w:sz w:val="18"/>
              <w:szCs w:val="18"/>
            </w:rPr>
            <w:t>LAPARADE</w:t>
          </w:r>
          <w:r w:rsidR="00EF4F31">
            <w:rPr>
              <w:sz w:val="18"/>
              <w:szCs w:val="18"/>
            </w:rPr>
            <w:t xml:space="preserve"> P</w:t>
          </w:r>
        </w:p>
        <w:p w:rsidR="00C80CDA" w:rsidRDefault="00C80CDA" w:rsidP="000838C7">
          <w:pPr>
            <w:tabs>
              <w:tab w:val="right" w:pos="1134"/>
              <w:tab w:val="left" w:pos="2640"/>
            </w:tabs>
            <w:spacing w:before="40"/>
            <w:ind w:left="73"/>
            <w:rPr>
              <w:sz w:val="18"/>
              <w:szCs w:val="18"/>
            </w:rPr>
          </w:pPr>
          <w:r w:rsidRPr="00EF278F">
            <w:rPr>
              <w:sz w:val="18"/>
              <w:szCs w:val="18"/>
            </w:rPr>
            <w:t>Fonction :</w:t>
          </w:r>
          <w:r>
            <w:rPr>
              <w:sz w:val="18"/>
              <w:szCs w:val="18"/>
            </w:rPr>
            <w:t xml:space="preserve">    </w:t>
          </w:r>
          <w:r w:rsidR="00CC4EB3">
            <w:rPr>
              <w:sz w:val="18"/>
              <w:szCs w:val="18"/>
            </w:rPr>
            <w:t>Responsable Qualité</w:t>
          </w:r>
        </w:p>
        <w:p w:rsidR="00C80CDA" w:rsidRPr="00EF278F" w:rsidRDefault="00C80CDA" w:rsidP="000838C7">
          <w:pPr>
            <w:tabs>
              <w:tab w:val="right" w:pos="1134"/>
              <w:tab w:val="left" w:pos="2640"/>
            </w:tabs>
            <w:spacing w:before="40"/>
            <w:ind w:left="73"/>
            <w:rPr>
              <w:sz w:val="18"/>
              <w:szCs w:val="18"/>
            </w:rPr>
          </w:pPr>
          <w:r w:rsidRPr="00EF278F">
            <w:rPr>
              <w:sz w:val="18"/>
              <w:szCs w:val="18"/>
            </w:rPr>
            <w:t>Date :</w:t>
          </w:r>
          <w:r w:rsidR="00EF4F31">
            <w:rPr>
              <w:sz w:val="18"/>
              <w:szCs w:val="18"/>
            </w:rPr>
            <w:t xml:space="preserve"> 19/06/2019     </w:t>
          </w:r>
          <w:r w:rsidRPr="00EF278F">
            <w:rPr>
              <w:sz w:val="18"/>
              <w:szCs w:val="18"/>
            </w:rPr>
            <w:tab/>
          </w:r>
          <w:r>
            <w:rPr>
              <w:sz w:val="18"/>
              <w:szCs w:val="18"/>
            </w:rPr>
            <w:t xml:space="preserve">          </w:t>
          </w:r>
        </w:p>
        <w:p w:rsidR="00C80CDA" w:rsidRPr="00EF278F" w:rsidRDefault="00C80CDA" w:rsidP="00C156BE">
          <w:pPr>
            <w:tabs>
              <w:tab w:val="right" w:pos="1134"/>
              <w:tab w:val="left" w:pos="1418"/>
            </w:tabs>
            <w:spacing w:before="40"/>
            <w:ind w:left="73"/>
            <w:rPr>
              <w:sz w:val="18"/>
              <w:szCs w:val="18"/>
            </w:rPr>
          </w:pPr>
          <w:r w:rsidRPr="00EF278F">
            <w:rPr>
              <w:sz w:val="18"/>
              <w:szCs w:val="18"/>
            </w:rPr>
            <w:t>Signature :</w:t>
          </w:r>
        </w:p>
      </w:tc>
    </w:tr>
  </w:tbl>
  <w:p w:rsidR="00C80CDA" w:rsidRPr="00E0627F" w:rsidRDefault="00C80CDA" w:rsidP="002F3B44">
    <w:pPr>
      <w:pStyle w:val="Pieddepage"/>
      <w:jc w:val="center"/>
      <w:rPr>
        <w:color w:val="FF0000"/>
        <w:sz w:val="16"/>
        <w:szCs w:val="16"/>
      </w:rPr>
    </w:pPr>
    <w:r w:rsidRPr="009369CA">
      <w:rPr>
        <w:color w:val="FF0000"/>
        <w:sz w:val="16"/>
        <w:szCs w:val="16"/>
      </w:rPr>
      <w:t xml:space="preserve">Les éditions papier ne sont pas </w:t>
    </w:r>
    <w:r>
      <w:rPr>
        <w:color w:val="FF0000"/>
        <w:sz w:val="16"/>
        <w:szCs w:val="16"/>
      </w:rPr>
      <w:t>gérées</w:t>
    </w:r>
    <w:r w:rsidRPr="009369CA">
      <w:rPr>
        <w:color w:val="FF0000"/>
        <w:sz w:val="16"/>
        <w:szCs w:val="16"/>
      </w:rPr>
      <w:t> : seule la version informatique fait foi</w:t>
    </w:r>
    <w:r>
      <w:rPr>
        <w:color w:val="FF0000"/>
        <w:sz w:val="16"/>
        <w:szCs w:val="16"/>
      </w:rPr>
      <w:tab/>
      <w:t>IMPR-3176 - 2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0CDA" w:rsidRPr="003B6A8F" w:rsidRDefault="00C80CDA" w:rsidP="003B6A8F">
    <w:pPr>
      <w:pStyle w:val="Pieddepage"/>
      <w:jc w:val="center"/>
      <w:rPr>
        <w:color w:val="FF0000"/>
        <w:sz w:val="16"/>
        <w:szCs w:val="16"/>
      </w:rPr>
    </w:pPr>
    <w:r w:rsidRPr="009369CA">
      <w:rPr>
        <w:color w:val="FF0000"/>
        <w:sz w:val="16"/>
        <w:szCs w:val="16"/>
      </w:rPr>
      <w:t xml:space="preserve">Les éditions papier ne sont pas </w:t>
    </w:r>
    <w:r>
      <w:rPr>
        <w:color w:val="FF0000"/>
        <w:sz w:val="16"/>
        <w:szCs w:val="16"/>
      </w:rPr>
      <w:t>gérées</w:t>
    </w:r>
    <w:r w:rsidRPr="009369CA">
      <w:rPr>
        <w:color w:val="FF0000"/>
        <w:sz w:val="16"/>
        <w:szCs w:val="16"/>
      </w:rPr>
      <w:t> : seule la version informatique fait foi</w:t>
    </w:r>
    <w:r>
      <w:rPr>
        <w:color w:val="FF0000"/>
        <w:sz w:val="16"/>
        <w:szCs w:val="16"/>
      </w:rPr>
      <w:t xml:space="preserve">  IMPR-3176 - 2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4791" w:rsidRDefault="00FA4791" w:rsidP="005B160F">
      <w:r>
        <w:separator/>
      </w:r>
    </w:p>
  </w:footnote>
  <w:footnote w:type="continuationSeparator" w:id="0">
    <w:p w:rsidR="00FA4791" w:rsidRDefault="00FA4791" w:rsidP="005B16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5" w:type="dxa"/>
      <w:tblInd w:w="108" w:type="dxa"/>
      <w:tblBorders>
        <w:top w:val="single" w:sz="12" w:space="0" w:color="auto"/>
        <w:left w:val="single" w:sz="12" w:space="0" w:color="auto"/>
        <w:bottom w:val="single" w:sz="12" w:space="0" w:color="auto"/>
        <w:right w:val="single" w:sz="12" w:space="0" w:color="auto"/>
      </w:tblBorders>
      <w:shd w:val="clear" w:color="auto" w:fill="FFFFFF" w:themeFill="background1"/>
      <w:tblLayout w:type="fixed"/>
      <w:tblLook w:val="01E0" w:firstRow="1" w:lastRow="1" w:firstColumn="1" w:lastColumn="1" w:noHBand="0" w:noVBand="0"/>
    </w:tblPr>
    <w:tblGrid>
      <w:gridCol w:w="851"/>
      <w:gridCol w:w="2693"/>
      <w:gridCol w:w="2551"/>
      <w:gridCol w:w="2835"/>
      <w:gridCol w:w="1134"/>
      <w:gridCol w:w="851"/>
    </w:tblGrid>
    <w:tr w:rsidR="00C80CDA" w:rsidRPr="00B6774B" w:rsidTr="00EA19C8">
      <w:trPr>
        <w:trHeight w:val="325"/>
      </w:trPr>
      <w:tc>
        <w:tcPr>
          <w:tcW w:w="3544" w:type="dxa"/>
          <w:gridSpan w:val="2"/>
          <w:tcBorders>
            <w:top w:val="single" w:sz="12" w:space="0" w:color="auto"/>
            <w:left w:val="single" w:sz="12" w:space="0" w:color="auto"/>
            <w:bottom w:val="nil"/>
            <w:right w:val="single" w:sz="12" w:space="0" w:color="auto"/>
          </w:tcBorders>
          <w:shd w:val="clear" w:color="auto" w:fill="BFBFBF" w:themeFill="background1" w:themeFillShade="BF"/>
          <w:vAlign w:val="center"/>
        </w:tcPr>
        <w:p w:rsidR="00C80CDA" w:rsidRPr="00B6774B" w:rsidRDefault="00C80CDA" w:rsidP="00E4399A">
          <w:pPr>
            <w:pStyle w:val="En-tte"/>
            <w:spacing w:before="80" w:after="80"/>
            <w:ind w:left="0" w:firstLine="34"/>
            <w:jc w:val="left"/>
            <w:rPr>
              <w:rFonts w:cs="Arial"/>
              <w:b/>
              <w:bCs/>
              <w:sz w:val="18"/>
              <w:szCs w:val="18"/>
            </w:rPr>
          </w:pPr>
          <w:r w:rsidRPr="00B6774B">
            <w:rPr>
              <w:rFonts w:cs="Arial"/>
              <w:b/>
              <w:bCs/>
              <w:sz w:val="18"/>
              <w:szCs w:val="18"/>
            </w:rPr>
            <w:t xml:space="preserve">SYSTEME DE MANAGEMENT </w:t>
          </w:r>
        </w:p>
      </w:tc>
      <w:tc>
        <w:tcPr>
          <w:tcW w:w="6520" w:type="dxa"/>
          <w:gridSpan w:val="3"/>
          <w:tcBorders>
            <w:top w:val="single" w:sz="12" w:space="0" w:color="auto"/>
            <w:left w:val="single" w:sz="12" w:space="0" w:color="auto"/>
            <w:bottom w:val="nil"/>
            <w:right w:val="single" w:sz="12" w:space="0" w:color="auto"/>
          </w:tcBorders>
          <w:shd w:val="clear" w:color="auto" w:fill="BFBFBF" w:themeFill="background1" w:themeFillShade="BF"/>
          <w:vAlign w:val="center"/>
        </w:tcPr>
        <w:p w:rsidR="00C80CDA" w:rsidRPr="00B6774B" w:rsidRDefault="00C80CDA" w:rsidP="00516170">
          <w:pPr>
            <w:pStyle w:val="En-tte"/>
            <w:spacing w:before="80" w:after="80"/>
            <w:ind w:left="0" w:firstLine="34"/>
            <w:jc w:val="left"/>
            <w:rPr>
              <w:rFonts w:cs="Arial"/>
              <w:b/>
              <w:bCs/>
              <w:sz w:val="18"/>
              <w:szCs w:val="18"/>
            </w:rPr>
          </w:pPr>
          <w:r w:rsidRPr="00B6774B">
            <w:rPr>
              <w:rFonts w:cs="Arial"/>
              <w:b/>
              <w:bCs/>
              <w:sz w:val="18"/>
              <w:szCs w:val="18"/>
            </w:rPr>
            <w:t xml:space="preserve">Procédure n° : </w:t>
          </w:r>
          <w:r>
            <w:rPr>
              <w:rFonts w:cs="Arial"/>
              <w:b/>
              <w:bCs/>
              <w:sz w:val="18"/>
              <w:szCs w:val="18"/>
            </w:rPr>
            <w:t>PROC- 254</w:t>
          </w:r>
        </w:p>
      </w:tc>
      <w:tc>
        <w:tcPr>
          <w:tcW w:w="851" w:type="dxa"/>
          <w:tcBorders>
            <w:top w:val="single" w:sz="12" w:space="0" w:color="auto"/>
            <w:left w:val="single" w:sz="12" w:space="0" w:color="auto"/>
            <w:bottom w:val="nil"/>
            <w:right w:val="single" w:sz="12" w:space="0" w:color="auto"/>
          </w:tcBorders>
          <w:shd w:val="clear" w:color="auto" w:fill="BFBFBF" w:themeFill="background1" w:themeFillShade="BF"/>
          <w:vAlign w:val="center"/>
        </w:tcPr>
        <w:p w:rsidR="00C80CDA" w:rsidRPr="00B6774B" w:rsidRDefault="00C80CDA" w:rsidP="007D707B">
          <w:pPr>
            <w:pStyle w:val="En-tte"/>
            <w:spacing w:before="80" w:after="80"/>
            <w:ind w:left="0" w:firstLine="34"/>
            <w:jc w:val="right"/>
            <w:rPr>
              <w:rFonts w:cs="Arial"/>
              <w:b/>
              <w:bCs/>
              <w:sz w:val="18"/>
              <w:szCs w:val="18"/>
            </w:rPr>
          </w:pPr>
          <w:r w:rsidRPr="00B6774B">
            <w:rPr>
              <w:rStyle w:val="Numrodepage"/>
              <w:rFonts w:cs="Arial"/>
              <w:sz w:val="18"/>
              <w:szCs w:val="18"/>
            </w:rPr>
            <w:fldChar w:fldCharType="begin"/>
          </w:r>
          <w:r w:rsidRPr="00B6774B">
            <w:rPr>
              <w:rStyle w:val="Numrodepage"/>
              <w:rFonts w:cs="Arial"/>
              <w:sz w:val="18"/>
              <w:szCs w:val="18"/>
            </w:rPr>
            <w:instrText xml:space="preserve"> PAGE </w:instrText>
          </w:r>
          <w:r w:rsidRPr="00B6774B">
            <w:rPr>
              <w:rStyle w:val="Numrodepage"/>
              <w:rFonts w:cs="Arial"/>
              <w:sz w:val="18"/>
              <w:szCs w:val="18"/>
            </w:rPr>
            <w:fldChar w:fldCharType="separate"/>
          </w:r>
          <w:r w:rsidR="00805EA8">
            <w:rPr>
              <w:rStyle w:val="Numrodepage"/>
              <w:rFonts w:cs="Arial"/>
              <w:noProof/>
              <w:sz w:val="18"/>
              <w:szCs w:val="18"/>
            </w:rPr>
            <w:t>1</w:t>
          </w:r>
          <w:r w:rsidRPr="00B6774B">
            <w:rPr>
              <w:rStyle w:val="Numrodepage"/>
              <w:rFonts w:cs="Arial"/>
              <w:sz w:val="18"/>
              <w:szCs w:val="18"/>
            </w:rPr>
            <w:fldChar w:fldCharType="end"/>
          </w:r>
          <w:r w:rsidRPr="00B6774B">
            <w:rPr>
              <w:rStyle w:val="Numrodepage"/>
              <w:rFonts w:cs="Arial"/>
              <w:sz w:val="18"/>
              <w:szCs w:val="18"/>
            </w:rPr>
            <w:t>/</w:t>
          </w:r>
          <w:r w:rsidRPr="00B6774B">
            <w:rPr>
              <w:rStyle w:val="Numrodepage"/>
              <w:rFonts w:cs="Arial"/>
              <w:sz w:val="18"/>
              <w:szCs w:val="18"/>
            </w:rPr>
            <w:fldChar w:fldCharType="begin"/>
          </w:r>
          <w:r w:rsidRPr="00B6774B">
            <w:rPr>
              <w:rStyle w:val="Numrodepage"/>
              <w:rFonts w:cs="Arial"/>
              <w:sz w:val="18"/>
              <w:szCs w:val="18"/>
            </w:rPr>
            <w:instrText xml:space="preserve"> NUMPAGES </w:instrText>
          </w:r>
          <w:r w:rsidRPr="00B6774B">
            <w:rPr>
              <w:rStyle w:val="Numrodepage"/>
              <w:rFonts w:cs="Arial"/>
              <w:sz w:val="18"/>
              <w:szCs w:val="18"/>
            </w:rPr>
            <w:fldChar w:fldCharType="separate"/>
          </w:r>
          <w:r w:rsidR="00805EA8">
            <w:rPr>
              <w:rStyle w:val="Numrodepage"/>
              <w:rFonts w:cs="Arial"/>
              <w:noProof/>
              <w:sz w:val="18"/>
              <w:szCs w:val="18"/>
            </w:rPr>
            <w:t>7</w:t>
          </w:r>
          <w:r w:rsidRPr="00B6774B">
            <w:rPr>
              <w:rStyle w:val="Numrodepage"/>
              <w:rFonts w:cs="Arial"/>
              <w:sz w:val="18"/>
              <w:szCs w:val="18"/>
            </w:rPr>
            <w:fldChar w:fldCharType="end"/>
          </w:r>
        </w:p>
      </w:tc>
    </w:tr>
    <w:tr w:rsidR="00C80CDA" w:rsidRPr="00B6774B" w:rsidTr="00EA19C8">
      <w:trPr>
        <w:trHeight w:val="325"/>
      </w:trPr>
      <w:tc>
        <w:tcPr>
          <w:tcW w:w="851" w:type="dxa"/>
          <w:tcBorders>
            <w:top w:val="single" w:sz="12" w:space="0" w:color="auto"/>
            <w:left w:val="single" w:sz="12" w:space="0" w:color="auto"/>
            <w:bottom w:val="single" w:sz="12" w:space="0" w:color="auto"/>
            <w:right w:val="nil"/>
          </w:tcBorders>
          <w:shd w:val="clear" w:color="auto" w:fill="F2F2F2" w:themeFill="background1" w:themeFillShade="F2"/>
        </w:tcPr>
        <w:p w:rsidR="00C80CDA" w:rsidRPr="00B6774B" w:rsidRDefault="00C80CDA" w:rsidP="00EA19C8">
          <w:pPr>
            <w:spacing w:before="40" w:after="40"/>
            <w:ind w:left="0"/>
            <w:jc w:val="left"/>
            <w:rPr>
              <w:rFonts w:cs="Arial"/>
              <w:b/>
              <w:sz w:val="18"/>
              <w:szCs w:val="18"/>
            </w:rPr>
          </w:pPr>
          <w:r w:rsidRPr="00B6774B">
            <w:rPr>
              <w:rFonts w:cs="Arial"/>
              <w:b/>
              <w:sz w:val="18"/>
              <w:szCs w:val="18"/>
            </w:rPr>
            <w:t>TITRE :</w:t>
          </w:r>
        </w:p>
      </w:tc>
      <w:tc>
        <w:tcPr>
          <w:tcW w:w="5244" w:type="dxa"/>
          <w:gridSpan w:val="2"/>
          <w:tcBorders>
            <w:top w:val="single" w:sz="12" w:space="0" w:color="auto"/>
            <w:left w:val="nil"/>
            <w:bottom w:val="single" w:sz="12" w:space="0" w:color="auto"/>
            <w:right w:val="nil"/>
          </w:tcBorders>
          <w:shd w:val="clear" w:color="auto" w:fill="F2F2F2" w:themeFill="background1" w:themeFillShade="F2"/>
          <w:vAlign w:val="center"/>
        </w:tcPr>
        <w:p w:rsidR="00C80CDA" w:rsidRPr="00B6774B" w:rsidRDefault="00C80CDA" w:rsidP="002929D2">
          <w:pPr>
            <w:ind w:left="0"/>
            <w:jc w:val="left"/>
            <w:rPr>
              <w:rFonts w:cs="Arial"/>
              <w:b/>
              <w:bCs/>
              <w:sz w:val="18"/>
              <w:szCs w:val="18"/>
            </w:rPr>
          </w:pPr>
          <w:r>
            <w:rPr>
              <w:rFonts w:cs="Arial"/>
              <w:b/>
              <w:bCs/>
              <w:sz w:val="18"/>
              <w:szCs w:val="18"/>
            </w:rPr>
            <w:t xml:space="preserve">Réaliser un devis </w:t>
          </w:r>
          <w:r w:rsidR="00A900C2">
            <w:rPr>
              <w:rFonts w:cs="Arial"/>
              <w:b/>
              <w:bCs/>
              <w:sz w:val="18"/>
              <w:szCs w:val="18"/>
            </w:rPr>
            <w:t xml:space="preserve"> Do and charge </w:t>
          </w:r>
          <w:r w:rsidR="008133CC">
            <w:rPr>
              <w:rFonts w:cs="Arial"/>
              <w:b/>
              <w:bCs/>
              <w:sz w:val="18"/>
              <w:szCs w:val="18"/>
            </w:rPr>
            <w:t>Unicom ou Unitec – A</w:t>
          </w:r>
          <w:r w:rsidR="002929D2">
            <w:rPr>
              <w:rFonts w:cs="Arial"/>
              <w:b/>
              <w:bCs/>
              <w:sz w:val="18"/>
              <w:szCs w:val="18"/>
            </w:rPr>
            <w:t>ctivité Système</w:t>
          </w:r>
        </w:p>
      </w:tc>
      <w:tc>
        <w:tcPr>
          <w:tcW w:w="2835" w:type="dxa"/>
          <w:tcBorders>
            <w:top w:val="single" w:sz="12" w:space="0" w:color="auto"/>
            <w:left w:val="nil"/>
            <w:bottom w:val="single" w:sz="12" w:space="0" w:color="auto"/>
            <w:right w:val="nil"/>
          </w:tcBorders>
          <w:shd w:val="clear" w:color="auto" w:fill="F2F2F2" w:themeFill="background1" w:themeFillShade="F2"/>
        </w:tcPr>
        <w:p w:rsidR="00C80CDA" w:rsidRPr="00B6774B" w:rsidRDefault="00C80CDA" w:rsidP="00516170">
          <w:pPr>
            <w:ind w:left="-391" w:firstLine="391"/>
            <w:jc w:val="left"/>
            <w:rPr>
              <w:rFonts w:cs="Arial"/>
              <w:b/>
              <w:bCs/>
              <w:sz w:val="18"/>
              <w:szCs w:val="18"/>
            </w:rPr>
          </w:pPr>
          <w:r w:rsidRPr="00B6774B">
            <w:rPr>
              <w:rFonts w:cs="Arial"/>
              <w:b/>
              <w:bCs/>
              <w:sz w:val="18"/>
              <w:szCs w:val="18"/>
            </w:rPr>
            <w:t xml:space="preserve">Date d’application : </w:t>
          </w:r>
          <w:r w:rsidR="00EF4F31">
            <w:rPr>
              <w:sz w:val="18"/>
              <w:szCs w:val="18"/>
            </w:rPr>
            <w:t xml:space="preserve">19/06/2019     </w:t>
          </w:r>
        </w:p>
      </w:tc>
      <w:tc>
        <w:tcPr>
          <w:tcW w:w="1985" w:type="dxa"/>
          <w:gridSpan w:val="2"/>
          <w:tcBorders>
            <w:top w:val="single" w:sz="12" w:space="0" w:color="auto"/>
            <w:left w:val="nil"/>
            <w:bottom w:val="single" w:sz="12" w:space="0" w:color="auto"/>
            <w:right w:val="single" w:sz="12" w:space="0" w:color="auto"/>
          </w:tcBorders>
          <w:shd w:val="clear" w:color="auto" w:fill="F2F2F2" w:themeFill="background1" w:themeFillShade="F2"/>
        </w:tcPr>
        <w:p w:rsidR="00C80CDA" w:rsidRPr="00B6774B" w:rsidRDefault="00C80CDA" w:rsidP="00EA19C8">
          <w:pPr>
            <w:ind w:left="213" w:hanging="213"/>
            <w:jc w:val="left"/>
            <w:rPr>
              <w:rFonts w:cs="Arial"/>
              <w:b/>
              <w:bCs/>
              <w:sz w:val="18"/>
              <w:szCs w:val="18"/>
            </w:rPr>
          </w:pPr>
          <w:r>
            <w:rPr>
              <w:rFonts w:cs="Arial"/>
              <w:b/>
              <w:bCs/>
              <w:sz w:val="18"/>
              <w:szCs w:val="18"/>
            </w:rPr>
            <w:t xml:space="preserve">              </w:t>
          </w:r>
          <w:r w:rsidRPr="00B6774B">
            <w:rPr>
              <w:rFonts w:cs="Arial"/>
              <w:b/>
              <w:bCs/>
              <w:sz w:val="18"/>
              <w:szCs w:val="18"/>
            </w:rPr>
            <w:t xml:space="preserve">Révision : </w:t>
          </w:r>
          <w:r>
            <w:rPr>
              <w:rFonts w:cs="Arial"/>
              <w:b/>
              <w:bCs/>
              <w:sz w:val="18"/>
              <w:szCs w:val="18"/>
            </w:rPr>
            <w:t>1</w:t>
          </w:r>
        </w:p>
      </w:tc>
    </w:tr>
  </w:tbl>
  <w:p w:rsidR="00C80CDA" w:rsidRPr="00C92BCA" w:rsidRDefault="00C80CDA" w:rsidP="00A23C9C">
    <w:pPr>
      <w:pStyle w:val="En-tte"/>
      <w:ind w:left="0"/>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5F5953"/>
    <w:multiLevelType w:val="hybridMultilevel"/>
    <w:tmpl w:val="B900AF0E"/>
    <w:lvl w:ilvl="0" w:tplc="2EE21256">
      <w:start w:val="1"/>
      <w:numFmt w:val="decimal"/>
      <w:lvlText w:val="%1)"/>
      <w:lvlJc w:val="left"/>
      <w:pPr>
        <w:ind w:left="984" w:hanging="360"/>
      </w:pPr>
      <w:rPr>
        <w:rFonts w:hint="default"/>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2" w15:restartNumberingAfterBreak="0">
    <w:nsid w:val="1F245F43"/>
    <w:multiLevelType w:val="hybridMultilevel"/>
    <w:tmpl w:val="C764C66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C4503B"/>
    <w:multiLevelType w:val="hybridMultilevel"/>
    <w:tmpl w:val="BC349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716BD"/>
    <w:multiLevelType w:val="hybridMultilevel"/>
    <w:tmpl w:val="F1DADD4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C601F1"/>
    <w:multiLevelType w:val="hybridMultilevel"/>
    <w:tmpl w:val="41560A3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5A0006F"/>
    <w:multiLevelType w:val="hybridMultilevel"/>
    <w:tmpl w:val="3664FFA8"/>
    <w:lvl w:ilvl="0" w:tplc="EAD800E8">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15:restartNumberingAfterBreak="0">
    <w:nsid w:val="371561FF"/>
    <w:multiLevelType w:val="multilevel"/>
    <w:tmpl w:val="F96AECEE"/>
    <w:lvl w:ilvl="0">
      <w:start w:val="1"/>
      <w:numFmt w:val="decimal"/>
      <w:lvlText w:val="%1."/>
      <w:lvlJc w:val="left"/>
      <w:pPr>
        <w:tabs>
          <w:tab w:val="num" w:pos="1494"/>
        </w:tabs>
        <w:ind w:left="1494" w:hanging="360"/>
      </w:pPr>
      <w:rPr>
        <w:rFonts w:hint="default"/>
      </w:rPr>
    </w:lvl>
    <w:lvl w:ilvl="1">
      <w:start w:val="1"/>
      <w:numFmt w:val="decimal"/>
      <w:lvlText w:val="%1.%2."/>
      <w:lvlJc w:val="left"/>
      <w:pPr>
        <w:tabs>
          <w:tab w:val="num" w:pos="1926"/>
        </w:tabs>
        <w:ind w:left="1926" w:hanging="432"/>
      </w:pPr>
      <w:rPr>
        <w:rFonts w:hint="default"/>
      </w:rPr>
    </w:lvl>
    <w:lvl w:ilvl="2">
      <w:start w:val="1"/>
      <w:numFmt w:val="decimal"/>
      <w:lvlText w:val="%1.%2.%3."/>
      <w:lvlJc w:val="left"/>
      <w:pPr>
        <w:tabs>
          <w:tab w:val="num" w:pos="2358"/>
        </w:tabs>
        <w:ind w:left="2358" w:hanging="504"/>
      </w:pPr>
      <w:rPr>
        <w:rFonts w:hint="default"/>
      </w:rPr>
    </w:lvl>
    <w:lvl w:ilvl="3">
      <w:start w:val="1"/>
      <w:numFmt w:val="decimal"/>
      <w:lvlText w:val="%1.%2.%3.%4."/>
      <w:lvlJc w:val="left"/>
      <w:pPr>
        <w:tabs>
          <w:tab w:val="num" w:pos="2862"/>
        </w:tabs>
        <w:ind w:left="2862" w:hanging="648"/>
      </w:pPr>
      <w:rPr>
        <w:rFonts w:hint="default"/>
      </w:rPr>
    </w:lvl>
    <w:lvl w:ilvl="4">
      <w:start w:val="1"/>
      <w:numFmt w:val="decimal"/>
      <w:lvlText w:val="%1.%2.%3.%4.%5."/>
      <w:lvlJc w:val="left"/>
      <w:pPr>
        <w:tabs>
          <w:tab w:val="num" w:pos="3366"/>
        </w:tabs>
        <w:ind w:left="3366" w:hanging="792"/>
      </w:pPr>
      <w:rPr>
        <w:rFonts w:hint="default"/>
      </w:rPr>
    </w:lvl>
    <w:lvl w:ilvl="5">
      <w:start w:val="1"/>
      <w:numFmt w:val="decimal"/>
      <w:lvlText w:val="%1.%2.%3.%4.%5.%6."/>
      <w:lvlJc w:val="left"/>
      <w:pPr>
        <w:tabs>
          <w:tab w:val="num" w:pos="3870"/>
        </w:tabs>
        <w:ind w:left="3870" w:hanging="936"/>
      </w:pPr>
      <w:rPr>
        <w:rFonts w:hint="default"/>
      </w:rPr>
    </w:lvl>
    <w:lvl w:ilvl="6">
      <w:start w:val="1"/>
      <w:numFmt w:val="decimal"/>
      <w:lvlText w:val="%1.%2.%3.%4.%5.%6.%7."/>
      <w:lvlJc w:val="left"/>
      <w:pPr>
        <w:tabs>
          <w:tab w:val="num" w:pos="4374"/>
        </w:tabs>
        <w:ind w:left="4374" w:hanging="1080"/>
      </w:pPr>
      <w:rPr>
        <w:rFonts w:hint="default"/>
      </w:rPr>
    </w:lvl>
    <w:lvl w:ilvl="7">
      <w:start w:val="1"/>
      <w:numFmt w:val="decimal"/>
      <w:lvlText w:val="%1.%2.%3.%4.%5.%6.%7.%8."/>
      <w:lvlJc w:val="left"/>
      <w:pPr>
        <w:tabs>
          <w:tab w:val="num" w:pos="4878"/>
        </w:tabs>
        <w:ind w:left="4878" w:hanging="1224"/>
      </w:pPr>
      <w:rPr>
        <w:rFonts w:hint="default"/>
      </w:rPr>
    </w:lvl>
    <w:lvl w:ilvl="8">
      <w:start w:val="1"/>
      <w:numFmt w:val="decimal"/>
      <w:lvlText w:val="%1.%2.%3.%4.%5.%6.%7.%8.%9."/>
      <w:lvlJc w:val="left"/>
      <w:pPr>
        <w:tabs>
          <w:tab w:val="num" w:pos="5454"/>
        </w:tabs>
        <w:ind w:left="5454" w:hanging="1440"/>
      </w:pPr>
      <w:rPr>
        <w:rFonts w:hint="default"/>
      </w:rPr>
    </w:lvl>
  </w:abstractNum>
  <w:abstractNum w:abstractNumId="8" w15:restartNumberingAfterBreak="0">
    <w:nsid w:val="3F403B5B"/>
    <w:multiLevelType w:val="hybridMultilevel"/>
    <w:tmpl w:val="867490C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62245D"/>
    <w:multiLevelType w:val="hybridMultilevel"/>
    <w:tmpl w:val="8E5AADF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872070"/>
    <w:multiLevelType w:val="hybridMultilevel"/>
    <w:tmpl w:val="5B8EAFF6"/>
    <w:lvl w:ilvl="0" w:tplc="4022E12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D4C0A"/>
    <w:multiLevelType w:val="hybridMultilevel"/>
    <w:tmpl w:val="BBFA1D2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066CD9"/>
    <w:multiLevelType w:val="multilevel"/>
    <w:tmpl w:val="6804DCB6"/>
    <w:lvl w:ilvl="0">
      <w:start w:val="1"/>
      <w:numFmt w:val="decimal"/>
      <w:pStyle w:val="Titre1"/>
      <w:lvlText w:val="%1"/>
      <w:lvlJc w:val="left"/>
      <w:pPr>
        <w:tabs>
          <w:tab w:val="num" w:pos="1538"/>
        </w:tabs>
        <w:ind w:left="1538" w:hanging="432"/>
      </w:pPr>
    </w:lvl>
    <w:lvl w:ilvl="1">
      <w:start w:val="1"/>
      <w:numFmt w:val="decimal"/>
      <w:pStyle w:val="Titre2"/>
      <w:lvlText w:val="%1.%2"/>
      <w:lvlJc w:val="left"/>
      <w:pPr>
        <w:tabs>
          <w:tab w:val="num" w:pos="1296"/>
        </w:tabs>
        <w:ind w:left="1296" w:hanging="576"/>
      </w:pPr>
    </w:lvl>
    <w:lvl w:ilvl="2">
      <w:start w:val="1"/>
      <w:numFmt w:val="decimal"/>
      <w:pStyle w:val="Titre3"/>
      <w:lvlText w:val="%1.%2.%3"/>
      <w:lvlJc w:val="left"/>
      <w:pPr>
        <w:tabs>
          <w:tab w:val="num" w:pos="1440"/>
        </w:tabs>
        <w:ind w:left="1440" w:hanging="720"/>
      </w:pPr>
    </w:lvl>
    <w:lvl w:ilvl="3">
      <w:start w:val="1"/>
      <w:numFmt w:val="decimal"/>
      <w:pStyle w:val="Titre4"/>
      <w:lvlText w:val="%1.%2.%3.%4"/>
      <w:lvlJc w:val="left"/>
      <w:pPr>
        <w:tabs>
          <w:tab w:val="num" w:pos="1584"/>
        </w:tabs>
        <w:ind w:left="1584" w:hanging="864"/>
      </w:pPr>
    </w:lvl>
    <w:lvl w:ilvl="4">
      <w:start w:val="1"/>
      <w:numFmt w:val="decimal"/>
      <w:pStyle w:val="Titre5"/>
      <w:lvlText w:val="%1.%2.%3.%4.%5"/>
      <w:lvlJc w:val="left"/>
      <w:pPr>
        <w:tabs>
          <w:tab w:val="num" w:pos="1728"/>
        </w:tabs>
        <w:ind w:left="1728" w:hanging="1008"/>
      </w:pPr>
    </w:lvl>
    <w:lvl w:ilvl="5">
      <w:start w:val="1"/>
      <w:numFmt w:val="decimal"/>
      <w:pStyle w:val="Titre6"/>
      <w:lvlText w:val="%1.%2.%3.%4.%5.%6"/>
      <w:lvlJc w:val="left"/>
      <w:pPr>
        <w:tabs>
          <w:tab w:val="num" w:pos="1872"/>
        </w:tabs>
        <w:ind w:left="1872" w:hanging="1152"/>
      </w:pPr>
    </w:lvl>
    <w:lvl w:ilvl="6">
      <w:start w:val="1"/>
      <w:numFmt w:val="decimal"/>
      <w:pStyle w:val="Titre7"/>
      <w:lvlText w:val="%1.%2.%3.%4.%5.%6.%7"/>
      <w:lvlJc w:val="left"/>
      <w:pPr>
        <w:tabs>
          <w:tab w:val="num" w:pos="2016"/>
        </w:tabs>
        <w:ind w:left="2016" w:hanging="1296"/>
      </w:pPr>
    </w:lvl>
    <w:lvl w:ilvl="7">
      <w:start w:val="1"/>
      <w:numFmt w:val="decimal"/>
      <w:pStyle w:val="Titre8"/>
      <w:lvlText w:val="%1.%2.%3.%4.%5.%6.%7.%8"/>
      <w:lvlJc w:val="left"/>
      <w:pPr>
        <w:tabs>
          <w:tab w:val="num" w:pos="2160"/>
        </w:tabs>
        <w:ind w:left="2160" w:hanging="1440"/>
      </w:pPr>
    </w:lvl>
    <w:lvl w:ilvl="8">
      <w:start w:val="1"/>
      <w:numFmt w:val="decimal"/>
      <w:pStyle w:val="Titre9"/>
      <w:lvlText w:val="%1.%2.%3.%4.%5.%6.%7.%8.%9"/>
      <w:lvlJc w:val="left"/>
      <w:pPr>
        <w:tabs>
          <w:tab w:val="num" w:pos="2304"/>
        </w:tabs>
        <w:ind w:left="2304" w:hanging="1584"/>
      </w:pPr>
    </w:lvl>
  </w:abstractNum>
  <w:abstractNum w:abstractNumId="13" w15:restartNumberingAfterBreak="0">
    <w:nsid w:val="5E4666EF"/>
    <w:multiLevelType w:val="hybridMultilevel"/>
    <w:tmpl w:val="B4B284AA"/>
    <w:lvl w:ilvl="0" w:tplc="040C0001">
      <w:start w:val="1"/>
      <w:numFmt w:val="bullet"/>
      <w:lvlText w:val=""/>
      <w:lvlJc w:val="left"/>
      <w:pPr>
        <w:ind w:left="984" w:hanging="360"/>
      </w:pPr>
      <w:rPr>
        <w:rFonts w:ascii="Symbol" w:hAnsi="Symbol" w:hint="default"/>
      </w:rPr>
    </w:lvl>
    <w:lvl w:ilvl="1" w:tplc="04090003">
      <w:start w:val="1"/>
      <w:numFmt w:val="bullet"/>
      <w:lvlText w:val="o"/>
      <w:lvlJc w:val="left"/>
      <w:pPr>
        <w:ind w:left="1704" w:hanging="360"/>
      </w:pPr>
      <w:rPr>
        <w:rFonts w:ascii="Courier New" w:hAnsi="Courier New" w:cs="Courier New" w:hint="default"/>
      </w:rPr>
    </w:lvl>
    <w:lvl w:ilvl="2" w:tplc="04090005">
      <w:start w:val="1"/>
      <w:numFmt w:val="bullet"/>
      <w:lvlText w:val=""/>
      <w:lvlJc w:val="left"/>
      <w:pPr>
        <w:ind w:left="2424" w:hanging="360"/>
      </w:pPr>
      <w:rPr>
        <w:rFonts w:ascii="Wingdings" w:hAnsi="Wingdings" w:hint="default"/>
      </w:rPr>
    </w:lvl>
    <w:lvl w:ilvl="3" w:tplc="04090001">
      <w:start w:val="1"/>
      <w:numFmt w:val="bullet"/>
      <w:lvlText w:val=""/>
      <w:lvlJc w:val="left"/>
      <w:pPr>
        <w:ind w:left="3144" w:hanging="360"/>
      </w:pPr>
      <w:rPr>
        <w:rFonts w:ascii="Symbol" w:hAnsi="Symbol" w:hint="default"/>
      </w:rPr>
    </w:lvl>
    <w:lvl w:ilvl="4" w:tplc="04090003">
      <w:start w:val="1"/>
      <w:numFmt w:val="bullet"/>
      <w:lvlText w:val="o"/>
      <w:lvlJc w:val="left"/>
      <w:pPr>
        <w:ind w:left="3864" w:hanging="360"/>
      </w:pPr>
      <w:rPr>
        <w:rFonts w:ascii="Courier New" w:hAnsi="Courier New" w:cs="Courier New" w:hint="default"/>
      </w:rPr>
    </w:lvl>
    <w:lvl w:ilvl="5" w:tplc="04090005">
      <w:start w:val="1"/>
      <w:numFmt w:val="bullet"/>
      <w:lvlText w:val=""/>
      <w:lvlJc w:val="left"/>
      <w:pPr>
        <w:ind w:left="4584" w:hanging="360"/>
      </w:pPr>
      <w:rPr>
        <w:rFonts w:ascii="Wingdings" w:hAnsi="Wingdings" w:hint="default"/>
      </w:rPr>
    </w:lvl>
    <w:lvl w:ilvl="6" w:tplc="04090001">
      <w:start w:val="1"/>
      <w:numFmt w:val="bullet"/>
      <w:lvlText w:val=""/>
      <w:lvlJc w:val="left"/>
      <w:pPr>
        <w:ind w:left="5304" w:hanging="360"/>
      </w:pPr>
      <w:rPr>
        <w:rFonts w:ascii="Symbol" w:hAnsi="Symbol" w:hint="default"/>
      </w:rPr>
    </w:lvl>
    <w:lvl w:ilvl="7" w:tplc="04090003">
      <w:start w:val="1"/>
      <w:numFmt w:val="bullet"/>
      <w:lvlText w:val="o"/>
      <w:lvlJc w:val="left"/>
      <w:pPr>
        <w:ind w:left="6024" w:hanging="360"/>
      </w:pPr>
      <w:rPr>
        <w:rFonts w:ascii="Courier New" w:hAnsi="Courier New" w:cs="Courier New" w:hint="default"/>
      </w:rPr>
    </w:lvl>
    <w:lvl w:ilvl="8" w:tplc="04090005">
      <w:start w:val="1"/>
      <w:numFmt w:val="bullet"/>
      <w:lvlText w:val=""/>
      <w:lvlJc w:val="left"/>
      <w:pPr>
        <w:ind w:left="6744" w:hanging="360"/>
      </w:pPr>
      <w:rPr>
        <w:rFonts w:ascii="Wingdings" w:hAnsi="Wingdings" w:hint="default"/>
      </w:rPr>
    </w:lvl>
  </w:abstractNum>
  <w:abstractNum w:abstractNumId="14" w15:restartNumberingAfterBreak="0">
    <w:nsid w:val="649D1A4D"/>
    <w:multiLevelType w:val="hybridMultilevel"/>
    <w:tmpl w:val="3AA065C8"/>
    <w:lvl w:ilvl="0" w:tplc="5EBEFB8C">
      <w:start w:val="1"/>
      <w:numFmt w:val="decimal"/>
      <w:lvlText w:val="%1."/>
      <w:lvlJc w:val="left"/>
      <w:pPr>
        <w:tabs>
          <w:tab w:val="num" w:pos="644"/>
        </w:tabs>
        <w:ind w:left="644"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6574517F"/>
    <w:multiLevelType w:val="multilevel"/>
    <w:tmpl w:val="E29068B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66F934F9"/>
    <w:multiLevelType w:val="multilevel"/>
    <w:tmpl w:val="DCCABADE"/>
    <w:lvl w:ilvl="0">
      <w:start w:val="1"/>
      <w:numFmt w:val="decimal"/>
      <w:lvlText w:val="%1."/>
      <w:lvlJc w:val="left"/>
      <w:pPr>
        <w:tabs>
          <w:tab w:val="num" w:pos="2251"/>
        </w:tabs>
        <w:ind w:left="2251" w:hanging="360"/>
      </w:pPr>
      <w:rPr>
        <w:rFonts w:hint="default"/>
      </w:rPr>
    </w:lvl>
    <w:lvl w:ilvl="1">
      <w:start w:val="1"/>
      <w:numFmt w:val="decimal"/>
      <w:lvlText w:val="%1.%2."/>
      <w:lvlJc w:val="left"/>
      <w:pPr>
        <w:tabs>
          <w:tab w:val="num" w:pos="2683"/>
        </w:tabs>
        <w:ind w:left="2683" w:hanging="432"/>
      </w:pPr>
      <w:rPr>
        <w:rFonts w:hint="default"/>
      </w:rPr>
    </w:lvl>
    <w:lvl w:ilvl="2">
      <w:start w:val="1"/>
      <w:numFmt w:val="decimal"/>
      <w:lvlText w:val="%1.%2.%3."/>
      <w:lvlJc w:val="left"/>
      <w:pPr>
        <w:tabs>
          <w:tab w:val="num" w:pos="3115"/>
        </w:tabs>
        <w:ind w:left="3115" w:hanging="504"/>
      </w:pPr>
      <w:rPr>
        <w:rFonts w:hint="default"/>
      </w:rPr>
    </w:lvl>
    <w:lvl w:ilvl="3">
      <w:start w:val="1"/>
      <w:numFmt w:val="decimal"/>
      <w:lvlText w:val="%1.%2.%3.%4."/>
      <w:lvlJc w:val="left"/>
      <w:pPr>
        <w:tabs>
          <w:tab w:val="num" w:pos="3619"/>
        </w:tabs>
        <w:ind w:left="3619" w:hanging="648"/>
      </w:pPr>
      <w:rPr>
        <w:rFonts w:hint="default"/>
      </w:rPr>
    </w:lvl>
    <w:lvl w:ilvl="4">
      <w:start w:val="1"/>
      <w:numFmt w:val="decimal"/>
      <w:lvlText w:val="%1.%2.%3.%4.%5."/>
      <w:lvlJc w:val="left"/>
      <w:pPr>
        <w:tabs>
          <w:tab w:val="num" w:pos="4123"/>
        </w:tabs>
        <w:ind w:left="4123" w:hanging="792"/>
      </w:pPr>
      <w:rPr>
        <w:rFonts w:hint="default"/>
      </w:rPr>
    </w:lvl>
    <w:lvl w:ilvl="5">
      <w:start w:val="1"/>
      <w:numFmt w:val="decimal"/>
      <w:lvlText w:val="%1.%2.%3.%4.%5.%6."/>
      <w:lvlJc w:val="left"/>
      <w:pPr>
        <w:tabs>
          <w:tab w:val="num" w:pos="4627"/>
        </w:tabs>
        <w:ind w:left="4627" w:hanging="936"/>
      </w:pPr>
      <w:rPr>
        <w:rFonts w:hint="default"/>
      </w:rPr>
    </w:lvl>
    <w:lvl w:ilvl="6">
      <w:start w:val="1"/>
      <w:numFmt w:val="decimal"/>
      <w:lvlText w:val="%1.%2.%3.%4.%5.%6.%7."/>
      <w:lvlJc w:val="left"/>
      <w:pPr>
        <w:tabs>
          <w:tab w:val="num" w:pos="5131"/>
        </w:tabs>
        <w:ind w:left="5131" w:hanging="1080"/>
      </w:pPr>
      <w:rPr>
        <w:rFonts w:hint="default"/>
      </w:rPr>
    </w:lvl>
    <w:lvl w:ilvl="7">
      <w:start w:val="1"/>
      <w:numFmt w:val="decimal"/>
      <w:lvlText w:val="%1.%2.%3.%4.%5.%6.%7.%8."/>
      <w:lvlJc w:val="left"/>
      <w:pPr>
        <w:tabs>
          <w:tab w:val="num" w:pos="5635"/>
        </w:tabs>
        <w:ind w:left="5635" w:hanging="1224"/>
      </w:pPr>
      <w:rPr>
        <w:rFonts w:hint="default"/>
      </w:rPr>
    </w:lvl>
    <w:lvl w:ilvl="8">
      <w:start w:val="1"/>
      <w:numFmt w:val="decimal"/>
      <w:lvlText w:val="%1.%2.%3.%4.%5.%6.%7.%8.%9."/>
      <w:lvlJc w:val="left"/>
      <w:pPr>
        <w:tabs>
          <w:tab w:val="num" w:pos="6211"/>
        </w:tabs>
        <w:ind w:left="6211" w:hanging="1440"/>
      </w:pPr>
      <w:rPr>
        <w:rFonts w:hint="default"/>
      </w:rPr>
    </w:lvl>
  </w:abstractNum>
  <w:abstractNum w:abstractNumId="17" w15:restartNumberingAfterBreak="0">
    <w:nsid w:val="74E837C3"/>
    <w:multiLevelType w:val="multilevel"/>
    <w:tmpl w:val="6C8E2184"/>
    <w:lvl w:ilvl="0">
      <w:start w:val="1"/>
      <w:numFmt w:val="decimal"/>
      <w:lvlText w:val="%1."/>
      <w:lvlJc w:val="left"/>
      <w:pPr>
        <w:tabs>
          <w:tab w:val="num" w:pos="1494"/>
        </w:tabs>
        <w:ind w:left="1494" w:hanging="360"/>
      </w:pPr>
    </w:lvl>
    <w:lvl w:ilvl="1">
      <w:start w:val="1"/>
      <w:numFmt w:val="decimal"/>
      <w:pStyle w:val="StyleTitre2Gauche2cmSuspendu102cm"/>
      <w:lvlText w:val="%1.%2."/>
      <w:lvlJc w:val="left"/>
      <w:pPr>
        <w:tabs>
          <w:tab w:val="num" w:pos="1926"/>
        </w:tabs>
        <w:ind w:left="1926" w:hanging="432"/>
      </w:pPr>
    </w:lvl>
    <w:lvl w:ilvl="2">
      <w:start w:val="1"/>
      <w:numFmt w:val="decimal"/>
      <w:lvlText w:val="%1.%2.%3."/>
      <w:lvlJc w:val="left"/>
      <w:pPr>
        <w:tabs>
          <w:tab w:val="num" w:pos="2358"/>
        </w:tabs>
        <w:ind w:left="2358" w:hanging="504"/>
      </w:pPr>
    </w:lvl>
    <w:lvl w:ilvl="3">
      <w:start w:val="1"/>
      <w:numFmt w:val="decimal"/>
      <w:lvlText w:val="%1.%2.%3.%4."/>
      <w:lvlJc w:val="left"/>
      <w:pPr>
        <w:tabs>
          <w:tab w:val="num" w:pos="2862"/>
        </w:tabs>
        <w:ind w:left="2862" w:hanging="648"/>
      </w:pPr>
    </w:lvl>
    <w:lvl w:ilvl="4">
      <w:start w:val="1"/>
      <w:numFmt w:val="decimal"/>
      <w:lvlText w:val="%1.%2.%3.%4.%5."/>
      <w:lvlJc w:val="left"/>
      <w:pPr>
        <w:tabs>
          <w:tab w:val="num" w:pos="3366"/>
        </w:tabs>
        <w:ind w:left="3366" w:hanging="792"/>
      </w:pPr>
    </w:lvl>
    <w:lvl w:ilvl="5">
      <w:start w:val="1"/>
      <w:numFmt w:val="decimal"/>
      <w:lvlText w:val="%1.%2.%3.%4.%5.%6."/>
      <w:lvlJc w:val="left"/>
      <w:pPr>
        <w:tabs>
          <w:tab w:val="num" w:pos="3870"/>
        </w:tabs>
        <w:ind w:left="3870" w:hanging="936"/>
      </w:pPr>
    </w:lvl>
    <w:lvl w:ilvl="6">
      <w:start w:val="1"/>
      <w:numFmt w:val="decimal"/>
      <w:lvlText w:val="%1.%2.%3.%4.%5.%6.%7."/>
      <w:lvlJc w:val="left"/>
      <w:pPr>
        <w:tabs>
          <w:tab w:val="num" w:pos="4374"/>
        </w:tabs>
        <w:ind w:left="4374" w:hanging="1080"/>
      </w:pPr>
    </w:lvl>
    <w:lvl w:ilvl="7">
      <w:start w:val="1"/>
      <w:numFmt w:val="decimal"/>
      <w:lvlText w:val="%1.%2.%3.%4.%5.%6.%7.%8."/>
      <w:lvlJc w:val="left"/>
      <w:pPr>
        <w:tabs>
          <w:tab w:val="num" w:pos="4878"/>
        </w:tabs>
        <w:ind w:left="4878" w:hanging="1224"/>
      </w:pPr>
    </w:lvl>
    <w:lvl w:ilvl="8">
      <w:start w:val="1"/>
      <w:numFmt w:val="decimal"/>
      <w:lvlText w:val="%1.%2.%3.%4.%5.%6.%7.%8.%9."/>
      <w:lvlJc w:val="left"/>
      <w:pPr>
        <w:tabs>
          <w:tab w:val="num" w:pos="5454"/>
        </w:tabs>
        <w:ind w:left="5454" w:hanging="1440"/>
      </w:pPr>
    </w:lvl>
  </w:abstractNum>
  <w:abstractNum w:abstractNumId="18" w15:restartNumberingAfterBreak="0">
    <w:nsid w:val="752E2A72"/>
    <w:multiLevelType w:val="hybridMultilevel"/>
    <w:tmpl w:val="33B05FD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766F46F0"/>
    <w:multiLevelType w:val="hybridMultilevel"/>
    <w:tmpl w:val="464E7A3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376B45"/>
    <w:multiLevelType w:val="multilevel"/>
    <w:tmpl w:val="C53E6244"/>
    <w:lvl w:ilvl="0">
      <w:start w:val="1"/>
      <w:numFmt w:val="decimal"/>
      <w:lvlText w:val="%1"/>
      <w:lvlJc w:val="left"/>
      <w:pPr>
        <w:tabs>
          <w:tab w:val="num" w:pos="1566"/>
        </w:tabs>
        <w:ind w:left="1566" w:hanging="432"/>
      </w:pPr>
      <w:rPr>
        <w:rFonts w:hint="default"/>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num w:numId="1">
    <w:abstractNumId w:val="14"/>
  </w:num>
  <w:num w:numId="2">
    <w:abstractNumId w:val="7"/>
  </w:num>
  <w:num w:numId="3">
    <w:abstractNumId w:val="7"/>
  </w:num>
  <w:num w:numId="4">
    <w:abstractNumId w:val="0"/>
    <w:lvlOverride w:ilvl="0">
      <w:lvl w:ilvl="0">
        <w:start w:val="1"/>
        <w:numFmt w:val="bullet"/>
        <w:lvlText w:val=""/>
        <w:legacy w:legacy="1" w:legacySpace="0" w:legacyIndent="283"/>
        <w:lvlJc w:val="left"/>
        <w:pPr>
          <w:ind w:left="1560" w:hanging="283"/>
        </w:pPr>
        <w:rPr>
          <w:rFonts w:ascii="Symbol" w:hAnsi="Symbol" w:hint="default"/>
        </w:rPr>
      </w:lvl>
    </w:lvlOverride>
  </w:num>
  <w:num w:numId="5">
    <w:abstractNumId w:val="11"/>
  </w:num>
  <w:num w:numId="6">
    <w:abstractNumId w:val="19"/>
  </w:num>
  <w:num w:numId="7">
    <w:abstractNumId w:val="2"/>
  </w:num>
  <w:num w:numId="8">
    <w:abstractNumId w:val="4"/>
  </w:num>
  <w:num w:numId="9">
    <w:abstractNumId w:val="8"/>
  </w:num>
  <w:num w:numId="10">
    <w:abstractNumId w:val="9"/>
  </w:num>
  <w:num w:numId="11">
    <w:abstractNumId w:val="14"/>
  </w:num>
  <w:num w:numId="12">
    <w:abstractNumId w:val="16"/>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20"/>
  </w:num>
  <w:num w:numId="29">
    <w:abstractNumId w:val="17"/>
  </w:num>
  <w:num w:numId="30">
    <w:abstractNumId w:val="15"/>
  </w:num>
  <w:num w:numId="31">
    <w:abstractNumId w:val="12"/>
  </w:num>
  <w:num w:numId="32">
    <w:abstractNumId w:val="12"/>
  </w:num>
  <w:num w:numId="33">
    <w:abstractNumId w:val="12"/>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num>
  <w:num w:numId="38">
    <w:abstractNumId w:val="12"/>
  </w:num>
  <w:num w:numId="39">
    <w:abstractNumId w:val="3"/>
  </w:num>
  <w:num w:numId="40">
    <w:abstractNumId w:val="13"/>
  </w:num>
  <w:num w:numId="41">
    <w:abstractNumId w:val="6"/>
  </w:num>
  <w:num w:numId="42">
    <w:abstractNumId w:val="10"/>
  </w:num>
  <w:num w:numId="43">
    <w:abstractNumId w:val="5"/>
  </w:num>
  <w:num w:numId="44">
    <w:abstractNumId w:val="5"/>
  </w:num>
  <w:num w:numId="45">
    <w:abstractNumId w:val="1"/>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FE4"/>
    <w:rsid w:val="000070CD"/>
    <w:rsid w:val="0000774A"/>
    <w:rsid w:val="00015743"/>
    <w:rsid w:val="00015AA7"/>
    <w:rsid w:val="00021205"/>
    <w:rsid w:val="000334F1"/>
    <w:rsid w:val="00035BDD"/>
    <w:rsid w:val="00037C9C"/>
    <w:rsid w:val="00041E65"/>
    <w:rsid w:val="00047D4C"/>
    <w:rsid w:val="000607C6"/>
    <w:rsid w:val="0006263A"/>
    <w:rsid w:val="00067CFA"/>
    <w:rsid w:val="0007329D"/>
    <w:rsid w:val="000760D0"/>
    <w:rsid w:val="00082C29"/>
    <w:rsid w:val="000838C7"/>
    <w:rsid w:val="0008457D"/>
    <w:rsid w:val="000866D1"/>
    <w:rsid w:val="000925F2"/>
    <w:rsid w:val="000A0C31"/>
    <w:rsid w:val="000A1B72"/>
    <w:rsid w:val="000A51F0"/>
    <w:rsid w:val="000C1E0A"/>
    <w:rsid w:val="000C3313"/>
    <w:rsid w:val="000D420B"/>
    <w:rsid w:val="000E03F9"/>
    <w:rsid w:val="000E2AD9"/>
    <w:rsid w:val="000E4E3F"/>
    <w:rsid w:val="000F47E6"/>
    <w:rsid w:val="000F6291"/>
    <w:rsid w:val="001005DF"/>
    <w:rsid w:val="0010217B"/>
    <w:rsid w:val="0010297E"/>
    <w:rsid w:val="00104D16"/>
    <w:rsid w:val="00105D61"/>
    <w:rsid w:val="0011079F"/>
    <w:rsid w:val="0011573C"/>
    <w:rsid w:val="00120AC7"/>
    <w:rsid w:val="00124F65"/>
    <w:rsid w:val="001328B3"/>
    <w:rsid w:val="001340CD"/>
    <w:rsid w:val="00134F48"/>
    <w:rsid w:val="00142D01"/>
    <w:rsid w:val="00144E9C"/>
    <w:rsid w:val="001459F2"/>
    <w:rsid w:val="0014634B"/>
    <w:rsid w:val="00150918"/>
    <w:rsid w:val="001510C6"/>
    <w:rsid w:val="0015493D"/>
    <w:rsid w:val="00156E9A"/>
    <w:rsid w:val="00160190"/>
    <w:rsid w:val="00171310"/>
    <w:rsid w:val="00171C98"/>
    <w:rsid w:val="001748BF"/>
    <w:rsid w:val="0017510E"/>
    <w:rsid w:val="001752A3"/>
    <w:rsid w:val="00183702"/>
    <w:rsid w:val="001A4C64"/>
    <w:rsid w:val="001B1CF6"/>
    <w:rsid w:val="001C05C1"/>
    <w:rsid w:val="001C509B"/>
    <w:rsid w:val="001C6B22"/>
    <w:rsid w:val="001D39DB"/>
    <w:rsid w:val="001D6CDC"/>
    <w:rsid w:val="001E0506"/>
    <w:rsid w:val="001E3381"/>
    <w:rsid w:val="001F6EF6"/>
    <w:rsid w:val="00201E6E"/>
    <w:rsid w:val="00204777"/>
    <w:rsid w:val="00205F15"/>
    <w:rsid w:val="00210398"/>
    <w:rsid w:val="00214D6E"/>
    <w:rsid w:val="00215221"/>
    <w:rsid w:val="002166C0"/>
    <w:rsid w:val="0022179E"/>
    <w:rsid w:val="002259D6"/>
    <w:rsid w:val="00237FBE"/>
    <w:rsid w:val="00246524"/>
    <w:rsid w:val="002471F0"/>
    <w:rsid w:val="00250661"/>
    <w:rsid w:val="002538BD"/>
    <w:rsid w:val="00256FE4"/>
    <w:rsid w:val="00274CBA"/>
    <w:rsid w:val="00280AD0"/>
    <w:rsid w:val="00281FF5"/>
    <w:rsid w:val="00282419"/>
    <w:rsid w:val="00282D9B"/>
    <w:rsid w:val="0028669A"/>
    <w:rsid w:val="002929D2"/>
    <w:rsid w:val="0029561A"/>
    <w:rsid w:val="002B2255"/>
    <w:rsid w:val="002B794A"/>
    <w:rsid w:val="002C38CB"/>
    <w:rsid w:val="002D723B"/>
    <w:rsid w:val="002E1F14"/>
    <w:rsid w:val="002E4A88"/>
    <w:rsid w:val="002F0112"/>
    <w:rsid w:val="002F1563"/>
    <w:rsid w:val="002F3B44"/>
    <w:rsid w:val="002F4264"/>
    <w:rsid w:val="002F5FC4"/>
    <w:rsid w:val="00301677"/>
    <w:rsid w:val="00304AFA"/>
    <w:rsid w:val="00306911"/>
    <w:rsid w:val="00310178"/>
    <w:rsid w:val="00321012"/>
    <w:rsid w:val="00330D47"/>
    <w:rsid w:val="00337047"/>
    <w:rsid w:val="00342230"/>
    <w:rsid w:val="003533F5"/>
    <w:rsid w:val="00361B37"/>
    <w:rsid w:val="00367FE2"/>
    <w:rsid w:val="00373F4E"/>
    <w:rsid w:val="00382EB2"/>
    <w:rsid w:val="003852DC"/>
    <w:rsid w:val="00386756"/>
    <w:rsid w:val="003959B1"/>
    <w:rsid w:val="00396330"/>
    <w:rsid w:val="003B11D9"/>
    <w:rsid w:val="003B6299"/>
    <w:rsid w:val="003B6A8F"/>
    <w:rsid w:val="003B7B24"/>
    <w:rsid w:val="003D3D31"/>
    <w:rsid w:val="003E0015"/>
    <w:rsid w:val="003E1113"/>
    <w:rsid w:val="003E140B"/>
    <w:rsid w:val="003E1FFC"/>
    <w:rsid w:val="003E3E05"/>
    <w:rsid w:val="003E68BD"/>
    <w:rsid w:val="003E7160"/>
    <w:rsid w:val="003F4B66"/>
    <w:rsid w:val="003F76D3"/>
    <w:rsid w:val="004028C1"/>
    <w:rsid w:val="00403B0A"/>
    <w:rsid w:val="00406DDE"/>
    <w:rsid w:val="0041119F"/>
    <w:rsid w:val="00414801"/>
    <w:rsid w:val="004148FE"/>
    <w:rsid w:val="00416CA3"/>
    <w:rsid w:val="00420B9E"/>
    <w:rsid w:val="004215DD"/>
    <w:rsid w:val="004245D5"/>
    <w:rsid w:val="004376A4"/>
    <w:rsid w:val="00440AFC"/>
    <w:rsid w:val="00445A6C"/>
    <w:rsid w:val="00447AA2"/>
    <w:rsid w:val="00447CB7"/>
    <w:rsid w:val="00450619"/>
    <w:rsid w:val="00453439"/>
    <w:rsid w:val="00453F7E"/>
    <w:rsid w:val="00454654"/>
    <w:rsid w:val="00462F17"/>
    <w:rsid w:val="00473CE1"/>
    <w:rsid w:val="00473EF4"/>
    <w:rsid w:val="004775C4"/>
    <w:rsid w:val="00477DD9"/>
    <w:rsid w:val="0048099B"/>
    <w:rsid w:val="00480D00"/>
    <w:rsid w:val="00482B0F"/>
    <w:rsid w:val="00494599"/>
    <w:rsid w:val="004A2351"/>
    <w:rsid w:val="004A4D9E"/>
    <w:rsid w:val="004B12C0"/>
    <w:rsid w:val="004B48B9"/>
    <w:rsid w:val="004C3635"/>
    <w:rsid w:val="004D2E5E"/>
    <w:rsid w:val="004E0C3A"/>
    <w:rsid w:val="004E7617"/>
    <w:rsid w:val="004F0C6E"/>
    <w:rsid w:val="004F0F46"/>
    <w:rsid w:val="004F3756"/>
    <w:rsid w:val="004F7862"/>
    <w:rsid w:val="00501F46"/>
    <w:rsid w:val="005033C7"/>
    <w:rsid w:val="00506D59"/>
    <w:rsid w:val="00516170"/>
    <w:rsid w:val="00524220"/>
    <w:rsid w:val="00527251"/>
    <w:rsid w:val="00531437"/>
    <w:rsid w:val="00536DA7"/>
    <w:rsid w:val="00550090"/>
    <w:rsid w:val="00556EF1"/>
    <w:rsid w:val="005574CC"/>
    <w:rsid w:val="00562F6E"/>
    <w:rsid w:val="00563C09"/>
    <w:rsid w:val="00565659"/>
    <w:rsid w:val="0056618B"/>
    <w:rsid w:val="00571213"/>
    <w:rsid w:val="00574E53"/>
    <w:rsid w:val="005753F0"/>
    <w:rsid w:val="00575544"/>
    <w:rsid w:val="00577038"/>
    <w:rsid w:val="00582752"/>
    <w:rsid w:val="005833D0"/>
    <w:rsid w:val="0058438D"/>
    <w:rsid w:val="00586B30"/>
    <w:rsid w:val="005947E4"/>
    <w:rsid w:val="0059671F"/>
    <w:rsid w:val="00596C7C"/>
    <w:rsid w:val="005A0E1B"/>
    <w:rsid w:val="005B160F"/>
    <w:rsid w:val="005B6438"/>
    <w:rsid w:val="005B6D0B"/>
    <w:rsid w:val="005D6A28"/>
    <w:rsid w:val="005F5138"/>
    <w:rsid w:val="0061184C"/>
    <w:rsid w:val="00612768"/>
    <w:rsid w:val="00615447"/>
    <w:rsid w:val="00615BE2"/>
    <w:rsid w:val="006237BC"/>
    <w:rsid w:val="00624D20"/>
    <w:rsid w:val="00645F45"/>
    <w:rsid w:val="00657791"/>
    <w:rsid w:val="0066451C"/>
    <w:rsid w:val="0067608B"/>
    <w:rsid w:val="00676877"/>
    <w:rsid w:val="0068075A"/>
    <w:rsid w:val="006808F2"/>
    <w:rsid w:val="006A0E2A"/>
    <w:rsid w:val="006A286B"/>
    <w:rsid w:val="006A7E5D"/>
    <w:rsid w:val="006C625B"/>
    <w:rsid w:val="006D21EC"/>
    <w:rsid w:val="006F5CFF"/>
    <w:rsid w:val="00703D66"/>
    <w:rsid w:val="00705DBC"/>
    <w:rsid w:val="0071322E"/>
    <w:rsid w:val="0071461C"/>
    <w:rsid w:val="00714914"/>
    <w:rsid w:val="00716EEA"/>
    <w:rsid w:val="0072056D"/>
    <w:rsid w:val="00720ED2"/>
    <w:rsid w:val="0072667E"/>
    <w:rsid w:val="00731A63"/>
    <w:rsid w:val="007371E2"/>
    <w:rsid w:val="00737D2E"/>
    <w:rsid w:val="00741127"/>
    <w:rsid w:val="00741EDB"/>
    <w:rsid w:val="00746BE6"/>
    <w:rsid w:val="00747B56"/>
    <w:rsid w:val="0075204D"/>
    <w:rsid w:val="007525E1"/>
    <w:rsid w:val="00761A41"/>
    <w:rsid w:val="00764ABE"/>
    <w:rsid w:val="00766E7E"/>
    <w:rsid w:val="007710D5"/>
    <w:rsid w:val="0077170F"/>
    <w:rsid w:val="00776D35"/>
    <w:rsid w:val="007771E7"/>
    <w:rsid w:val="007843ED"/>
    <w:rsid w:val="00790C11"/>
    <w:rsid w:val="007A12FE"/>
    <w:rsid w:val="007A13D4"/>
    <w:rsid w:val="007A4AB5"/>
    <w:rsid w:val="007B0E11"/>
    <w:rsid w:val="007B1E64"/>
    <w:rsid w:val="007B298A"/>
    <w:rsid w:val="007C2468"/>
    <w:rsid w:val="007D5383"/>
    <w:rsid w:val="007D707B"/>
    <w:rsid w:val="007D7745"/>
    <w:rsid w:val="007E5E68"/>
    <w:rsid w:val="007F1388"/>
    <w:rsid w:val="007F635C"/>
    <w:rsid w:val="008007F2"/>
    <w:rsid w:val="00804D78"/>
    <w:rsid w:val="00805EA8"/>
    <w:rsid w:val="0081093F"/>
    <w:rsid w:val="00811D4E"/>
    <w:rsid w:val="00812D7C"/>
    <w:rsid w:val="008133CC"/>
    <w:rsid w:val="00820B5E"/>
    <w:rsid w:val="0083051C"/>
    <w:rsid w:val="00830654"/>
    <w:rsid w:val="0083379B"/>
    <w:rsid w:val="00842BC2"/>
    <w:rsid w:val="00843D1D"/>
    <w:rsid w:val="00852A6B"/>
    <w:rsid w:val="00856ECD"/>
    <w:rsid w:val="008659BF"/>
    <w:rsid w:val="00871C5D"/>
    <w:rsid w:val="00872F8D"/>
    <w:rsid w:val="008829DD"/>
    <w:rsid w:val="00887630"/>
    <w:rsid w:val="00893327"/>
    <w:rsid w:val="00893552"/>
    <w:rsid w:val="00894DB4"/>
    <w:rsid w:val="00896F09"/>
    <w:rsid w:val="008B08A7"/>
    <w:rsid w:val="008B1A99"/>
    <w:rsid w:val="008B522B"/>
    <w:rsid w:val="008B583E"/>
    <w:rsid w:val="008C244B"/>
    <w:rsid w:val="008C3F9F"/>
    <w:rsid w:val="008C4A49"/>
    <w:rsid w:val="008D7AD5"/>
    <w:rsid w:val="008E0218"/>
    <w:rsid w:val="008E7346"/>
    <w:rsid w:val="008F2367"/>
    <w:rsid w:val="00903091"/>
    <w:rsid w:val="0090472F"/>
    <w:rsid w:val="0090564E"/>
    <w:rsid w:val="00905790"/>
    <w:rsid w:val="00914ADA"/>
    <w:rsid w:val="00915B8B"/>
    <w:rsid w:val="0092027D"/>
    <w:rsid w:val="009214C6"/>
    <w:rsid w:val="00926308"/>
    <w:rsid w:val="00927DB5"/>
    <w:rsid w:val="0093155D"/>
    <w:rsid w:val="00933FBB"/>
    <w:rsid w:val="00943A4B"/>
    <w:rsid w:val="00944530"/>
    <w:rsid w:val="009515EE"/>
    <w:rsid w:val="00951C10"/>
    <w:rsid w:val="00956DF8"/>
    <w:rsid w:val="00962F3B"/>
    <w:rsid w:val="0096310B"/>
    <w:rsid w:val="00973A74"/>
    <w:rsid w:val="0098406B"/>
    <w:rsid w:val="00987D8E"/>
    <w:rsid w:val="009932B0"/>
    <w:rsid w:val="00996407"/>
    <w:rsid w:val="00996934"/>
    <w:rsid w:val="009A0552"/>
    <w:rsid w:val="009A1BA5"/>
    <w:rsid w:val="009A5188"/>
    <w:rsid w:val="009A6659"/>
    <w:rsid w:val="009B02D8"/>
    <w:rsid w:val="009B2D53"/>
    <w:rsid w:val="009B3675"/>
    <w:rsid w:val="009C1E4A"/>
    <w:rsid w:val="009D3BAA"/>
    <w:rsid w:val="009D4F8C"/>
    <w:rsid w:val="009E49E3"/>
    <w:rsid w:val="009F0959"/>
    <w:rsid w:val="00A0051F"/>
    <w:rsid w:val="00A125F3"/>
    <w:rsid w:val="00A225C6"/>
    <w:rsid w:val="00A23C9C"/>
    <w:rsid w:val="00A251B7"/>
    <w:rsid w:val="00A26AE3"/>
    <w:rsid w:val="00A27848"/>
    <w:rsid w:val="00A3047E"/>
    <w:rsid w:val="00A32DE4"/>
    <w:rsid w:val="00A4087C"/>
    <w:rsid w:val="00A4212A"/>
    <w:rsid w:val="00A4311F"/>
    <w:rsid w:val="00A43330"/>
    <w:rsid w:val="00A449B9"/>
    <w:rsid w:val="00A524B7"/>
    <w:rsid w:val="00A5367C"/>
    <w:rsid w:val="00A656C2"/>
    <w:rsid w:val="00A71C6B"/>
    <w:rsid w:val="00A72F80"/>
    <w:rsid w:val="00A73699"/>
    <w:rsid w:val="00A808AB"/>
    <w:rsid w:val="00A849DE"/>
    <w:rsid w:val="00A875B8"/>
    <w:rsid w:val="00A87F7F"/>
    <w:rsid w:val="00A900C2"/>
    <w:rsid w:val="00A9103C"/>
    <w:rsid w:val="00A91238"/>
    <w:rsid w:val="00A97E89"/>
    <w:rsid w:val="00AB2BB1"/>
    <w:rsid w:val="00AB2BF2"/>
    <w:rsid w:val="00AB6BC8"/>
    <w:rsid w:val="00AC4034"/>
    <w:rsid w:val="00AC45C5"/>
    <w:rsid w:val="00AC5564"/>
    <w:rsid w:val="00AD533F"/>
    <w:rsid w:val="00B026D1"/>
    <w:rsid w:val="00B1315B"/>
    <w:rsid w:val="00B26236"/>
    <w:rsid w:val="00B27282"/>
    <w:rsid w:val="00B30B3B"/>
    <w:rsid w:val="00B32A3C"/>
    <w:rsid w:val="00B379C9"/>
    <w:rsid w:val="00B450FB"/>
    <w:rsid w:val="00B454AE"/>
    <w:rsid w:val="00B47552"/>
    <w:rsid w:val="00B534C3"/>
    <w:rsid w:val="00B55746"/>
    <w:rsid w:val="00B601BD"/>
    <w:rsid w:val="00B661FE"/>
    <w:rsid w:val="00B662AB"/>
    <w:rsid w:val="00B6774B"/>
    <w:rsid w:val="00B86082"/>
    <w:rsid w:val="00B92B8E"/>
    <w:rsid w:val="00B95525"/>
    <w:rsid w:val="00BB4BA3"/>
    <w:rsid w:val="00BD08FD"/>
    <w:rsid w:val="00BD5BB0"/>
    <w:rsid w:val="00BF1CA6"/>
    <w:rsid w:val="00BF372A"/>
    <w:rsid w:val="00BF5292"/>
    <w:rsid w:val="00BF6D61"/>
    <w:rsid w:val="00C004BA"/>
    <w:rsid w:val="00C02BEB"/>
    <w:rsid w:val="00C10C71"/>
    <w:rsid w:val="00C156BE"/>
    <w:rsid w:val="00C178B8"/>
    <w:rsid w:val="00C17D75"/>
    <w:rsid w:val="00C20B52"/>
    <w:rsid w:val="00C26473"/>
    <w:rsid w:val="00C41AA8"/>
    <w:rsid w:val="00C45C13"/>
    <w:rsid w:val="00C50295"/>
    <w:rsid w:val="00C5083C"/>
    <w:rsid w:val="00C53062"/>
    <w:rsid w:val="00C54A74"/>
    <w:rsid w:val="00C57744"/>
    <w:rsid w:val="00C64209"/>
    <w:rsid w:val="00C7028E"/>
    <w:rsid w:val="00C7310E"/>
    <w:rsid w:val="00C74A75"/>
    <w:rsid w:val="00C80CDA"/>
    <w:rsid w:val="00C90E5D"/>
    <w:rsid w:val="00C92471"/>
    <w:rsid w:val="00C92BCA"/>
    <w:rsid w:val="00CA13CD"/>
    <w:rsid w:val="00CA7079"/>
    <w:rsid w:val="00CB7646"/>
    <w:rsid w:val="00CC2B60"/>
    <w:rsid w:val="00CC38B4"/>
    <w:rsid w:val="00CC4EB3"/>
    <w:rsid w:val="00D001D0"/>
    <w:rsid w:val="00D03DB7"/>
    <w:rsid w:val="00D067D9"/>
    <w:rsid w:val="00D071A0"/>
    <w:rsid w:val="00D111FF"/>
    <w:rsid w:val="00D113C8"/>
    <w:rsid w:val="00D116A4"/>
    <w:rsid w:val="00D210ED"/>
    <w:rsid w:val="00D22566"/>
    <w:rsid w:val="00D241F7"/>
    <w:rsid w:val="00D3031F"/>
    <w:rsid w:val="00D314C2"/>
    <w:rsid w:val="00D33642"/>
    <w:rsid w:val="00D35DE2"/>
    <w:rsid w:val="00D549ED"/>
    <w:rsid w:val="00D55174"/>
    <w:rsid w:val="00D62EE6"/>
    <w:rsid w:val="00D66C49"/>
    <w:rsid w:val="00D738F6"/>
    <w:rsid w:val="00D82CC4"/>
    <w:rsid w:val="00D92E09"/>
    <w:rsid w:val="00DA0CBF"/>
    <w:rsid w:val="00DA3516"/>
    <w:rsid w:val="00DA4433"/>
    <w:rsid w:val="00DA4875"/>
    <w:rsid w:val="00DA5E70"/>
    <w:rsid w:val="00DA6B9B"/>
    <w:rsid w:val="00DB25FA"/>
    <w:rsid w:val="00DC3595"/>
    <w:rsid w:val="00DC7532"/>
    <w:rsid w:val="00DD5AAE"/>
    <w:rsid w:val="00DE02DC"/>
    <w:rsid w:val="00DE60FD"/>
    <w:rsid w:val="00DE72DF"/>
    <w:rsid w:val="00DF03F0"/>
    <w:rsid w:val="00DF6CB9"/>
    <w:rsid w:val="00E00445"/>
    <w:rsid w:val="00E05E02"/>
    <w:rsid w:val="00E0627F"/>
    <w:rsid w:val="00E10D81"/>
    <w:rsid w:val="00E12F26"/>
    <w:rsid w:val="00E157B1"/>
    <w:rsid w:val="00E16093"/>
    <w:rsid w:val="00E17486"/>
    <w:rsid w:val="00E20B16"/>
    <w:rsid w:val="00E22A2E"/>
    <w:rsid w:val="00E32C88"/>
    <w:rsid w:val="00E32F62"/>
    <w:rsid w:val="00E352C5"/>
    <w:rsid w:val="00E37611"/>
    <w:rsid w:val="00E40A0C"/>
    <w:rsid w:val="00E4399A"/>
    <w:rsid w:val="00E63258"/>
    <w:rsid w:val="00E732A9"/>
    <w:rsid w:val="00E742AC"/>
    <w:rsid w:val="00E74999"/>
    <w:rsid w:val="00E75EA3"/>
    <w:rsid w:val="00E9463F"/>
    <w:rsid w:val="00E965E4"/>
    <w:rsid w:val="00EA19C8"/>
    <w:rsid w:val="00EA4E02"/>
    <w:rsid w:val="00EA6CE6"/>
    <w:rsid w:val="00EA70F8"/>
    <w:rsid w:val="00EB4CB7"/>
    <w:rsid w:val="00EB56D4"/>
    <w:rsid w:val="00EB5CF0"/>
    <w:rsid w:val="00EC3E2B"/>
    <w:rsid w:val="00EE1BB9"/>
    <w:rsid w:val="00EE5F94"/>
    <w:rsid w:val="00EF278F"/>
    <w:rsid w:val="00EF4F31"/>
    <w:rsid w:val="00F008F1"/>
    <w:rsid w:val="00F02946"/>
    <w:rsid w:val="00F05C26"/>
    <w:rsid w:val="00F105D3"/>
    <w:rsid w:val="00F13F4E"/>
    <w:rsid w:val="00F1531D"/>
    <w:rsid w:val="00F17518"/>
    <w:rsid w:val="00F41A7F"/>
    <w:rsid w:val="00F46A4E"/>
    <w:rsid w:val="00F56D9B"/>
    <w:rsid w:val="00F6127D"/>
    <w:rsid w:val="00F620D4"/>
    <w:rsid w:val="00F6264A"/>
    <w:rsid w:val="00F64134"/>
    <w:rsid w:val="00F81F11"/>
    <w:rsid w:val="00F83170"/>
    <w:rsid w:val="00F85BE9"/>
    <w:rsid w:val="00F92DBD"/>
    <w:rsid w:val="00F939A6"/>
    <w:rsid w:val="00FA3169"/>
    <w:rsid w:val="00FA4791"/>
    <w:rsid w:val="00FA71C6"/>
    <w:rsid w:val="00FB2D1A"/>
    <w:rsid w:val="00FB73F1"/>
    <w:rsid w:val="00FC2CFE"/>
    <w:rsid w:val="00FC3B4E"/>
    <w:rsid w:val="00FE45A8"/>
    <w:rsid w:val="00FE6086"/>
    <w:rsid w:val="00FF0F34"/>
    <w:rsid w:val="00FF1D38"/>
    <w:rsid w:val="00FF626A"/>
    <w:rsid w:val="00FF6F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557AF16-246D-4F0C-A287-411EE29B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AD9"/>
    <w:pPr>
      <w:spacing w:before="20" w:after="20"/>
      <w:ind w:left="624"/>
      <w:jc w:val="both"/>
    </w:pPr>
    <w:rPr>
      <w:rFonts w:ascii="Arial" w:hAnsi="Arial"/>
      <w:sz w:val="22"/>
      <w:szCs w:val="22"/>
    </w:rPr>
  </w:style>
  <w:style w:type="paragraph" w:styleId="Titre1">
    <w:name w:val="heading 1"/>
    <w:basedOn w:val="Normal"/>
    <w:next w:val="Normal"/>
    <w:qFormat/>
    <w:rsid w:val="000F6291"/>
    <w:pPr>
      <w:numPr>
        <w:numId w:val="31"/>
      </w:numPr>
      <w:tabs>
        <w:tab w:val="clear" w:pos="1538"/>
        <w:tab w:val="left" w:pos="624"/>
        <w:tab w:val="num" w:pos="1152"/>
      </w:tabs>
      <w:spacing w:before="240" w:after="120"/>
      <w:ind w:left="1152"/>
      <w:outlineLvl w:val="0"/>
    </w:pPr>
    <w:rPr>
      <w:b/>
      <w:color w:val="000080"/>
      <w:kern w:val="28"/>
      <w:sz w:val="28"/>
    </w:rPr>
  </w:style>
  <w:style w:type="paragraph" w:styleId="Titre2">
    <w:name w:val="heading 2"/>
    <w:basedOn w:val="Normal"/>
    <w:next w:val="Normaltitre2"/>
    <w:qFormat/>
    <w:rsid w:val="00104D16"/>
    <w:pPr>
      <w:keepNext/>
      <w:numPr>
        <w:ilvl w:val="1"/>
        <w:numId w:val="31"/>
      </w:numPr>
      <w:tabs>
        <w:tab w:val="left" w:pos="1418"/>
      </w:tabs>
      <w:spacing w:before="120" w:after="80"/>
      <w:outlineLvl w:val="1"/>
    </w:pPr>
    <w:rPr>
      <w:rFonts w:cs="Arial"/>
      <w:b/>
      <w:bCs/>
      <w:i/>
      <w:iCs/>
      <w:sz w:val="24"/>
      <w:szCs w:val="24"/>
      <w:u w:val="single"/>
    </w:rPr>
  </w:style>
  <w:style w:type="paragraph" w:styleId="Titre3">
    <w:name w:val="heading 3"/>
    <w:basedOn w:val="Normal"/>
    <w:next w:val="Normal"/>
    <w:qFormat/>
    <w:rsid w:val="00E74999"/>
    <w:pPr>
      <w:keepNext/>
      <w:numPr>
        <w:ilvl w:val="2"/>
        <w:numId w:val="31"/>
      </w:numPr>
      <w:spacing w:before="240" w:after="60"/>
      <w:outlineLvl w:val="2"/>
    </w:pPr>
    <w:rPr>
      <w:rFonts w:cs="Arial"/>
      <w:b/>
      <w:bCs/>
      <w:sz w:val="26"/>
      <w:szCs w:val="26"/>
    </w:rPr>
  </w:style>
  <w:style w:type="paragraph" w:styleId="Titre4">
    <w:name w:val="heading 4"/>
    <w:basedOn w:val="Normal"/>
    <w:next w:val="Normal"/>
    <w:qFormat/>
    <w:rsid w:val="00E74999"/>
    <w:pPr>
      <w:keepNext/>
      <w:numPr>
        <w:ilvl w:val="3"/>
        <w:numId w:val="31"/>
      </w:numPr>
      <w:spacing w:before="240" w:after="60"/>
      <w:outlineLvl w:val="3"/>
    </w:pPr>
    <w:rPr>
      <w:rFonts w:ascii="Times New Roman" w:hAnsi="Times New Roman"/>
      <w:b/>
      <w:bCs/>
      <w:sz w:val="28"/>
      <w:szCs w:val="28"/>
    </w:rPr>
  </w:style>
  <w:style w:type="paragraph" w:styleId="Titre5">
    <w:name w:val="heading 5"/>
    <w:basedOn w:val="Normal"/>
    <w:next w:val="Normal"/>
    <w:qFormat/>
    <w:rsid w:val="00E74999"/>
    <w:pPr>
      <w:numPr>
        <w:ilvl w:val="4"/>
        <w:numId w:val="31"/>
      </w:numPr>
      <w:spacing w:before="240" w:after="60"/>
      <w:outlineLvl w:val="4"/>
    </w:pPr>
    <w:rPr>
      <w:b/>
      <w:bCs/>
      <w:i/>
      <w:iCs/>
      <w:sz w:val="26"/>
      <w:szCs w:val="26"/>
    </w:rPr>
  </w:style>
  <w:style w:type="paragraph" w:styleId="Titre6">
    <w:name w:val="heading 6"/>
    <w:basedOn w:val="Normal"/>
    <w:next w:val="Normal"/>
    <w:qFormat/>
    <w:rsid w:val="00E74999"/>
    <w:pPr>
      <w:numPr>
        <w:ilvl w:val="5"/>
        <w:numId w:val="31"/>
      </w:numPr>
      <w:spacing w:before="240" w:after="60"/>
      <w:outlineLvl w:val="5"/>
    </w:pPr>
    <w:rPr>
      <w:rFonts w:ascii="Times New Roman" w:hAnsi="Times New Roman"/>
      <w:b/>
      <w:bCs/>
    </w:rPr>
  </w:style>
  <w:style w:type="paragraph" w:styleId="Titre7">
    <w:name w:val="heading 7"/>
    <w:basedOn w:val="Normal"/>
    <w:next w:val="Normal"/>
    <w:qFormat/>
    <w:rsid w:val="00E74999"/>
    <w:pPr>
      <w:numPr>
        <w:ilvl w:val="6"/>
        <w:numId w:val="31"/>
      </w:numPr>
      <w:spacing w:before="240" w:after="60"/>
      <w:outlineLvl w:val="6"/>
    </w:pPr>
    <w:rPr>
      <w:rFonts w:ascii="Times New Roman" w:hAnsi="Times New Roman"/>
      <w:sz w:val="24"/>
      <w:szCs w:val="24"/>
    </w:rPr>
  </w:style>
  <w:style w:type="paragraph" w:styleId="Titre8">
    <w:name w:val="heading 8"/>
    <w:basedOn w:val="Normal"/>
    <w:next w:val="Normal"/>
    <w:qFormat/>
    <w:rsid w:val="00E74999"/>
    <w:pPr>
      <w:numPr>
        <w:ilvl w:val="7"/>
        <w:numId w:val="31"/>
      </w:numPr>
      <w:spacing w:before="240" w:after="60"/>
      <w:outlineLvl w:val="7"/>
    </w:pPr>
    <w:rPr>
      <w:rFonts w:ascii="Times New Roman" w:hAnsi="Times New Roman"/>
      <w:i/>
      <w:iCs/>
      <w:sz w:val="24"/>
      <w:szCs w:val="24"/>
    </w:rPr>
  </w:style>
  <w:style w:type="paragraph" w:styleId="Titre9">
    <w:name w:val="heading 9"/>
    <w:basedOn w:val="Normal"/>
    <w:next w:val="Normal"/>
    <w:qFormat/>
    <w:rsid w:val="00E74999"/>
    <w:pPr>
      <w:numPr>
        <w:ilvl w:val="8"/>
        <w:numId w:val="31"/>
      </w:numPr>
      <w:spacing w:before="240" w:after="6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56FE4"/>
    <w:pPr>
      <w:tabs>
        <w:tab w:val="center" w:pos="4536"/>
        <w:tab w:val="right" w:pos="9072"/>
      </w:tabs>
    </w:pPr>
  </w:style>
  <w:style w:type="paragraph" w:styleId="Pieddepage">
    <w:name w:val="footer"/>
    <w:basedOn w:val="Normal"/>
    <w:link w:val="PieddepageCar"/>
    <w:rsid w:val="00256FE4"/>
    <w:pPr>
      <w:tabs>
        <w:tab w:val="center" w:pos="4536"/>
        <w:tab w:val="right" w:pos="9072"/>
      </w:tabs>
    </w:pPr>
  </w:style>
  <w:style w:type="table" w:styleId="Grilledutableau">
    <w:name w:val="Table Grid"/>
    <w:basedOn w:val="TableauNormal"/>
    <w:rsid w:val="00256FE4"/>
    <w:pPr>
      <w:ind w:left="79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256FE4"/>
  </w:style>
  <w:style w:type="paragraph" w:customStyle="1" w:styleId="PI">
    <w:name w:val="PI"/>
    <w:basedOn w:val="Normal"/>
    <w:rsid w:val="008C244B"/>
    <w:pPr>
      <w:spacing w:before="60"/>
      <w:ind w:left="851"/>
    </w:pPr>
    <w:rPr>
      <w:sz w:val="20"/>
      <w:szCs w:val="20"/>
    </w:rPr>
  </w:style>
  <w:style w:type="paragraph" w:customStyle="1" w:styleId="StyleTitre1Avant6ptAprs3pt">
    <w:name w:val="Style Titre 1 + Avant : 6 pt Après : 3 pt"/>
    <w:basedOn w:val="Titre1"/>
    <w:next w:val="PI"/>
    <w:autoRedefine/>
    <w:rsid w:val="00F92DBD"/>
    <w:pPr>
      <w:spacing w:before="80" w:after="40"/>
      <w:ind w:left="641" w:hanging="357"/>
    </w:pPr>
    <w:rPr>
      <w:bCs/>
      <w:szCs w:val="20"/>
    </w:rPr>
  </w:style>
  <w:style w:type="paragraph" w:customStyle="1" w:styleId="StyleTitre211ptSoulignementAvant6pt">
    <w:name w:val="Style Titre 2 + 11 pt Soulignement  Avant : 6 pt"/>
    <w:basedOn w:val="Titre2"/>
    <w:next w:val="PI"/>
    <w:rsid w:val="004F7862"/>
    <w:pPr>
      <w:tabs>
        <w:tab w:val="left" w:pos="1985"/>
      </w:tabs>
      <w:ind w:left="1565" w:hanging="431"/>
    </w:pPr>
    <w:rPr>
      <w:rFonts w:cs="Times New Roman"/>
      <w:sz w:val="22"/>
      <w:szCs w:val="20"/>
    </w:rPr>
  </w:style>
  <w:style w:type="paragraph" w:customStyle="1" w:styleId="StyleTitre2Gauche2cmSuspendu102cm">
    <w:name w:val="Style Titre 2 + Gauche :  2 cm Suspendu : 102 cm"/>
    <w:basedOn w:val="Titre2"/>
    <w:rsid w:val="00E74999"/>
    <w:pPr>
      <w:numPr>
        <w:numId w:val="29"/>
      </w:numPr>
    </w:pPr>
    <w:rPr>
      <w:rFonts w:cs="Times New Roman"/>
      <w:szCs w:val="20"/>
    </w:rPr>
  </w:style>
  <w:style w:type="paragraph" w:customStyle="1" w:styleId="Normaltitre2">
    <w:name w:val="Normaltitre2"/>
    <w:basedOn w:val="Normal"/>
    <w:rsid w:val="00D33642"/>
    <w:pPr>
      <w:ind w:left="1080"/>
    </w:pPr>
  </w:style>
  <w:style w:type="paragraph" w:customStyle="1" w:styleId="StyleTitre311ptNonGras">
    <w:name w:val="Style Titre 3 + 11 pt Non Gras"/>
    <w:basedOn w:val="Titre3"/>
    <w:rsid w:val="00FE45A8"/>
    <w:pPr>
      <w:ind w:left="1854"/>
    </w:pPr>
    <w:rPr>
      <w:b w:val="0"/>
      <w:bCs w:val="0"/>
      <w:sz w:val="22"/>
    </w:rPr>
  </w:style>
  <w:style w:type="paragraph" w:styleId="NormalWeb">
    <w:name w:val="Normal (Web)"/>
    <w:basedOn w:val="Normal"/>
    <w:uiPriority w:val="99"/>
    <w:unhideWhenUsed/>
    <w:rsid w:val="00FB2D1A"/>
    <w:pPr>
      <w:spacing w:before="100" w:beforeAutospacing="1" w:after="100" w:afterAutospacing="1"/>
      <w:ind w:left="0"/>
      <w:jc w:val="left"/>
    </w:pPr>
    <w:rPr>
      <w:rFonts w:ascii="Times New Roman" w:eastAsiaTheme="minorEastAsia" w:hAnsi="Times New Roman"/>
      <w:sz w:val="24"/>
      <w:szCs w:val="24"/>
    </w:rPr>
  </w:style>
  <w:style w:type="paragraph" w:styleId="Textedebulles">
    <w:name w:val="Balloon Text"/>
    <w:basedOn w:val="Normal"/>
    <w:link w:val="TextedebullesCar"/>
    <w:rsid w:val="00E17486"/>
    <w:pPr>
      <w:spacing w:before="0" w:after="0"/>
    </w:pPr>
    <w:rPr>
      <w:rFonts w:ascii="Tahoma" w:hAnsi="Tahoma" w:cs="Tahoma"/>
      <w:sz w:val="16"/>
      <w:szCs w:val="16"/>
    </w:rPr>
  </w:style>
  <w:style w:type="character" w:customStyle="1" w:styleId="TextedebullesCar">
    <w:name w:val="Texte de bulles Car"/>
    <w:basedOn w:val="Policepardfaut"/>
    <w:link w:val="Textedebulles"/>
    <w:rsid w:val="00E17486"/>
    <w:rPr>
      <w:rFonts w:ascii="Tahoma" w:hAnsi="Tahoma" w:cs="Tahoma"/>
      <w:sz w:val="16"/>
      <w:szCs w:val="16"/>
    </w:rPr>
  </w:style>
  <w:style w:type="character" w:customStyle="1" w:styleId="En-tteCar">
    <w:name w:val="En-tête Car"/>
    <w:basedOn w:val="Policepardfaut"/>
    <w:link w:val="En-tte"/>
    <w:uiPriority w:val="99"/>
    <w:rsid w:val="00EF278F"/>
    <w:rPr>
      <w:rFonts w:ascii="Arial" w:hAnsi="Arial"/>
      <w:sz w:val="22"/>
      <w:szCs w:val="22"/>
    </w:rPr>
  </w:style>
  <w:style w:type="paragraph" w:styleId="Paragraphedeliste">
    <w:name w:val="List Paragraph"/>
    <w:basedOn w:val="Normal"/>
    <w:uiPriority w:val="34"/>
    <w:qFormat/>
    <w:rsid w:val="00321012"/>
    <w:pPr>
      <w:spacing w:before="0" w:after="0"/>
      <w:ind w:left="720"/>
      <w:jc w:val="left"/>
    </w:pPr>
    <w:rPr>
      <w:rFonts w:ascii="Calibri" w:eastAsia="Calibri" w:hAnsi="Calibri"/>
    </w:rPr>
  </w:style>
  <w:style w:type="character" w:styleId="Lienhypertexte">
    <w:name w:val="Hyperlink"/>
    <w:basedOn w:val="Policepardfaut"/>
    <w:uiPriority w:val="99"/>
    <w:unhideWhenUsed/>
    <w:rsid w:val="00790C11"/>
    <w:rPr>
      <w:color w:val="0000FF"/>
      <w:u w:val="single"/>
    </w:rPr>
  </w:style>
  <w:style w:type="character" w:customStyle="1" w:styleId="PieddepageCar">
    <w:name w:val="Pied de page Car"/>
    <w:basedOn w:val="Policepardfaut"/>
    <w:link w:val="Pieddepage"/>
    <w:rsid w:val="00CC4EB3"/>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876367">
      <w:bodyDiv w:val="1"/>
      <w:marLeft w:val="0"/>
      <w:marRight w:val="0"/>
      <w:marTop w:val="0"/>
      <w:marBottom w:val="0"/>
      <w:divBdr>
        <w:top w:val="none" w:sz="0" w:space="0" w:color="auto"/>
        <w:left w:val="none" w:sz="0" w:space="0" w:color="auto"/>
        <w:bottom w:val="none" w:sz="0" w:space="0" w:color="auto"/>
        <w:right w:val="none" w:sz="0" w:space="0" w:color="auto"/>
      </w:divBdr>
    </w:div>
    <w:div w:id="487019209">
      <w:bodyDiv w:val="1"/>
      <w:marLeft w:val="0"/>
      <w:marRight w:val="0"/>
      <w:marTop w:val="0"/>
      <w:marBottom w:val="0"/>
      <w:divBdr>
        <w:top w:val="none" w:sz="0" w:space="0" w:color="auto"/>
        <w:left w:val="none" w:sz="0" w:space="0" w:color="auto"/>
        <w:bottom w:val="none" w:sz="0" w:space="0" w:color="auto"/>
        <w:right w:val="none" w:sz="0" w:space="0" w:color="auto"/>
      </w:divBdr>
    </w:div>
    <w:div w:id="1213076887">
      <w:bodyDiv w:val="1"/>
      <w:marLeft w:val="0"/>
      <w:marRight w:val="0"/>
      <w:marTop w:val="0"/>
      <w:marBottom w:val="0"/>
      <w:divBdr>
        <w:top w:val="none" w:sz="0" w:space="0" w:color="auto"/>
        <w:left w:val="none" w:sz="0" w:space="0" w:color="auto"/>
        <w:bottom w:val="none" w:sz="0" w:space="0" w:color="auto"/>
        <w:right w:val="none" w:sz="0" w:space="0" w:color="auto"/>
      </w:divBdr>
    </w:div>
    <w:div w:id="1489127840">
      <w:bodyDiv w:val="1"/>
      <w:marLeft w:val="0"/>
      <w:marRight w:val="0"/>
      <w:marTop w:val="0"/>
      <w:marBottom w:val="0"/>
      <w:divBdr>
        <w:top w:val="none" w:sz="0" w:space="0" w:color="auto"/>
        <w:left w:val="none" w:sz="0" w:space="0" w:color="auto"/>
        <w:bottom w:val="none" w:sz="0" w:space="0" w:color="auto"/>
        <w:right w:val="none" w:sz="0" w:space="0" w:color="auto"/>
      </w:divBdr>
    </w:div>
    <w:div w:id="173369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kfrcea03/vdocopenweb/asp/center.asp?dbname=GestionDocumentaire&amp;UserLogin=Public&amp;RedirectTo=LoadHttpLinkByRef%2Easp%3Fiddoc%3D1715"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http://kfrcea03/vdocopenweb/asp/center.asp?dbname=GestionDocumentaire&amp;UserLogin=Public&amp;RedirectTo=LoadHttpLinkByRef%2Easp%3Fiddoc%3D1237" TargetMode="External"/><Relationship Id="rId17" Type="http://schemas.openxmlformats.org/officeDocument/2006/relationships/hyperlink" Target="http://kfrcea03/vdocopenweb/asp/center.asp?dbname=GestionDocumentaire&amp;UserLogin=Public&amp;RedirectTo=LoadHttpLinkByRef%2Easp%3Fiddoc%3D10624" TargetMode="External"/><Relationship Id="rId2" Type="http://schemas.openxmlformats.org/officeDocument/2006/relationships/numbering" Target="numbering.xml"/><Relationship Id="rId16" Type="http://schemas.openxmlformats.org/officeDocument/2006/relationships/hyperlink" Target="http://kfrcea03/vdocopenweb/asp/center.asp?dbname=GestionDocumentaire&amp;UserLogin=Public&amp;RedirectTo=LoadHttpLinkByRef%2Easp%3Fiddoc%3D298300" TargetMode="External"/><Relationship Id="rId20"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frcea03/vdocopenweb/asp/center.asp?dbname=GestionDocumentaire&amp;UserLogin=Public&amp;RedirectTo=LoadHttpLinkByRef%2Easp%3Fiddoc%3D858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kfrcea03/vdocopenweb/asp/center.asp?dbname=GestionDocumentaire&amp;UserLogin=Public&amp;RedirectTo=LoadHttpLinkByRef%2Easp%3Fiddoc%3D8771" TargetMode="External"/><Relationship Id="rId23" Type="http://schemas.openxmlformats.org/officeDocument/2006/relationships/fontTable" Target="fontTable.xml"/><Relationship Id="rId10" Type="http://schemas.openxmlformats.org/officeDocument/2006/relationships/hyperlink" Target="http://kfrcea03/vdocopenweb/asp/center.asp?dbname=GestionDocumentaire&amp;UserLogin=Public&amp;RedirectTo=LoadHttpLinkByRef%2Easp%3Fiddoc%3D1224" TargetMode="Externa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kfrcea03/vdocopenweb/asp/center.asp?dbname=GestionDocumentaire&amp;UserLogin=Public&amp;RedirectTo=LoadHttpLinkByRef%2Easp%3Fiddoc%3D8770" TargetMode="External"/><Relationship Id="rId22" Type="http://schemas.openxmlformats.org/officeDocument/2006/relationships/package" Target="embeddings/Microsoft_Visio_Drawing2.vsd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2E2002-CE25-42AA-ABD1-3F26B0BC8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1185</Words>
  <Characters>6521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1</vt:lpstr>
    </vt:vector>
  </TitlesOfParts>
  <Company>UTC</Company>
  <LinksUpToDate>false</LinksUpToDate>
  <CharactersWithSpaces>7691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pascale.laparade</dc:creator>
  <cp:lastModifiedBy>Pascale Laparade</cp:lastModifiedBy>
  <cp:revision>2</cp:revision>
  <cp:lastPrinted>2019-04-04T15:21:00Z</cp:lastPrinted>
  <dcterms:created xsi:type="dcterms:W3CDTF">2019-06-19T11:35:00Z</dcterms:created>
  <dcterms:modified xsi:type="dcterms:W3CDTF">2019-06-19T11:35:00Z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VERSION">
    <vt:lpwstr>13791</vt:lpwstr>
  </property>
  <property fmtid="{D5CDD505-2E9C-101B-9397-08002B2CF9AE}" pid="3" name="DATABASENAME">
    <vt:lpwstr>GestionDocumentaire</vt:lpwstr>
  </property>
  <property fmtid="{D5CDD505-2E9C-101B-9397-08002B2CF9AE}" pid="4" name="HTTPMODE">
    <vt:lpwstr>http://</vt:lpwstr>
  </property>
  <property fmtid="{D5CDD505-2E9C-101B-9397-08002B2CF9AE}" pid="5" name="IIS_SERVERNAME">
    <vt:lpwstr>CFRRYA2T</vt:lpwstr>
  </property>
  <property fmtid="{D5CDD505-2E9C-101B-9397-08002B2CF9AE}" pid="6" name="IIS_SERVER">
    <vt:lpwstr>kfrcea03</vt:lpwstr>
  </property>
  <property fmtid="{D5CDD505-2E9C-101B-9397-08002B2CF9AE}" pid="7" name="DB_GUID">
    <vt:lpwstr>{E944A256-FE5B-45B6-AF2F-0DAB9EF0A8F4}</vt:lpwstr>
  </property>
  <property fmtid="{D5CDD505-2E9C-101B-9397-08002B2CF9AE}" pid="8" name="CHECKOUTBY">
    <vt:lpwstr/>
  </property>
  <property fmtid="{D5CDD505-2E9C-101B-9397-08002B2CF9AE}" pid="9" name="CHECKOUTBY_USERID">
    <vt:lpwstr/>
  </property>
  <property fmtid="{D5CDD505-2E9C-101B-9397-08002B2CF9AE}" pid="10" name="CHECKOUTDATE">
    <vt:lpwstr/>
  </property>
  <property fmtid="{D5CDD505-2E9C-101B-9397-08002B2CF9AE}" pid="11" name="VERSION">
    <vt:lpwstr>1</vt:lpwstr>
  </property>
  <property fmtid="{D5CDD505-2E9C-101B-9397-08002B2CF9AE}" pid="12" name="CURSTEPNAME">
    <vt:lpwstr>Rédaction</vt:lpwstr>
  </property>
  <property fmtid="{D5CDD505-2E9C-101B-9397-08002B2CF9AE}" pid="13" name="CUROPENAME">
    <vt:lpwstr>Not implemented</vt:lpwstr>
  </property>
  <property fmtid="{D5CDD505-2E9C-101B-9397-08002B2CF9AE}" pid="14" name="NEXTOPENAME">
    <vt:lpwstr>Not implemented</vt:lpwstr>
  </property>
  <property fmtid="{D5CDD505-2E9C-101B-9397-08002B2CF9AE}" pid="15" name="RESPNAME">
    <vt:lpwstr>Detriche Catherine</vt:lpwstr>
  </property>
  <property fmtid="{D5CDD505-2E9C-101B-9397-08002B2CF9AE}" pid="16" name="CREATORNAME">
    <vt:lpwstr>Laparade Pascale</vt:lpwstr>
  </property>
  <property fmtid="{D5CDD505-2E9C-101B-9397-08002B2CF9AE}" pid="17" name="CREATEDATE">
    <vt:lpwstr>11/10/2016</vt:lpwstr>
  </property>
  <property fmtid="{D5CDD505-2E9C-101B-9397-08002B2CF9AE}" pid="18" name="VERIFICATORNAME">
    <vt:lpwstr/>
  </property>
  <property fmtid="{D5CDD505-2E9C-101B-9397-08002B2CF9AE}" pid="19" name="VERIFICATIONDATE">
    <vt:lpwstr/>
  </property>
  <property fmtid="{D5CDD505-2E9C-101B-9397-08002B2CF9AE}" pid="20" name="REDACTORNAME">
    <vt:lpwstr/>
  </property>
  <property fmtid="{D5CDD505-2E9C-101B-9397-08002B2CF9AE}" pid="21" name="REDACTIONDATE">
    <vt:lpwstr/>
  </property>
  <property fmtid="{D5CDD505-2E9C-101B-9397-08002B2CF9AE}" pid="22" name="APPROBATORNAME">
    <vt:lpwstr/>
  </property>
  <property fmtid="{D5CDD505-2E9C-101B-9397-08002B2CF9AE}" pid="23" name="APPROBATIONDATE">
    <vt:lpwstr/>
  </property>
  <property fmtid="{D5CDD505-2E9C-101B-9397-08002B2CF9AE}" pid="24" name="IDFILE">
    <vt:lpwstr>19507</vt:lpwstr>
  </property>
  <property fmtid="{D5CDD505-2E9C-101B-9397-08002B2CF9AE}" pid="25" name="CHECKSUM">
    <vt:lpwstr>-19507</vt:lpwstr>
  </property>
  <property fmtid="{D5CDD505-2E9C-101B-9397-08002B2CF9AE}" pid="26" name="IDENTITIES">
    <vt:lpwstr/>
  </property>
  <property fmtid="{D5CDD505-2E9C-101B-9397-08002B2CF9AE}" pid="27" name="ENTITYNAME">
    <vt:lpwstr/>
  </property>
  <property fmtid="{D5CDD505-2E9C-101B-9397-08002B2CF9AE}" pid="28" name="REFERENCE">
    <vt:lpwstr>PROC-232</vt:lpwstr>
  </property>
  <property fmtid="{D5CDD505-2E9C-101B-9397-08002B2CF9AE}" pid="29" name="TITLE">
    <vt:lpwstr>Réaliser un devis et traiter la commande (Distribution)</vt:lpwstr>
  </property>
  <property fmtid="{D5CDD505-2E9C-101B-9397-08002B2CF9AE}" pid="30" name="OFFICIAL">
    <vt:lpwstr>Detriche Catherine</vt:lpwstr>
  </property>
  <property fmtid="{D5CDD505-2E9C-101B-9397-08002B2CF9AE}" pid="31" name="STARTAPPLI">
    <vt:lpwstr>12/10/2016</vt:lpwstr>
  </property>
  <property fmtid="{D5CDD505-2E9C-101B-9397-08002B2CF9AE}" pid="32" name="VDOC_LISTE_APPLICABLE_POUR">
    <vt:lpwstr>Siège;</vt:lpwstr>
  </property>
  <property fmtid="{D5CDD505-2E9C-101B-9397-08002B2CF9AE}" pid="33" name="VDOC_LISTE_ACTIVIT_">
    <vt:lpwstr>Détection incendie;Extinction;Extincteur;Eclairage de sécurité;Désenfumage;Plans et consignes;RIA;Département Equipement de Sécurité;</vt:lpwstr>
  </property>
  <property fmtid="{D5CDD505-2E9C-101B-9397-08002B2CF9AE}" pid="34" name="VDOC_LISTE_DIRECTION_PROPRI_TAIRE">
    <vt:lpwstr>Marketing &amp; Communication</vt:lpwstr>
  </property>
  <property fmtid="{D5CDD505-2E9C-101B-9397-08002B2CF9AE}" pid="35" name="VDOC_FREE_ANCIENNE_R_F_RENCE">
    <vt:lpwstr/>
  </property>
  <property fmtid="{D5CDD505-2E9C-101B-9397-08002B2CF9AE}" pid="36" name="VDOC_FREE_DESCRIPTION">
    <vt:lpwstr/>
  </property>
  <property fmtid="{D5CDD505-2E9C-101B-9397-08002B2CF9AE}" pid="37" name="VDOC_LISTE_ENREGISTREMENT_QUALIT___">
    <vt:lpwstr/>
  </property>
  <property fmtid="{D5CDD505-2E9C-101B-9397-08002B2CF9AE}" pid="38" name="VDOC_FREE_TYPE_POUR_R_F_RENCE_FORMAT_E">
    <vt:lpwstr>PROC</vt:lpwstr>
  </property>
  <property fmtid="{D5CDD505-2E9C-101B-9397-08002B2CF9AE}" pid="39" name="VDOC_LISTE_TYPE_DE_SYST_ME_DE_MANAGEMENT">
    <vt:lpwstr>Qualité</vt:lpwstr>
  </property>
  <property fmtid="{D5CDD505-2E9C-101B-9397-08002B2CF9AE}" pid="40" name="VDOC_FREE_DATE_D__CH_ANCE_DE_V_RIFICATION____3_ANS_">
    <vt:lpwstr>18/01/2019</vt:lpwstr>
  </property>
  <property fmtid="{D5CDD505-2E9C-101B-9397-08002B2CF9AE}" pid="41" name="VDOC_FREE_DATE_DE_V_RIFICATION">
    <vt:lpwstr/>
  </property>
  <property fmtid="{D5CDD505-2E9C-101B-9397-08002B2CF9AE}" pid="42" name="VDOC_FREE_NOM_DU_V_RIFICATEUR_P_RIODIQUE">
    <vt:lpwstr/>
  </property>
  <property fmtid="{D5CDD505-2E9C-101B-9397-08002B2CF9AE}" pid="43" name="VDOC_FREE_R_DACTEUR">
    <vt:lpwstr>Bruno ADRIEN</vt:lpwstr>
  </property>
  <property fmtid="{D5CDD505-2E9C-101B-9397-08002B2CF9AE}" pid="44" name="VDOC_FREE_V_RIFICATEUR">
    <vt:lpwstr>Abdes Guermache</vt:lpwstr>
  </property>
  <property fmtid="{D5CDD505-2E9C-101B-9397-08002B2CF9AE}" pid="45" name="VDOC_LISTE_TYPE_PROCESSUS">
    <vt:lpwstr>Vente</vt:lpwstr>
  </property>
  <property fmtid="{D5CDD505-2E9C-101B-9397-08002B2CF9AE}" pid="46" name="VDOC_FREE_MAIL_DIFFUSION">
    <vt:lpwstr/>
  </property>
  <property fmtid="{D5CDD505-2E9C-101B-9397-08002B2CF9AE}" pid="47" name="VDOC_FREE_LIEN_VERSION_APPLICABLE">
    <vt:lpwstr/>
  </property>
  <property fmtid="{D5CDD505-2E9C-101B-9397-08002B2CF9AE}" pid="48" name="VDOC_FREE_DATE_DE_V_RIFICATION_P_RIODIQUE">
    <vt:lpwstr/>
  </property>
  <property fmtid="{D5CDD505-2E9C-101B-9397-08002B2CF9AE}" pid="49" name="VDOC_LISTE_RUBRIQUE_INTRANET">
    <vt:lpwstr/>
  </property>
</Properties>
</file>