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在linux服务器上部署一个IPOE server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一、部署ipoe服务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 首先你的服务器得有两个网卡，如果只有一张网卡，那这个ipoe服务器只能用作拨号，否则客户端即使拨上号了，也没法通过另外一张（假设能上网）网卡连接到internet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 假设服务器有两张网卡，分别是eth0，eth1. eth0上网，eth1用于提供ipoe拨号。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从github下载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"https://github.com/luuuua/ipoe_udhcpd"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源码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udhcpd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修改sample/udhcpd.conf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Route（i.e. 192.168.10.1）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Netmask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给eth1设置一个IP。Ifconfig eth0 192.168.10.1 (必须跟conf里的route设成同一个IP)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执行./udpcpd -f sample/udhcpd.conf -p 4567 -u 1234 (1234是ipoe拨号用户名，4567是密码)</w:t>
      </w:r>
    </w:p>
    <w:p>
      <w:pPr>
        <w:widowControl w:val="0"/>
        <w:numPr>
          <w:ilvl w:val="0"/>
          <w:numId w:val="2"/>
        </w:numPr>
        <w:jc w:val="both"/>
        <w:outlineLvl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转发eth1的流量给eth0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使eth1下连接的设备能共享eth0的网络。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开启ipv4转发echo 1 &gt; /proc/sys/net/ipv4/ip_forward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-t nat -A POSTROUTING -</w:t>
      </w:r>
      <w:r>
        <w:rPr>
          <w:rFonts w:hint="eastAsia"/>
          <w:lang w:val="en-US" w:eastAsia="zh-CN"/>
        </w:rPr>
        <w:t>s 192.168.10</w:t>
      </w:r>
      <w:r>
        <w:rPr>
          <w:rFonts w:hint="default"/>
          <w:lang w:val="en-US" w:eastAsia="zh-CN"/>
        </w:rPr>
        <w:t>.0/24 -o eth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-j MASQUERADE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白名单功能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开启后，ipoe服务只处理白名单里的mac发来的discovery/request。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在linux服务器上执行touch /tmp/udhcpd_need_whitelist即可开启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F5DE"/>
    <w:multiLevelType w:val="multilevel"/>
    <w:tmpl w:val="1205F5DE"/>
    <w:lvl w:ilvl="0" w:tentative="0">
      <w:start w:val="0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B42A565"/>
    <w:multiLevelType w:val="singleLevel"/>
    <w:tmpl w:val="2B42A5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51D1CC"/>
    <w:multiLevelType w:val="singleLevel"/>
    <w:tmpl w:val="2E51D1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64538"/>
    <w:rsid w:val="1B3D1027"/>
    <w:rsid w:val="202427F0"/>
    <w:rsid w:val="42022841"/>
    <w:rsid w:val="421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2021-03-08T08:28:00Z</dcterms:created>
  <dc:creator>(null)</dc:creator>
  <cp:lastModifiedBy>(null)</cp:lastModifiedBy>
  <dcterms:modified xsi:type="dcterms:W3CDTF">2021-03-08T09:39:37Z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