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pageBreakBefore w:val="false"/>
        <w:jc w:val="center"/>
        <w:rPr>
          <w:b/>
          <w:b/>
          <w:sz w:val="32"/>
          <w:szCs w:val="32"/>
        </w:rPr>
      </w:pPr>
      <w:r>
        <w:rPr>
          <w:b/>
          <w:sz w:val="32"/>
          <w:szCs w:val="32"/>
        </w:rPr>
        <w:t>THÔNG TIN Y TẾ</w:t>
      </w:r>
    </w:p>
    <w:p>
      <w:pPr>
        <w:pStyle w:val="LOnormal"/>
        <w:keepNext w:val="false"/>
        <w:keepLines w:val="false"/>
        <w:pageBreakBefore w:val="false"/>
        <w:widowControl/>
        <w:numPr>
          <w:ilvl w:val="0"/>
          <w:numId w:val="2"/>
        </w:numPr>
        <w:shd w:val="clear" w:fill="auto"/>
        <w:spacing w:lineRule="auto" w:line="259" w:before="0" w:after="0"/>
        <w:ind w:left="720" w:right="0" w:hanging="360"/>
        <w:jc w:val="left"/>
        <w:rPr>
          <w:rFonts w:ascii="Calibri" w:hAnsi="Calibri" w:eastAsia="Calibri" w:cs="Calibri"/>
          <w:b/>
          <w:b/>
          <w:i w:val="false"/>
          <w:i w:val="false"/>
          <w:caps w:val="false"/>
          <w:smallCaps w:val="false"/>
          <w:strike w:val="false"/>
          <w:dstrike w:val="false"/>
          <w:color w:val="000000"/>
          <w:position w:val="0"/>
          <w:sz w:val="22"/>
          <w:sz w:val="22"/>
          <w:szCs w:val="22"/>
          <w:u w:val="none"/>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Thông tin chung</w:t>
      </w:r>
    </w:p>
    <w:p>
      <w:pPr>
        <w:pStyle w:val="LOnormal"/>
        <w:keepNext w:val="false"/>
        <w:keepLines w:val="false"/>
        <w:pageBreakBefore w:val="false"/>
        <w:widowControl/>
        <w:numPr>
          <w:ilvl w:val="0"/>
          <w:numId w:val="3"/>
        </w:numPr>
        <w:shd w:val="clear" w:fill="auto"/>
        <w:spacing w:lineRule="auto" w:line="36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Họ và tên phụ huynh:.............</w:t>
      </w:r>
      <w:r>
        <w:rPr/>
        <w:t>${full_name_parent}</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pageBreakBefore w:val="false"/>
        <w:widowControl/>
        <w:numPr>
          <w:ilvl w:val="0"/>
          <w:numId w:val="3"/>
        </w:numPr>
        <w:shd w:val="clear" w:fill="auto"/>
        <w:spacing w:lineRule="auto" w:line="36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Họ và tên trẻ:..........................</w:t>
      </w:r>
      <w:r>
        <w:rPr/>
        <w:t>${full_name_student}.</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pageBreakBefore w:val="false"/>
        <w:widowControl/>
        <w:numPr>
          <w:ilvl w:val="0"/>
          <w:numId w:val="3"/>
        </w:numPr>
        <w:shd w:val="clear" w:fill="auto"/>
        <w:spacing w:lineRule="auto" w:line="36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Ngày/ tháng/ năm sinh:...........$</w:t>
      </w:r>
      <w:r>
        <w:rPr/>
        <w:t>{birth_date}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pageBreakBefore w:val="false"/>
        <w:widowControl/>
        <w:numPr>
          <w:ilvl w:val="0"/>
          <w:numId w:val="3"/>
        </w:numPr>
        <w:shd w:val="clear" w:fill="auto"/>
        <w:spacing w:lineRule="auto" w:line="36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Cân nặng và chiều cao khi nhập học tại trường:</w:t>
      </w:r>
    </w:p>
    <w:p>
      <w:pPr>
        <w:pStyle w:val="LOnormal"/>
        <w:keepNext w:val="false"/>
        <w:keepLines w:val="false"/>
        <w:pageBreakBefore w:val="false"/>
        <w:widowControl/>
        <w:shd w:val="clear" w:fill="auto"/>
        <w:spacing w:lineRule="auto" w:line="360" w:before="0" w:after="0"/>
        <w:ind w:left="720"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Cân nặng:...</w:t>
      </w:r>
      <w:r>
        <w:rPr/>
        <w:t>${weight}</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t>
      </w:r>
      <w:r>
        <w:rPr/>
        <w:t>..</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ab/>
        <w:tab/>
        <w:t>Chiều cao:....</w:t>
      </w:r>
      <w:r>
        <w:rPr/>
        <w:t>${height}</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pageBreakBefore w:val="false"/>
        <w:widowControl/>
        <w:numPr>
          <w:ilvl w:val="0"/>
          <w:numId w:val="2"/>
        </w:numPr>
        <w:shd w:val="clear" w:fill="auto"/>
        <w:spacing w:lineRule="auto" w:line="259" w:before="0" w:after="160"/>
        <w:ind w:left="720" w:right="0" w:hanging="360"/>
        <w:jc w:val="left"/>
        <w:rPr>
          <w:rFonts w:ascii="Calibri" w:hAnsi="Calibri" w:eastAsia="Calibri" w:cs="Calibri"/>
          <w:b/>
          <w:b/>
          <w:i w:val="false"/>
          <w:i w:val="false"/>
          <w:caps w:val="false"/>
          <w:smallCaps w:val="false"/>
          <w:strike w:val="false"/>
          <w:dstrike w:val="false"/>
          <w:color w:val="000000"/>
          <w:position w:val="0"/>
          <w:sz w:val="22"/>
          <w:sz w:val="22"/>
          <w:szCs w:val="22"/>
          <w:u w:val="none"/>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Thông tin khai báo y tế</w:t>
      </w:r>
    </w:p>
    <w:tbl>
      <w:tblPr>
        <w:tblStyle w:val="Table1"/>
        <w:tblW w:w="8676" w:type="dxa"/>
        <w:jc w:val="left"/>
        <w:tblInd w:w="805" w:type="dxa"/>
        <w:tblCellMar>
          <w:top w:w="0" w:type="dxa"/>
          <w:left w:w="108" w:type="dxa"/>
          <w:bottom w:w="0" w:type="dxa"/>
          <w:right w:w="108" w:type="dxa"/>
        </w:tblCellMar>
        <w:tblLook w:val="0400"/>
      </w:tblPr>
      <w:tblGrid>
        <w:gridCol w:w="1513"/>
        <w:gridCol w:w="4276"/>
        <w:gridCol w:w="2887"/>
      </w:tblGrid>
      <w:tr>
        <w:trPr>
          <w:trHeight w:val="480" w:hRule="atLeast"/>
        </w:trPr>
        <w:tc>
          <w:tcPr>
            <w:tcW w:w="1513"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160"/>
              <w:jc w:val="center"/>
              <w:rPr/>
            </w:pPr>
            <w:r>
              <w:rPr/>
              <w:t>Stt</w:t>
            </w:r>
          </w:p>
        </w:tc>
        <w:tc>
          <w:tcPr>
            <w:tcW w:w="4276"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160"/>
              <w:jc w:val="center"/>
              <w:rPr/>
            </w:pPr>
            <w:r>
              <w:rPr/>
              <w:t>Câu hỏi</w:t>
            </w:r>
          </w:p>
        </w:tc>
        <w:tc>
          <w:tcPr>
            <w:tcW w:w="288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center"/>
              <w:rPr>
                <w:i w:val="false"/>
                <w:i w:val="false"/>
                <w:caps w:val="false"/>
                <w:smallCaps w:val="false"/>
                <w:strike w:val="false"/>
                <w:dstrike w:val="false"/>
                <w:color w:val="000000"/>
                <w:position w:val="0"/>
                <w:sz w:val="22"/>
                <w:sz w:val="22"/>
                <w:szCs w:val="22"/>
                <w:u w:val="none"/>
                <w:vertAlign w:val="baseline"/>
              </w:rPr>
            </w:pPr>
            <w:r>
              <w:rPr/>
              <w:t>Trả  lời</w:t>
            </w:r>
          </w:p>
        </w:tc>
      </w:tr>
      <w:tr>
        <w:trPr>
          <w:trHeight w:val="1500" w:hRule="atLeast"/>
        </w:trPr>
        <w:tc>
          <w:tcPr>
            <w:tcW w:w="1513" w:type="dxa"/>
            <w:tcBorders>
              <w:top w:val="single" w:sz="4" w:space="0" w:color="000000"/>
              <w:left w:val="single" w:sz="4" w:space="0" w:color="000000"/>
              <w:bottom w:val="single" w:sz="4" w:space="0" w:color="000000"/>
              <w:right w:val="single" w:sz="4" w:space="0" w:color="000000"/>
            </w:tcBorders>
          </w:tcPr>
          <w:p>
            <w:pPr>
              <w:pStyle w:val="LOnormal"/>
              <w:keepLines w:val="false"/>
              <w:spacing w:lineRule="auto" w:line="240" w:before="0" w:after="160"/>
              <w:jc w:val="center"/>
              <w:rPr/>
            </w:pPr>
            <w:r>
              <w:rPr/>
            </w:r>
          </w:p>
          <w:p>
            <w:pPr>
              <w:pStyle w:val="LOnormal"/>
              <w:keepLines w:val="false"/>
              <w:spacing w:lineRule="auto" w:line="240" w:before="0" w:after="160"/>
              <w:jc w:val="center"/>
              <w:rPr/>
            </w:pPr>
            <w:r>
              <w:rPr/>
              <w:t>${number}</w:t>
            </w:r>
          </w:p>
        </w:tc>
        <w:tc>
          <w:tcPr>
            <w:tcW w:w="4276"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160"/>
              <w:rPr/>
            </w:pPr>
            <w:r>
              <w:rPr/>
            </w:r>
          </w:p>
          <w:p>
            <w:pPr>
              <w:pStyle w:val="LOnormal"/>
              <w:spacing w:lineRule="auto" w:line="240" w:before="0" w:after="160"/>
              <w:rPr/>
            </w:pPr>
            <w:r>
              <w:rPr/>
              <w:t>${question}</w:t>
            </w:r>
          </w:p>
        </w:tc>
        <w:tc>
          <w:tcPr>
            <w:tcW w:w="2887" w:type="dxa"/>
            <w:tcBorders>
              <w:top w:val="single" w:sz="4" w:space="0" w:color="000000"/>
              <w:left w:val="single" w:sz="4" w:space="0" w:color="000000"/>
              <w:bottom w:val="single" w:sz="4" w:space="0" w:color="000000"/>
              <w:right w:val="single" w:sz="4" w:space="0" w:color="000000"/>
            </w:tcBorders>
          </w:tcPr>
          <w:p>
            <w:pPr>
              <w:pStyle w:val="LOnormal"/>
              <w:spacing w:lineRule="auto" w:line="360"/>
              <w:rPr/>
            </w:pPr>
            <w:r>
              <w:rPr>
                <w:rFonts w:eastAsia="Noto Sans Symbols" w:cs="Noto Sans Symbols" w:ascii="Noto Sans Symbols" w:hAnsi="Noto Sans Symbols"/>
              </w:rPr>
              <w:t>•</w:t>
            </w:r>
            <w:r>
              <w:rPr/>
              <w:t xml:space="preserve"> </w:t>
            </w:r>
            <w:r>
              <w:rPr/>
              <w:t xml:space="preserve">${answer}. </w:t>
            </w:r>
          </w:p>
          <w:p>
            <w:pPr>
              <w:pStyle w:val="LOnormal"/>
              <w:spacing w:lineRule="auto" w:line="360" w:before="0" w:after="160"/>
              <w:rPr>
                <w:rFonts w:ascii="Noto Sans Symbols" w:hAnsi="Noto Sans Symbols" w:eastAsia="Noto Sans Symbols" w:cs="Noto Sans Symbols"/>
              </w:rPr>
            </w:pPr>
            <w:r>
              <w:rPr/>
              <w:t>lý  do: ${reason}......</w:t>
            </w:r>
          </w:p>
        </w:tc>
      </w:tr>
    </w:tbl>
    <w:p>
      <w:pPr>
        <w:pStyle w:val="LOnormal"/>
        <w:keepNext w:val="false"/>
        <w:keepLines w:val="false"/>
        <w:pageBreakBefore w:val="false"/>
        <w:widowControl/>
        <w:shd w:val="clear" w:fill="auto"/>
        <w:spacing w:lineRule="auto" w:line="259" w:before="0" w:after="0"/>
        <w:ind w:right="0" w:hanging="0"/>
        <w:jc w:val="left"/>
        <w:rPr/>
      </w:pPr>
      <w:r>
        <w:rPr/>
      </w:r>
    </w:p>
    <w:p>
      <w:pPr>
        <w:pStyle w:val="LOnormal"/>
        <w:keepNext w:val="false"/>
        <w:keepLines w:val="false"/>
        <w:pageBreakBefore w:val="false"/>
        <w:widowControl/>
        <w:shd w:val="clear" w:fill="auto"/>
        <w:spacing w:lineRule="auto" w:line="259" w:before="0" w:after="0"/>
        <w:ind w:right="0" w:hanging="0"/>
        <w:jc w:val="left"/>
        <w:rPr/>
      </w:pPr>
      <w:r>
        <w:rPr/>
      </w:r>
    </w:p>
    <w:p>
      <w:pPr>
        <w:pStyle w:val="LOnormal"/>
        <w:keepNext w:val="false"/>
        <w:keepLines w:val="false"/>
        <w:pageBreakBefore w:val="false"/>
        <w:widowControl/>
        <w:shd w:val="clear" w:fill="auto"/>
        <w:spacing w:lineRule="auto" w:line="259" w:before="0" w:after="0"/>
        <w:ind w:right="0" w:hanging="0"/>
        <w:jc w:val="left"/>
        <w:rPr/>
      </w:pPr>
      <w:r>
        <w:rPr/>
      </w:r>
    </w:p>
    <w:p>
      <w:pPr>
        <w:pStyle w:val="LOnormal"/>
        <w:keepNext w:val="false"/>
        <w:keepLines w:val="false"/>
        <w:pageBreakBefore w:val="false"/>
        <w:widowControl/>
        <w:shd w:val="clear" w:fill="auto"/>
        <w:spacing w:lineRule="auto" w:line="259" w:before="0" w:after="0"/>
        <w:ind w:right="0" w:hanging="0"/>
        <w:jc w:val="left"/>
        <w:rPr/>
      </w:pPr>
      <w:r>
        <w:rPr/>
      </w:r>
    </w:p>
    <w:p>
      <w:pPr>
        <w:pStyle w:val="LOnormal"/>
        <w:keepNext w:val="false"/>
        <w:keepLines w:val="false"/>
        <w:pageBreakBefore w:val="false"/>
        <w:widowControl/>
        <w:numPr>
          <w:ilvl w:val="0"/>
          <w:numId w:val="1"/>
        </w:numPr>
        <w:shd w:val="clear" w:fill="auto"/>
        <w:spacing w:lineRule="auto" w:line="259"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Lưu ý: Phụ huynh vui lòng cung cấp giấy bác sĩ (bản chính) cho nhà trường. Nhà trường sẽ sao lưu và gửi lại phụ huynh bản chính. </w:t>
      </w:r>
    </w:p>
    <w:p>
      <w:pPr>
        <w:pStyle w:val="LOnormal"/>
        <w:numPr>
          <w:ilvl w:val="0"/>
          <w:numId w:val="1"/>
        </w:numPr>
        <w:ind w:left="1440" w:hanging="360"/>
        <w:rPr/>
      </w:pPr>
      <w:r>
        <w:rPr/>
        <w:t>Lưu ý khác (nếu có): …${note}……………………………………….</w:t>
      </w:r>
    </w:p>
    <w:p>
      <w:pPr>
        <w:pStyle w:val="LOnormal"/>
        <w:keepNext w:val="false"/>
        <w:keepLines w:val="false"/>
        <w:pageBreakBefore w:val="false"/>
        <w:widowControl/>
        <w:shd w:val="clear" w:fill="auto"/>
        <w:spacing w:lineRule="auto" w:line="259" w:before="0" w:after="0"/>
        <w:ind w:left="1440" w:right="0" w:hanging="0"/>
        <w:jc w:val="left"/>
        <w:rPr/>
      </w:pPr>
      <w:r>
        <w:rPr/>
      </w:r>
    </w:p>
    <w:p>
      <w:pPr>
        <w:pStyle w:val="LOnormal"/>
        <w:keepNext w:val="false"/>
        <w:keepLines w:val="false"/>
        <w:pageBreakBefore w:val="false"/>
        <w:widowControl/>
        <w:numPr>
          <w:ilvl w:val="0"/>
          <w:numId w:val="2"/>
        </w:numPr>
        <w:shd w:val="clear" w:fill="auto"/>
        <w:spacing w:lineRule="auto" w:line="259" w:before="0" w:after="0"/>
        <w:ind w:left="720" w:right="0" w:hanging="360"/>
        <w:jc w:val="left"/>
        <w:rPr>
          <w:rFonts w:ascii="Calibri" w:hAnsi="Calibri" w:eastAsia="Calibri" w:cs="Calibri"/>
          <w:b/>
          <w:b/>
          <w:i w:val="false"/>
          <w:i w:val="false"/>
          <w:caps w:val="false"/>
          <w:smallCaps w:val="false"/>
          <w:strike w:val="false"/>
          <w:dstrike w:val="false"/>
          <w:color w:val="000000"/>
          <w:position w:val="0"/>
          <w:sz w:val="22"/>
          <w:sz w:val="22"/>
          <w:szCs w:val="22"/>
          <w:u w:val="none"/>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Diễn biến sức khỏe của trẻ:</w:t>
      </w:r>
    </w:p>
    <w:p>
      <w:pPr>
        <w:pStyle w:val="LOnormal"/>
        <w:keepNext w:val="false"/>
        <w:keepLines w:val="false"/>
        <w:pageBreakBefore w:val="false"/>
        <w:widowControl/>
        <w:shd w:val="clear" w:fill="auto"/>
        <w:spacing w:lineRule="auto" w:line="259" w:before="0" w:after="160"/>
        <w:ind w:left="720"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vertAlign w:val="baseline"/>
        </w:rPr>
      </w:pPr>
      <w:r>
        <w:rPr>
          <w:rFonts w:eastAsia="Calibri" w:cs="Calibri"/>
          <w:b/>
          <w:i w:val="false"/>
          <w:caps w:val="false"/>
          <w:smallCaps w:val="false"/>
          <w:strike w:val="false"/>
          <w:dstrike w:val="false"/>
          <w:color w:val="000000"/>
          <w:position w:val="0"/>
          <w:sz w:val="22"/>
          <w:sz w:val="22"/>
          <w:szCs w:val="22"/>
          <w:u w:val="none"/>
          <w:vertAlign w:val="baseline"/>
        </w:rPr>
      </w:r>
    </w:p>
    <w:tbl>
      <w:tblPr>
        <w:tblStyle w:val="Table2"/>
        <w:tblW w:w="8760" w:type="dxa"/>
        <w:jc w:val="left"/>
        <w:tblInd w:w="720" w:type="dxa"/>
        <w:tblCellMar>
          <w:top w:w="0" w:type="dxa"/>
          <w:left w:w="108" w:type="dxa"/>
          <w:bottom w:w="0" w:type="dxa"/>
          <w:right w:w="108" w:type="dxa"/>
        </w:tblCellMar>
        <w:tblLook w:val="0400"/>
      </w:tblPr>
      <w:tblGrid>
        <w:gridCol w:w="1170"/>
        <w:gridCol w:w="1950"/>
        <w:gridCol w:w="1289"/>
        <w:gridCol w:w="1920"/>
        <w:gridCol w:w="1230"/>
        <w:gridCol w:w="1200"/>
      </w:tblGrid>
      <w:tr>
        <w:trPr>
          <w:trHeight w:val="924" w:hRule="atLeast"/>
        </w:trPr>
        <w:tc>
          <w:tcPr>
            <w:tcW w:w="11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Stt</w:t>
            </w:r>
          </w:p>
        </w:tc>
        <w:tc>
          <w:tcPr>
            <w:tcW w:w="195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Các bệnh đã mắc phải nằm viện</w:t>
            </w:r>
          </w:p>
        </w:tc>
        <w:tc>
          <w:tcPr>
            <w:tcW w:w="128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Năm</w:t>
            </w:r>
          </w:p>
        </w:tc>
        <w:tc>
          <w:tcPr>
            <w:tcW w:w="19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Thời gian nằm viện</w:t>
            </w:r>
          </w:p>
        </w:tc>
        <w:tc>
          <w:tcPr>
            <w:tcW w:w="123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Tình trạng sau khi xuất viện</w:t>
            </w:r>
          </w:p>
        </w:tc>
        <w:tc>
          <w:tcPr>
            <w:tcW w:w="120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Ghi chú</w:t>
            </w:r>
          </w:p>
        </w:tc>
      </w:tr>
      <w:tr>
        <w:trPr>
          <w:trHeight w:val="472" w:hRule="atLeast"/>
        </w:trPr>
        <w:tc>
          <w:tcPr>
            <w:tcW w:w="11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${number}</w:t>
            </w:r>
          </w:p>
        </w:tc>
        <w:tc>
          <w:tcPr>
            <w:tcW w:w="195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59" w:before="0" w:after="160"/>
              <w:ind w:left="0" w:right="0" w:hanging="0"/>
              <w:rPr/>
            </w:pPr>
            <w:r>
              <w:rPr/>
              <w:t>${sick}</w:t>
            </w:r>
          </w:p>
        </w:tc>
        <w:tc>
          <w:tcPr>
            <w:tcW w:w="128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160"/>
              <w:ind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${year_sick}</w:t>
            </w:r>
          </w:p>
        </w:tc>
        <w:tc>
          <w:tcPr>
            <w:tcW w:w="19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${hospital_time}</w:t>
            </w:r>
          </w:p>
        </w:tc>
        <w:tc>
          <w:tcPr>
            <w:tcW w:w="123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${status}</w:t>
            </w:r>
          </w:p>
        </w:tc>
        <w:tc>
          <w:tcPr>
            <w:tcW w:w="120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59"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${note}</w:t>
            </w:r>
          </w:p>
        </w:tc>
      </w:tr>
    </w:tbl>
    <w:p>
      <w:pPr>
        <w:pStyle w:val="LOnormal"/>
        <w:keepNext w:val="false"/>
        <w:keepLines w:val="false"/>
        <w:pageBreakBefore w:val="false"/>
        <w:widowControl/>
        <w:shd w:val="clear" w:fill="auto"/>
        <w:spacing w:lineRule="auto" w:line="259"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shd w:val="clear" w:fill="auto"/>
        <w:spacing w:lineRule="auto" w:line="259"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Bằng việc </w:t>
      </w:r>
      <w:r>
        <w:rPr/>
        <w:t>ký</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tên dưới đây, tôi xin cam đoan những thông tin trên là đúng sự thật, đầy đủ tại thời điểm khai báo. Và tôi xin khai báo bổ sung ngay nếu như có thông tin mới về tình trạng sức khỏe của trẻ.</w:t>
      </w:r>
    </w:p>
    <w:p>
      <w:pPr>
        <w:pStyle w:val="LOnormal"/>
        <w:keepNext w:val="false"/>
        <w:keepLines w:val="false"/>
        <w:pageBreakBefore w:val="false"/>
        <w:widowControl/>
        <w:shd w:val="clear" w:fill="auto"/>
        <w:spacing w:lineRule="auto" w:line="259" w:before="0" w:after="0"/>
        <w:ind w:left="720" w:right="0" w:hanging="0"/>
        <w:jc w:val="left"/>
        <w:rPr/>
      </w:pPr>
      <w:r>
        <w:rPr/>
      </w:r>
    </w:p>
    <w:p>
      <w:pPr>
        <w:pStyle w:val="LOnormal"/>
        <w:keepNext w:val="false"/>
        <w:keepLines w:val="false"/>
        <w:pageBreakBefore w:val="false"/>
        <w:widowControl/>
        <w:shd w:val="clear" w:fill="auto"/>
        <w:spacing w:lineRule="auto" w:line="259" w:before="0" w:after="0"/>
        <w:ind w:left="720" w:right="0" w:hanging="0"/>
        <w:jc w:val="left"/>
        <w:rPr/>
      </w:pPr>
      <w:r>
        <w:rPr/>
      </w:r>
    </w:p>
    <w:p>
      <w:pPr>
        <w:pStyle w:val="LOnormal"/>
        <w:keepNext w:val="false"/>
        <w:keepLines w:val="false"/>
        <w:pageBreakBefore w:val="false"/>
        <w:widowControl/>
        <w:shd w:val="clear" w:fill="auto"/>
        <w:spacing w:lineRule="auto" w:line="259"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shd w:val="clear" w:fill="auto"/>
        <w:spacing w:lineRule="auto" w:line="259" w:before="0" w:after="0"/>
        <w:ind w:left="2160" w:right="0" w:firstLine="72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Tp. Hồ Chí Minh, ngày....</w:t>
      </w:r>
      <w:r>
        <w:rPr/>
        <w:t>${date}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....tháng....</w:t>
      </w:r>
      <w:r>
        <w:rPr/>
        <w:t>${month}</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....năm</w:t>
      </w:r>
      <w:r>
        <w:rPr/>
        <w:t>…${year}</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pageBreakBefore w:val="false"/>
        <w:widowControl/>
        <w:shd w:val="clear" w:fill="auto"/>
        <w:spacing w:lineRule="auto" w:line="259" w:before="0" w:after="0"/>
        <w:ind w:left="2160" w:right="0" w:firstLine="720"/>
        <w:jc w:val="left"/>
        <w:rPr/>
      </w:pPr>
      <w:r>
        <w:rPr/>
      </w:r>
    </w:p>
    <w:p>
      <w:pPr>
        <w:pStyle w:val="LOnormal"/>
        <w:keepNext w:val="false"/>
        <w:keepLines w:val="false"/>
        <w:pageBreakBefore w:val="false"/>
        <w:widowControl/>
        <w:shd w:val="clear" w:fill="auto"/>
        <w:spacing w:lineRule="auto" w:line="259" w:before="0" w:after="0"/>
        <w:ind w:left="4320" w:right="0" w:firstLine="72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Chữ ký phụ huynh</w:t>
      </w:r>
    </w:p>
    <w:p>
      <w:pPr>
        <w:pStyle w:val="LOnormal"/>
        <w:keepNext w:val="false"/>
        <w:keepLines w:val="false"/>
        <w:pageBreakBefore w:val="false"/>
        <w:widowControl/>
        <w:shd w:val="clear" w:fill="auto"/>
        <w:spacing w:lineRule="auto" w:line="259" w:before="0" w:after="160"/>
        <w:ind w:left="4320" w:right="0" w:firstLine="72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(ký và ghi rõ họ tên)</w:t>
      </w:r>
    </w:p>
    <w:sectPr>
      <w:headerReference w:type="default" r:id="rId2"/>
      <w:footerReference w:type="default" r:id="rId3"/>
      <w:type w:val="nextPage"/>
      <w:pgSz w:w="12240" w:h="15840"/>
      <w:pgMar w:left="1440" w:right="1440" w:header="450" w:top="135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Noto Sans Symbols">
    <w:charset w:val="01"/>
    <w:family w:val="roman"/>
    <w:pitch w:val="variable"/>
  </w:font>
  <w:font w:name="Noto Sans Symbols">
    <w:charset w:val="01"/>
    <w:family w:val="auto"/>
    <w:pitch w:val="default"/>
  </w:font>
  <w:font w:name="Courier New">
    <w:charset w:val="01"/>
    <w:family w:val="auto"/>
    <w:pitch w:val="default"/>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8"/>
        <w:sz w:val="18"/>
        <w:szCs w:val="18"/>
        <w:u w:val="none"/>
        <w:vertAlign w:val="baseline"/>
      </w:rPr>
    </w:pPr>
    <w:r>
      <w:rPr>
        <w:rFonts w:eastAsia="Calibri" w:cs="Calibri"/>
        <w:b w:val="false"/>
        <w:i w:val="false"/>
        <w:caps w:val="false"/>
        <w:smallCaps w:val="false"/>
        <w:strike w:val="false"/>
        <w:dstrike w:val="false"/>
        <w:color w:val="000000"/>
        <w:position w:val="0"/>
        <w:sz w:val="18"/>
        <w:sz w:val="18"/>
        <w:szCs w:val="18"/>
        <w:u w:val="none"/>
        <w:vertAlign w:val="baseline"/>
      </w:rPr>
      <mc:AlternateContent>
        <mc:Choice Requires="wps">
          <w:drawing>
            <wp:anchor behindDoc="1" distT="0" distB="0" distL="0" distR="0" simplePos="0" locked="0" layoutInCell="1" allowOverlap="1" relativeHeight="3">
              <wp:simplePos x="0" y="0"/>
              <wp:positionH relativeFrom="column">
                <wp:posOffset>12700</wp:posOffset>
              </wp:positionH>
              <wp:positionV relativeFrom="paragraph">
                <wp:posOffset>50800</wp:posOffset>
              </wp:positionV>
              <wp:extent cx="6441440" cy="23495"/>
              <wp:effectExtent l="0" t="0" r="0" b="0"/>
              <wp:wrapNone/>
              <wp:docPr id="2" name="Image1"/>
              <a:graphic xmlns:a="http://schemas.openxmlformats.org/drawingml/2006/main">
                <a:graphicData uri="http://schemas.microsoft.com/office/word/2010/wordprocessingShape">
                  <wps:wsp>
                    <wps:cNvSpPr/>
                    <wps:spPr>
                      <a:xfrm>
                        <a:off x="0" y="0"/>
                        <a:ext cx="6440760" cy="23040"/>
                      </a:xfrm>
                      <a:custGeom>
                        <a:avLst/>
                        <a:gdLst/>
                        <a:ahLst/>
                        <a:rect l="l" t="t" r="r" b="b"/>
                        <a:pathLst>
                          <a:path w="21600" h="21600">
                            <a:moveTo>
                              <a:pt x="0" y="0"/>
                            </a:moveTo>
                            <a:lnTo>
                              <a:pt x="21600" y="21600"/>
                            </a:lnTo>
                          </a:path>
                        </a:pathLst>
                      </a:custGeom>
                      <a:noFill/>
                      <a:ln w="9360">
                        <a:solidFill>
                          <a:schemeClr val="accent1"/>
                        </a:solidFill>
                        <a:miter/>
                      </a:ln>
                    </wps:spPr>
                    <wps:style>
                      <a:lnRef idx="0"/>
                      <a:fillRef idx="0"/>
                      <a:effectRef idx="0"/>
                      <a:fontRef idx="minor"/>
                    </wps:style>
                    <wps:bodyPr/>
                  </wps:wsp>
                </a:graphicData>
              </a:graphic>
            </wp:anchor>
          </w:drawing>
        </mc:Choice>
        <mc:Fallback>
          <w:pict/>
        </mc:Fallback>
      </mc:AlternateContent>
    </w:r>
  </w:p>
  <w:p>
    <w:pPr>
      <w:pStyle w:val="LOnormal"/>
      <w:keepNext w:val="false"/>
      <w:keepLines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18"/>
        <w:szCs w:val="18"/>
        <w:u w:val="none"/>
        <w:vertAlign w:val="baseline"/>
      </w:rPr>
    </w:pPr>
    <w:r>
      <w:rPr>
        <w:rFonts w:eastAsia="Calibri" w:cs="Calibri"/>
        <w:b w:val="false"/>
        <w:i w:val="false"/>
        <w:caps w:val="false"/>
        <w:smallCaps w:val="false"/>
        <w:strike w:val="false"/>
        <w:dstrike w:val="false"/>
        <w:color w:val="000000"/>
        <w:position w:val="0"/>
        <w:sz w:val="18"/>
        <w:sz w:val="18"/>
        <w:szCs w:val="18"/>
        <w:u w:val="none"/>
        <w:shd w:fill="auto" w:val="clear"/>
        <w:vertAlign w:val="baseline"/>
      </w:rPr>
      <w:t>CLOVER MONTESSORI</w:t>
    </w:r>
  </w:p>
  <w:p>
    <w:pPr>
      <w:pStyle w:val="LOnormal"/>
      <w:keepNext w:val="false"/>
      <w:keepLines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18"/>
        <w:szCs w:val="18"/>
        <w:u w:val="none"/>
        <w:vertAlign w:val="baseline"/>
      </w:rPr>
    </w:pPr>
    <w:r>
      <w:rPr>
        <w:rFonts w:eastAsia="Calibri" w:cs="Calibri"/>
        <w:b w:val="false"/>
        <w:i w:val="false"/>
        <w:caps w:val="false"/>
        <w:smallCaps w:val="false"/>
        <w:strike w:val="false"/>
        <w:dstrike w:val="false"/>
        <w:color w:val="000000"/>
        <w:position w:val="0"/>
        <w:sz w:val="18"/>
        <w:sz w:val="18"/>
        <w:szCs w:val="18"/>
        <w:u w:val="none"/>
        <w:shd w:fill="auto" w:val="clear"/>
        <w:vertAlign w:val="baseline"/>
      </w:rPr>
      <w:t>CƠ SỞ 1: 169-171 Đường số 5, Khu đô thị Lakeview, P. An Phú, Quận 2</w:t>
    </w:r>
  </w:p>
  <w:p>
    <w:pPr>
      <w:pStyle w:val="LOnormal"/>
      <w:keepNext w:val="false"/>
      <w:keepLines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18"/>
        <w:szCs w:val="18"/>
        <w:u w:val="none"/>
        <w:vertAlign w:val="baseline"/>
      </w:rPr>
    </w:pPr>
    <w:r>
      <w:rPr>
        <w:rFonts w:eastAsia="Calibri" w:cs="Calibri"/>
        <w:b w:val="false"/>
        <w:i w:val="false"/>
        <w:caps w:val="false"/>
        <w:smallCaps w:val="false"/>
        <w:strike w:val="false"/>
        <w:dstrike w:val="false"/>
        <w:color w:val="000000"/>
        <w:position w:val="0"/>
        <w:sz w:val="18"/>
        <w:sz w:val="18"/>
        <w:szCs w:val="18"/>
        <w:u w:val="none"/>
        <w:shd w:fill="auto" w:val="clear"/>
        <w:vertAlign w:val="baseline"/>
      </w:rPr>
      <w:t>CƠ SỞ 2: A0.01 Đường Nguyễn Văn Linh, Khu Scenic Valley 2, P. Tân Phú, Quận 7</w:t>
    </w:r>
  </w:p>
  <w:p>
    <w:pPr>
      <w:pStyle w:val="LOnormal"/>
      <w:keepNext w:val="false"/>
      <w:keepLines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18"/>
        <w:sz w:val="18"/>
        <w:szCs w:val="18"/>
        <w:u w:val="none"/>
        <w:shd w:fill="auto" w:val="clear"/>
        <w:vertAlign w:val="baseline"/>
      </w:rPr>
      <w:t>Hotline: 091 92 92 088</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ab/>
    </w:r>
    <w:r>
      <w:rPr>
        <w:rFonts w:eastAsia="Calibri" w:cs="Calibri"/>
        <w:b w:val="false"/>
        <w:i w:val="false"/>
        <w:caps w:val="false"/>
        <w:smallCaps w:val="false"/>
        <w:strike w:val="false"/>
        <w:dstrike w:val="false"/>
        <w:color w:val="000000"/>
        <w:position w:val="0"/>
        <w:sz w:val="18"/>
        <w:sz w:val="18"/>
        <w:szCs w:val="18"/>
        <w:u w:val="none"/>
        <w:shd w:fill="auto" w:val="clear"/>
        <w:vertAlign w:val="baseline"/>
      </w:rPr>
      <w:t>Email: info@clover.edu.vn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680" w:leader="none"/>
        <w:tab w:val="right" w:pos="9360" w:leader="none"/>
      </w:tabs>
      <w:spacing w:lineRule="auto" w:line="240" w:before="0" w:after="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drawing>
        <wp:inline distT="0" distB="0" distL="0" distR="0">
          <wp:extent cx="1403350" cy="63182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1"/>
                  <a:stretch>
                    <a:fillRect/>
                  </a:stretch>
                </pic:blipFill>
                <pic:spPr bwMode="auto">
                  <a:xfrm>
                    <a:off x="0" y="0"/>
                    <a:ext cx="1403350" cy="631825"/>
                  </a:xfrm>
                  <a:prstGeom prst="rect">
                    <a:avLst/>
                  </a:prstGeom>
                </pic:spPr>
              </pic:pic>
            </a:graphicData>
          </a:graphic>
        </wp:inline>
      </w:drawing>
    </w:r>
  </w:p>
  <w:p>
    <w:pPr>
      <w:pStyle w:val="LOnormal"/>
      <w:keepNext w:val="false"/>
      <w:keepLines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bullet"/>
      <w:lvlText w:val="●"/>
      <w:lvlJc w:val="left"/>
      <w:pPr>
        <w:tabs>
          <w:tab w:val="num" w:pos="0"/>
        </w:tabs>
        <w:ind w:left="1440" w:hanging="360"/>
      </w:pPr>
      <w:rPr>
        <w:rFonts w:ascii="Noto Sans Symbols" w:hAnsi="Noto Sans Symbols" w:cs="Noto Sans Symbol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Noto Sans Symbols" w:hAnsi="Noto Sans Symbols" w:cs="Noto Sans Symbols" w:hint="default"/>
      </w:rPr>
    </w:lvl>
    <w:lvl w:ilvl="3">
      <w:start w:val="1"/>
      <w:numFmt w:val="bullet"/>
      <w:lvlText w:val="●"/>
      <w:lvlJc w:val="left"/>
      <w:pPr>
        <w:tabs>
          <w:tab w:val="num" w:pos="0"/>
        </w:tabs>
        <w:ind w:left="3600" w:hanging="360"/>
      </w:pPr>
      <w:rPr>
        <w:rFonts w:ascii="Noto Sans Symbols" w:hAnsi="Noto Sans Symbols" w:cs="Noto Sans Symbols"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Noto Sans Symbols" w:hAnsi="Noto Sans Symbols" w:cs="Noto Sans Symbols" w:hint="default"/>
      </w:rPr>
    </w:lvl>
    <w:lvl w:ilvl="6">
      <w:start w:val="1"/>
      <w:numFmt w:val="bullet"/>
      <w:lvlText w:val="●"/>
      <w:lvlJc w:val="left"/>
      <w:pPr>
        <w:tabs>
          <w:tab w:val="num" w:pos="0"/>
        </w:tabs>
        <w:ind w:left="5760" w:hanging="360"/>
      </w:pPr>
      <w:rPr>
        <w:rFonts w:ascii="Noto Sans Symbols" w:hAnsi="Noto Sans Symbols" w:cs="Noto Sans Symbols"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3">
    <w:lvl w:ilvl="0">
      <w:start w:val="2"/>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vi-VN"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vi-VN"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c2a72"/>
    <w:rPr/>
  </w:style>
  <w:style w:type="character" w:styleId="FooterChar" w:customStyle="1">
    <w:name w:val="Footer Char"/>
    <w:basedOn w:val="DefaultParagraphFont"/>
    <w:link w:val="Footer"/>
    <w:uiPriority w:val="99"/>
    <w:qFormat/>
    <w:rsid w:val="002c2a72"/>
    <w:rPr/>
  </w:style>
  <w:style w:type="character" w:styleId="BalloonTextChar" w:customStyle="1">
    <w:name w:val="Balloon Text Char"/>
    <w:basedOn w:val="DefaultParagraphFont"/>
    <w:link w:val="BalloonText"/>
    <w:uiPriority w:val="99"/>
    <w:semiHidden/>
    <w:qFormat/>
    <w:rsid w:val="004368e6"/>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vi-VN"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HeaderandFooter">
    <w:name w:val="Header and Footer"/>
    <w:basedOn w:val="Normal"/>
    <w:qFormat/>
    <w:pPr/>
    <w:rPr/>
  </w:style>
  <w:style w:type="paragraph" w:styleId="Header">
    <w:name w:val="Header"/>
    <w:basedOn w:val="LOnormal"/>
    <w:link w:val="HeaderChar"/>
    <w:uiPriority w:val="99"/>
    <w:unhideWhenUsed/>
    <w:rsid w:val="002c2a72"/>
    <w:pPr>
      <w:tabs>
        <w:tab w:val="clear" w:pos="720"/>
        <w:tab w:val="center" w:pos="4680" w:leader="none"/>
        <w:tab w:val="right" w:pos="9360" w:leader="none"/>
      </w:tabs>
      <w:spacing w:lineRule="auto" w:line="240" w:before="0" w:after="0"/>
    </w:pPr>
    <w:rPr/>
  </w:style>
  <w:style w:type="paragraph" w:styleId="Footer">
    <w:name w:val="Footer"/>
    <w:basedOn w:val="LOnormal"/>
    <w:link w:val="FooterChar"/>
    <w:uiPriority w:val="99"/>
    <w:unhideWhenUsed/>
    <w:rsid w:val="002c2a72"/>
    <w:pPr>
      <w:tabs>
        <w:tab w:val="clear" w:pos="720"/>
        <w:tab w:val="center" w:pos="4680" w:leader="none"/>
        <w:tab w:val="right" w:pos="9360" w:leader="none"/>
      </w:tabs>
      <w:spacing w:lineRule="auto" w:line="240" w:before="0" w:after="0"/>
    </w:pPr>
    <w:rPr/>
  </w:style>
  <w:style w:type="paragraph" w:styleId="ListParagraph">
    <w:name w:val="List Paragraph"/>
    <w:basedOn w:val="LOnormal"/>
    <w:uiPriority w:val="34"/>
    <w:qFormat/>
    <w:rsid w:val="002c2a72"/>
    <w:pPr>
      <w:spacing w:before="0" w:after="160"/>
      <w:ind w:left="720" w:hanging="0"/>
      <w:contextualSpacing/>
    </w:pPr>
    <w:rPr/>
  </w:style>
  <w:style w:type="paragraph" w:styleId="BalloonText">
    <w:name w:val="Balloon Text"/>
    <w:basedOn w:val="LOnormal"/>
    <w:link w:val="BalloonTextChar"/>
    <w:uiPriority w:val="99"/>
    <w:semiHidden/>
    <w:unhideWhenUsed/>
    <w:qFormat/>
    <w:rsid w:val="004368e6"/>
    <w:pPr>
      <w:spacing w:lineRule="auto" w:line="240" w:before="0" w:after="0"/>
    </w:pPr>
    <w:rPr>
      <w:rFonts w:ascii="Segoe UI" w:hAnsi="Segoe UI" w:cs="Segoe UI"/>
      <w:sz w:val="18"/>
      <w:szCs w:val="18"/>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d596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4pjDFNby6rDS3nfmQ5P5jqhKzHg==">AMUW2mUtOE0tLZDT7AYeSjW2KWeViCUTY3P3l5CyhQxPgoBBx71g1pN2qJ11RBaU92q2tyB23ytGcfuf1ITlZ3Po8mN3a7PVTEPwqIB/3Pr1w/hOfcJ/8ho=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2</Pages>
  <Words>231</Words>
  <Characters>1161</Characters>
  <CharactersWithSpaces>1352</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2020-05-18T08:06:00Z</dcterms:created>
  <dc:creator>Huyen Do Thi</dc:creator>
  <dc:description/>
  <dc:language>en-US</dc:language>
  <cp:lastModifiedBy/>
  <dcterms:modified xsi:type="dcterms:W3CDTF">2022-04-25T11:37:56Z</dcterms:modified>
  <cp:revision>2</cp:revision>
  <dc:subject/>
  <dc:title/>
</cp:coreProperties>
</file>