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AB7B6F" w:rsidRDefault="006839AB" w:rsidP="0039084B">
      <w:pPr>
        <w:pStyle w:val="Ttulo"/>
        <w:rPr>
          <w:lang w:val="pt-BR"/>
        </w:rPr>
      </w:pPr>
      <w:r w:rsidRPr="00AB7B6F">
        <w:rPr>
          <w:lang w:val="pt-BR"/>
        </w:rPr>
        <w:t xml:space="preserve">Sistema </w:t>
      </w:r>
      <w:r w:rsidR="00387BD4" w:rsidRPr="00AB7B6F">
        <w:rPr>
          <w:lang w:val="pt-BR"/>
        </w:rPr>
        <w:t xml:space="preserve">web </w:t>
      </w:r>
      <w:r w:rsidRPr="00AB7B6F">
        <w:rPr>
          <w:lang w:val="pt-BR"/>
        </w:rPr>
        <w:t xml:space="preserve">para </w:t>
      </w:r>
      <w:r w:rsidR="00387BD4" w:rsidRPr="00AB7B6F">
        <w:rPr>
          <w:lang w:val="pt-BR"/>
        </w:rPr>
        <w:t>cálculo</w:t>
      </w:r>
      <w:r w:rsidRPr="00AB7B6F">
        <w:rPr>
          <w:lang w:val="pt-BR"/>
        </w:rPr>
        <w:t xml:space="preserve"> d</w:t>
      </w:r>
      <w:r w:rsidR="00387BD4" w:rsidRPr="00AB7B6F">
        <w:rPr>
          <w:lang w:val="pt-BR"/>
        </w:rPr>
        <w:t>o</w:t>
      </w:r>
      <w:r w:rsidRPr="00AB7B6F">
        <w:rPr>
          <w:lang w:val="pt-BR"/>
        </w:rPr>
        <w:t xml:space="preserve"> comprimento de onda d</w:t>
      </w:r>
      <w:r w:rsidR="00387BD4" w:rsidRPr="00AB7B6F">
        <w:rPr>
          <w:lang w:val="pt-BR"/>
        </w:rPr>
        <w:t>e luz emitida por dispositivos laser com armazenamento de variáveis de teste e resultados em banco de dados</w:t>
      </w:r>
      <w:r w:rsidR="00745146" w:rsidRPr="00AB7B6F">
        <w:rPr>
          <w:lang w:val="pt-BR"/>
        </w:rPr>
        <w:t>.</w:t>
      </w:r>
    </w:p>
    <w:p w:rsidR="00EC49FE" w:rsidRPr="00AB7B6F" w:rsidRDefault="00387BD4" w:rsidP="0039084B">
      <w:pPr>
        <w:pStyle w:val="Author"/>
        <w:rPr>
          <w:lang w:val="pt-BR"/>
        </w:rPr>
      </w:pPr>
      <w:r w:rsidRPr="00AB7B6F">
        <w:rPr>
          <w:lang w:val="pt-BR"/>
        </w:rPr>
        <w:t>Lucas V. G. Carvalho</w:t>
      </w:r>
    </w:p>
    <w:p w:rsidR="00EC49FE" w:rsidRPr="00AB7B6F" w:rsidRDefault="00387BD4" w:rsidP="003C25DE">
      <w:pPr>
        <w:spacing w:before="240"/>
        <w:jc w:val="center"/>
        <w:rPr>
          <w:rStyle w:val="AddressChar"/>
        </w:rPr>
      </w:pPr>
      <w:r w:rsidRPr="00AB7B6F">
        <w:rPr>
          <w:rStyle w:val="AddressChar"/>
        </w:rPr>
        <w:t>Universidade Norte do Paraná (UNOPAR)</w:t>
      </w:r>
      <w:r w:rsidR="00EC49FE" w:rsidRPr="00AB7B6F">
        <w:rPr>
          <w:rStyle w:val="AddressChar"/>
        </w:rPr>
        <w:br/>
      </w:r>
      <w:r w:rsidRPr="00AB7B6F">
        <w:rPr>
          <w:rStyle w:val="AddressChar"/>
        </w:rPr>
        <w:t>Londrina – PR - Brasil</w:t>
      </w:r>
    </w:p>
    <w:p w:rsidR="00EC49FE" w:rsidRPr="00A5475C" w:rsidRDefault="00387BD4" w:rsidP="00EE70EF">
      <w:pPr>
        <w:pStyle w:val="Email"/>
      </w:pPr>
      <w:r w:rsidRPr="00A5475C">
        <w:t>lucasviniciusgc@gmail.com</w:t>
      </w:r>
    </w:p>
    <w:p w:rsidR="00EC49FE" w:rsidRPr="00A5475C" w:rsidRDefault="00EC49FE" w:rsidP="00EE70EF">
      <w:pPr>
        <w:pStyle w:val="Email"/>
        <w:sectPr w:rsidR="00EC49FE" w:rsidRPr="00A5475C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AB7B6F" w:rsidRDefault="00EC49FE" w:rsidP="00676E05">
      <w:pPr>
        <w:pStyle w:val="Abstract"/>
        <w:rPr>
          <w:lang w:val="en-US"/>
        </w:rPr>
      </w:pPr>
      <w:r w:rsidRPr="00AB7B6F">
        <w:rPr>
          <w:b/>
          <w:lang w:val="en-US"/>
        </w:rPr>
        <w:t>Abstract.</w:t>
      </w:r>
      <w:r w:rsidRPr="00AB7B6F">
        <w:rPr>
          <w:lang w:val="en-US"/>
        </w:rPr>
        <w:t xml:space="preserve"> </w:t>
      </w:r>
      <w:r w:rsidR="00F627C5" w:rsidRPr="00AB7B6F">
        <w:rPr>
          <w:lang w:val="en-US"/>
        </w:rPr>
        <w:t>This article describes the workings of a web system for calculating the wavelength of light emitted by a laser device. The system stores the i</w:t>
      </w:r>
      <w:r w:rsidR="00AF333C" w:rsidRPr="00AB7B6F">
        <w:rPr>
          <w:lang w:val="en-US"/>
        </w:rPr>
        <w:t>np</w:t>
      </w:r>
      <w:r w:rsidR="00F627C5" w:rsidRPr="00AB7B6F">
        <w:rPr>
          <w:lang w:val="en-US"/>
        </w:rPr>
        <w:t>ut variables and the results of the calculation in a database. The system also demonstrates example data and their expected results for the most common laser wavelengths.</w:t>
      </w:r>
    </w:p>
    <w:p w:rsidR="00EC49FE" w:rsidRPr="00AB7B6F" w:rsidRDefault="00EC49FE" w:rsidP="00676E05">
      <w:pPr>
        <w:pStyle w:val="Abstract"/>
      </w:pPr>
      <w:r w:rsidRPr="00AB7B6F">
        <w:rPr>
          <w:b/>
        </w:rPr>
        <w:t>Resumo.</w:t>
      </w:r>
      <w:r w:rsidRPr="00AB7B6F">
        <w:t xml:space="preserve"> </w:t>
      </w:r>
      <w:r w:rsidR="00102CF7" w:rsidRPr="00AB7B6F">
        <w:t>Este artigo descreve o funcionamento de um sistema</w:t>
      </w:r>
      <w:r w:rsidR="00F627C5" w:rsidRPr="00AB7B6F">
        <w:t xml:space="preserve"> web</w:t>
      </w:r>
      <w:r w:rsidR="00102CF7" w:rsidRPr="00AB7B6F">
        <w:t xml:space="preserve"> para </w:t>
      </w:r>
      <w:r w:rsidR="00F627C5" w:rsidRPr="00AB7B6F">
        <w:t xml:space="preserve">cálculo de comprimento de onda de luz emitida por dispositivos laser. O sistema armazena as variáveis de entrada e o resultado do </w:t>
      </w:r>
      <w:r w:rsidR="002525CB" w:rsidRPr="00AB7B6F">
        <w:t>cálculo</w:t>
      </w:r>
      <w:r w:rsidR="00F627C5" w:rsidRPr="00AB7B6F">
        <w:t xml:space="preserve"> em um banco de dados. O sistema ainda demonstra dados de exemplo e o resultado esperado dos cálculos para os lasers com comprimento de onda mais comuns.</w:t>
      </w:r>
    </w:p>
    <w:p w:rsidR="00EC49FE" w:rsidRPr="00AB7B6F" w:rsidRDefault="00EC49FE" w:rsidP="00EE70EF">
      <w:pPr>
        <w:pStyle w:val="Ttulo1"/>
        <w:rPr>
          <w:lang w:val="pt-BR"/>
        </w:rPr>
      </w:pPr>
      <w:r w:rsidRPr="00AB7B6F">
        <w:rPr>
          <w:lang w:val="pt-BR"/>
        </w:rPr>
        <w:t xml:space="preserve">1. </w:t>
      </w:r>
      <w:r w:rsidR="003D2234" w:rsidRPr="00AB7B6F">
        <w:rPr>
          <w:lang w:val="pt-BR"/>
        </w:rPr>
        <w:t>Informações Gerais</w:t>
      </w:r>
    </w:p>
    <w:p w:rsidR="00EC49FE" w:rsidRPr="00AB7B6F" w:rsidRDefault="0054388A">
      <w:pPr>
        <w:rPr>
          <w:lang w:val="pt-BR"/>
        </w:rPr>
      </w:pPr>
      <w:r>
        <w:rPr>
          <w:lang w:val="pt-BR"/>
        </w:rPr>
        <w:tab/>
      </w:r>
      <w:r w:rsidR="000240A4" w:rsidRPr="00AB7B6F">
        <w:rPr>
          <w:lang w:val="pt-BR"/>
        </w:rPr>
        <w:t>O Sistema foi desenvolvido para utilização web através de navegadores e foi programado com as tecnologias HTML, CSS, PHP, MySQL.</w:t>
      </w:r>
    </w:p>
    <w:p w:rsidR="000240A4" w:rsidRDefault="000240A4">
      <w:pPr>
        <w:rPr>
          <w:lang w:val="pt-BR"/>
        </w:rPr>
      </w:pPr>
      <w:r w:rsidRPr="00AB7B6F">
        <w:rPr>
          <w:lang w:val="pt-BR"/>
        </w:rPr>
        <w:tab/>
        <w:t xml:space="preserve">Os métodos utilizados nos formulários de entrada são POST e a conexão ao banco de dados </w:t>
      </w:r>
      <w:r w:rsidR="00206FB6" w:rsidRPr="00AB7B6F">
        <w:rPr>
          <w:lang w:val="pt-BR"/>
        </w:rPr>
        <w:t>foi programada utilizando a Programação Orientada a Objetos, tendo uma classe de banco de dados programada em PHP.</w:t>
      </w:r>
    </w:p>
    <w:p w:rsidR="009E39D7" w:rsidRPr="00AB7B6F" w:rsidRDefault="009E39D7">
      <w:pPr>
        <w:rPr>
          <w:lang w:val="pt-BR"/>
        </w:rPr>
      </w:pPr>
      <w:r>
        <w:rPr>
          <w:lang w:val="pt-BR"/>
        </w:rPr>
        <w:tab/>
        <w:t>OS dados armazenados no banco de dados são utilizados para popular gráficos e tabelas, possibilitando a geração de estatísticas.</w:t>
      </w:r>
    </w:p>
    <w:p w:rsidR="00EC49FE" w:rsidRPr="00AB7B6F" w:rsidRDefault="00EC49FE" w:rsidP="00603861">
      <w:pPr>
        <w:pStyle w:val="Ttulo1"/>
        <w:rPr>
          <w:lang w:val="pt-BR"/>
        </w:rPr>
      </w:pPr>
      <w:r w:rsidRPr="00AB7B6F">
        <w:rPr>
          <w:lang w:val="pt-BR"/>
        </w:rPr>
        <w:t xml:space="preserve">2. </w:t>
      </w:r>
      <w:r w:rsidR="00C31466" w:rsidRPr="00AB7B6F">
        <w:rPr>
          <w:lang w:val="pt-BR"/>
        </w:rPr>
        <w:t>Objetivos</w:t>
      </w:r>
    </w:p>
    <w:p w:rsidR="00EC49FE" w:rsidRPr="00AB7B6F" w:rsidRDefault="0054388A">
      <w:pPr>
        <w:rPr>
          <w:lang w:val="pt-BR"/>
        </w:rPr>
      </w:pPr>
      <w:r>
        <w:rPr>
          <w:lang w:val="pt-BR"/>
        </w:rPr>
        <w:tab/>
      </w:r>
      <w:r w:rsidR="00C31466" w:rsidRPr="00AB7B6F">
        <w:rPr>
          <w:lang w:val="pt-BR"/>
        </w:rPr>
        <w:t xml:space="preserve">O Objetivo deste sistema é facilitar o </w:t>
      </w:r>
      <w:r w:rsidR="00687A47" w:rsidRPr="00AB7B6F">
        <w:rPr>
          <w:lang w:val="pt-BR"/>
        </w:rPr>
        <w:t>cálculo</w:t>
      </w:r>
      <w:r w:rsidR="00C31466" w:rsidRPr="00AB7B6F">
        <w:rPr>
          <w:lang w:val="pt-BR"/>
        </w:rPr>
        <w:t xml:space="preserve"> do comprimento de onda de luz emitida por dispositivos laser através do método físico de difração de luz, um fenômeno que também demonstra que a luz pode se comportar como uma partícula e como uma </w:t>
      </w:r>
      <w:r w:rsidR="00F658D0">
        <w:rPr>
          <w:lang w:val="pt-BR"/>
        </w:rPr>
        <w:t xml:space="preserve">onda </w:t>
      </w:r>
      <w:r w:rsidR="00C31466" w:rsidRPr="00AB7B6F">
        <w:rPr>
          <w:lang w:val="pt-BR"/>
        </w:rPr>
        <w:t>ao mesmo tempo.</w:t>
      </w:r>
    </w:p>
    <w:p w:rsidR="00C31466" w:rsidRPr="00AB7B6F" w:rsidRDefault="00C31466">
      <w:pPr>
        <w:rPr>
          <w:lang w:val="pt-BR"/>
        </w:rPr>
      </w:pPr>
      <w:r w:rsidRPr="00AB7B6F">
        <w:rPr>
          <w:lang w:val="pt-BR"/>
        </w:rPr>
        <w:tab/>
        <w:t xml:space="preserve">Como é necessário o </w:t>
      </w:r>
      <w:r w:rsidR="0010454F" w:rsidRPr="00AB7B6F">
        <w:rPr>
          <w:lang w:val="pt-BR"/>
        </w:rPr>
        <w:t xml:space="preserve">uso de funções matemáticas como seno e arco tangente, não é facilmente calculável por uma calculadora comum. O sistema aceita as variáveis de entrada e faz o </w:t>
      </w:r>
      <w:r w:rsidR="00AB7B6F" w:rsidRPr="00AB7B6F">
        <w:rPr>
          <w:lang w:val="pt-BR"/>
        </w:rPr>
        <w:t>cálculo</w:t>
      </w:r>
      <w:r w:rsidR="0010454F" w:rsidRPr="00AB7B6F">
        <w:rPr>
          <w:lang w:val="pt-BR"/>
        </w:rPr>
        <w:t xml:space="preserve"> de forma facilitada, além de gravar os resultados em um banco de dados.</w:t>
      </w:r>
    </w:p>
    <w:p w:rsidR="0033086A" w:rsidRDefault="0010454F">
      <w:pPr>
        <w:rPr>
          <w:lang w:val="pt-BR"/>
        </w:rPr>
      </w:pPr>
      <w:r w:rsidRPr="00AB7B6F">
        <w:rPr>
          <w:lang w:val="pt-BR"/>
        </w:rPr>
        <w:tab/>
        <w:t xml:space="preserve">Os dados armazenados no banco de dados </w:t>
      </w:r>
      <w:r w:rsidR="00F658D0">
        <w:rPr>
          <w:lang w:val="pt-BR"/>
        </w:rPr>
        <w:t>são</w:t>
      </w:r>
      <w:r w:rsidRPr="00AB7B6F">
        <w:rPr>
          <w:lang w:val="pt-BR"/>
        </w:rPr>
        <w:t xml:space="preserve"> posteriormente utilizados para gerar gráficos e estatísticas sobre os testes efetuados que foram calculados no sistema.</w:t>
      </w:r>
    </w:p>
    <w:p w:rsidR="00F658D0" w:rsidRPr="00AB7B6F" w:rsidRDefault="00F658D0">
      <w:pPr>
        <w:rPr>
          <w:lang w:val="pt-BR"/>
        </w:rPr>
      </w:pPr>
    </w:p>
    <w:p w:rsidR="00EC49FE" w:rsidRPr="00AB7B6F" w:rsidRDefault="00603861" w:rsidP="00603861">
      <w:pPr>
        <w:pStyle w:val="Ttulo1"/>
        <w:rPr>
          <w:lang w:val="pt-BR"/>
        </w:rPr>
      </w:pPr>
      <w:r w:rsidRPr="00AB7B6F">
        <w:rPr>
          <w:lang w:val="pt-BR"/>
        </w:rPr>
        <w:lastRenderedPageBreak/>
        <w:t>3</w:t>
      </w:r>
      <w:r w:rsidR="00EC49FE" w:rsidRPr="00AB7B6F">
        <w:rPr>
          <w:lang w:val="pt-BR"/>
        </w:rPr>
        <w:t xml:space="preserve">. </w:t>
      </w:r>
      <w:r w:rsidR="00D51723" w:rsidRPr="00AB7B6F">
        <w:rPr>
          <w:lang w:val="pt-BR"/>
        </w:rPr>
        <w:t>Experimento</w:t>
      </w:r>
    </w:p>
    <w:p w:rsidR="00553952" w:rsidRPr="00AB7B6F" w:rsidRDefault="003C7BE5" w:rsidP="0055395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456458" cy="1695974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19" cy="16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23" w:rsidRPr="00AB7B6F" w:rsidRDefault="00D51723" w:rsidP="00D51723">
      <w:pPr>
        <w:pStyle w:val="Legenda"/>
        <w:rPr>
          <w:lang w:val="pt-BR"/>
        </w:rPr>
      </w:pPr>
      <w:r w:rsidRPr="00AB7B6F">
        <w:rPr>
          <w:lang w:val="pt-BR"/>
        </w:rPr>
        <w:t xml:space="preserve">Figura </w:t>
      </w:r>
      <w:r w:rsidRPr="00AB7B6F">
        <w:rPr>
          <w:lang w:val="pt-BR"/>
        </w:rPr>
        <w:fldChar w:fldCharType="begin"/>
      </w:r>
      <w:r w:rsidRPr="00AB7B6F">
        <w:rPr>
          <w:lang w:val="pt-BR"/>
        </w:rPr>
        <w:instrText xml:space="preserve"> SEQ Figure \* ARABIC </w:instrText>
      </w:r>
      <w:r w:rsidRPr="00AB7B6F">
        <w:rPr>
          <w:lang w:val="pt-BR"/>
        </w:rPr>
        <w:fldChar w:fldCharType="separate"/>
      </w:r>
      <w:r w:rsidR="00795CEC">
        <w:rPr>
          <w:noProof/>
          <w:lang w:val="pt-BR"/>
        </w:rPr>
        <w:t>1</w:t>
      </w:r>
      <w:r w:rsidRPr="00AB7B6F">
        <w:rPr>
          <w:lang w:val="pt-BR"/>
        </w:rPr>
        <w:fldChar w:fldCharType="end"/>
      </w:r>
      <w:r w:rsidRPr="00AB7B6F">
        <w:rPr>
          <w:lang w:val="pt-BR"/>
        </w:rPr>
        <w:t xml:space="preserve">. O </w:t>
      </w:r>
      <w:r w:rsidR="00BC6C16" w:rsidRPr="00AB7B6F">
        <w:rPr>
          <w:lang w:val="pt-BR"/>
        </w:rPr>
        <w:t>experimento</w:t>
      </w:r>
    </w:p>
    <w:p w:rsidR="001526CE" w:rsidRPr="00AB7B6F" w:rsidRDefault="0054388A">
      <w:pPr>
        <w:rPr>
          <w:lang w:val="pt-BR"/>
        </w:rPr>
      </w:pPr>
      <w:r>
        <w:rPr>
          <w:lang w:val="pt-BR"/>
        </w:rPr>
        <w:tab/>
      </w:r>
      <w:r w:rsidR="00D51723" w:rsidRPr="00AB7B6F">
        <w:rPr>
          <w:lang w:val="pt-BR"/>
        </w:rPr>
        <w:t>Para utilizar o Sistema, é necessário efetuar o experimento, utilizando um laser a ser testado</w:t>
      </w:r>
      <w:r w:rsidR="00A10728">
        <w:rPr>
          <w:lang w:val="pt-BR"/>
        </w:rPr>
        <w:t>,</w:t>
      </w:r>
      <w:r w:rsidR="00D51723" w:rsidRPr="00AB7B6F">
        <w:rPr>
          <w:lang w:val="pt-BR"/>
        </w:rPr>
        <w:t xml:space="preserve"> uma lente de difração</w:t>
      </w:r>
      <w:r w:rsidR="00A10728">
        <w:rPr>
          <w:lang w:val="pt-BR"/>
        </w:rPr>
        <w:t xml:space="preserve"> e uma trena.</w:t>
      </w:r>
    </w:p>
    <w:p w:rsidR="001526CE" w:rsidRPr="00AB7B6F" w:rsidRDefault="001526CE">
      <w:pPr>
        <w:rPr>
          <w:lang w:val="pt-BR"/>
        </w:rPr>
      </w:pPr>
      <w:r w:rsidRPr="00AB7B6F">
        <w:rPr>
          <w:lang w:val="pt-BR"/>
        </w:rPr>
        <w:tab/>
      </w:r>
      <w:r w:rsidR="00D51723" w:rsidRPr="00AB7B6F">
        <w:rPr>
          <w:lang w:val="pt-BR"/>
        </w:rPr>
        <w:t>O teste deve ser efetuado conforme a Figura 1</w:t>
      </w:r>
      <w:r w:rsidRPr="00AB7B6F">
        <w:rPr>
          <w:lang w:val="pt-BR"/>
        </w:rPr>
        <w:t>: uma lente de difração com propriedades conhecidas é colocada paralela a parede com uma distância conhecida C.</w:t>
      </w:r>
    </w:p>
    <w:p w:rsidR="001526CE" w:rsidRPr="00AB7B6F" w:rsidRDefault="001526CE">
      <w:pPr>
        <w:rPr>
          <w:lang w:val="pt-BR"/>
        </w:rPr>
      </w:pPr>
      <w:r w:rsidRPr="00AB7B6F">
        <w:rPr>
          <w:lang w:val="pt-BR"/>
        </w:rPr>
        <w:tab/>
        <w:t>O laser é colocado perpendicularmente a lente e ligado. É então formado um padrão de interferência na parede que varia de acordo com o comprimento de onda da luz emitida pelo dispositivo laser.</w:t>
      </w:r>
      <w:r w:rsidRPr="00AB7B6F">
        <w:rPr>
          <w:lang w:val="pt-BR"/>
        </w:rPr>
        <w:tab/>
      </w:r>
      <w:r w:rsidR="00F70DF1" w:rsidRPr="00AB7B6F">
        <w:rPr>
          <w:lang w:val="pt-BR"/>
        </w:rPr>
        <w:t xml:space="preserve"> É então media a </w:t>
      </w:r>
      <w:r w:rsidR="00AB7B6F" w:rsidRPr="00AB7B6F">
        <w:rPr>
          <w:lang w:val="pt-BR"/>
        </w:rPr>
        <w:t>distância</w:t>
      </w:r>
      <w:r w:rsidR="00F70DF1" w:rsidRPr="00AB7B6F">
        <w:rPr>
          <w:lang w:val="pt-BR"/>
        </w:rPr>
        <w:t xml:space="preserve"> entre o ponto inicial e a primeira interferência B.</w:t>
      </w:r>
    </w:p>
    <w:p w:rsidR="00F70DF1" w:rsidRPr="00AB7B6F" w:rsidRDefault="00F70DF1">
      <w:pPr>
        <w:rPr>
          <w:lang w:val="pt-BR"/>
        </w:rPr>
      </w:pPr>
      <w:r w:rsidRPr="00AB7B6F">
        <w:rPr>
          <w:lang w:val="pt-BR"/>
        </w:rPr>
        <w:tab/>
      </w:r>
      <w:r w:rsidR="009427B8" w:rsidRPr="00AB7B6F">
        <w:rPr>
          <w:lang w:val="pt-BR"/>
        </w:rPr>
        <w:t xml:space="preserve">Tendo as variáveis </w:t>
      </w:r>
      <w:r w:rsidR="006B1773" w:rsidRPr="006B1773">
        <w:rPr>
          <w:b/>
          <w:bCs/>
          <w:lang w:val="pt-BR"/>
        </w:rPr>
        <w:t>D</w:t>
      </w:r>
      <w:r w:rsidR="009427B8" w:rsidRPr="00AB7B6F">
        <w:rPr>
          <w:lang w:val="pt-BR"/>
        </w:rPr>
        <w:t xml:space="preserve"> = distância entre o ponto inicial e a primeira interferência,</w:t>
      </w:r>
      <w:r w:rsidR="00D55287" w:rsidRPr="00AB7B6F">
        <w:rPr>
          <w:lang w:val="pt-BR"/>
        </w:rPr>
        <w:t xml:space="preserve"> </w:t>
      </w:r>
      <w:r w:rsidR="006B1773" w:rsidRPr="006B1773">
        <w:rPr>
          <w:b/>
          <w:bCs/>
          <w:lang w:val="pt-BR"/>
        </w:rPr>
        <w:t>L</w:t>
      </w:r>
      <w:r w:rsidR="009427B8" w:rsidRPr="00AB7B6F">
        <w:rPr>
          <w:lang w:val="pt-BR"/>
        </w:rPr>
        <w:t xml:space="preserve"> = </w:t>
      </w:r>
      <w:r w:rsidR="00D55287" w:rsidRPr="00AB7B6F">
        <w:rPr>
          <w:lang w:val="pt-BR"/>
        </w:rPr>
        <w:t xml:space="preserve">distância entre a lente e a parede e </w:t>
      </w:r>
      <w:r w:rsidR="006B1773" w:rsidRPr="006B1773">
        <w:rPr>
          <w:b/>
          <w:bCs/>
          <w:lang w:val="pt-BR"/>
        </w:rPr>
        <w:t>g</w:t>
      </w:r>
      <w:r w:rsidR="00D55287" w:rsidRPr="00AB7B6F">
        <w:rPr>
          <w:lang w:val="pt-BR"/>
        </w:rPr>
        <w:t xml:space="preserve"> = quantidade de linhas por milimetro na lente de difração utilizada, é possível calcular o comprimento de onda do dispositivo laser.</w:t>
      </w:r>
    </w:p>
    <w:p w:rsidR="00EC49FE" w:rsidRPr="00AB7B6F" w:rsidRDefault="00C00DB3" w:rsidP="00603861">
      <w:pPr>
        <w:pStyle w:val="Ttulo1"/>
        <w:rPr>
          <w:lang w:val="pt-BR"/>
        </w:rPr>
      </w:pPr>
      <w:r>
        <w:rPr>
          <w:lang w:val="pt-BR"/>
        </w:rPr>
        <w:t>3.1</w:t>
      </w:r>
      <w:r w:rsidR="00EC49FE" w:rsidRPr="00AB7B6F">
        <w:rPr>
          <w:lang w:val="pt-BR"/>
        </w:rPr>
        <w:t xml:space="preserve">. </w:t>
      </w:r>
      <w:r w:rsidR="002F5E75" w:rsidRPr="00AB7B6F">
        <w:rPr>
          <w:lang w:val="pt-BR"/>
        </w:rPr>
        <w:t>Calculo</w:t>
      </w:r>
    </w:p>
    <w:p w:rsidR="0030245B" w:rsidRPr="008F78FE" w:rsidRDefault="00F84E9D" w:rsidP="0030245B">
      <w:pPr>
        <w:jc w:val="center"/>
        <w:rPr>
          <w:sz w:val="30"/>
          <w:szCs w:val="30"/>
          <w:lang w:val="pt-BR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λ</m:t>
              </m:r>
            </m:e>
            <m:sub>
              <m: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nm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1000000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000000"/>
              <w:sz w:val="27"/>
              <w:szCs w:val="27"/>
            </w:rPr>
            <m:t>*sin</m:t>
          </m:r>
          <m:d>
            <m:dPr>
              <m:ctrlPr>
                <w:rPr>
                  <w:rFonts w:ascii="Cambria Math" w:hAnsi="Cambria Math" w:cs="Arial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arctg</m:t>
              </m:r>
              <m:d>
                <m:dPr>
                  <m:ctrlPr>
                    <w:rPr>
                      <w:rFonts w:ascii="Cambria Math" w:hAnsi="Cambria Math" w:cs="Arial"/>
                      <w:color w:val="000000"/>
                      <w:sz w:val="27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color w:val="000000"/>
                          <w:sz w:val="27"/>
                          <w:szCs w:val="27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7"/>
                          <w:szCs w:val="27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27"/>
                          <w:szCs w:val="27"/>
                        </w:rPr>
                        <m:t>D</m:t>
                      </m:r>
                    </m:den>
                  </m:f>
                </m:e>
              </m:d>
            </m:e>
          </m:d>
        </m:oMath>
      </m:oMathPara>
    </w:p>
    <w:p w:rsidR="0030245B" w:rsidRPr="00AB7B6F" w:rsidRDefault="00A5475C" w:rsidP="0075349D">
      <w:pPr>
        <w:pStyle w:val="Legenda"/>
        <w:rPr>
          <w:lang w:val="pt-BR"/>
        </w:rPr>
      </w:pPr>
      <w:r>
        <w:rPr>
          <w:lang w:val="pt-BR"/>
        </w:rPr>
        <w:t>Formula 1</w:t>
      </w:r>
      <w:r w:rsidR="0030245B" w:rsidRPr="00AB7B6F">
        <w:rPr>
          <w:lang w:val="pt-BR"/>
        </w:rPr>
        <w:t xml:space="preserve">. </w:t>
      </w:r>
      <w:r w:rsidR="00C42530">
        <w:rPr>
          <w:lang w:val="pt-BR"/>
        </w:rPr>
        <w:t>Calculo de comprimento de onda</w:t>
      </w:r>
    </w:p>
    <w:p w:rsidR="00EC49FE" w:rsidRPr="00AB7B6F" w:rsidRDefault="0054388A">
      <w:pPr>
        <w:rPr>
          <w:lang w:val="pt-BR"/>
        </w:rPr>
      </w:pPr>
      <w:r>
        <w:rPr>
          <w:lang w:val="pt-BR"/>
        </w:rPr>
        <w:tab/>
      </w:r>
      <w:r w:rsidR="002F5E75" w:rsidRPr="00AB7B6F">
        <w:rPr>
          <w:lang w:val="pt-BR"/>
        </w:rPr>
        <w:t>A formula utiliz</w:t>
      </w:r>
      <w:r w:rsidR="0075349D" w:rsidRPr="00AB7B6F">
        <w:rPr>
          <w:lang w:val="pt-BR"/>
        </w:rPr>
        <w:t xml:space="preserve">ada é demonstrada na </w:t>
      </w:r>
      <w:r w:rsidR="00A5475C">
        <w:rPr>
          <w:lang w:val="pt-BR"/>
        </w:rPr>
        <w:t>formula 1</w:t>
      </w:r>
      <w:r w:rsidR="0075349D" w:rsidRPr="00AB7B6F">
        <w:rPr>
          <w:lang w:val="pt-BR"/>
        </w:rPr>
        <w:t xml:space="preserve">, e tem como entrada as variáveis </w:t>
      </w:r>
      <w:r w:rsidR="00213B99" w:rsidRPr="00213B99">
        <w:rPr>
          <w:b/>
          <w:bCs/>
          <w:lang w:val="pt-BR"/>
        </w:rPr>
        <w:t>D</w:t>
      </w:r>
      <w:r w:rsidR="0075349D" w:rsidRPr="00AB7B6F">
        <w:rPr>
          <w:lang w:val="pt-BR"/>
        </w:rPr>
        <w:t xml:space="preserve"> = distância entre o ponto inicial e a primeira interferência, </w:t>
      </w:r>
      <w:r w:rsidR="00213B99" w:rsidRPr="00213B99">
        <w:rPr>
          <w:b/>
          <w:bCs/>
          <w:lang w:val="pt-BR"/>
        </w:rPr>
        <w:t>L</w:t>
      </w:r>
      <w:r w:rsidR="0075349D" w:rsidRPr="00AB7B6F">
        <w:rPr>
          <w:lang w:val="pt-BR"/>
        </w:rPr>
        <w:t xml:space="preserve"> = distância entre a lente e a parede e </w:t>
      </w:r>
      <w:r w:rsidR="00213B99" w:rsidRPr="00213B99">
        <w:rPr>
          <w:b/>
          <w:bCs/>
          <w:lang w:val="pt-BR"/>
        </w:rPr>
        <w:t>g</w:t>
      </w:r>
      <w:r w:rsidR="0075349D" w:rsidRPr="00AB7B6F">
        <w:rPr>
          <w:lang w:val="pt-BR"/>
        </w:rPr>
        <w:t xml:space="preserve"> = quantidade de linhas por milimetro na lente de difração utilizada.</w:t>
      </w:r>
    </w:p>
    <w:p w:rsidR="0075349D" w:rsidRDefault="0075349D">
      <w:pPr>
        <w:rPr>
          <w:lang w:val="pt-BR"/>
        </w:rPr>
      </w:pPr>
      <w:r w:rsidRPr="00AB7B6F">
        <w:rPr>
          <w:lang w:val="pt-BR"/>
        </w:rPr>
        <w:tab/>
      </w:r>
      <w:r w:rsidR="003B1B2F" w:rsidRPr="00AB7B6F">
        <w:rPr>
          <w:lang w:val="pt-BR"/>
        </w:rPr>
        <w:t xml:space="preserve">A versão para planilha eletrônica é: </w:t>
      </w:r>
      <w:r w:rsidR="003827F6" w:rsidRPr="003827F6">
        <w:rPr>
          <w:lang w:val="pt-BR"/>
        </w:rPr>
        <w:t>=(1000000/</w:t>
      </w:r>
      <w:r w:rsidR="00213B99">
        <w:rPr>
          <w:b/>
          <w:bCs/>
          <w:lang w:val="pt-BR"/>
        </w:rPr>
        <w:t>g</w:t>
      </w:r>
      <w:r w:rsidR="003827F6" w:rsidRPr="003827F6">
        <w:rPr>
          <w:lang w:val="pt-BR"/>
        </w:rPr>
        <w:t>*SEN(ATAN((</w:t>
      </w:r>
      <w:r w:rsidR="003827F6" w:rsidRPr="003827F6">
        <w:rPr>
          <w:b/>
          <w:bCs/>
          <w:lang w:val="pt-BR"/>
        </w:rPr>
        <w:t>L</w:t>
      </w:r>
      <w:r w:rsidR="003827F6" w:rsidRPr="003827F6">
        <w:rPr>
          <w:lang w:val="pt-BR"/>
        </w:rPr>
        <w:t>)/(</w:t>
      </w:r>
      <w:r w:rsidR="003827F6" w:rsidRPr="003827F6">
        <w:rPr>
          <w:b/>
          <w:bCs/>
          <w:lang w:val="pt-BR"/>
        </w:rPr>
        <w:t>D</w:t>
      </w:r>
      <w:r w:rsidR="003827F6" w:rsidRPr="003827F6">
        <w:rPr>
          <w:lang w:val="pt-BR"/>
        </w:rPr>
        <w:t>))))</w:t>
      </w:r>
    </w:p>
    <w:p w:rsidR="000F18A6" w:rsidRPr="002D087E" w:rsidRDefault="0054388A">
      <w:pPr>
        <w:rPr>
          <w:lang w:val="pt-BR"/>
        </w:rPr>
      </w:pPr>
      <w:r>
        <w:rPr>
          <w:lang w:val="pt-BR"/>
        </w:rPr>
        <w:tab/>
      </w:r>
      <w:r w:rsidR="002566F7" w:rsidRPr="002D087E">
        <w:rPr>
          <w:lang w:val="pt-BR"/>
        </w:rPr>
        <w:t>Segundo Freedman e Young (2009</w:t>
      </w:r>
      <w:r w:rsidR="000409DD">
        <w:rPr>
          <w:lang w:val="pt-BR"/>
        </w:rPr>
        <w:t>, p. 119</w:t>
      </w:r>
      <w:r w:rsidR="002566F7" w:rsidRPr="002D087E">
        <w:rPr>
          <w:lang w:val="pt-BR"/>
        </w:rPr>
        <w:t xml:space="preserve">), </w:t>
      </w:r>
      <w:r w:rsidR="002D087E" w:rsidRPr="002D087E">
        <w:rPr>
          <w:lang w:val="pt-BR"/>
        </w:rPr>
        <w:t>o</w:t>
      </w:r>
      <w:r w:rsidR="002D087E">
        <w:rPr>
          <w:lang w:val="pt-BR"/>
        </w:rPr>
        <w:t xml:space="preserve"> número de interferências da onda multiplicado com o seu comprimento de onda deve ser igual ao número de linhas/milímetro na lente de difração, vezes o seno do ângulo entre </w:t>
      </w:r>
      <w:r w:rsidR="003479D2">
        <w:rPr>
          <w:lang w:val="pt-BR"/>
        </w:rPr>
        <w:t xml:space="preserve">a distância da superfície à lente com a distância da interferência 0 </w:t>
      </w:r>
      <w:r w:rsidR="006F07D5">
        <w:rPr>
          <w:lang w:val="pt-BR"/>
        </w:rPr>
        <w:t>à</w:t>
      </w:r>
      <w:r w:rsidR="003479D2">
        <w:rPr>
          <w:lang w:val="pt-BR"/>
        </w:rPr>
        <w:t xml:space="preserve"> interferência 1 </w:t>
      </w:r>
      <w:r w:rsidR="00736D7E">
        <w:rPr>
          <w:lang w:val="pt-BR"/>
        </w:rPr>
        <w:t>com razão ao eixo</w:t>
      </w:r>
      <w:r w:rsidR="006F07D5">
        <w:rPr>
          <w:lang w:val="pt-BR"/>
        </w:rPr>
        <w:t xml:space="preserve"> horizontal</w:t>
      </w:r>
      <w:r w:rsidR="00D363A1">
        <w:rPr>
          <w:lang w:val="pt-BR"/>
        </w:rPr>
        <w:t xml:space="preserve">, dado pela formula </w:t>
      </w:r>
      <m:oMath>
        <m:r>
          <m:rPr>
            <m:sty m:val="bi"/>
          </m:rPr>
          <w:rPr>
            <w:rFonts w:ascii="Cambria Math" w:hAnsi="Cambria Math"/>
            <w:lang w:val="pt-BR"/>
          </w:rPr>
          <m:t>m</m:t>
        </m:r>
        <m:r>
          <m:rPr>
            <m:sty m:val="p"/>
          </m:rPr>
          <w:rPr>
            <w:rFonts w:ascii="Cambria Math" w:hAnsi="Cambria Math"/>
            <w:lang w:val="pt-BR"/>
          </w:rPr>
          <m:t>×</m:t>
        </m:r>
        <m:r>
          <m:rPr>
            <m:sty m:val="bi"/>
          </m:rPr>
          <w:rPr>
            <w:rFonts w:ascii="Cambria Math" w:hAnsi="Cambria Math"/>
            <w:lang w:val="pt-BR"/>
          </w:rPr>
          <m:t>λ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m:rPr>
            <m:sty m:val="bi"/>
          </m:rPr>
          <w:rPr>
            <w:rFonts w:ascii="Cambria Math" w:hAnsi="Cambria Math"/>
            <w:lang w:val="pt-BR"/>
          </w:rPr>
          <m:t>d</m:t>
        </m:r>
        <m:r>
          <m:rPr>
            <m:sty m:val="p"/>
          </m:rPr>
          <w:rPr>
            <w:rFonts w:ascii="Cambria Math" w:hAnsi="Cambria Math"/>
            <w:lang w:val="pt-BR"/>
          </w:rPr>
          <m:t>×</m:t>
        </m:r>
        <m:r>
          <m:rPr>
            <m:sty m:val="bi"/>
          </m:rPr>
          <w:rPr>
            <w:rFonts w:ascii="Cambria Math" w:hAnsi="Cambria Math"/>
            <w:lang w:val="pt-BR"/>
          </w:rPr>
          <m:t>sin</m:t>
        </m:r>
        <m:r>
          <m:rPr>
            <m:sty m:val="b"/>
          </m:rPr>
          <w:rPr>
            <w:rFonts w:ascii="Cambria Math" w:hAnsi="Cambria Math"/>
            <w:lang w:val="pt-BR"/>
          </w:rPr>
          <m:t>θ</m:t>
        </m:r>
      </m:oMath>
      <w:r w:rsidR="00D363A1">
        <w:rPr>
          <w:lang w:val="pt-BR"/>
        </w:rPr>
        <w:t xml:space="preserve"> </w:t>
      </w:r>
    </w:p>
    <w:p w:rsidR="000F18A6" w:rsidRPr="002D087E" w:rsidRDefault="000F18A6">
      <w:pPr>
        <w:rPr>
          <w:lang w:val="pt-BR"/>
        </w:rPr>
      </w:pPr>
    </w:p>
    <w:p w:rsidR="000F18A6" w:rsidRPr="002D087E" w:rsidRDefault="000F18A6">
      <w:pPr>
        <w:rPr>
          <w:lang w:val="pt-BR"/>
        </w:rPr>
      </w:pPr>
    </w:p>
    <w:p w:rsidR="008D59C2" w:rsidRDefault="008D59C2">
      <w:pPr>
        <w:rPr>
          <w:lang w:val="pt-BR"/>
        </w:rPr>
      </w:pPr>
    </w:p>
    <w:p w:rsidR="00F1429D" w:rsidRDefault="00F1429D">
      <w:pPr>
        <w:rPr>
          <w:lang w:val="pt-BR"/>
        </w:rPr>
      </w:pPr>
    </w:p>
    <w:p w:rsidR="006B04A3" w:rsidRPr="00AB7B6F" w:rsidRDefault="006B04A3" w:rsidP="006B04A3">
      <w:pPr>
        <w:pStyle w:val="Legenda"/>
        <w:rPr>
          <w:lang w:val="pt-BR"/>
        </w:rPr>
      </w:pPr>
      <w:r>
        <w:rPr>
          <w:lang w:val="pt-BR"/>
        </w:rPr>
        <w:lastRenderedPageBreak/>
        <w:t>Quadro 1</w:t>
      </w:r>
      <w:r w:rsidRPr="00AB7B6F">
        <w:rPr>
          <w:lang w:val="pt-BR"/>
        </w:rPr>
        <w:t xml:space="preserve">. </w:t>
      </w:r>
      <w:r>
        <w:rPr>
          <w:lang w:val="pt-BR"/>
        </w:rPr>
        <w:t>Demonstração do cálculo de comprimento de onda</w:t>
      </w: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0F18A6" w:rsidRPr="00F1429D" w:rsidTr="005B4EC2">
        <w:tc>
          <w:tcPr>
            <w:tcW w:w="8494" w:type="dxa"/>
            <w:gridSpan w:val="2"/>
          </w:tcPr>
          <w:tbl>
            <w:tblPr>
              <w:tblStyle w:val="Tabelacomgrade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1"/>
              <w:gridCol w:w="4961"/>
            </w:tblGrid>
            <w:tr w:rsidR="000F18A6" w:rsidRPr="000F18A6" w:rsidTr="005B4EC2">
              <w:trPr>
                <w:jc w:val="center"/>
              </w:trPr>
              <w:tc>
                <w:tcPr>
                  <w:tcW w:w="5382" w:type="dxa"/>
                  <w:gridSpan w:val="2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center"/>
                    <w:rPr>
                      <w:rFonts w:ascii="Calibri" w:eastAsia="Times New Roman" w:hAnsi="Calibri"/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b/>
                      <w:bCs/>
                      <w:sz w:val="20"/>
                      <w:szCs w:val="20"/>
                      <w:lang w:val="pt-BR"/>
                    </w:rPr>
                    <w:t>Símbolos</w:t>
                  </w:r>
                </w:p>
              </w:tc>
            </w:tr>
            <w:tr w:rsidR="000F18A6" w:rsidRPr="000F18A6" w:rsidTr="005B4EC2">
              <w:trPr>
                <w:jc w:val="center"/>
              </w:trPr>
              <w:tc>
                <w:tcPr>
                  <w:tcW w:w="42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center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m</w:t>
                  </w:r>
                </w:p>
              </w:tc>
              <w:tc>
                <w:tcPr>
                  <w:tcW w:w="496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left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número de interferências</w:t>
                  </w:r>
                </w:p>
              </w:tc>
            </w:tr>
            <w:tr w:rsidR="000F18A6" w:rsidRPr="000F18A6" w:rsidTr="005B4EC2">
              <w:trPr>
                <w:jc w:val="center"/>
              </w:trPr>
              <w:tc>
                <w:tcPr>
                  <w:tcW w:w="42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center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λ</w:t>
                  </w:r>
                </w:p>
              </w:tc>
              <w:tc>
                <w:tcPr>
                  <w:tcW w:w="496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left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comprimento de onda</w:t>
                  </w:r>
                </w:p>
              </w:tc>
            </w:tr>
            <w:tr w:rsidR="000F18A6" w:rsidRPr="00F1429D" w:rsidTr="005B4EC2">
              <w:trPr>
                <w:jc w:val="center"/>
              </w:trPr>
              <w:tc>
                <w:tcPr>
                  <w:tcW w:w="42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center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left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distância entre 2 faixas na lente de difração</w:t>
                  </w:r>
                </w:p>
              </w:tc>
            </w:tr>
            <w:tr w:rsidR="000F18A6" w:rsidRPr="00F1429D" w:rsidTr="005B4EC2">
              <w:trPr>
                <w:jc w:val="center"/>
              </w:trPr>
              <w:tc>
                <w:tcPr>
                  <w:tcW w:w="42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center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θ</w:t>
                  </w:r>
                </w:p>
              </w:tc>
              <w:tc>
                <w:tcPr>
                  <w:tcW w:w="496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left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ângulo entre a interferência 0 e a interferência "m"</w:t>
                  </w:r>
                </w:p>
              </w:tc>
            </w:tr>
            <w:tr w:rsidR="000F18A6" w:rsidRPr="00F1429D" w:rsidTr="005B4EC2">
              <w:trPr>
                <w:jc w:val="center"/>
              </w:trPr>
              <w:tc>
                <w:tcPr>
                  <w:tcW w:w="42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center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L</w:t>
                  </w:r>
                </w:p>
              </w:tc>
              <w:tc>
                <w:tcPr>
                  <w:tcW w:w="496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left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distância da lente de difração à superfície</w:t>
                  </w:r>
                </w:p>
              </w:tc>
            </w:tr>
            <w:tr w:rsidR="000F18A6" w:rsidRPr="00F1429D" w:rsidTr="005B4EC2">
              <w:trPr>
                <w:jc w:val="center"/>
              </w:trPr>
              <w:tc>
                <w:tcPr>
                  <w:tcW w:w="42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center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left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distância entre a interferência "0" e "m"</w:t>
                  </w:r>
                </w:p>
              </w:tc>
            </w:tr>
            <w:tr w:rsidR="000F18A6" w:rsidRPr="00F1429D" w:rsidTr="005B4EC2">
              <w:trPr>
                <w:jc w:val="center"/>
              </w:trPr>
              <w:tc>
                <w:tcPr>
                  <w:tcW w:w="42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center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G</w:t>
                  </w:r>
                </w:p>
              </w:tc>
              <w:tc>
                <w:tcPr>
                  <w:tcW w:w="4961" w:type="dxa"/>
                </w:tcPr>
                <w:p w:rsidR="000F18A6" w:rsidRPr="000F18A6" w:rsidRDefault="000F18A6" w:rsidP="000F18A6">
                  <w:pPr>
                    <w:tabs>
                      <w:tab w:val="clear" w:pos="720"/>
                    </w:tabs>
                    <w:spacing w:before="0" w:line="259" w:lineRule="auto"/>
                    <w:jc w:val="left"/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</w:pPr>
                  <w:r w:rsidRPr="000F18A6">
                    <w:rPr>
                      <w:rFonts w:ascii="Calibri" w:eastAsia="Times New Roman" w:hAnsi="Calibri"/>
                      <w:sz w:val="20"/>
                      <w:szCs w:val="20"/>
                      <w:lang w:val="pt-BR"/>
                    </w:rPr>
                    <w:t>número de faixas por milímetro da lente de difração</w:t>
                  </w:r>
                </w:p>
              </w:tc>
            </w:tr>
          </w:tbl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hAnsi="Calibri"/>
                <w:iCs/>
                <w:sz w:val="20"/>
                <w:szCs w:val="20"/>
                <w:lang w:val="pt-BR"/>
              </w:rPr>
            </w:pPr>
          </w:p>
        </w:tc>
      </w:tr>
      <w:tr w:rsidR="000F18A6" w:rsidRPr="000F18A6" w:rsidTr="006B04A3">
        <w:trPr>
          <w:trHeight w:val="53"/>
        </w:trPr>
        <w:tc>
          <w:tcPr>
            <w:tcW w:w="3681" w:type="dxa"/>
          </w:tcPr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w:bookmarkStart w:id="0" w:name="_Hlk11018612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sin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θ</m:t>
                </m:r>
              </m:oMath>
            </m:oMathPara>
          </w:p>
          <w:bookmarkEnd w:id="0"/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hAnsi="Calibri"/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tg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den>
                </m:f>
              </m:oMath>
            </m:oMathPara>
          </w:p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hAnsi="Calibri"/>
                <w:sz w:val="20"/>
                <w:szCs w:val="20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∴</m:t>
                </m:r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arctg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D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 θ</m:t>
                </m:r>
              </m:oMath>
            </m:oMathPara>
          </w:p>
          <w:p w:rsidR="000F18A6" w:rsidRPr="00083BDF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∴</m:t>
                </m:r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arctg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D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func>
              </m:oMath>
            </m:oMathPara>
          </w:p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</w:p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hAnsi="Calibri"/>
                <w:sz w:val="20"/>
                <w:szCs w:val="20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1 </m:t>
                </m:r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 →</m:t>
                </m:r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faixas</m:t>
                </m:r>
              </m:oMath>
            </m:oMathPara>
          </w:p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iCs/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 →1 </m:t>
                </m:r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faixa</m:t>
                </m:r>
              </m:oMath>
            </m:oMathPara>
          </w:p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</w:p>
          <w:p w:rsidR="000F18A6" w:rsidRPr="000F18A6" w:rsidRDefault="00F84E9D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hAnsi="Calibri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mm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 ×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faixas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mm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×1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faixa</m:t>
                    </m:r>
                  </m:sub>
                </m:sSub>
              </m:oMath>
            </m:oMathPara>
          </w:p>
          <w:p w:rsidR="000F18A6" w:rsidRPr="000F18A6" w:rsidRDefault="00F84E9D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hAnsi="Calibri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mm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mm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faixa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faixa</m:t>
                        </m:r>
                      </m:sub>
                    </m:sSub>
                  </m:den>
                </m:f>
              </m:oMath>
            </m:oMathPara>
          </w:p>
          <w:p w:rsidR="000F18A6" w:rsidRPr="000F18A6" w:rsidRDefault="00F84E9D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mm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mm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g</m:t>
                    </m:r>
                  </m:den>
                </m:f>
              </m:oMath>
            </m:oMathPara>
          </w:p>
          <w:p w:rsidR="000F18A6" w:rsidRPr="000F18A6" w:rsidRDefault="00F84E9D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3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mm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9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</m:oMath>
            </m:oMathPara>
          </w:p>
          <w:p w:rsidR="000F18A6" w:rsidRPr="000F18A6" w:rsidRDefault="00F84E9D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mm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</m:oMath>
            </m:oMathPara>
          </w:p>
          <w:p w:rsidR="000F18A6" w:rsidRPr="000F18A6" w:rsidRDefault="00F84E9D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3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mm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9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mm</m:t>
                    </m:r>
                  </m:sub>
                </m:sSub>
              </m:oMath>
            </m:oMathPara>
          </w:p>
          <w:p w:rsidR="000F18A6" w:rsidRPr="000F18A6" w:rsidRDefault="00F84E9D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9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nm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3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mm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mm</m:t>
                    </m:r>
                  </m:sub>
                </m:sSub>
              </m:oMath>
            </m:oMathPara>
          </w:p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hAnsi="Calibri"/>
                <w:sz w:val="20"/>
                <w:szCs w:val="20"/>
                <w:lang w:val="pt-BR"/>
              </w:rPr>
            </w:pPr>
          </w:p>
          <w:p w:rsidR="000F18A6" w:rsidRPr="000F18A6" w:rsidRDefault="00F84E9D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>6</m:t>
                        </m:r>
                      </m:sup>
                    </m:sSup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>nm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>mm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mm</m:t>
                    </m:r>
                  </m:sub>
                </m:sSub>
              </m:oMath>
            </m:oMathPara>
          </w:p>
          <w:p w:rsidR="000F18A6" w:rsidRPr="000F18A6" w:rsidRDefault="00F84E9D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>6</m:t>
                        </m:r>
                      </m:sup>
                    </m:sSup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>nm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>mm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×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mm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G</m:t>
                    </m:r>
                  </m:den>
                </m:f>
              </m:oMath>
            </m:oMathPara>
          </w:p>
          <w:p w:rsidR="009E3527" w:rsidRPr="009E3527" w:rsidRDefault="000F18A6" w:rsidP="009E3527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∴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>6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>nm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4813" w:type="dxa"/>
          </w:tcPr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>×</m:t>
                </m:r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>×</m:t>
                </m:r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θ</m:t>
                </m:r>
              </m:oMath>
            </m:oMathPara>
          </w:p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×</m:t>
                    </m:r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θ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m</m:t>
                    </m:r>
                  </m:den>
                </m:f>
              </m:oMath>
            </m:oMathPara>
          </w:p>
          <w:p w:rsidR="000F18A6" w:rsidRPr="000F18A6" w:rsidRDefault="00F84E9D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>nm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 xml:space="preserve"> 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m</m:t>
                    </m:r>
                  </m:den>
                </m:f>
              </m:oMath>
            </m:oMathPara>
          </w:p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∴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6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G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 xml:space="preserve"> ×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arctg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pt-BR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pt-BR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pt-BR"/>
                                              </w:rPr>
                                              <m:t>D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</m:oMath>
            </m:oMathPara>
          </w:p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∴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 xml:space="preserve"> × 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  <m:t>arctg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pt-BR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pt-BR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pt-BR"/>
                                                  </w:rPr>
                                                  <m:t>L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pt-BR"/>
                                                  </w:rPr>
                                                  <m:t>D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G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</m:oMath>
            </m:oMathPara>
          </w:p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∴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6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>×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arctg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pt-BR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pt-BR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pt-BR"/>
                                              </w:rPr>
                                              <m:t>D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>G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 xml:space="preserve"> ×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</m:oMath>
            </m:oMathPara>
          </w:p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6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>×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arctg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pt-BR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pt-BR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pt-BR"/>
                                              </w:rPr>
                                              <m:t>D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>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>×</m:t>
                            </m:r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>m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 xml:space="preserve"> 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</m:oMath>
            </m:oMathPara>
          </w:p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>Para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>=1 (</m:t>
                </m:r>
                <m: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>primeira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>interferencia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>)</m:t>
                </m:r>
              </m:oMath>
            </m:oMathPara>
          </w:p>
          <w:p w:rsidR="000F18A6" w:rsidRPr="000F18A6" w:rsidRDefault="00F84E9D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6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>×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arctg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pt-BR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pt-BR"/>
                                              </w:rPr>
                                              <m:t>L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pt-BR"/>
                                              </w:rPr>
                                              <m:t>D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>G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 xml:space="preserve"> 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</m:oMath>
            </m:oMathPara>
          </w:p>
          <w:p w:rsidR="000F18A6" w:rsidRPr="000F18A6" w:rsidRDefault="000F18A6" w:rsidP="000F18A6">
            <w:pPr>
              <w:tabs>
                <w:tab w:val="clear" w:pos="720"/>
              </w:tabs>
              <w:spacing w:before="0" w:after="160" w:line="259" w:lineRule="auto"/>
              <w:jc w:val="left"/>
              <w:rPr>
                <w:rFonts w:ascii="Calibri" w:eastAsia="Times New Roman" w:hAnsi="Calibri"/>
                <w:sz w:val="20"/>
                <w:szCs w:val="20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∴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  <w:lang w:val="pt-BR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  <w:lang w:val="pt-BR"/>
                              </w:rPr>
                              <m:t>G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pt-BR"/>
                          </w:rPr>
                          <m:t xml:space="preserve"> ×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pt-BR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arctg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  <m:t>D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</m:fun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0"/>
                        <w:szCs w:val="20"/>
                        <w:lang w:val="pt-BR"/>
                      </w:rPr>
                      <m:t>nm</m:t>
                    </m:r>
                  </m:sub>
                </m:sSub>
              </m:oMath>
            </m:oMathPara>
          </w:p>
        </w:tc>
      </w:tr>
    </w:tbl>
    <w:p w:rsidR="00EC49FE" w:rsidRPr="00AB7B6F" w:rsidRDefault="00C00DB3" w:rsidP="00603861">
      <w:pPr>
        <w:pStyle w:val="Ttulo1"/>
        <w:rPr>
          <w:lang w:val="pt-BR"/>
        </w:rPr>
      </w:pPr>
      <w:r>
        <w:rPr>
          <w:lang w:val="pt-BR"/>
        </w:rPr>
        <w:lastRenderedPageBreak/>
        <w:t>4</w:t>
      </w:r>
      <w:r w:rsidR="00EC49FE" w:rsidRPr="00AB7B6F">
        <w:rPr>
          <w:lang w:val="pt-BR"/>
        </w:rPr>
        <w:t xml:space="preserve">. </w:t>
      </w:r>
      <w:r w:rsidR="002224E6" w:rsidRPr="00AB7B6F">
        <w:rPr>
          <w:lang w:val="pt-BR"/>
        </w:rPr>
        <w:t>Sistema</w:t>
      </w:r>
    </w:p>
    <w:p w:rsidR="00EC49FE" w:rsidRPr="00AB7B6F" w:rsidRDefault="0054388A">
      <w:pPr>
        <w:rPr>
          <w:lang w:val="pt-BR"/>
        </w:rPr>
      </w:pPr>
      <w:r>
        <w:rPr>
          <w:lang w:val="pt-BR"/>
        </w:rPr>
        <w:tab/>
      </w:r>
      <w:r w:rsidR="002224E6" w:rsidRPr="00AB7B6F">
        <w:rPr>
          <w:lang w:val="pt-BR"/>
        </w:rPr>
        <w:t xml:space="preserve">O Sistema foi programado para web e tem como </w:t>
      </w:r>
      <w:r w:rsidR="00AB7B6F" w:rsidRPr="00AB7B6F">
        <w:rPr>
          <w:lang w:val="pt-BR"/>
        </w:rPr>
        <w:t>princípio</w:t>
      </w:r>
      <w:r w:rsidR="002224E6" w:rsidRPr="00AB7B6F">
        <w:rPr>
          <w:lang w:val="pt-BR"/>
        </w:rPr>
        <w:t xml:space="preserve"> a programação orientada a objetos, há uma classe de banco de dados programada em PHP que é o método utilizado para fazer todas as conexões ao banco de dados quando necessário</w:t>
      </w:r>
      <w:r w:rsidR="00496FA9">
        <w:rPr>
          <w:lang w:val="pt-BR"/>
        </w:rPr>
        <w:t>.</w:t>
      </w:r>
    </w:p>
    <w:p w:rsidR="00621261" w:rsidRDefault="00621261">
      <w:pPr>
        <w:rPr>
          <w:lang w:val="pt-BR"/>
        </w:rPr>
      </w:pPr>
      <w:r w:rsidRPr="00AB7B6F">
        <w:rPr>
          <w:lang w:val="pt-BR"/>
        </w:rPr>
        <w:tab/>
        <w:t>A estilização do sistema é feita com o uso da tecnologia CSS (“</w:t>
      </w:r>
      <w:r w:rsidRPr="00A5475C">
        <w:rPr>
          <w:lang w:val="pt-BR"/>
        </w:rPr>
        <w:t>Cascading Style Sheets</w:t>
      </w:r>
      <w:r w:rsidRPr="00AB7B6F">
        <w:rPr>
          <w:lang w:val="pt-BR"/>
        </w:rPr>
        <w:t>” ou “folhas de estilo em cascata”)</w:t>
      </w:r>
      <w:r w:rsidR="001177FE" w:rsidRPr="00AB7B6F">
        <w:rPr>
          <w:lang w:val="pt-BR"/>
        </w:rPr>
        <w:t xml:space="preserve"> que permite propriedades de estilos serem aplicadas a objetos de um documento HTML (“</w:t>
      </w:r>
      <w:r w:rsidR="001177FE" w:rsidRPr="00A5475C">
        <w:rPr>
          <w:lang w:val="pt-BR"/>
        </w:rPr>
        <w:t>Hypertext Markup Language</w:t>
      </w:r>
      <w:r w:rsidR="001177FE" w:rsidRPr="00AB7B6F">
        <w:rPr>
          <w:lang w:val="pt-BR"/>
        </w:rPr>
        <w:t>” ou “Linguagem de Marcação de Hipertexto”)</w:t>
      </w:r>
      <w:r w:rsidR="006641A0">
        <w:rPr>
          <w:lang w:val="pt-BR"/>
        </w:rPr>
        <w:t>.</w:t>
      </w:r>
    </w:p>
    <w:p w:rsidR="006641A0" w:rsidRPr="00AB7B6F" w:rsidRDefault="006641A0">
      <w:pPr>
        <w:rPr>
          <w:lang w:val="pt-BR"/>
        </w:rPr>
      </w:pPr>
    </w:p>
    <w:p w:rsidR="001E507E" w:rsidRPr="00AB7B6F" w:rsidRDefault="00C00DB3" w:rsidP="001E507E">
      <w:pPr>
        <w:pStyle w:val="Ttulo2"/>
        <w:rPr>
          <w:lang w:val="pt-BR"/>
        </w:rPr>
      </w:pPr>
      <w:r>
        <w:rPr>
          <w:lang w:val="pt-BR"/>
        </w:rPr>
        <w:t>4</w:t>
      </w:r>
      <w:r w:rsidR="001E507E" w:rsidRPr="00AB7B6F">
        <w:rPr>
          <w:lang w:val="pt-BR"/>
        </w:rPr>
        <w:t>.1 Banco de Dados</w:t>
      </w:r>
    </w:p>
    <w:p w:rsidR="00333DCF" w:rsidRDefault="0054388A" w:rsidP="00252EE7">
      <w:pPr>
        <w:rPr>
          <w:rStyle w:val="nfase"/>
          <w:i w:val="0"/>
          <w:lang w:val="pt-BR"/>
        </w:rPr>
      </w:pPr>
      <w:r>
        <w:rPr>
          <w:lang w:val="pt-BR"/>
        </w:rPr>
        <w:tab/>
      </w:r>
      <w:r w:rsidR="00781E3A" w:rsidRPr="00AB7B6F">
        <w:rPr>
          <w:lang w:val="pt-BR"/>
        </w:rPr>
        <w:t>O Banco de dados utilizado é o MySQL</w:t>
      </w:r>
      <w:r w:rsidR="00333DCF" w:rsidRPr="00AB7B6F">
        <w:rPr>
          <w:lang w:val="pt-BR"/>
        </w:rPr>
        <w:t xml:space="preserve"> devido a sua fácil utilização e integração com o </w:t>
      </w:r>
      <w:r w:rsidR="006E7AAC">
        <w:rPr>
          <w:lang w:val="pt-BR"/>
        </w:rPr>
        <w:t xml:space="preserve">PHP e com o </w:t>
      </w:r>
      <w:r w:rsidR="00333DCF" w:rsidRPr="00AB7B6F">
        <w:rPr>
          <w:lang w:val="pt-BR"/>
        </w:rPr>
        <w:t>XAMPP</w:t>
      </w:r>
      <w:r w:rsidR="004F5DE3" w:rsidRPr="00AB7B6F">
        <w:rPr>
          <w:lang w:val="pt-BR"/>
        </w:rPr>
        <w:t>. Consiste de uma tabela</w:t>
      </w:r>
      <w:r w:rsidR="00603E43" w:rsidRPr="00AB7B6F">
        <w:rPr>
          <w:lang w:val="pt-BR"/>
        </w:rPr>
        <w:t xml:space="preserve"> (ver tabela 1)</w:t>
      </w:r>
      <w:r w:rsidR="004F5DE3" w:rsidRPr="00AB7B6F">
        <w:rPr>
          <w:lang w:val="pt-BR"/>
        </w:rPr>
        <w:t xml:space="preserve"> que armazena as variáveis de entrada “</w:t>
      </w:r>
      <w:r w:rsidR="006C2F8A" w:rsidRPr="006C2F8A">
        <w:rPr>
          <w:rStyle w:val="nfase"/>
          <w:i w:val="0"/>
          <w:lang w:val="pt-BR"/>
        </w:rPr>
        <w:t>distancia</w:t>
      </w:r>
      <w:r w:rsidR="00F010DF" w:rsidRPr="00AB7B6F">
        <w:rPr>
          <w:rStyle w:val="nfase"/>
          <w:i w:val="0"/>
          <w:lang w:val="pt-BR"/>
        </w:rPr>
        <w:t>” (</w:t>
      </w:r>
      <w:r w:rsidR="004F5DE3" w:rsidRPr="00AB7B6F">
        <w:rPr>
          <w:rStyle w:val="nfase"/>
          <w:i w:val="0"/>
          <w:lang w:val="pt-BR"/>
        </w:rPr>
        <w:t>distância entre a lente de difração e a parede)</w:t>
      </w:r>
      <w:r w:rsidR="00BA5E09">
        <w:rPr>
          <w:rStyle w:val="nfase"/>
          <w:i w:val="0"/>
          <w:lang w:val="pt-BR"/>
        </w:rPr>
        <w:t>,</w:t>
      </w:r>
      <w:r w:rsidR="004F5DE3" w:rsidRPr="00AB7B6F">
        <w:rPr>
          <w:rStyle w:val="nfase"/>
          <w:i w:val="0"/>
          <w:lang w:val="pt-BR"/>
        </w:rPr>
        <w:t xml:space="preserve"> “</w:t>
      </w:r>
      <w:r w:rsidR="006C2F8A" w:rsidRPr="006C2F8A">
        <w:rPr>
          <w:rStyle w:val="nfase"/>
          <w:i w:val="0"/>
          <w:lang w:val="pt-BR"/>
        </w:rPr>
        <w:t>lente</w:t>
      </w:r>
      <w:r w:rsidR="00F010DF" w:rsidRPr="00AB7B6F">
        <w:rPr>
          <w:rStyle w:val="nfase"/>
          <w:i w:val="0"/>
          <w:lang w:val="pt-BR"/>
        </w:rPr>
        <w:t>” (</w:t>
      </w:r>
      <w:r w:rsidR="004F5DE3" w:rsidRPr="00AB7B6F">
        <w:rPr>
          <w:rStyle w:val="nfase"/>
          <w:i w:val="0"/>
          <w:lang w:val="pt-BR"/>
        </w:rPr>
        <w:t xml:space="preserve">linhas por </w:t>
      </w:r>
      <w:r w:rsidR="00BA5E09" w:rsidRPr="00AB7B6F">
        <w:rPr>
          <w:rStyle w:val="nfase"/>
          <w:i w:val="0"/>
          <w:lang w:val="pt-BR"/>
        </w:rPr>
        <w:t>milímetro</w:t>
      </w:r>
      <w:r w:rsidR="004F5DE3" w:rsidRPr="00AB7B6F">
        <w:rPr>
          <w:rStyle w:val="nfase"/>
          <w:i w:val="0"/>
          <w:lang w:val="pt-BR"/>
        </w:rPr>
        <w:t xml:space="preserve"> na lente de difração),</w:t>
      </w:r>
      <w:r w:rsidR="00BA5E09">
        <w:rPr>
          <w:rStyle w:val="nfase"/>
          <w:i w:val="0"/>
          <w:lang w:val="pt-BR"/>
        </w:rPr>
        <w:t xml:space="preserve"> </w:t>
      </w:r>
      <w:r w:rsidR="004F5DE3" w:rsidRPr="00AB7B6F">
        <w:rPr>
          <w:rStyle w:val="nfase"/>
          <w:i w:val="0"/>
          <w:lang w:val="pt-BR"/>
        </w:rPr>
        <w:t xml:space="preserve">o resultado do </w:t>
      </w:r>
      <w:r w:rsidR="00F010DF" w:rsidRPr="00AB7B6F">
        <w:rPr>
          <w:rStyle w:val="nfase"/>
          <w:i w:val="0"/>
          <w:lang w:val="pt-BR"/>
        </w:rPr>
        <w:t>cálculo</w:t>
      </w:r>
      <w:r w:rsidR="004F5DE3" w:rsidRPr="00AB7B6F">
        <w:rPr>
          <w:rStyle w:val="nfase"/>
          <w:i w:val="0"/>
          <w:lang w:val="pt-BR"/>
        </w:rPr>
        <w:t xml:space="preserve"> efetuado em “wavelength”</w:t>
      </w:r>
      <w:r w:rsidR="00F010DF" w:rsidRPr="00AB7B6F">
        <w:rPr>
          <w:rStyle w:val="nfase"/>
          <w:i w:val="0"/>
          <w:lang w:val="pt-BR"/>
        </w:rPr>
        <w:t xml:space="preserve"> </w:t>
      </w:r>
      <w:r w:rsidR="004F5DE3" w:rsidRPr="00AB7B6F">
        <w:rPr>
          <w:rStyle w:val="nfase"/>
          <w:i w:val="0"/>
          <w:lang w:val="pt-BR"/>
        </w:rPr>
        <w:t>(comprimento de onda)</w:t>
      </w:r>
      <w:r w:rsidR="00BA5E09">
        <w:rPr>
          <w:rStyle w:val="nfase"/>
          <w:i w:val="0"/>
          <w:lang w:val="pt-BR"/>
        </w:rPr>
        <w:t xml:space="preserve"> e o endereço IP do usuário que efetuou o cálculo.</w:t>
      </w:r>
    </w:p>
    <w:p w:rsidR="00252EE7" w:rsidRPr="00AB7B6F" w:rsidRDefault="00252EE7" w:rsidP="00252EE7">
      <w:pPr>
        <w:rPr>
          <w:lang w:val="pt-BR"/>
        </w:rPr>
      </w:pPr>
    </w:p>
    <w:p w:rsidR="00B14E32" w:rsidRPr="00AB7B6F" w:rsidRDefault="00B14E32" w:rsidP="00B14E32">
      <w:pPr>
        <w:pStyle w:val="Ttulo2"/>
        <w:ind w:left="7"/>
        <w:rPr>
          <w:lang w:val="pt-BR"/>
        </w:rPr>
      </w:pPr>
      <w:r>
        <w:rPr>
          <w:lang w:val="pt-BR"/>
        </w:rPr>
        <w:t>4</w:t>
      </w:r>
      <w:r w:rsidRPr="00AB7B6F">
        <w:rPr>
          <w:lang w:val="pt-BR"/>
        </w:rPr>
        <w:t>.</w:t>
      </w:r>
      <w:r>
        <w:rPr>
          <w:lang w:val="pt-BR"/>
        </w:rPr>
        <w:t>2</w:t>
      </w:r>
      <w:r w:rsidRPr="00AB7B6F">
        <w:rPr>
          <w:lang w:val="pt-BR"/>
        </w:rPr>
        <w:t xml:space="preserve"> </w:t>
      </w:r>
      <w:r>
        <w:rPr>
          <w:lang w:val="pt-BR"/>
        </w:rPr>
        <w:t>Segurança da Informação</w:t>
      </w:r>
    </w:p>
    <w:p w:rsidR="00810487" w:rsidRDefault="00B14E32" w:rsidP="00B14E32">
      <w:pPr>
        <w:pStyle w:val="Figure"/>
        <w:jc w:val="left"/>
        <w:rPr>
          <w:lang w:val="pt-BR"/>
        </w:rPr>
      </w:pPr>
      <w:r>
        <w:rPr>
          <w:lang w:val="pt-BR"/>
        </w:rPr>
        <w:tab/>
        <w:t xml:space="preserve">O endereço IP do usuário </w:t>
      </w:r>
      <w:r w:rsidR="00362A7B" w:rsidRPr="00362A7B">
        <w:rPr>
          <w:lang w:val="pt-BR"/>
        </w:rPr>
        <w:t>só é armazenado caso o usuário consinta</w:t>
      </w:r>
      <w:r w:rsidR="0069505A">
        <w:rPr>
          <w:lang w:val="pt-BR"/>
        </w:rPr>
        <w:t xml:space="preserve"> </w:t>
      </w:r>
      <w:r w:rsidR="00362A7B" w:rsidRPr="00362A7B">
        <w:rPr>
          <w:lang w:val="pt-BR"/>
        </w:rPr>
        <w:t>explicitamente</w:t>
      </w:r>
      <w:r w:rsidR="0069505A">
        <w:rPr>
          <w:lang w:val="pt-BR"/>
        </w:rPr>
        <w:t>, selecionando a checkbox na tela inicial ao efetuar um calculo</w:t>
      </w:r>
      <w:r w:rsidR="00ED4A76">
        <w:rPr>
          <w:lang w:val="pt-BR"/>
        </w:rPr>
        <w:t xml:space="preserve">, </w:t>
      </w:r>
      <w:r w:rsidR="00ED4A76" w:rsidRPr="00ED4A76">
        <w:rPr>
          <w:lang w:val="pt-BR"/>
        </w:rPr>
        <w:t xml:space="preserve">cumprindo, assim, com </w:t>
      </w:r>
      <w:r w:rsidR="00ED4A76" w:rsidRPr="00190FCC">
        <w:rPr>
          <w:szCs w:val="24"/>
          <w:lang w:val="pt-BR"/>
        </w:rPr>
        <w:t>regulações internacionais</w:t>
      </w:r>
      <w:r w:rsidR="001044D0" w:rsidRPr="00190FCC">
        <w:rPr>
          <w:szCs w:val="24"/>
          <w:lang w:val="pt-BR"/>
        </w:rPr>
        <w:t>,</w:t>
      </w:r>
      <w:r w:rsidR="00ED4A76" w:rsidRPr="00190FCC">
        <w:rPr>
          <w:szCs w:val="24"/>
          <w:lang w:val="pt-BR"/>
        </w:rPr>
        <w:t xml:space="preserve"> como o GD</w:t>
      </w:r>
      <w:r w:rsidR="002E4B41" w:rsidRPr="00190FCC">
        <w:rPr>
          <w:szCs w:val="24"/>
          <w:lang w:val="pt-BR"/>
        </w:rPr>
        <w:t>P</w:t>
      </w:r>
      <w:r w:rsidR="00ED4A76" w:rsidRPr="00190FCC">
        <w:rPr>
          <w:szCs w:val="24"/>
          <w:lang w:val="pt-BR"/>
        </w:rPr>
        <w:t>R europeu</w:t>
      </w:r>
      <w:r w:rsidR="001044D0" w:rsidRPr="00190FCC">
        <w:rPr>
          <w:szCs w:val="24"/>
          <w:lang w:val="pt-BR"/>
        </w:rPr>
        <w:t>,</w:t>
      </w:r>
      <w:r w:rsidR="00ED4A76" w:rsidRPr="00190FCC">
        <w:rPr>
          <w:szCs w:val="24"/>
          <w:lang w:val="pt-BR"/>
        </w:rPr>
        <w:t xml:space="preserve"> e</w:t>
      </w:r>
      <w:r w:rsidR="00810487" w:rsidRPr="00190FCC">
        <w:rPr>
          <w:szCs w:val="24"/>
          <w:lang w:val="pt-BR"/>
        </w:rPr>
        <w:t xml:space="preserve"> nacionais</w:t>
      </w:r>
      <w:r w:rsidR="001044D0" w:rsidRPr="00190FCC">
        <w:rPr>
          <w:szCs w:val="24"/>
          <w:lang w:val="pt-BR"/>
        </w:rPr>
        <w:t>,</w:t>
      </w:r>
      <w:r w:rsidR="001044D0" w:rsidRPr="00190FCC">
        <w:rPr>
          <w:noProof w:val="0"/>
          <w:szCs w:val="24"/>
          <w:lang w:val="pt-BR"/>
        </w:rPr>
        <w:t xml:space="preserve"> como a </w:t>
      </w:r>
      <w:r w:rsidR="001044D0" w:rsidRPr="00190FCC">
        <w:rPr>
          <w:szCs w:val="24"/>
          <w:lang w:val="pt-BR"/>
        </w:rPr>
        <w:t xml:space="preserve">Lei </w:t>
      </w:r>
      <w:r w:rsidR="00DC73DD" w:rsidRPr="00190FCC">
        <w:rPr>
          <w:szCs w:val="24"/>
          <w:lang w:val="pt-BR"/>
        </w:rPr>
        <w:t xml:space="preserve">nº </w:t>
      </w:r>
      <w:r w:rsidR="001044D0" w:rsidRPr="00190FCC">
        <w:rPr>
          <w:szCs w:val="24"/>
          <w:lang w:val="pt-BR"/>
        </w:rPr>
        <w:t>13</w:t>
      </w:r>
      <w:r w:rsidR="00DC73DD" w:rsidRPr="00190FCC">
        <w:rPr>
          <w:szCs w:val="24"/>
          <w:lang w:val="pt-BR"/>
        </w:rPr>
        <w:t>.</w:t>
      </w:r>
      <w:r w:rsidR="001044D0" w:rsidRPr="00190FCC">
        <w:rPr>
          <w:szCs w:val="24"/>
          <w:lang w:val="pt-BR"/>
        </w:rPr>
        <w:t>709 de 2018</w:t>
      </w:r>
      <w:r w:rsidR="00810487" w:rsidRPr="00190FCC">
        <w:rPr>
          <w:szCs w:val="24"/>
          <w:lang w:val="pt-BR"/>
        </w:rPr>
        <w:t>:</w:t>
      </w:r>
    </w:p>
    <w:p w:rsidR="00243FD0" w:rsidRDefault="00243FD0" w:rsidP="00243FD0">
      <w:pPr>
        <w:pStyle w:val="Figure"/>
        <w:ind w:left="2835"/>
        <w:jc w:val="left"/>
        <w:rPr>
          <w:sz w:val="20"/>
          <w:szCs w:val="16"/>
          <w:lang w:val="pt-BR"/>
        </w:rPr>
      </w:pPr>
      <w:r w:rsidRPr="00243FD0">
        <w:rPr>
          <w:sz w:val="20"/>
          <w:szCs w:val="16"/>
          <w:lang w:val="pt-BR"/>
        </w:rPr>
        <w:t>“Art. 18. O titular dos dados pessoais tem direito a obter do controlador, em relação aos dados do titular por ele tratados, a qualquer momento e mediante requisição.</w:t>
      </w:r>
    </w:p>
    <w:p w:rsidR="00810487" w:rsidRPr="00243FD0" w:rsidRDefault="00810487" w:rsidP="00243FD0">
      <w:pPr>
        <w:pStyle w:val="Figure"/>
        <w:ind w:left="2835"/>
        <w:jc w:val="left"/>
        <w:rPr>
          <w:sz w:val="20"/>
          <w:szCs w:val="16"/>
          <w:lang w:val="pt-BR"/>
        </w:rPr>
      </w:pPr>
      <w:r>
        <w:rPr>
          <w:sz w:val="20"/>
          <w:szCs w:val="16"/>
          <w:lang w:val="pt-BR"/>
        </w:rPr>
        <w:t>[...]</w:t>
      </w:r>
    </w:p>
    <w:p w:rsidR="00243FD0" w:rsidRDefault="00243FD0" w:rsidP="00243FD0">
      <w:pPr>
        <w:pStyle w:val="Figure"/>
        <w:ind w:left="2835"/>
        <w:jc w:val="left"/>
        <w:rPr>
          <w:sz w:val="20"/>
          <w:szCs w:val="16"/>
          <w:lang w:val="pt-BR"/>
        </w:rPr>
      </w:pPr>
      <w:r w:rsidRPr="00243FD0">
        <w:rPr>
          <w:sz w:val="20"/>
          <w:szCs w:val="16"/>
          <w:lang w:val="pt-BR"/>
        </w:rPr>
        <w:t>IV - anonimização, bloqueio ou eliminação de dados desnecessários, excessivos ou tratados em desconformidade com o disposto nesta Lei”</w:t>
      </w:r>
    </w:p>
    <w:p w:rsidR="00243FD0" w:rsidRPr="00243FD0" w:rsidRDefault="00243FD0" w:rsidP="00243FD0">
      <w:pPr>
        <w:pStyle w:val="Figure"/>
        <w:ind w:left="2835"/>
        <w:jc w:val="left"/>
        <w:rPr>
          <w:sz w:val="20"/>
          <w:szCs w:val="16"/>
          <w:lang w:val="pt-BR"/>
        </w:rPr>
      </w:pPr>
      <w:r>
        <w:rPr>
          <w:sz w:val="20"/>
          <w:szCs w:val="16"/>
          <w:lang w:val="pt-BR"/>
        </w:rPr>
        <w:t>(BRASIL, 2018)</w:t>
      </w:r>
    </w:p>
    <w:p w:rsidR="00ED3EEB" w:rsidRDefault="003A6C6F" w:rsidP="00B14E32">
      <w:pPr>
        <w:pStyle w:val="Figure"/>
        <w:jc w:val="left"/>
        <w:rPr>
          <w:lang w:val="pt-BR"/>
        </w:rPr>
      </w:pPr>
      <w:r>
        <w:rPr>
          <w:lang w:val="pt-BR"/>
        </w:rPr>
        <w:tab/>
      </w:r>
      <w:r w:rsidR="00ED3EEB">
        <w:rPr>
          <w:lang w:val="pt-BR"/>
        </w:rPr>
        <w:t xml:space="preserve">Caso a pessoa queira suprimir seus dados depois que foram inseridos no banco, </w:t>
      </w:r>
      <w:r w:rsidR="00B4061F">
        <w:rPr>
          <w:lang w:val="pt-BR"/>
        </w:rPr>
        <w:t>ela pode clicar em um botão que anonimizará todos os dados sensiveis.</w:t>
      </w:r>
    </w:p>
    <w:p w:rsidR="00252EE7" w:rsidRDefault="00252EE7" w:rsidP="00B14E32">
      <w:pPr>
        <w:pStyle w:val="Figure"/>
        <w:jc w:val="left"/>
        <w:rPr>
          <w:lang w:val="pt-BR"/>
        </w:rPr>
      </w:pPr>
    </w:p>
    <w:p w:rsidR="008F456C" w:rsidRPr="00AB7B6F" w:rsidRDefault="00C00DB3" w:rsidP="002B6A79">
      <w:pPr>
        <w:pStyle w:val="Ttulo2"/>
        <w:rPr>
          <w:lang w:val="pt-BR"/>
        </w:rPr>
      </w:pPr>
      <w:r>
        <w:rPr>
          <w:lang w:val="pt-BR"/>
        </w:rPr>
        <w:t>4</w:t>
      </w:r>
      <w:r w:rsidR="008F456C" w:rsidRPr="00AB7B6F">
        <w:rPr>
          <w:lang w:val="pt-BR"/>
        </w:rPr>
        <w:t>.</w:t>
      </w:r>
      <w:r w:rsidR="00B14E32">
        <w:rPr>
          <w:lang w:val="pt-BR"/>
        </w:rPr>
        <w:t>3</w:t>
      </w:r>
      <w:r w:rsidR="008F456C" w:rsidRPr="00AB7B6F">
        <w:rPr>
          <w:lang w:val="pt-BR"/>
        </w:rPr>
        <w:t xml:space="preserve"> </w:t>
      </w:r>
      <w:r w:rsidR="008F456C">
        <w:rPr>
          <w:lang w:val="pt-BR"/>
        </w:rPr>
        <w:t>Interface Gráfica</w:t>
      </w:r>
    </w:p>
    <w:p w:rsidR="006C5065" w:rsidRDefault="0054388A" w:rsidP="00235D5B">
      <w:pPr>
        <w:pStyle w:val="Figure"/>
        <w:jc w:val="left"/>
        <w:rPr>
          <w:lang w:val="pt-BR"/>
        </w:rPr>
      </w:pPr>
      <w:r>
        <w:rPr>
          <w:lang w:val="pt-BR"/>
        </w:rPr>
        <w:tab/>
      </w:r>
      <w:r w:rsidR="000D63D5">
        <w:rPr>
          <w:lang w:val="pt-BR"/>
        </w:rPr>
        <w:t>Foi optado por uma interface simples, de facil utilização e com alto contraste visual para aumentar a acessibilidade do sistema</w:t>
      </w:r>
      <w:r w:rsidR="00AF63FE">
        <w:rPr>
          <w:lang w:val="pt-BR"/>
        </w:rPr>
        <w:t>.</w:t>
      </w:r>
      <w:r w:rsidR="005E0979">
        <w:rPr>
          <w:lang w:val="pt-BR"/>
        </w:rPr>
        <w:t xml:space="preserve"> O sistema tem sua interfacer gráfica em inglês pois é o publico alvo de utilização do sistema.</w:t>
      </w:r>
    </w:p>
    <w:p w:rsidR="00AF63FE" w:rsidRDefault="00AF63FE" w:rsidP="00235D5B">
      <w:pPr>
        <w:pStyle w:val="Figure"/>
        <w:jc w:val="left"/>
        <w:rPr>
          <w:lang w:val="pt-BR"/>
        </w:rPr>
      </w:pPr>
      <w:r>
        <w:rPr>
          <w:lang w:val="pt-BR"/>
        </w:rPr>
        <w:tab/>
        <w:t>Na tela inicial temos uma imagem demonstrando o experimento e logo temos campos para a inserção dos dados que foram medidos.</w:t>
      </w:r>
    </w:p>
    <w:p w:rsidR="000D63D5" w:rsidRDefault="00AF63FE" w:rsidP="00235D5B">
      <w:pPr>
        <w:pStyle w:val="Figure"/>
        <w:jc w:val="left"/>
        <w:rPr>
          <w:lang w:val="pt-BR"/>
        </w:rPr>
      </w:pPr>
      <w:r>
        <w:rPr>
          <w:lang w:val="pt-BR"/>
        </w:rPr>
        <w:tab/>
        <w:t>Temos tambem uma tabela que é preenchida com os ultimos 10 calculos efetuados pelo IP do usuario, facilitando a revisão do historico dos ultimos resuldados dos experimentos.</w:t>
      </w:r>
    </w:p>
    <w:p w:rsidR="00D762A6" w:rsidRPr="00AB7B6F" w:rsidRDefault="00C00DB3" w:rsidP="00D762A6">
      <w:pPr>
        <w:pStyle w:val="Ttulo2"/>
        <w:rPr>
          <w:lang w:val="pt-BR"/>
        </w:rPr>
      </w:pPr>
      <w:r>
        <w:rPr>
          <w:lang w:val="pt-BR"/>
        </w:rPr>
        <w:lastRenderedPageBreak/>
        <w:t>4</w:t>
      </w:r>
      <w:r w:rsidR="00D762A6" w:rsidRPr="00AB7B6F">
        <w:rPr>
          <w:lang w:val="pt-BR"/>
        </w:rPr>
        <w:t>.</w:t>
      </w:r>
      <w:r w:rsidR="00B14E32">
        <w:rPr>
          <w:lang w:val="pt-BR"/>
        </w:rPr>
        <w:t>4</w:t>
      </w:r>
      <w:r w:rsidR="00D762A6" w:rsidRPr="00AB7B6F">
        <w:rPr>
          <w:lang w:val="pt-BR"/>
        </w:rPr>
        <w:t xml:space="preserve"> </w:t>
      </w:r>
      <w:r w:rsidR="00D762A6">
        <w:rPr>
          <w:lang w:val="pt-BR"/>
        </w:rPr>
        <w:t>Estatísticas</w:t>
      </w:r>
    </w:p>
    <w:p w:rsidR="00D762A6" w:rsidRDefault="0054388A" w:rsidP="00D762A6">
      <w:pPr>
        <w:pStyle w:val="Figure"/>
        <w:jc w:val="left"/>
        <w:rPr>
          <w:lang w:val="pt-BR"/>
        </w:rPr>
      </w:pPr>
      <w:r>
        <w:rPr>
          <w:lang w:val="pt-BR"/>
        </w:rPr>
        <w:tab/>
      </w:r>
      <w:r w:rsidR="00D762A6">
        <w:rPr>
          <w:lang w:val="pt-BR"/>
        </w:rPr>
        <w:t>Na tela de estatisticas</w:t>
      </w:r>
      <w:r w:rsidR="00CE7102">
        <w:rPr>
          <w:lang w:val="pt-BR"/>
        </w:rPr>
        <w:t xml:space="preserve"> (Figura 2)</w:t>
      </w:r>
      <w:r w:rsidR="00D762A6">
        <w:rPr>
          <w:lang w:val="pt-BR"/>
        </w:rPr>
        <w:t>, podemos visualizar uma tabela com os ultimos 20 calculos efetuados no sistema, alem de gráficos que refletem todo o historico do banco.</w:t>
      </w:r>
    </w:p>
    <w:p w:rsidR="00D762A6" w:rsidRDefault="00D762A6" w:rsidP="00D762A6">
      <w:pPr>
        <w:pStyle w:val="Figure"/>
        <w:jc w:val="left"/>
        <w:rPr>
          <w:lang w:val="pt-BR"/>
        </w:rPr>
      </w:pPr>
      <w:r>
        <w:rPr>
          <w:lang w:val="pt-BR"/>
        </w:rPr>
        <w:tab/>
        <w:t>Os gráficos utilizam a biblioteca Google Charts</w:t>
      </w:r>
      <w:r w:rsidR="00AF63FE">
        <w:rPr>
          <w:lang w:val="pt-BR"/>
        </w:rPr>
        <w:t xml:space="preserve"> em Javascript, e são populados com dados do banco de dados como lente e wavelength. É importante notar que as cores utilizadas no grafico de wavelength refletem as cores reais dos laser na vida real que foram calculos no sistema.</w:t>
      </w:r>
    </w:p>
    <w:p w:rsidR="006C5065" w:rsidRDefault="00AF63FE" w:rsidP="00235D5B">
      <w:pPr>
        <w:pStyle w:val="Figure"/>
        <w:jc w:val="left"/>
        <w:rPr>
          <w:lang w:val="pt-BR"/>
        </w:rPr>
      </w:pPr>
      <w:r>
        <w:rPr>
          <w:lang w:val="pt-BR"/>
        </w:rPr>
        <w:tab/>
        <w:t>Com essas informações é possivel dizer qual é a lente mais utilizada para a execução do experimento, informação que pode ser util para as fabricantes de lentes de difração, assim como qual o wavelength mais utilizado nos experimentos, informação que pode ser util para as fabricantes de dispositivos emissores de laser.</w:t>
      </w:r>
    </w:p>
    <w:p w:rsidR="00252EE7" w:rsidRDefault="00252EE7" w:rsidP="00C26819">
      <w:pPr>
        <w:pStyle w:val="Figure"/>
        <w:rPr>
          <w:lang w:val="pt-BR"/>
        </w:rPr>
      </w:pPr>
    </w:p>
    <w:p w:rsidR="005E0979" w:rsidRDefault="00C26819" w:rsidP="00C26819">
      <w:pPr>
        <w:pStyle w:val="Figure"/>
        <w:rPr>
          <w:lang w:val="pt-BR"/>
        </w:rPr>
      </w:pPr>
      <w:r>
        <w:rPr>
          <w:lang w:val="pt-BR"/>
        </w:rPr>
        <w:drawing>
          <wp:inline distT="0" distB="0" distL="0" distR="0">
            <wp:extent cx="5346949" cy="187630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  <a14:imgEffect>
                                <a14:brightnessContrast contrast="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20"/>
                    <a:stretch/>
                  </pic:blipFill>
                  <pic:spPr bwMode="auto">
                    <a:xfrm>
                      <a:off x="0" y="0"/>
                      <a:ext cx="5490296" cy="192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102" w:rsidRDefault="00CE7102" w:rsidP="00D60D48">
      <w:pPr>
        <w:pStyle w:val="Legenda"/>
        <w:rPr>
          <w:lang w:val="pt-BR"/>
        </w:rPr>
      </w:pPr>
      <w:r w:rsidRPr="00AB7B6F">
        <w:rPr>
          <w:lang w:val="pt-BR"/>
        </w:rPr>
        <w:t xml:space="preserve">Figura </w:t>
      </w:r>
      <w:r w:rsidRPr="00AB7B6F">
        <w:rPr>
          <w:lang w:val="pt-BR"/>
        </w:rPr>
        <w:fldChar w:fldCharType="begin"/>
      </w:r>
      <w:r w:rsidRPr="00AB7B6F">
        <w:rPr>
          <w:lang w:val="pt-BR"/>
        </w:rPr>
        <w:instrText xml:space="preserve"> SEQ Figure \* ARABIC </w:instrText>
      </w:r>
      <w:r w:rsidRPr="00AB7B6F">
        <w:rPr>
          <w:lang w:val="pt-BR"/>
        </w:rPr>
        <w:fldChar w:fldCharType="separate"/>
      </w:r>
      <w:r w:rsidR="00795CEC">
        <w:rPr>
          <w:noProof/>
          <w:lang w:val="pt-BR"/>
        </w:rPr>
        <w:t>2</w:t>
      </w:r>
      <w:r w:rsidRPr="00AB7B6F">
        <w:rPr>
          <w:lang w:val="pt-BR"/>
        </w:rPr>
        <w:fldChar w:fldCharType="end"/>
      </w:r>
      <w:r w:rsidRPr="00AB7B6F">
        <w:rPr>
          <w:lang w:val="pt-BR"/>
        </w:rPr>
        <w:t xml:space="preserve">. </w:t>
      </w:r>
      <w:r>
        <w:rPr>
          <w:lang w:val="pt-BR"/>
        </w:rPr>
        <w:t>Estatísticas</w:t>
      </w:r>
      <w:r w:rsidR="00795CEC">
        <w:rPr>
          <w:lang w:val="pt-BR"/>
        </w:rPr>
        <w:br/>
      </w:r>
      <w:r w:rsidR="00795CEC">
        <w:rPr>
          <w:lang w:val="pt-BR"/>
        </w:rPr>
        <w:br/>
      </w:r>
      <w:r w:rsidR="00795CEC">
        <w:rPr>
          <w:lang w:val="pt-BR"/>
        </w:rPr>
        <w:br/>
      </w:r>
      <w:r w:rsidR="00795CEC">
        <w:rPr>
          <w:lang w:val="pt-BR"/>
        </w:rPr>
        <w:br/>
      </w:r>
      <w:r w:rsidR="00795CEC">
        <w:rPr>
          <w:lang w:val="pt-BR"/>
        </w:rPr>
        <w:br/>
      </w:r>
    </w:p>
    <w:p w:rsidR="00252EE7" w:rsidRDefault="00252EE7" w:rsidP="00252EE7">
      <w:pPr>
        <w:pStyle w:val="Ttulo1"/>
        <w:rPr>
          <w:lang w:val="pt-BR"/>
        </w:rPr>
      </w:pPr>
      <w:r>
        <w:rPr>
          <w:lang w:val="pt-BR"/>
        </w:rPr>
        <w:t>5</w:t>
      </w:r>
      <w:r w:rsidRPr="00D762A6">
        <w:rPr>
          <w:lang w:val="pt-BR"/>
        </w:rPr>
        <w:t>. Diagramas</w:t>
      </w:r>
    </w:p>
    <w:p w:rsidR="00252EE7" w:rsidRDefault="00252EE7" w:rsidP="00252EE7">
      <w:pPr>
        <w:pStyle w:val="Legenda"/>
        <w:jc w:val="left"/>
        <w:rPr>
          <w:rFonts w:ascii="Times" w:hAnsi="Times" w:cs="Times"/>
          <w:sz w:val="24"/>
          <w:szCs w:val="24"/>
          <w:lang w:val="pt-BR"/>
        </w:rPr>
      </w:pPr>
      <w:r w:rsidRPr="00252EE7">
        <w:rPr>
          <w:rFonts w:ascii="Times" w:hAnsi="Times" w:cs="Times"/>
          <w:sz w:val="24"/>
          <w:szCs w:val="24"/>
          <w:lang w:val="pt-BR"/>
        </w:rPr>
        <w:t xml:space="preserve">5.1 </w:t>
      </w:r>
      <w:bookmarkStart w:id="1" w:name="_Hlk11193176"/>
      <w:r>
        <w:rPr>
          <w:rFonts w:ascii="Times" w:hAnsi="Times" w:cs="Times"/>
          <w:sz w:val="24"/>
          <w:szCs w:val="24"/>
          <w:lang w:val="pt-BR"/>
        </w:rPr>
        <w:t>Modelo Logico</w:t>
      </w:r>
      <w:r w:rsidR="003E7419">
        <w:rPr>
          <w:rFonts w:ascii="Times" w:hAnsi="Times" w:cs="Times"/>
          <w:sz w:val="24"/>
          <w:szCs w:val="24"/>
          <w:lang w:val="pt-BR"/>
        </w:rPr>
        <w:t xml:space="preserve"> do Banco de Dados</w:t>
      </w:r>
      <w:bookmarkEnd w:id="1"/>
    </w:p>
    <w:p w:rsidR="00252EE7" w:rsidRDefault="00252EE7" w:rsidP="00252EE7">
      <w:pPr>
        <w:pStyle w:val="Legenda"/>
        <w:rPr>
          <w:lang w:val="pt-BR"/>
        </w:rPr>
      </w:pPr>
      <w:r w:rsidRPr="00AE5991">
        <w:rPr>
          <w:noProof/>
          <w:lang w:val="pt-BR"/>
        </w:rPr>
        <w:drawing>
          <wp:inline distT="0" distB="0" distL="0" distR="0" wp14:anchorId="54CD3819" wp14:editId="5FEE01DA">
            <wp:extent cx="2074210" cy="1637968"/>
            <wp:effectExtent l="0" t="0" r="254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07" cy="17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E7" w:rsidRPr="00252EE7" w:rsidRDefault="00BF5FE6" w:rsidP="00795CEC">
      <w:pPr>
        <w:pStyle w:val="Legenda"/>
        <w:rPr>
          <w:lang w:val="pt-BR"/>
        </w:rPr>
      </w:pPr>
      <w:r>
        <w:rPr>
          <w:lang w:val="pt-BR"/>
        </w:rPr>
        <w:t>Figura</w:t>
      </w:r>
      <w:r w:rsidR="00252EE7" w:rsidRPr="00AB7B6F">
        <w:rPr>
          <w:lang w:val="pt-BR"/>
        </w:rPr>
        <w:t xml:space="preserve"> </w:t>
      </w:r>
      <w:r w:rsidR="007F219B">
        <w:rPr>
          <w:lang w:val="pt-BR"/>
        </w:rPr>
        <w:t>3</w:t>
      </w:r>
      <w:r w:rsidR="00252EE7" w:rsidRPr="00AB7B6F">
        <w:rPr>
          <w:lang w:val="pt-BR"/>
        </w:rPr>
        <w:t xml:space="preserve">. </w:t>
      </w:r>
      <w:r w:rsidRPr="00BF5FE6">
        <w:rPr>
          <w:lang w:val="pt-BR"/>
        </w:rPr>
        <w:t>Modelo Logico do Banco de Dados do Sistema</w:t>
      </w:r>
    </w:p>
    <w:p w:rsidR="00E41436" w:rsidRPr="00252EE7" w:rsidRDefault="00C00DB3" w:rsidP="00252EE7">
      <w:pPr>
        <w:pStyle w:val="Legenda"/>
        <w:jc w:val="left"/>
        <w:rPr>
          <w:rFonts w:ascii="Times" w:hAnsi="Times" w:cs="Times"/>
          <w:sz w:val="24"/>
          <w:szCs w:val="24"/>
          <w:lang w:val="pt-BR"/>
        </w:rPr>
      </w:pPr>
      <w:r w:rsidRPr="00252EE7">
        <w:rPr>
          <w:rFonts w:ascii="Times" w:hAnsi="Times" w:cs="Times"/>
          <w:sz w:val="24"/>
          <w:szCs w:val="24"/>
          <w:lang w:val="pt-BR"/>
        </w:rPr>
        <w:lastRenderedPageBreak/>
        <w:t>5</w:t>
      </w:r>
      <w:r w:rsidR="006C5065" w:rsidRPr="00252EE7">
        <w:rPr>
          <w:rFonts w:ascii="Times" w:hAnsi="Times" w:cs="Times"/>
          <w:sz w:val="24"/>
          <w:szCs w:val="24"/>
          <w:lang w:val="pt-BR"/>
        </w:rPr>
        <w:t>.</w:t>
      </w:r>
      <w:r w:rsidR="00795CEC">
        <w:rPr>
          <w:rFonts w:ascii="Times" w:hAnsi="Times" w:cs="Times"/>
          <w:sz w:val="24"/>
          <w:szCs w:val="24"/>
          <w:lang w:val="pt-BR"/>
        </w:rPr>
        <w:t>2</w:t>
      </w:r>
      <w:r w:rsidR="006C5065" w:rsidRPr="00252EE7">
        <w:rPr>
          <w:rFonts w:ascii="Times" w:hAnsi="Times" w:cs="Times"/>
          <w:sz w:val="24"/>
          <w:szCs w:val="24"/>
          <w:lang w:val="pt-BR"/>
        </w:rPr>
        <w:t xml:space="preserve"> Mapa Mental</w:t>
      </w:r>
    </w:p>
    <w:p w:rsidR="006C5065" w:rsidRDefault="00A40300" w:rsidP="006C5065">
      <w:pPr>
        <w:jc w:val="center"/>
      </w:pPr>
      <w:r>
        <w:rPr>
          <w:noProof/>
        </w:rPr>
        <w:drawing>
          <wp:inline distT="0" distB="0" distL="0" distR="0" wp14:anchorId="6EF15221">
            <wp:extent cx="7698519" cy="2847396"/>
            <wp:effectExtent l="6033" t="0" r="4127" b="4128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38564" cy="2862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291B" w:rsidRPr="0040291B" w:rsidRDefault="007F219B" w:rsidP="00A1129E">
      <w:pPr>
        <w:pStyle w:val="Legenda"/>
        <w:rPr>
          <w:lang w:val="pt-BR"/>
        </w:rPr>
      </w:pPr>
      <w:r>
        <w:rPr>
          <w:lang w:val="pt-BR"/>
        </w:rPr>
        <w:t>Figura</w:t>
      </w:r>
      <w:r w:rsidRPr="00AB7B6F">
        <w:rPr>
          <w:lang w:val="pt-BR"/>
        </w:rPr>
        <w:t xml:space="preserve"> </w:t>
      </w:r>
      <w:r>
        <w:rPr>
          <w:lang w:val="pt-BR"/>
        </w:rPr>
        <w:t>4</w:t>
      </w:r>
      <w:r w:rsidR="0040291B" w:rsidRPr="00AB7B6F">
        <w:rPr>
          <w:lang w:val="pt-BR"/>
        </w:rPr>
        <w:t xml:space="preserve">. </w:t>
      </w:r>
      <w:r w:rsidR="0040291B">
        <w:rPr>
          <w:lang w:val="pt-BR"/>
        </w:rPr>
        <w:t>Mapa Mental</w:t>
      </w:r>
    </w:p>
    <w:p w:rsidR="006C5065" w:rsidRPr="0040291B" w:rsidRDefault="00C00DB3" w:rsidP="006C5065">
      <w:pPr>
        <w:pStyle w:val="Ttulo2"/>
        <w:rPr>
          <w:lang w:val="pt-BR"/>
        </w:rPr>
      </w:pPr>
      <w:r>
        <w:rPr>
          <w:lang w:val="pt-BR"/>
        </w:rPr>
        <w:lastRenderedPageBreak/>
        <w:t>5</w:t>
      </w:r>
      <w:r w:rsidR="006C5065" w:rsidRPr="0040291B">
        <w:rPr>
          <w:lang w:val="pt-BR"/>
        </w:rPr>
        <w:t>.</w:t>
      </w:r>
      <w:r w:rsidR="00795CEC">
        <w:rPr>
          <w:lang w:val="pt-BR"/>
        </w:rPr>
        <w:t>3</w:t>
      </w:r>
      <w:r w:rsidR="006C5065" w:rsidRPr="0040291B">
        <w:rPr>
          <w:lang w:val="pt-BR"/>
        </w:rPr>
        <w:t xml:space="preserve"> Casos de Uso</w:t>
      </w:r>
    </w:p>
    <w:p w:rsidR="006C5065" w:rsidRDefault="0031197C" w:rsidP="006C5065">
      <w:pPr>
        <w:jc w:val="center"/>
      </w:pPr>
      <w:r w:rsidRPr="0031197C">
        <w:rPr>
          <w:noProof/>
        </w:rPr>
        <w:drawing>
          <wp:inline distT="0" distB="0" distL="0" distR="0" wp14:anchorId="10AFDC5D" wp14:editId="35D21E7E">
            <wp:extent cx="4105747" cy="1906361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09" cy="191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1B" w:rsidRPr="0040291B" w:rsidRDefault="007F219B" w:rsidP="00CD3861">
      <w:pPr>
        <w:pStyle w:val="Legenda"/>
        <w:rPr>
          <w:lang w:val="pt-BR"/>
        </w:rPr>
      </w:pPr>
      <w:r>
        <w:rPr>
          <w:lang w:val="pt-BR"/>
        </w:rPr>
        <w:t>Figura</w:t>
      </w:r>
      <w:r w:rsidRPr="00AB7B6F">
        <w:rPr>
          <w:lang w:val="pt-BR"/>
        </w:rPr>
        <w:t xml:space="preserve"> </w:t>
      </w:r>
      <w:r>
        <w:rPr>
          <w:lang w:val="pt-BR"/>
        </w:rPr>
        <w:t>5</w:t>
      </w:r>
      <w:r w:rsidR="0040291B" w:rsidRPr="00AB7B6F">
        <w:rPr>
          <w:lang w:val="pt-BR"/>
        </w:rPr>
        <w:t xml:space="preserve">. </w:t>
      </w:r>
      <w:r w:rsidR="0040291B">
        <w:rPr>
          <w:lang w:val="pt-BR"/>
        </w:rPr>
        <w:t>Casos de Uso</w:t>
      </w:r>
    </w:p>
    <w:p w:rsidR="006C5065" w:rsidRPr="00830737" w:rsidRDefault="00C00DB3" w:rsidP="00CD3861">
      <w:pPr>
        <w:pStyle w:val="Ttulo2"/>
        <w:rPr>
          <w:lang w:val="pt-BR"/>
        </w:rPr>
      </w:pPr>
      <w:r>
        <w:rPr>
          <w:lang w:val="pt-BR"/>
        </w:rPr>
        <w:t>5</w:t>
      </w:r>
      <w:r w:rsidR="006C5065" w:rsidRPr="0040291B">
        <w:rPr>
          <w:lang w:val="pt-BR"/>
        </w:rPr>
        <w:t>.</w:t>
      </w:r>
      <w:r w:rsidR="00795CEC">
        <w:rPr>
          <w:lang w:val="pt-BR"/>
        </w:rPr>
        <w:t>4</w:t>
      </w:r>
      <w:bookmarkStart w:id="2" w:name="_GoBack"/>
      <w:bookmarkEnd w:id="2"/>
      <w:r w:rsidR="006C5065" w:rsidRPr="0040291B">
        <w:rPr>
          <w:lang w:val="pt-BR"/>
        </w:rPr>
        <w:t xml:space="preserve"> Classes</w:t>
      </w:r>
      <w:r w:rsidR="005B3681" w:rsidRPr="00FD12AA">
        <w:rPr>
          <w:noProof/>
          <w:lang w:val="pt-BR"/>
        </w:rPr>
        <w:t xml:space="preserve"> </w:t>
      </w:r>
      <w:r w:rsidR="00EF08C3" w:rsidRPr="00EF08C3">
        <w:rPr>
          <w:noProof/>
          <w:lang w:val="pt-BR"/>
        </w:rPr>
        <w:drawing>
          <wp:inline distT="0" distB="0" distL="0" distR="0" wp14:anchorId="0802934A" wp14:editId="7A0B3953">
            <wp:extent cx="5400675" cy="2411730"/>
            <wp:effectExtent l="0" t="0" r="952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96" w:rsidRPr="00934596" w:rsidRDefault="007F219B" w:rsidP="00CD3861">
      <w:pPr>
        <w:pStyle w:val="Legenda"/>
        <w:rPr>
          <w:lang w:val="pt-BR"/>
        </w:rPr>
      </w:pPr>
      <w:r>
        <w:rPr>
          <w:lang w:val="pt-BR"/>
        </w:rPr>
        <w:t>Figura</w:t>
      </w:r>
      <w:r w:rsidRPr="00AB7B6F">
        <w:rPr>
          <w:lang w:val="pt-BR"/>
        </w:rPr>
        <w:t xml:space="preserve"> </w:t>
      </w:r>
      <w:r>
        <w:rPr>
          <w:lang w:val="pt-BR"/>
        </w:rPr>
        <w:t>6</w:t>
      </w:r>
      <w:r w:rsidR="0040291B" w:rsidRPr="00AB7B6F">
        <w:rPr>
          <w:lang w:val="pt-BR"/>
        </w:rPr>
        <w:t xml:space="preserve">. </w:t>
      </w:r>
      <w:r w:rsidR="0040291B">
        <w:rPr>
          <w:lang w:val="pt-BR"/>
        </w:rPr>
        <w:t>Classes</w:t>
      </w:r>
    </w:p>
    <w:p w:rsidR="00EC49FE" w:rsidRPr="009E39D7" w:rsidRDefault="00EC49FE" w:rsidP="00603861">
      <w:pPr>
        <w:pStyle w:val="Ttulo1"/>
        <w:rPr>
          <w:lang w:val="pt-BR"/>
        </w:rPr>
      </w:pPr>
      <w:r w:rsidRPr="009E39D7">
        <w:rPr>
          <w:lang w:val="pt-BR"/>
        </w:rPr>
        <w:t>Referenc</w:t>
      </w:r>
      <w:r w:rsidR="00AB7B6F" w:rsidRPr="009E39D7">
        <w:rPr>
          <w:lang w:val="pt-BR"/>
        </w:rPr>
        <w:t>ias</w:t>
      </w:r>
    </w:p>
    <w:p w:rsidR="009D6A0B" w:rsidRDefault="009D6A0B" w:rsidP="00243FD0">
      <w:pPr>
        <w:pStyle w:val="Figure"/>
        <w:jc w:val="left"/>
        <w:rPr>
          <w:lang w:val="pt-BR"/>
        </w:rPr>
      </w:pPr>
    </w:p>
    <w:p w:rsidR="00243FD0" w:rsidRDefault="00243FD0" w:rsidP="00243FD0">
      <w:pPr>
        <w:pStyle w:val="Figure"/>
        <w:jc w:val="left"/>
        <w:rPr>
          <w:lang w:val="pt-BR"/>
        </w:rPr>
      </w:pPr>
      <w:r w:rsidRPr="00243FD0">
        <w:rPr>
          <w:lang w:val="pt-BR"/>
        </w:rPr>
        <w:t xml:space="preserve">BRASIL. Lei n. 13.709, de 14 de ago. de 2018. </w:t>
      </w:r>
      <w:r w:rsidRPr="00243FD0">
        <w:rPr>
          <w:b/>
          <w:bCs/>
          <w:lang w:val="pt-BR"/>
        </w:rPr>
        <w:t>Lei Geral de Proteção de Dados Pessoais</w:t>
      </w:r>
      <w:r w:rsidRPr="00243FD0">
        <w:rPr>
          <w:lang w:val="pt-BR"/>
        </w:rPr>
        <w:t>, Brasília,DF, ago 2018.</w:t>
      </w:r>
    </w:p>
    <w:p w:rsidR="00F76D3F" w:rsidRDefault="00F76D3F" w:rsidP="00243FD0">
      <w:pPr>
        <w:pStyle w:val="Figure"/>
        <w:jc w:val="left"/>
        <w:rPr>
          <w:lang w:val="pt-BR"/>
        </w:rPr>
      </w:pPr>
    </w:p>
    <w:p w:rsidR="00B2789A" w:rsidRPr="00F1429D" w:rsidRDefault="00B2789A" w:rsidP="00243FD0">
      <w:pPr>
        <w:pStyle w:val="Figure"/>
        <w:jc w:val="left"/>
      </w:pPr>
      <w:r w:rsidRPr="00C00DB3">
        <w:t>FREEDMAN, Roger A. ; YOUNG, Hugh</w:t>
      </w:r>
      <w:r w:rsidRPr="00B2789A">
        <w:t xml:space="preserve">. </w:t>
      </w:r>
      <w:r w:rsidRPr="008658E0">
        <w:rPr>
          <w:b/>
          <w:bCs/>
          <w:lang w:val="pt-BR"/>
        </w:rPr>
        <w:t>Física IV: Ótica e física moderna</w:t>
      </w:r>
      <w:r w:rsidRPr="00B2789A">
        <w:rPr>
          <w:lang w:val="pt-BR"/>
        </w:rPr>
        <w:t xml:space="preserve">. </w:t>
      </w:r>
      <w:r w:rsidR="008658E0" w:rsidRPr="008658E0">
        <w:t>12</w:t>
      </w:r>
      <w:r w:rsidRPr="008658E0">
        <w:t>.</w:t>
      </w:r>
      <w:r w:rsidR="008658E0" w:rsidRPr="008658E0">
        <w:t xml:space="preserve"> </w:t>
      </w:r>
      <w:r w:rsidR="008435D8">
        <w:t>e</w:t>
      </w:r>
      <w:r w:rsidR="008658E0" w:rsidRPr="008658E0">
        <w:t>d</w:t>
      </w:r>
      <w:r w:rsidR="008435D8">
        <w:t>.</w:t>
      </w:r>
      <w:r w:rsidRPr="008658E0">
        <w:t xml:space="preserve"> </w:t>
      </w:r>
      <w:r w:rsidR="00007013">
        <w:t>S</w:t>
      </w:r>
      <w:r w:rsidR="008658E0" w:rsidRPr="008658E0">
        <w:t>ão Paulo</w:t>
      </w:r>
      <w:r w:rsidRPr="008658E0">
        <w:t xml:space="preserve">: </w:t>
      </w:r>
      <w:r w:rsidR="008658E0" w:rsidRPr="008658E0">
        <w:t>Pearson Education do Brasil</w:t>
      </w:r>
      <w:r w:rsidRPr="008658E0">
        <w:t xml:space="preserve">, </w:t>
      </w:r>
      <w:r w:rsidR="008658E0" w:rsidRPr="008658E0">
        <w:t>2009</w:t>
      </w:r>
      <w:r w:rsidRPr="008658E0">
        <w:t>.</w:t>
      </w:r>
      <w:r w:rsidR="008658E0" w:rsidRPr="008658E0">
        <w:t xml:space="preserve"> </w:t>
      </w:r>
      <w:r w:rsidR="008658E0" w:rsidRPr="00F1429D">
        <w:t>ISBN 978-85-88639-35-5.</w:t>
      </w:r>
    </w:p>
    <w:p w:rsidR="00F76D3F" w:rsidRPr="00F1429D" w:rsidRDefault="00F76D3F" w:rsidP="00243FD0">
      <w:pPr>
        <w:pStyle w:val="Figure"/>
        <w:jc w:val="left"/>
      </w:pPr>
    </w:p>
    <w:p w:rsidR="000C5008" w:rsidRDefault="000C5008" w:rsidP="000C5008">
      <w:pPr>
        <w:ind w:left="1"/>
        <w:jc w:val="left"/>
        <w:rPr>
          <w:lang w:val="pt-BR"/>
        </w:rPr>
      </w:pPr>
      <w:r w:rsidRPr="00F1429D">
        <w:rPr>
          <w:b/>
          <w:bCs/>
        </w:rPr>
        <w:t>Using Google Charts</w:t>
      </w:r>
      <w:r w:rsidRPr="00F1429D">
        <w:t xml:space="preserve">. </w:t>
      </w:r>
      <w:r w:rsidRPr="00C00DB3">
        <w:rPr>
          <w:lang w:val="pt-BR"/>
        </w:rPr>
        <w:t xml:space="preserve">[S. l.], 2017. </w:t>
      </w:r>
      <w:r w:rsidRPr="005A48C6">
        <w:rPr>
          <w:lang w:val="pt-BR"/>
        </w:rPr>
        <w:t>Disponível em</w:t>
      </w:r>
      <w:r>
        <w:rPr>
          <w:lang w:val="pt-BR"/>
        </w:rPr>
        <w:t>:</w:t>
      </w:r>
    </w:p>
    <w:p w:rsidR="00713FE0" w:rsidRPr="00537EAB" w:rsidRDefault="000C5008" w:rsidP="00713FE0">
      <w:pPr>
        <w:spacing w:before="0"/>
        <w:ind w:left="1"/>
        <w:jc w:val="left"/>
        <w:rPr>
          <w:lang w:val="pt-BR"/>
        </w:rPr>
      </w:pPr>
      <w:r>
        <w:rPr>
          <w:lang w:val="pt-BR"/>
        </w:rPr>
        <w:t xml:space="preserve">     &lt;</w:t>
      </w:r>
      <w:r w:rsidRPr="005A48C6">
        <w:rPr>
          <w:lang w:val="pt-BR"/>
        </w:rPr>
        <w:t>https://developers.google.com/chart/interactive/docs/</w:t>
      </w:r>
      <w:r>
        <w:rPr>
          <w:lang w:val="pt-BR"/>
        </w:rPr>
        <w:t>&gt;</w:t>
      </w:r>
      <w:r w:rsidRPr="005A48C6">
        <w:rPr>
          <w:lang w:val="pt-BR"/>
        </w:rPr>
        <w:t>. Acesso em: 9 jun. 2019.</w:t>
      </w:r>
    </w:p>
    <w:sectPr w:rsidR="00713FE0" w:rsidRPr="00537EAB">
      <w:headerReference w:type="even" r:id="rId23"/>
      <w:headerReference w:type="default" r:id="rId24"/>
      <w:footerReference w:type="even" r:id="rId25"/>
      <w:footerReference w:type="first" r:id="rId2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E9D" w:rsidRDefault="00F84E9D">
      <w:r>
        <w:separator/>
      </w:r>
    </w:p>
  </w:endnote>
  <w:endnote w:type="continuationSeparator" w:id="0">
    <w:p w:rsidR="00F84E9D" w:rsidRDefault="00F8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E9D" w:rsidRDefault="00F84E9D">
      <w:r>
        <w:separator/>
      </w:r>
    </w:p>
  </w:footnote>
  <w:footnote w:type="continuationSeparator" w:id="0">
    <w:p w:rsidR="00F84E9D" w:rsidRDefault="00F84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92301E" w:rsidRPr="00A5475C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07013"/>
    <w:rsid w:val="00011B17"/>
    <w:rsid w:val="00022497"/>
    <w:rsid w:val="000240A4"/>
    <w:rsid w:val="000409DD"/>
    <w:rsid w:val="00083BDF"/>
    <w:rsid w:val="000972C3"/>
    <w:rsid w:val="000B02B0"/>
    <w:rsid w:val="000C5008"/>
    <w:rsid w:val="000D63D5"/>
    <w:rsid w:val="000F18A6"/>
    <w:rsid w:val="000F2F66"/>
    <w:rsid w:val="00102447"/>
    <w:rsid w:val="00102CF7"/>
    <w:rsid w:val="001044D0"/>
    <w:rsid w:val="0010454F"/>
    <w:rsid w:val="001177FE"/>
    <w:rsid w:val="001526CE"/>
    <w:rsid w:val="00190FCC"/>
    <w:rsid w:val="001A222E"/>
    <w:rsid w:val="001B0861"/>
    <w:rsid w:val="001D1576"/>
    <w:rsid w:val="001E4329"/>
    <w:rsid w:val="001E507E"/>
    <w:rsid w:val="002063EC"/>
    <w:rsid w:val="00206FB6"/>
    <w:rsid w:val="00213B99"/>
    <w:rsid w:val="002224E6"/>
    <w:rsid w:val="0022582D"/>
    <w:rsid w:val="00232D0A"/>
    <w:rsid w:val="00235D5B"/>
    <w:rsid w:val="00243FD0"/>
    <w:rsid w:val="002469A4"/>
    <w:rsid w:val="002525CB"/>
    <w:rsid w:val="00252EE7"/>
    <w:rsid w:val="002566F7"/>
    <w:rsid w:val="0025722C"/>
    <w:rsid w:val="002638D5"/>
    <w:rsid w:val="00265B06"/>
    <w:rsid w:val="00290562"/>
    <w:rsid w:val="00292B9C"/>
    <w:rsid w:val="002B6A79"/>
    <w:rsid w:val="002C5362"/>
    <w:rsid w:val="002D087E"/>
    <w:rsid w:val="002E4B41"/>
    <w:rsid w:val="002F5E75"/>
    <w:rsid w:val="0030245B"/>
    <w:rsid w:val="003076F2"/>
    <w:rsid w:val="003112B6"/>
    <w:rsid w:val="0031197C"/>
    <w:rsid w:val="0033086A"/>
    <w:rsid w:val="00333DCF"/>
    <w:rsid w:val="003479D2"/>
    <w:rsid w:val="00362A7B"/>
    <w:rsid w:val="003827F6"/>
    <w:rsid w:val="00387BD4"/>
    <w:rsid w:val="0039084B"/>
    <w:rsid w:val="00397D76"/>
    <w:rsid w:val="003A12A6"/>
    <w:rsid w:val="003A6C6F"/>
    <w:rsid w:val="003B1B2F"/>
    <w:rsid w:val="003C14E9"/>
    <w:rsid w:val="003C25DE"/>
    <w:rsid w:val="003C5D8E"/>
    <w:rsid w:val="003C7BE5"/>
    <w:rsid w:val="003D2234"/>
    <w:rsid w:val="003E7419"/>
    <w:rsid w:val="003F4556"/>
    <w:rsid w:val="004023B2"/>
    <w:rsid w:val="0040291B"/>
    <w:rsid w:val="0041554D"/>
    <w:rsid w:val="00485B13"/>
    <w:rsid w:val="00490E44"/>
    <w:rsid w:val="00496FA9"/>
    <w:rsid w:val="004A4FEF"/>
    <w:rsid w:val="004B08A8"/>
    <w:rsid w:val="004B199B"/>
    <w:rsid w:val="004F5DE3"/>
    <w:rsid w:val="005113B6"/>
    <w:rsid w:val="00537EAB"/>
    <w:rsid w:val="0054388A"/>
    <w:rsid w:val="00553952"/>
    <w:rsid w:val="00556B9F"/>
    <w:rsid w:val="00575225"/>
    <w:rsid w:val="005A1E14"/>
    <w:rsid w:val="005A48C6"/>
    <w:rsid w:val="005B3681"/>
    <w:rsid w:val="005D2E72"/>
    <w:rsid w:val="005E0979"/>
    <w:rsid w:val="005F59F0"/>
    <w:rsid w:val="00603861"/>
    <w:rsid w:val="00603E43"/>
    <w:rsid w:val="00621261"/>
    <w:rsid w:val="0062219B"/>
    <w:rsid w:val="00655B40"/>
    <w:rsid w:val="006641A0"/>
    <w:rsid w:val="00676E05"/>
    <w:rsid w:val="0068092C"/>
    <w:rsid w:val="006839AB"/>
    <w:rsid w:val="00687A47"/>
    <w:rsid w:val="0069505A"/>
    <w:rsid w:val="006B04A3"/>
    <w:rsid w:val="006B1773"/>
    <w:rsid w:val="006C2F8A"/>
    <w:rsid w:val="006C5065"/>
    <w:rsid w:val="006E7AAC"/>
    <w:rsid w:val="006F07D5"/>
    <w:rsid w:val="00713FE0"/>
    <w:rsid w:val="00725490"/>
    <w:rsid w:val="0072603E"/>
    <w:rsid w:val="00736D7E"/>
    <w:rsid w:val="00745146"/>
    <w:rsid w:val="00746F4D"/>
    <w:rsid w:val="0075349D"/>
    <w:rsid w:val="00771D27"/>
    <w:rsid w:val="00781E3A"/>
    <w:rsid w:val="00795CEC"/>
    <w:rsid w:val="007A1EB3"/>
    <w:rsid w:val="007A5923"/>
    <w:rsid w:val="007B3891"/>
    <w:rsid w:val="007C4987"/>
    <w:rsid w:val="007F219B"/>
    <w:rsid w:val="00810487"/>
    <w:rsid w:val="00830737"/>
    <w:rsid w:val="00830AD8"/>
    <w:rsid w:val="008435D8"/>
    <w:rsid w:val="008457DB"/>
    <w:rsid w:val="008658E0"/>
    <w:rsid w:val="00892EFF"/>
    <w:rsid w:val="008B1055"/>
    <w:rsid w:val="008D59C2"/>
    <w:rsid w:val="008F09B3"/>
    <w:rsid w:val="008F2C05"/>
    <w:rsid w:val="008F2C8C"/>
    <w:rsid w:val="008F456C"/>
    <w:rsid w:val="008F78FE"/>
    <w:rsid w:val="0092301E"/>
    <w:rsid w:val="00934596"/>
    <w:rsid w:val="009427B8"/>
    <w:rsid w:val="0095413E"/>
    <w:rsid w:val="00977226"/>
    <w:rsid w:val="009C66C4"/>
    <w:rsid w:val="009D6A0B"/>
    <w:rsid w:val="009E3527"/>
    <w:rsid w:val="009E39D7"/>
    <w:rsid w:val="00A10728"/>
    <w:rsid w:val="00A1118B"/>
    <w:rsid w:val="00A1129E"/>
    <w:rsid w:val="00A25CE7"/>
    <w:rsid w:val="00A40300"/>
    <w:rsid w:val="00A5475C"/>
    <w:rsid w:val="00AB3157"/>
    <w:rsid w:val="00AB7B6F"/>
    <w:rsid w:val="00AC5468"/>
    <w:rsid w:val="00AE2CBB"/>
    <w:rsid w:val="00AE5991"/>
    <w:rsid w:val="00AF333C"/>
    <w:rsid w:val="00AF63FE"/>
    <w:rsid w:val="00B06EFE"/>
    <w:rsid w:val="00B14E32"/>
    <w:rsid w:val="00B16E1E"/>
    <w:rsid w:val="00B2789A"/>
    <w:rsid w:val="00B4061F"/>
    <w:rsid w:val="00BA5E09"/>
    <w:rsid w:val="00BC3338"/>
    <w:rsid w:val="00BC6C16"/>
    <w:rsid w:val="00BF5FE6"/>
    <w:rsid w:val="00C00DB3"/>
    <w:rsid w:val="00C26819"/>
    <w:rsid w:val="00C31466"/>
    <w:rsid w:val="00C3594B"/>
    <w:rsid w:val="00C37B82"/>
    <w:rsid w:val="00C42530"/>
    <w:rsid w:val="00C42ECF"/>
    <w:rsid w:val="00C66FED"/>
    <w:rsid w:val="00CC071E"/>
    <w:rsid w:val="00CD3861"/>
    <w:rsid w:val="00CD71F0"/>
    <w:rsid w:val="00CE7102"/>
    <w:rsid w:val="00D35F50"/>
    <w:rsid w:val="00D363A1"/>
    <w:rsid w:val="00D40ABE"/>
    <w:rsid w:val="00D420E6"/>
    <w:rsid w:val="00D51723"/>
    <w:rsid w:val="00D55287"/>
    <w:rsid w:val="00D60D48"/>
    <w:rsid w:val="00D762A6"/>
    <w:rsid w:val="00D86EED"/>
    <w:rsid w:val="00D92FC9"/>
    <w:rsid w:val="00DC73DD"/>
    <w:rsid w:val="00DC7E75"/>
    <w:rsid w:val="00DE5FC7"/>
    <w:rsid w:val="00E41436"/>
    <w:rsid w:val="00E4644A"/>
    <w:rsid w:val="00E700EC"/>
    <w:rsid w:val="00E80A3B"/>
    <w:rsid w:val="00E95C20"/>
    <w:rsid w:val="00EC49FE"/>
    <w:rsid w:val="00ED2D69"/>
    <w:rsid w:val="00ED3EEB"/>
    <w:rsid w:val="00ED4A76"/>
    <w:rsid w:val="00EE70EF"/>
    <w:rsid w:val="00EF08C3"/>
    <w:rsid w:val="00F00B34"/>
    <w:rsid w:val="00F010DF"/>
    <w:rsid w:val="00F1429D"/>
    <w:rsid w:val="00F627C5"/>
    <w:rsid w:val="00F658D0"/>
    <w:rsid w:val="00F70DF1"/>
    <w:rsid w:val="00F76D3F"/>
    <w:rsid w:val="00F84E9D"/>
    <w:rsid w:val="00F966A4"/>
    <w:rsid w:val="00FC4CC4"/>
    <w:rsid w:val="00FD12AA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B8FB66"/>
  <w15:chartTrackingRefBased/>
  <w15:docId w15:val="{9F347812-3CAF-4DA9-95F2-820B392A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63A1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elacomgrade">
    <w:name w:val="Table Grid"/>
    <w:basedOn w:val="Tabelanormal"/>
    <w:rsid w:val="00333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qFormat/>
    <w:rsid w:val="00333DCF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39"/>
    <w:rsid w:val="000F18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252EE7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rsid w:val="00252EE7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252EE7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rsid w:val="00252EE7"/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microsoft.com/office/2007/relationships/hdphoto" Target="media/hdphoto4.wdp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eader" Target="header1.xml"/><Relationship Id="rId12" Type="http://schemas.microsoft.com/office/2007/relationships/hdphoto" Target="media/hdphoto1.wdp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microsoft.com/office/2007/relationships/hdphoto" Target="media/hdphoto5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hdphoto" Target="media/hdphoto2.wdp"/><Relationship Id="rId22" Type="http://schemas.microsoft.com/office/2007/relationships/hdphoto" Target="media/hdphoto6.wdp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497</TotalTime>
  <Pages>7</Pages>
  <Words>1411</Words>
  <Characters>7621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luvini ‪</cp:lastModifiedBy>
  <cp:revision>108</cp:revision>
  <cp:lastPrinted>2005-03-17T02:14:00Z</cp:lastPrinted>
  <dcterms:created xsi:type="dcterms:W3CDTF">2018-11-25T23:33:00Z</dcterms:created>
  <dcterms:modified xsi:type="dcterms:W3CDTF">2019-06-12T04:06:00Z</dcterms:modified>
</cp:coreProperties>
</file>