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1DB" w:rsidRDefault="005C41DB" w:rsidP="005C41DB">
      <w:pPr>
        <w:spacing w:after="270" w:line="42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ОТЧЕТ</w:t>
      </w:r>
    </w:p>
    <w:p w:rsidR="005C41DB" w:rsidRPr="005C41DB" w:rsidRDefault="005C41DB" w:rsidP="005C41DB">
      <w:pPr>
        <w:spacing w:after="270" w:line="42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 лабораторной работе №1</w:t>
      </w:r>
    </w:p>
    <w:p w:rsid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Тема: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Цветовые модели. 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Вариант: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11 (XYZ ↔ Lab ↔ HLS)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Кудинова Елизавета Андреевна 2 курс 12 группа</w:t>
      </w:r>
    </w:p>
    <w:p w:rsidR="005C41DB" w:rsidRPr="005C41DB" w:rsidRDefault="005C41DB" w:rsidP="005C41DB">
      <w:pPr>
        <w:pStyle w:val="p1"/>
        <w:rPr>
          <w:sz w:val="28"/>
          <w:szCs w:val="28"/>
        </w:rPr>
      </w:pPr>
      <w:r w:rsidRPr="005C41DB">
        <w:rPr>
          <w:b/>
          <w:bCs/>
          <w:sz w:val="28"/>
          <w:szCs w:val="28"/>
        </w:rPr>
        <w:t>Задача</w:t>
      </w:r>
    </w:p>
    <w:p w:rsidR="005C41DB" w:rsidRPr="005C41DB" w:rsidRDefault="005C41DB" w:rsidP="005C41DB">
      <w:pPr>
        <w:pStyle w:val="p1"/>
        <w:rPr>
          <w:sz w:val="28"/>
          <w:szCs w:val="28"/>
        </w:rPr>
      </w:pPr>
      <w:r w:rsidRPr="005C41DB">
        <w:rPr>
          <w:sz w:val="28"/>
          <w:szCs w:val="28"/>
        </w:rPr>
        <w:t>Изучить цветовые модели: RGB, CMYK, HSV, HLS, XYZ, LAB, переход от одной</w:t>
      </w:r>
      <w:r>
        <w:rPr>
          <w:sz w:val="28"/>
          <w:szCs w:val="28"/>
          <w:lang w:val="ru-RU"/>
        </w:rPr>
        <w:t xml:space="preserve"> </w:t>
      </w:r>
      <w:r w:rsidRPr="005C41DB">
        <w:rPr>
          <w:sz w:val="28"/>
          <w:szCs w:val="28"/>
        </w:rPr>
        <w:t>модели к другой, исследовать цветовой график МКО.</w:t>
      </w:r>
    </w:p>
    <w:p w:rsidR="005C41DB" w:rsidRPr="005C41DB" w:rsidRDefault="005C41DB" w:rsidP="005C41DB">
      <w:pPr>
        <w:pStyle w:val="p1"/>
        <w:rPr>
          <w:sz w:val="28"/>
          <w:szCs w:val="28"/>
        </w:rPr>
      </w:pPr>
      <w:r w:rsidRPr="005C41DB">
        <w:rPr>
          <w:sz w:val="28"/>
          <w:szCs w:val="28"/>
        </w:rPr>
        <w:t>Создать приложение/веб-приложение, позволяющее пользователю выбирать, а</w:t>
      </w:r>
      <w:r>
        <w:rPr>
          <w:sz w:val="28"/>
          <w:szCs w:val="28"/>
          <w:lang w:val="ru-RU"/>
        </w:rPr>
        <w:t xml:space="preserve"> </w:t>
      </w:r>
      <w:r w:rsidRPr="005C41DB">
        <w:rPr>
          <w:sz w:val="28"/>
          <w:szCs w:val="28"/>
        </w:rPr>
        <w:t>затем интерактивно менять цвет, показывая при этом его составляющие в трех</w:t>
      </w:r>
      <w:r>
        <w:rPr>
          <w:sz w:val="28"/>
          <w:szCs w:val="28"/>
          <w:lang w:val="ru-RU"/>
        </w:rPr>
        <w:t xml:space="preserve"> </w:t>
      </w:r>
      <w:r w:rsidRPr="005C41DB">
        <w:rPr>
          <w:sz w:val="28"/>
          <w:szCs w:val="28"/>
        </w:rPr>
        <w:t>моделях одновременно (варианты приведены в таблице ниже).</w:t>
      </w:r>
    </w:p>
    <w:p w:rsidR="005C41DB" w:rsidRDefault="005C41DB" w:rsidP="005C41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5C41DB" w:rsidRPr="005C41DB" w:rsidRDefault="005C41DB" w:rsidP="005C41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Задание</w:t>
      </w:r>
    </w:p>
    <w:p w:rsidR="005C41DB" w:rsidRPr="005C41DB" w:rsidRDefault="005C41DB" w:rsidP="005C41DB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Изучить теоретические основы цветовых пространств XYZ, Lab и HLS.</w:t>
      </w:r>
    </w:p>
    <w:p w:rsidR="005C41DB" w:rsidRPr="005C41DB" w:rsidRDefault="005C41DB" w:rsidP="005C41DB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Реализовать веб-приложение, позволяющее пользователю:</w:t>
      </w:r>
    </w:p>
    <w:p w:rsidR="005C41DB" w:rsidRPr="005C41DB" w:rsidRDefault="005C41DB" w:rsidP="005C41DB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Задавать цвет вручную (слайдеры/числа) или через палитру.</w:t>
      </w:r>
    </w:p>
    <w:p w:rsidR="005C41DB" w:rsidRPr="005C41DB" w:rsidRDefault="005C41DB" w:rsidP="005C41DB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Наблюдать значения компонентов цвета одновременно в трех моделях: XYZ, Lab, HLS.</w:t>
      </w:r>
    </w:p>
    <w:p w:rsidR="005C41DB" w:rsidRPr="005C41DB" w:rsidRDefault="005C41DB" w:rsidP="005C41DB">
      <w:pPr>
        <w:numPr>
          <w:ilvl w:val="1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Осуществлять редактирование в любой из моделей с автоматическим пересчетом остальных.</w:t>
      </w:r>
    </w:p>
    <w:p w:rsidR="005C41DB" w:rsidRPr="005C41DB" w:rsidRDefault="005C41DB" w:rsidP="005C41DB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Обеспечить корректную обработку цветового профиля sRGB (D65) и индикацию выхода цвета за пределы отображаемого диапазона (Gamut warning).</w:t>
      </w:r>
    </w:p>
    <w:p w:rsidR="005C41DB" w:rsidRPr="005C41DB" w:rsidRDefault="005C41DB" w:rsidP="005C41DB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5C41DB" w:rsidRPr="005C41DB" w:rsidRDefault="005C41DB" w:rsidP="005C41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Теоретические сведения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Цветовая модель CIE XYZ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Базовая математическая модель (CIE 1931), описывающая восприятие цвета стандартным наблюдателем. Она является аппаратно-независимой.</w:t>
      </w:r>
    </w:p>
    <w:p w:rsidR="005C41DB" w:rsidRPr="005C41DB" w:rsidRDefault="005C41DB" w:rsidP="005C41DB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яркость (luminance).</w:t>
      </w:r>
    </w:p>
    <w:p w:rsidR="005C41DB" w:rsidRPr="005C41DB" w:rsidRDefault="005C41DB" w:rsidP="005C41DB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приблизительно соответствует отклику «синих» колбочек глаза.</w:t>
      </w:r>
    </w:p>
    <w:p w:rsidR="005C41DB" w:rsidRPr="005C41DB" w:rsidRDefault="005C41DB" w:rsidP="005C41DB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линейная комбинация кривых отклика, выбранная так, чтобы быть неотрицательной.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 работе используется белая точка D65 (дневной свет), для которой приняты координаты: </w:t>
      </w:r>
    </w:p>
    <w:p w:rsid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Xn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​=95.047,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​=100.000,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​=108.883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Цветовая модель CIELab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Равноконтрастное цветовое пространство, разработанное для линеаризации восприятия разницы цветов человеком.</w:t>
      </w:r>
    </w:p>
    <w:p w:rsidR="005C41DB" w:rsidRPr="005C41DB" w:rsidRDefault="005C41DB" w:rsidP="005C41DB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L*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Светлота (Lightness) от 0 (черный) до 100 (белый).</w:t>
      </w:r>
    </w:p>
    <w:p w:rsidR="005C41DB" w:rsidRPr="005C41DB" w:rsidRDefault="005C41DB" w:rsidP="005C41DB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a*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Шкала от зеленого (отрицательные) до красного (положительные).</w:t>
      </w:r>
    </w:p>
    <w:p w:rsidR="005C41DB" w:rsidRPr="005C41DB" w:rsidRDefault="005C41DB" w:rsidP="005C41DB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b*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Шкала от синего (отрицательные) до желтого (положительные).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Цветовая модель HLS (HSL)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Цилиндрическое представление модели RGB, предназначенное для интуитивного подбора цветов.</w:t>
      </w:r>
    </w:p>
    <w:p w:rsidR="005C41DB" w:rsidRPr="005C41DB" w:rsidRDefault="005C41DB" w:rsidP="005C41DB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 (Hue)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Цветовой тон (в градусах, 0–360).</w:t>
      </w:r>
    </w:p>
    <w:p w:rsidR="005C41DB" w:rsidRPr="005C41DB" w:rsidRDefault="005C41DB" w:rsidP="005C41DB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L (Lightness)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Светлота (0% — черный, 100% — белый).</w:t>
      </w:r>
    </w:p>
    <w:p w:rsidR="005C41DB" w:rsidRPr="005C41DB" w:rsidRDefault="005C41DB" w:rsidP="005C41DB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 (Saturation)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Насыщенность.</w:t>
      </w:r>
    </w:p>
    <w:p w:rsidR="005C41DB" w:rsidRPr="005C41DB" w:rsidRDefault="005C41DB" w:rsidP="005C41DB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5C41DB" w:rsidRPr="005C41DB" w:rsidRDefault="005C41DB" w:rsidP="005C41DB">
      <w:pPr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Ход работы и описание реализации</w:t>
      </w:r>
    </w:p>
    <w:p w:rsidR="005C41DB" w:rsidRPr="005C41DB" w:rsidRDefault="005C41DB" w:rsidP="005C41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4.1. Архитектура приложения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Приложение разработано как одностраничное веб-приложение (SPA) с использованием технологий:</w:t>
      </w:r>
    </w:p>
    <w:p w:rsidR="005C41DB" w:rsidRPr="005C41DB" w:rsidRDefault="005C41DB" w:rsidP="005C41DB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HTML5: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Структура страницы, семантическая верстка.</w:t>
      </w:r>
    </w:p>
    <w:p w:rsidR="005C41DB" w:rsidRPr="005C41DB" w:rsidRDefault="005C41DB" w:rsidP="005C41DB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CSS3: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Стилизация интерфейса, реализация темной темы, Flexbox/Grid верстка.</w:t>
      </w:r>
    </w:p>
    <w:p w:rsidR="005C41DB" w:rsidRPr="005C41DB" w:rsidRDefault="005C41DB" w:rsidP="005C41DB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JavaScript (ES6):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Логика преобразований, обработка событий DOM.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Использована каскадная модель обновлений: изменение значений в любой модели вызывает цепочку пересчетов через промежуточное пространство RGB или XYZ. Для предотвращения зацикливания событий (infinite loop) используется флаг блокировки 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lock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5C41DB" w:rsidRPr="005C41DB" w:rsidRDefault="005C41DB" w:rsidP="005C41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4.2. Математические алгоритмы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 расчеты реализованы в файле 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script.js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«с нуля» без использования сторонних библиотек.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А. Преобразование sRGB </w:t>
      </w:r>
    </w:p>
    <w:p w:rsidR="005C41DB" w:rsidRPr="005C41DB" w:rsidRDefault="005C41DB" w:rsidP="005C41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XYZ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Для перевода используется гамма-коррекция и матричное умножение.</w:t>
      </w:r>
    </w:p>
    <w:p w:rsidR="005C41DB" w:rsidRPr="005C41DB" w:rsidRDefault="005C41DB" w:rsidP="005C41DB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Нормализация: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RGB значения (0–255) приводятся к диапазону [0, 1].</w:t>
      </w:r>
    </w:p>
    <w:p w:rsidR="005C41DB" w:rsidRPr="005C41DB" w:rsidRDefault="005C41DB" w:rsidP="005C41DB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Линеаризация (удаление гаммы sRGB):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Если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≤0.04045, то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Vlin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/12.92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Иначе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Vlin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​=((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V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+0.055)/1.055)2.4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5C41DB" w:rsidRPr="005C41DB" w:rsidRDefault="005C41DB" w:rsidP="005C41DB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Переход к XYZ (Матрица D65):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</w:p>
    <w:p w:rsidR="005C41DB" w:rsidRPr="00825402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=(0.4124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+0.3576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+0.1805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100</w:t>
      </w:r>
    </w:p>
    <w:p w:rsidR="005C41DB" w:rsidRPr="00825402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=(0.2126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+0.7152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+0.0722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100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=(0.0193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R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+0.1192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G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+0.9505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100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Обратное преобразование включает умножение на обратную матрицу и наложение гаммы 2.4. Также реализована проверка на выход за границы диапазона [0, 255] (clipping).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Б. Преобразование XYZ </w:t>
      </w:r>
    </w:p>
    <w:p w:rsidR="005C41DB" w:rsidRPr="005C41DB" w:rsidRDefault="005C41DB" w:rsidP="005C41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Lab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Используется функция преобразования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1/3,если 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&gt;0.008856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)=(7.787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)+16/116,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иначе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Формулы перехода: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L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∗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=116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​)−16</w:t>
      </w:r>
    </w:p>
    <w:p w:rsidR="005C41DB" w:rsidRPr="00825402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a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∗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=500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​)−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​))</w:t>
      </w:r>
    </w:p>
    <w:p w:rsidR="005C41DB" w:rsidRPr="005C41DB" w:rsidRDefault="005C41DB" w:rsidP="005C41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∗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=200</w:t>
      </w:r>
      <w:r w:rsidRPr="005C41DB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​)−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f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Zn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​))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В. Преобразование RGB </w:t>
      </w:r>
    </w:p>
    <w:p w:rsidR="005C41DB" w:rsidRPr="005C41DB" w:rsidRDefault="005C41DB" w:rsidP="005C41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HLS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Алгоритм основан на анализе минимального 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Min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 максимального 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Max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значений среди компонентов R, G, B.</w:t>
      </w:r>
    </w:p>
    <w:p w:rsidR="005C41DB" w:rsidRPr="005C41DB" w:rsidRDefault="005C41DB" w:rsidP="005C41DB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L (Lightness):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Max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Min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)/2</w:t>
      </w:r>
    </w:p>
    <w:p w:rsidR="005C41DB" w:rsidRPr="005C41DB" w:rsidRDefault="005C41DB" w:rsidP="005C41DB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 (Saturation):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Если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Delta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=0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то </w:t>
      </w:r>
    </w:p>
    <w:p w:rsid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=0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L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&lt;0.5, то </w:t>
      </w:r>
    </w:p>
    <w:p w:rsid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Delta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/(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Max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Min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Иначе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Delta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/(2−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Max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−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Min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5C41DB" w:rsidRPr="00825402" w:rsidRDefault="005C41DB" w:rsidP="005C41DB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 (Hue):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Вычисляется в зависимости от того, какой компонент является максимальным, с последующим преобразованием в градусы.</w:t>
      </w:r>
    </w:p>
    <w:p w:rsidR="00825402" w:rsidRPr="00825402" w:rsidRDefault="00825402" w:rsidP="00825402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5C41DB" w:rsidRPr="005C41DB" w:rsidRDefault="005C41DB" w:rsidP="005C41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4.3. Описание интерфейса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Интерфейс разделен на логические блоки:</w:t>
      </w:r>
    </w:p>
    <w:p w:rsidR="005C41DB" w:rsidRPr="005C41DB" w:rsidRDefault="005C41DB" w:rsidP="005C41DB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Превью (Preview):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Отображает итоговый цвет. Содержит поле для ввода HEX-кода и кнопку копирования.</w:t>
      </w:r>
    </w:p>
    <w:p w:rsidR="005C41DB" w:rsidRPr="005C41DB" w:rsidRDefault="005C41DB" w:rsidP="005C41DB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Уведомление о Gamut Warning: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Блок появляется динамически, если расчетные значения RGB выходят за пределы 0..255 (что часто случается при манипуляциях в Lab), информируя пользователя, что цвет на экране может отличаться от математической модели.</w:t>
      </w:r>
    </w:p>
    <w:p w:rsidR="005C41DB" w:rsidRPr="005C41DB" w:rsidRDefault="005C41DB" w:rsidP="005C41DB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Блоки моделей (XYZ, Lab, HLS):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Каждый блок содержит слайдеры (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&lt;input type="range"&gt;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 цифровые поля (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&lt;input type="number"&gt;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5C41DB" w:rsidRPr="00825402" w:rsidRDefault="005C41DB" w:rsidP="005C41DB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Палитра: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Генерируемая скриптом сетка из 200 цветов (изменяющихся по Hue и Lightness) для быстрого тестирования.</w:t>
      </w:r>
    </w:p>
    <w:p w:rsidR="00825402" w:rsidRPr="005C41DB" w:rsidRDefault="00825402" w:rsidP="00825402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5C41DB" w:rsidRPr="005C41DB" w:rsidRDefault="005C41DB" w:rsidP="005C41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Результаты работы (Тестирование)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Проведено тестирование конвертера на контрольных точках.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 1: Синий цвет (sRGB: 78, 166, 255)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Входные данные: HEX 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#4EA6FF</w:t>
      </w:r>
    </w:p>
    <w:p w:rsidR="005C41DB" w:rsidRPr="005C41DB" w:rsidRDefault="005C41DB" w:rsidP="005C41DB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XYZ: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X=24.792, Y=25.371, Z=87.354.</w:t>
      </w:r>
    </w:p>
    <w:p w:rsidR="005C41DB" w:rsidRPr="005C41DB" w:rsidRDefault="005C41DB" w:rsidP="005C41DB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Lab: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L=57.436, a=-2.634, b=-56.332.</w:t>
      </w:r>
    </w:p>
    <w:p w:rsidR="005C41DB" w:rsidRPr="005C41DB" w:rsidRDefault="005C41DB" w:rsidP="005C41DB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HLS: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H=210.2°, L=65.3%, S=100%.</w:t>
      </w:r>
    </w:p>
    <w:p w:rsidR="005C41DB" w:rsidRPr="005C41DB" w:rsidRDefault="005C41DB" w:rsidP="005C41DB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Значения совпадают с эталонными конвертерами (Photoshop/Online tools).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Тест 2: Ахроматический цвет (Серый)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Входные данные: HLS (H=0, L=50%, S=0%)</w:t>
      </w:r>
    </w:p>
    <w:p w:rsidR="005C41DB" w:rsidRPr="005C41DB" w:rsidRDefault="005C41DB" w:rsidP="005C41DB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RGB: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128, 128, 128.</w:t>
      </w:r>
    </w:p>
    <w:p w:rsidR="005C41DB" w:rsidRPr="005C41DB" w:rsidRDefault="005C41DB" w:rsidP="005C41DB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XYZ: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X=20.5, Y=21.6, Z=23.5.</w:t>
      </w:r>
    </w:p>
    <w:p w:rsidR="005C41DB" w:rsidRPr="005C41DB" w:rsidRDefault="005C41DB" w:rsidP="005C41DB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Lab: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a=0, b=0 (допускается погрешность 0.001 из-за округления float).</w:t>
      </w:r>
    </w:p>
    <w:p w:rsidR="005C41DB" w:rsidRPr="005C41DB" w:rsidRDefault="005C41DB" w:rsidP="005C41DB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Корректная обработка серых тонов.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 3: Выход за пределы цветового охвата (Gamut Check)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Действие: В модели Lab установлено </w:t>
      </w:r>
    </w:p>
    <w:p w:rsidR="005C41DB" w:rsidRPr="005C41DB" w:rsidRDefault="005C41DB" w:rsidP="005C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L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=50,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a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=−100,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b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=−100</w:t>
      </w:r>
    </w:p>
    <w:p w:rsidR="005C41DB" w:rsidRPr="005C41DB" w:rsidRDefault="005C41DB" w:rsidP="005C41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(насыщенный циановый, выходящий за sRGB).</w:t>
      </w:r>
    </w:p>
    <w:p w:rsidR="005C41DB" w:rsidRPr="00825402" w:rsidRDefault="005C41DB" w:rsidP="005C41DB">
      <w:pPr>
        <w:numPr>
          <w:ilvl w:val="0"/>
          <w:numId w:val="1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Реакция системы: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Значения пересчитаны, визуальный блок отобразил ближайший доступный цвет, появилось предупреждение: </w:t>
      </w:r>
      <w:r w:rsidRPr="005C41D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"Некоторые компоненты RGB оказались вне диапазона... Для отображения на экране они обрезаны"</w:t>
      </w: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825402" w:rsidRPr="00825402" w:rsidRDefault="00825402" w:rsidP="00825402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</w:p>
    <w:p w:rsidR="005C41DB" w:rsidRPr="005C41DB" w:rsidRDefault="005C41DB" w:rsidP="005C41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  <w:r w:rsidRPr="005C41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. Вывод</w:t>
      </w:r>
    </w:p>
    <w:p w:rsidR="005C41DB" w:rsidRPr="005C41DB" w:rsidRDefault="005C41DB" w:rsidP="005C41DB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закреплены теоретические знания о цветовых моделях.</w:t>
      </w:r>
    </w:p>
    <w:p w:rsidR="005C41DB" w:rsidRPr="005C41DB" w:rsidRDefault="005C41DB" w:rsidP="005C41DB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 полный цикл преобразований между аппаратно-зависимыми (HLS) и аппаратно-независимыми (XYZ, Lab) моделями.</w:t>
      </w:r>
    </w:p>
    <w:p w:rsidR="005C41DB" w:rsidRPr="005C41DB" w:rsidRDefault="005C41DB" w:rsidP="005C41DB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Изучена роль опорного белого цвета (D65) при вычислениях в системе CIE.</w:t>
      </w:r>
    </w:p>
    <w:p w:rsidR="005C41DB" w:rsidRPr="005C41DB" w:rsidRDefault="005C41DB" w:rsidP="005C41DB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Выявлена проблема ограниченности цветового охвата мониторов (sRGB) при работе с математическими моделями широкого охвата (Lab), реализован механизм предупреждения пользователя (Gamut Warning).</w:t>
      </w:r>
    </w:p>
    <w:p w:rsidR="005C41DB" w:rsidRPr="005C41DB" w:rsidRDefault="005C41DB" w:rsidP="005C41DB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C41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Создано функциональное веб-приложение с адаптивным интерфейсом, обеспечивающее высокую точность вычислений (до 3 знаков после запятой).</w:t>
      </w:r>
    </w:p>
    <w:p w:rsidR="005C41DB" w:rsidRPr="005C41DB" w:rsidRDefault="005C41D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C41DB" w:rsidRPr="005C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250D"/>
    <w:multiLevelType w:val="multilevel"/>
    <w:tmpl w:val="56D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94E65"/>
    <w:multiLevelType w:val="multilevel"/>
    <w:tmpl w:val="6F1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2D9A"/>
    <w:multiLevelType w:val="multilevel"/>
    <w:tmpl w:val="5290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9080E"/>
    <w:multiLevelType w:val="multilevel"/>
    <w:tmpl w:val="705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513B"/>
    <w:multiLevelType w:val="multilevel"/>
    <w:tmpl w:val="04C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1718"/>
    <w:multiLevelType w:val="multilevel"/>
    <w:tmpl w:val="4B6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418CC"/>
    <w:multiLevelType w:val="multilevel"/>
    <w:tmpl w:val="0BB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A1628"/>
    <w:multiLevelType w:val="multilevel"/>
    <w:tmpl w:val="3D2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1045F"/>
    <w:multiLevelType w:val="multilevel"/>
    <w:tmpl w:val="D25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278A0"/>
    <w:multiLevelType w:val="multilevel"/>
    <w:tmpl w:val="BB12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36106"/>
    <w:multiLevelType w:val="multilevel"/>
    <w:tmpl w:val="CCFE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F098F"/>
    <w:multiLevelType w:val="multilevel"/>
    <w:tmpl w:val="B6D8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0977">
    <w:abstractNumId w:val="11"/>
  </w:num>
  <w:num w:numId="2" w16cid:durableId="778258225">
    <w:abstractNumId w:val="1"/>
  </w:num>
  <w:num w:numId="3" w16cid:durableId="33123723">
    <w:abstractNumId w:val="9"/>
  </w:num>
  <w:num w:numId="4" w16cid:durableId="1175725168">
    <w:abstractNumId w:val="7"/>
  </w:num>
  <w:num w:numId="5" w16cid:durableId="946427891">
    <w:abstractNumId w:val="3"/>
  </w:num>
  <w:num w:numId="6" w16cid:durableId="327755555">
    <w:abstractNumId w:val="10"/>
  </w:num>
  <w:num w:numId="7" w16cid:durableId="756442709">
    <w:abstractNumId w:val="6"/>
  </w:num>
  <w:num w:numId="8" w16cid:durableId="1247614248">
    <w:abstractNumId w:val="2"/>
  </w:num>
  <w:num w:numId="9" w16cid:durableId="716047401">
    <w:abstractNumId w:val="8"/>
  </w:num>
  <w:num w:numId="10" w16cid:durableId="806627981">
    <w:abstractNumId w:val="5"/>
  </w:num>
  <w:num w:numId="11" w16cid:durableId="2104108722">
    <w:abstractNumId w:val="4"/>
  </w:num>
  <w:num w:numId="12" w16cid:durableId="99669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DB"/>
    <w:rsid w:val="005C41DB"/>
    <w:rsid w:val="00825402"/>
    <w:rsid w:val="00C1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5D1FF6"/>
  <w15:chartTrackingRefBased/>
  <w15:docId w15:val="{4CDF27EC-DE32-BA48-B464-BB0B7626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C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C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C41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1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1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1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1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1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1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1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1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1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1DB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5C41DB"/>
  </w:style>
  <w:style w:type="paragraph" w:customStyle="1" w:styleId="ng-star-inserted1">
    <w:name w:val="ng-star-inserted1"/>
    <w:basedOn w:val="a"/>
    <w:rsid w:val="005C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C41DB"/>
    <w:rPr>
      <w:b/>
      <w:bCs/>
    </w:rPr>
  </w:style>
  <w:style w:type="character" w:customStyle="1" w:styleId="apple-converted-space">
    <w:name w:val="apple-converted-space"/>
    <w:basedOn w:val="a0"/>
    <w:rsid w:val="005C41DB"/>
  </w:style>
  <w:style w:type="paragraph" w:customStyle="1" w:styleId="ng-star-inserted2">
    <w:name w:val="ng-star-inserted2"/>
    <w:basedOn w:val="a"/>
    <w:rsid w:val="005C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C4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41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0"/>
    <w:rsid w:val="005C41DB"/>
  </w:style>
  <w:style w:type="character" w:customStyle="1" w:styleId="mord">
    <w:name w:val="mord"/>
    <w:basedOn w:val="a0"/>
    <w:rsid w:val="005C41DB"/>
  </w:style>
  <w:style w:type="character" w:customStyle="1" w:styleId="vlist-s">
    <w:name w:val="vlist-s"/>
    <w:basedOn w:val="a0"/>
    <w:rsid w:val="005C41DB"/>
  </w:style>
  <w:style w:type="character" w:customStyle="1" w:styleId="mrel">
    <w:name w:val="mrel"/>
    <w:basedOn w:val="a0"/>
    <w:rsid w:val="005C41DB"/>
  </w:style>
  <w:style w:type="character" w:customStyle="1" w:styleId="mpunct">
    <w:name w:val="mpunct"/>
    <w:basedOn w:val="a0"/>
    <w:rsid w:val="005C41DB"/>
  </w:style>
  <w:style w:type="character" w:customStyle="1" w:styleId="inline-code">
    <w:name w:val="inline-code"/>
    <w:basedOn w:val="a0"/>
    <w:rsid w:val="005C41DB"/>
  </w:style>
  <w:style w:type="character" w:customStyle="1" w:styleId="mopen">
    <w:name w:val="mopen"/>
    <w:basedOn w:val="a0"/>
    <w:rsid w:val="005C41DB"/>
  </w:style>
  <w:style w:type="character" w:customStyle="1" w:styleId="mbin">
    <w:name w:val="mbin"/>
    <w:basedOn w:val="a0"/>
    <w:rsid w:val="005C41DB"/>
  </w:style>
  <w:style w:type="character" w:customStyle="1" w:styleId="mclose">
    <w:name w:val="mclose"/>
    <w:basedOn w:val="a0"/>
    <w:rsid w:val="005C41DB"/>
  </w:style>
  <w:style w:type="paragraph" w:customStyle="1" w:styleId="p1">
    <w:name w:val="p1"/>
    <w:basedOn w:val="a"/>
    <w:rsid w:val="005C41D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707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2</cp:revision>
  <dcterms:created xsi:type="dcterms:W3CDTF">2025-12-02T06:15:00Z</dcterms:created>
  <dcterms:modified xsi:type="dcterms:W3CDTF">2025-12-02T15:08:00Z</dcterms:modified>
</cp:coreProperties>
</file>