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No todas, y prefiero decirlo con honestidad. Lo central está hecho y funcionando: el modelo de datos, los scrapers de cuatro tiendas, el emparejamiento de productos entre tiendas, la API documentada y la corrida diaria automática. Lo que no se cumplió fue la meta de llegar a seis tiendas: hoy hay cuatro activas y una quinta ya medida pero aún no habilitada. Además se descartaron las farmacias y dos tiendas con protección anti-bot, para no perder calidad.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Lo que ayudó fue medir antes de decidir: etiquetar pares a mano nos permitió saber con números si el emparejamiento era correcto (500 de 500 pares aceptados correctos en la última medición), y trabajar con pruebas automáticas y copias de la base. Lo que dificultó fueron los problemas de cada sitio: un filtro de ofertas marcado por defecto en Salcobrand, cortes de internet durante las corridas del 7 y 8 de octubre, el orden cambiante de los productos en Preunic y precios que a veces no se leían en Maicao. Cada uno me quitó tiempo pensado para otras actividades.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Hasta ahora lo he enfrentado con dos criterios. El primero es acotar el alcance: dejé fuera farmacias, testers y decants, y no intenté saltarme las protecciones de las tiendas que las tienen. El segundo es que el sistema falle de forma segura: si una lectura sale incompleta o la red se cae, no se actualiza nada y se conserva lo anterior. Además hay un límite a cuántas publicaciones se pueden desactivar en una sola corrida, y hago un respaldo de la base antes de cada cambio importante.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Hacia adelante, planeo ir uniendo de a una las mejoras que ya están listas en ramas aparte (espera por falta de red, nombres de respaldo, candado de la base y migraciones pendientes), probando cada una antes de pasarla a producción. Después, habilitar la quinta tienda y reforzar la documentación.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Creo que la parte de datos va bien. Destaco que el emparejamiento se mide con números y con fecha, que la corrida diaria ya funciona sola y que los fallos quedan registrados en vez de esconderse. También que aprendí de los errores: una vez la corrida automática tomó un cambio mío a medio editar, y desde entonces trabajo los cambios en ramas aparte.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Lo que puedo mejorar es la planificación del tiempo: dediqué mucho a robustecer lo que ya existía y menos a cerrar cosas visibles, como la integración con la interfaz y la documentación. También me falta actualizar el README con el alcance definitivo y completar las partes del proyecto que van en inglés.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queda la duda de cuánto pesa llegar a la meta de seis tiendas frente a la calidad: hoy tengo cuatro activas y una medida, y quisiera saber si el docente prefiere que priorice sumar otra tienda o que siga reforzando lo que ya funciona.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También quisiera preguntar cómo conviene presentar la evaluación del emparejamiento para que se entienda como evidencia, ya que la mido sobre pares etiquetados a mano y no sobre una muestra al azar. A mis compañeros les preguntaría en qué fecha podemos tener la interfaz conectada a la API.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creo que conviene redistribuir un poco. Yo concentro la base de datos, el emparejamiento, la API y la corrida diaria, y eso hace que cualquier problema técnico dependa de mí. Propondría que Matías y Tomás se repartan la conexión de la interfaz con la API y las pruebas de uso, y que entre los tres repartamos el etiquetado manual de los pares de la quinta tienda, que es una tarea larga y se puede dividir.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Como actividades nuevas quedarían la actualización del README y el ensayo de la presentación final, cada una con un responsable asignado.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Evaluamos el trabajo en grupo como bueno en lo esencial: tenemos una división clara entre la parte de datos y la parte de interfaz, y para la presentación nos repartimos los bloques según lo que cada uno domina. Destaco que hay disposición a ayudar y a ajustar el diseño cuando hace falta.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Lo que podría mejorar es la comunicación temprana: acordar antes el formato de los datos que entrega la API, avisarnos cuando algo cambia e integrar las partes antes, en vez de dejarlo para el final. También compartir mejor la evidencia del trabajo para que todos puedan explicar cualquier parte del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