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System Design Interview: Distributed Rate Limiting System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Mock Interview Discussion</w:t>
      </w:r>
    </w:p>
    <w:p>
      <w:pPr>
        <w:pStyle w:val="Heading1"/>
      </w:pPr>
      <w:r>
        <w:t xml:space="preserve">Problem Statement</w:t>
      </w:r>
    </w:p>
    <w:p>
      <w:pPr>
        <w:spacing w:after="240"/>
      </w:pPr>
      <w:r>
        <w:t xml:space="preserve">Design a distributed rate limiting system that can handle 100,000+ requests per second across multiple microservices in a multi-tenant SaaS platform. The system needs to enforce different rate limits per tenant (e.g., free tier: 100 req/min, enterprise: 10,000 req/min) with high accuracy and low latency.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Support multiple rate limiting strategies (per user, per tenant, per API endpoint)</w:t>
      </w:r>
    </w:p>
    <w:p>
      <w:pPr>
        <w:pStyle w:val="ListParagraph"/>
        <w:numPr>
          <w:ilvl w:val="0"/>
          <w:numId w:val="2"/>
        </w:numPr>
      </w:pPr>
      <w:r>
        <w:t xml:space="preserve">&lt; 10ms p99 latency overhead</w:t>
      </w:r>
    </w:p>
    <w:p>
      <w:pPr>
        <w:pStyle w:val="ListParagraph"/>
        <w:numPr>
          <w:ilvl w:val="0"/>
          <w:numId w:val="2"/>
        </w:numPr>
      </w:pPr>
      <w:r>
        <w:t xml:space="preserve">Highly available (no single point of failure)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Cost-effective at scale</w:t>
      </w:r>
    </w:p>
    <w:p>
      <w:pPr>
        <w:pStyle w:val="Heading1"/>
      </w:pPr>
      <w:r>
        <w:t xml:space="preserve">High-Level Approach</w:t>
      </w:r>
    </w:p>
    <w:p>
      <w:pPr>
        <w:pStyle w:val="Heading2"/>
      </w:pPr>
      <w:r>
        <w:t xml:space="preserve">Core Architecture</w:t>
      </w:r>
    </w:p>
    <w:p>
      <w:pPr>
        <w:spacing w:after="180"/>
      </w:pPr>
      <w:r>
        <w:t xml:space="preserve">The solution uses Redis as a distributed counter with a sharded cluster architecture to handle high throughput. Each tenant's rate limit is tracked using atomic check-and-increment operations in Redis.</w:t>
      </w:r>
    </w:p>
    <w:p>
      <w:pPr>
        <w:pStyle w:val="Heading3"/>
      </w:pPr>
      <w:r>
        <w:t xml:space="preserve">Key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Sharded Cluster: Distributed key-value store for maintaining rate limit counters</w:t>
      </w:r>
      <w:r>
        <w:t xml:space="preserve"> - Sharding based on tenant ID (tenant_id % number_of_shards) to distribute load evenly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Replica Redis Cluster: </w:t>
      </w:r>
      <w:r>
        <w:t xml:space="preserve">Live replication for high availability and automatic failover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Application-Level Batching: </w:t>
      </w:r>
      <w:r>
        <w:t xml:space="preserve">Reduce Redis load by batching requests (e.g., flush every 50 requests or 5 seconds, whichever comes first)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Time-Window Buckets: </w:t>
      </w:r>
      <w:r>
        <w:t xml:space="preserve">Hourly buckets for tracking quota (key format: tenant_id:hour_timestamp)</w:t>
      </w:r>
    </w:p>
    <w:p>
      <w:pPr>
        <w:pStyle w:val="Heading3"/>
      </w:pPr>
      <w:r>
        <w:t xml:space="preserve">Request Flow</w:t>
      </w:r>
    </w:p>
    <w:p>
      <w:pPr>
        <w:spacing w:after="120"/>
      </w:pPr>
      <w:r>
        <w:t xml:space="preserve">1. Request arrives at application instance</w:t>
      </w:r>
    </w:p>
    <w:p>
      <w:pPr>
        <w:spacing w:after="120"/>
      </w:pPr>
      <w:r>
        <w:t xml:space="preserve">2. Application batches the request locally (in-memory counter)</w:t>
      </w:r>
    </w:p>
    <w:p>
      <w:pPr>
        <w:spacing w:after="120"/>
      </w:pPr>
      <w:r>
        <w:t xml:space="preserve">3. When batch threshold is met (50 requests OR 5 seconds), flush to Redis</w:t>
      </w:r>
    </w:p>
    <w:p>
      <w:pPr>
        <w:spacing w:after="120"/>
      </w:pPr>
      <w:r>
        <w:t xml:space="preserve">4. Redis performs atomic check-and-increment on tenant's hourly bucket</w:t>
      </w:r>
    </w:p>
    <w:p>
      <w:pPr>
        <w:spacing w:after="360"/>
      </w:pPr>
      <w:r>
        <w:t xml:space="preserve">5. If quota exceeded, return 429 (Too Many Requests) with Retry-After header</w:t>
      </w:r>
    </w:p>
    <w:p>
      <w:pPr>
        <w:pStyle w:val="Heading2"/>
      </w:pPr>
      <w:r>
        <w:t xml:space="preserve">Multi-Dimensional Rate Limiting</w:t>
      </w:r>
    </w:p>
    <w:p>
      <w:pPr>
        <w:spacing w:after="180"/>
      </w:pPr>
      <w:r>
        <w:t xml:space="preserve">To support per-tenant, per-user, and per-endpoint rate limiting simultaneously, use composite keys:</w:t>
      </w:r>
    </w:p>
    <w:p>
      <w:pPr>
        <w:pStyle w:val="ListParagraph"/>
        <w:numPr>
          <w:ilvl w:val="0"/>
          <w:numId w:val="2"/>
        </w:numPr>
      </w:pPr>
      <w:r>
        <w:t xml:space="preserve">Per-tenant only: tenant_id:hour_timestamp</w:t>
      </w:r>
    </w:p>
    <w:p>
      <w:pPr>
        <w:pStyle w:val="ListParagraph"/>
        <w:numPr>
          <w:ilvl w:val="0"/>
          <w:numId w:val="2"/>
        </w:numPr>
      </w:pPr>
      <w:r>
        <w:t xml:space="preserve">Per-user: tenant_id:user_id:hour_timestamp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Per-endpoint: tenant_id:endpoint_id:hour_timestamp</w:t>
      </w:r>
    </w:p>
    <w:p>
      <w:pPr>
        <w:pStyle w:val="Heading1"/>
      </w:pPr>
      <w:r>
        <w:t xml:space="preserve">Key Trade-offs &amp;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Trade-off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Decision &amp;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Accuracy vs Throughput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Batching reduces Redis calls but allows ~10-50 requests overage during batch accumulation. Acceptable for most use cases as it reduces load by 10-50x.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Consistency vs 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During Redis failover, accept slight quota overage (in-flight batches lost). Prioritize availability over perfect accuracy since failover is rare.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Cost vs 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Archive data older than 1 day to S3 Glacier. Only keep recent data in Redis. Reduces Redis cluster size significantly while maintaining performance for active quotas.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Tenant-Specific Optimization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High-traffic tenants get larger batch sizes (e.g., 500 requests or 5 seconds) to reduce Redis load. Low-traffic tenants use smaller batches for better accuracy.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Failure Scenarios &amp; Recovery Strategies</w:t>
      </w:r>
    </w:p>
    <w:p>
      <w:pPr>
        <w:pStyle w:val="Heading2"/>
      </w:pPr>
      <w:r>
        <w:t xml:space="preserve">Scenario 1: Redis Complete Outage</w:t>
      </w:r>
    </w:p>
    <w:p>
      <w:pPr>
        <w:pStyle w:val="Heading3"/>
      </w:pPr>
      <w:r>
        <w:t xml:space="preserve">Problem</w:t>
      </w:r>
    </w:p>
    <w:p>
      <w:pPr>
        <w:spacing w:after="180"/>
      </w:pPr>
      <w:r>
        <w:t xml:space="preserve">Redis cluster is completely down. No centralized rate limiting available.</w:t>
      </w:r>
    </w:p>
    <w:p>
      <w:pPr>
        <w:pStyle w:val="Heading3"/>
      </w:pPr>
      <w:r>
        <w:t xml:space="preserve">Solution: Circuit Breaker + Local Fallback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 Breaker Detection: </w:t>
      </w:r>
      <w:r>
        <w:t xml:space="preserve">Local circuit breaker detects Redis unhealthy (e.g., 3 consecutive timeouts)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Circuit: </w:t>
      </w:r>
      <w:r>
        <w:t xml:space="preserve">Stop hitting Redis for 1-5 minutes to prevent cascading failures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Fallback: </w:t>
      </w:r>
      <w:r>
        <w:t xml:space="preserve">Each application instance enforces a local quota = (global_quota / num_instances). Example: 10,000/hour global quota with 10 instances = 1,000/hour per instance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Balancer Assumption: </w:t>
      </w:r>
      <w:r>
        <w:t xml:space="preserve">Trust load balancer to fairly distribute requests across instances, preventing single-instance overload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Recovery: </w:t>
      </w:r>
      <w:r>
        <w:t xml:space="preserve">When circuit closes (Redis back online), all instances flush their local counters to Redis and resume normal operation</w:t>
      </w:r>
    </w:p>
    <w:p>
      <w:pPr>
        <w:pStyle w:val="Heading3"/>
      </w:pPr>
      <w:r>
        <w:t xml:space="preserve">Trade-off During Outage</w:t>
      </w:r>
    </w:p>
    <w:p>
      <w:pPr>
        <w:spacing w:after="360"/>
      </w:pPr>
      <w:r>
        <w:t xml:space="preserve">Accept potential false rejections (client hits quota on one instance but has quota on another). Never exceed global quota. This is acceptable since Redis outages are rare and temporary.</w:t>
      </w:r>
    </w:p>
    <w:p>
      <w:pPr>
        <w:pStyle w:val="Heading2"/>
      </w:pPr>
      <w:r>
        <w:t xml:space="preserve">Scenario 2: Application Instance Crash Before Flush</w:t>
      </w:r>
    </w:p>
    <w:p>
      <w:pPr>
        <w:pStyle w:val="Heading3"/>
      </w:pPr>
      <w:r>
        <w:t xml:space="preserve">Problem</w:t>
      </w:r>
    </w:p>
    <w:p>
      <w:pPr>
        <w:spacing w:after="180"/>
      </w:pPr>
      <w:r>
        <w:t xml:space="preserve">Application instance crashes with batched requests in memory (not yet flushed to Redis). Lose quota tracking for that batch.</w:t>
      </w:r>
    </w:p>
    <w:p>
      <w:pPr>
        <w:pStyle w:val="Heading3"/>
      </w:pPr>
      <w:r>
        <w:t xml:space="preserve">Solution: Periodic Database Persistence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 Every 2 Minutes: </w:t>
      </w:r>
      <w:r>
        <w:t xml:space="preserve">Write local batch counters to database every 2 minutes with state = 'pending_redis_sync'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Crash: </w:t>
      </w:r>
      <w:r>
        <w:t xml:space="preserve">Worst case, lose only 2 minutes of data instead of entire hour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Recovery: </w:t>
      </w:r>
      <w:r>
        <w:t xml:space="preserve">When instance restarts, read pending records from database, sum them, and flush to Redis</w:t>
      </w:r>
    </w:p>
    <w:p>
      <w:pPr>
        <w:pStyle w:val="Heading3"/>
      </w:pPr>
      <w:r>
        <w:t xml:space="preserve">Why Not Persist Every Batch?</w:t>
      </w:r>
    </w:p>
    <w:p>
      <w:pPr>
        <w:spacing w:after="360"/>
      </w:pPr>
      <w:r>
        <w:t xml:space="preserve">Database writes add latency and load. Batching database writes to every 2 minutes balances durability with performance.</w:t>
      </w:r>
    </w:p>
    <w:p>
      <w:pPr>
        <w:pStyle w:val="Heading2"/>
      </w:pPr>
      <w:r>
        <w:t xml:space="preserve">Scenario 3: Redis Down for Extended Period (6+ Hours)</w:t>
      </w:r>
    </w:p>
    <w:p>
      <w:pPr>
        <w:pStyle w:val="Heading3"/>
      </w:pPr>
      <w:r>
        <w:t xml:space="preserve">Problem</w:t>
      </w:r>
    </w:p>
    <w:p>
      <w:pPr>
        <w:spacing w:after="180"/>
      </w:pPr>
      <w:r>
        <w:t xml:space="preserve">Redis outage lasts 6 hours. During this time, local database accumulates 180+ writes (every 2 minutes). When Redis recovers, all instances try to flush simultaneously (thundering herd).</w:t>
      </w:r>
    </w:p>
    <w:p>
      <w:pPr>
        <w:pStyle w:val="Heading3"/>
      </w:pPr>
      <w:r>
        <w:t xml:space="preserve">Solution: Focus on Current Hour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Priority: Current Hour: </w:t>
      </w:r>
      <w:r>
        <w:t xml:space="preserve">When Redis recovers, only flush data for the current hour's bucket. Past hours are already expired.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Reduces Load: </w:t>
      </w:r>
      <w:r>
        <w:t xml:space="preserve">For 1000 tenants and 10 instances, only 10 writes per tenant (one per instance) instead of 1800+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Historical Data Recovery: </w:t>
      </w:r>
      <w:r>
        <w:t xml:space="preserve">Use manual recovery API to backfill historical hours if needed for analytics. Don't block real-time rate limiting on historical recovery.</w:t>
      </w:r>
    </w:p>
    <w:p>
      <w:pPr>
        <w:pStyle w:val="Heading3"/>
      </w:pPr>
      <w:r>
        <w:t xml:space="preserve">Manual Recovery API</w:t>
      </w:r>
    </w:p>
    <w:p>
      <w:pPr>
        <w:spacing w:after="360"/>
      </w:pPr>
      <w:r>
        <w:t xml:space="preserve">Provide admin API endpoint to trigger historical data sync from database to Redis. Run this once after extended outages, not automatically during recovery.</w:t>
      </w:r>
    </w:p>
    <w:p>
      <w:pPr>
        <w:pStyle w:val="Heading2"/>
      </w:pPr>
      <w:r>
        <w:t xml:space="preserve">Scenario 4: Cold Start / Sudden Traffic Spike</w:t>
      </w:r>
    </w:p>
    <w:p>
      <w:pPr>
        <w:pStyle w:val="Heading3"/>
      </w:pPr>
      <w:r>
        <w:t xml:space="preserve">Problem</w:t>
      </w:r>
    </w:p>
    <w:p>
      <w:pPr>
        <w:spacing w:after="180"/>
      </w:pPr>
      <w:r>
        <w:t xml:space="preserve">New tenant onboards and immediately sends 100K req/sec. Batching logic might not catch up fast enough.</w:t>
      </w:r>
    </w:p>
    <w:p>
      <w:pPr>
        <w:pStyle w:val="Heading3"/>
      </w:pPr>
      <w:r>
        <w:t xml:space="preserve">Solution: Adaptive Batching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Batch Size: </w:t>
      </w:r>
      <w:r>
        <w:t xml:space="preserve">Instead of fixed 50 requests/5 seconds, make it adaptive based on request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Traffic: </w:t>
      </w:r>
      <w:r>
        <w:t xml:space="preserve">If receiving 1000 req/sec, flush more frequently (e.g., every 1 second or 100 requests)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Low Traffic: </w:t>
      </w:r>
      <w:r>
        <w:t xml:space="preserve">If receiving 10 req/sec, use longer batches (5 seconds or 50 requests) to reduce Redis load</w:t>
      </w:r>
    </w:p>
    <w:p>
      <w:pPr>
        <w:pStyle w:val="Heading1"/>
      </w:pPr>
      <w:r>
        <w:t xml:space="preserve">Monitoring &amp; Observability</w:t>
      </w:r>
    </w:p>
    <w:p>
      <w:pPr>
        <w:pStyle w:val="Heading2"/>
      </w:pPr>
      <w:r>
        <w:t xml:space="preserve">Key Metrics (Micrometer + Prometheus)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 Events: </w:t>
      </w:r>
      <w:r>
        <w:t xml:space="preserve">Count of 429 responses per tenant, tagged with: tenant_id, quota_limit, overage_amount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Performance: </w:t>
      </w:r>
      <w:r>
        <w:t xml:space="preserve">Latency histogram for Redis flush operations (alert if p99 &gt; 10ms), slow shard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Metrics: </w:t>
      </w:r>
      <w:r>
        <w:t xml:space="preserve">Average batch size, flush frequency, instances hitting max batch size threshold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 Breaker State: </w:t>
      </w:r>
      <w:r>
        <w:t xml:space="preserve">Track circuit open/closed events, time spent in fallback mode per instance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Quota Accuracy: </w:t>
      </w:r>
      <w:r>
        <w:t xml:space="preserve">Difference between actual requests processed vs quota limit (should stay within batch size tolerance)</w:t>
      </w:r>
    </w:p>
    <w:p>
      <w:pPr>
        <w:pStyle w:val="Heading2"/>
      </w:pPr>
      <w:r>
        <w:t xml:space="preserve">Alerting Strategy</w:t>
      </w:r>
    </w:p>
    <w:p>
      <w:pPr>
        <w:pStyle w:val="ListParagraph"/>
        <w:numPr>
          <w:ilvl w:val="0"/>
          <w:numId w:val="2"/>
        </w:numPr>
      </w:pPr>
      <w:r>
        <w:t xml:space="preserve">Critical: Redis shard down, circuit breaker open for &gt; 5 minutes</w:t>
      </w:r>
    </w:p>
    <w:p>
      <w:pPr>
        <w:pStyle w:val="ListParagraph"/>
        <w:numPr>
          <w:ilvl w:val="0"/>
          <w:numId w:val="2"/>
        </w:numPr>
      </w:pPr>
      <w:r>
        <w:t xml:space="preserve">Warning: Redis p99 latency &gt; 10ms for 5+ minutes, batch size consistently maxed out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Info: High quota overage (&gt;20% above limit), new tenant spike detected</w:t>
      </w:r>
    </w:p>
    <w:p>
      <w:pPr>
        <w:pStyle w:val="Heading1"/>
      </w:pPr>
      <w:r>
        <w:t xml:space="preserve">API Contract</w:t>
      </w:r>
    </w:p>
    <w:p>
      <w:pPr>
        <w:pStyle w:val="Heading2"/>
      </w:pPr>
      <w:r>
        <w:t xml:space="preserve">Rate Limit Exceeded Response</w:t>
      </w:r>
    </w:p>
    <w:p>
      <w:pPr>
        <w:spacing w:after="180"/>
      </w:pPr>
      <w:r>
        <w:rPr>
          <w:b/>
          <w:bCs/>
        </w:rPr>
        <w:t xml:space="preserve">Status Code: </w:t>
      </w:r>
      <w:r>
        <w:t xml:space="preserve">429 Too Many Requests</w:t>
      </w:r>
    </w:p>
    <w:p>
      <w:pPr>
        <w:spacing w:after="180"/>
      </w:pPr>
      <w:r>
        <w:rPr>
          <w:b/>
          <w:bCs/>
        </w:rPr>
        <w:t xml:space="preserve">Headers:</w:t>
      </w:r>
    </w:p>
    <w:p>
      <w:pPr>
        <w:spacing w:after="120"/>
      </w:pPr>
      <w:r>
        <w:rPr>
          <w:b/>
          <w:bCs/>
        </w:rPr>
        <w:t xml:space="preserve">  Retry-After: </w:t>
      </w:r>
      <w:r>
        <w:t xml:space="preserve">Timestamp when quota resets (e.g., start of next hour)</w:t>
      </w:r>
    </w:p>
    <w:p>
      <w:pPr>
        <w:spacing w:after="120"/>
      </w:pPr>
      <w:r>
        <w:rPr>
          <w:b/>
          <w:bCs/>
        </w:rPr>
        <w:t xml:space="preserve">  X-RateLimit-Limit: </w:t>
      </w:r>
      <w:r>
        <w:t xml:space="preserve">Total quota for the time window</w:t>
      </w:r>
    </w:p>
    <w:p>
      <w:pPr>
        <w:spacing w:after="120"/>
      </w:pPr>
      <w:r>
        <w:rPr>
          <w:b/>
          <w:bCs/>
        </w:rPr>
        <w:t xml:space="preserve">  X-RateLimit-Remaining: </w:t>
      </w:r>
      <w:r>
        <w:t xml:space="preserve">Requests remaining in current window (0 when exceeded)</w:t>
      </w:r>
    </w:p>
    <w:p>
      <w:pPr>
        <w:spacing w:after="360"/>
      </w:pPr>
      <w:r>
        <w:rPr>
          <w:b/>
          <w:bCs/>
        </w:rPr>
        <w:t xml:space="preserve">  X-RateLimit-Reset: </w:t>
      </w:r>
      <w:r>
        <w:t xml:space="preserve">Unix timestamp when quota resets</w:t>
      </w:r>
    </w:p>
    <w:p>
      <w:pPr>
        <w:pStyle w:val="Heading2"/>
      </w:pPr>
      <w:r>
        <w:t xml:space="preserve">Grace Period Notification</w:t>
      </w:r>
    </w:p>
    <w:p>
      <w:pPr>
        <w:spacing w:after="360"/>
      </w:pPr>
      <w:r>
        <w:t xml:space="preserve">During batching lag, client may exceed quota by ~10-50 requests. When quota is breached, immediately notify client with warning header (X-RateLimit-Warning: Grace period active, hard limit enforced on next flush) before returning 429 on subsequent requests.</w:t>
      </w:r>
    </w:p>
    <w:p>
      <w:pPr>
        <w:pStyle w:val="Heading1"/>
      </w:pPr>
      <w:r>
        <w:t xml:space="preserve">Capacity Planning</w:t>
      </w:r>
    </w:p>
    <w:p>
      <w:pPr>
        <w:pStyle w:val="Heading2"/>
      </w:pPr>
      <w:r>
        <w:t xml:space="preserve">Redis Cluster Sizing</w:t>
      </w:r>
    </w:p>
    <w:p>
      <w:pPr>
        <w:spacing w:after="180"/>
      </w:pPr>
      <w:r>
        <w:rPr>
          <w:b/>
          <w:bCs/>
        </w:rPr>
        <w:t xml:space="preserve">Formula based on throughput (requests per second), not storage:</w:t>
      </w:r>
    </w:p>
    <w:p>
      <w:pPr>
        <w:spacing w:after="120"/>
      </w:pPr>
      <w:r>
        <w:t xml:space="preserve">• Single Redis shard: ~10,000 atomic increment operations/sec</w:t>
      </w:r>
    </w:p>
    <w:p>
      <w:pPr>
        <w:spacing w:after="120"/>
      </w:pPr>
      <w:r>
        <w:t xml:space="preserve">• For 100,000 req/sec with 50x batching reduction = 2,000 Redis ops/sec</w:t>
      </w:r>
    </w:p>
    <w:p>
      <w:pPr>
        <w:spacing w:after="120"/>
      </w:pPr>
      <w:r>
        <w:t xml:space="preserve">• Recommended: 1-2 shards for 100K req/sec with batching</w:t>
      </w:r>
    </w:p>
    <w:p>
      <w:pPr>
        <w:spacing w:after="360"/>
      </w:pPr>
      <w:r>
        <w:t xml:space="preserve">• Add 50% headroom for spikes: 3 shards recommended</w:t>
      </w:r>
    </w:p>
    <w:p>
      <w:pPr>
        <w:pStyle w:val="Heading1"/>
      </w:pPr>
      <w:r>
        <w:t xml:space="preserve">Interview Performance Assessment</w:t>
      </w:r>
    </w:p>
    <w:p>
      <w:pPr>
        <w:pStyle w:val="Heading2"/>
      </w:pPr>
      <w:r>
        <w:t xml:space="preserve">Overall Rating: 8.5/10 (Staff Engineer Level)</w:t>
      </w:r>
    </w:p>
    <w:p>
      <w:pPr>
        <w:pStyle w:val="Heading3"/>
      </w:pPr>
      <w:r>
        <w:t xml:space="preserve">Strengths Demonstrated</w:t>
      </w:r>
    </w:p>
    <w:p>
      <w:pPr>
        <w:pStyle w:val="ListParagraph"/>
        <w:numPr>
          <w:ilvl w:val="0"/>
          <w:numId w:val="2"/>
        </w:numPr>
      </w:pPr>
      <w:r>
        <w:t xml:space="preserve">Strong fundamentals: Atomic operations, sharding, replication strategies</w:t>
      </w:r>
    </w:p>
    <w:p>
      <w:pPr>
        <w:pStyle w:val="ListParagraph"/>
        <w:numPr>
          <w:ilvl w:val="0"/>
          <w:numId w:val="2"/>
        </w:numPr>
      </w:pPr>
      <w:r>
        <w:t xml:space="preserve">Practical trade-off thinking: Accuracy vs throughput, cost vs performance</w:t>
      </w:r>
    </w:p>
    <w:p>
      <w:pPr>
        <w:pStyle w:val="ListParagraph"/>
        <w:numPr>
          <w:ilvl w:val="0"/>
          <w:numId w:val="2"/>
        </w:numPr>
      </w:pPr>
      <w:r>
        <w:t xml:space="preserve">Comprehensive failure scenario planning: Circuit breakers, graceful degradation, recovery strategies</w:t>
      </w:r>
    </w:p>
    <w:p>
      <w:pPr>
        <w:pStyle w:val="ListParagraph"/>
        <w:numPr>
          <w:ilvl w:val="0"/>
          <w:numId w:val="2"/>
        </w:numPr>
      </w:pPr>
      <w:r>
        <w:t xml:space="preserve">Observability built-in: Metrics, monitoring, alerting from the start</w:t>
      </w:r>
    </w:p>
    <w:p>
      <w:pPr>
        <w:pStyle w:val="ListParagraph"/>
        <w:numPr>
          <w:ilvl w:val="0"/>
          <w:numId w:val="2"/>
        </w:numPr>
      </w:pPr>
      <w:r>
        <w:t xml:space="preserve">Multi-dimensional thinking: Extended design to support per-user, per-endpoint limits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Pragmatic over perfect: Manual recovery API instead of complex orchestration</w:t>
      </w:r>
    </w:p>
    <w:p>
      <w:pPr>
        <w:pStyle w:val="Heading3"/>
      </w:pPr>
      <w:r>
        <w:t xml:space="preserve">Areas for Improvement</w:t>
      </w:r>
    </w:p>
    <w:p>
      <w:pPr>
        <w:pStyle w:val="ListParagraph"/>
        <w:numPr>
          <w:ilvl w:val="0"/>
          <w:numId w:val="2"/>
        </w:numPr>
      </w:pPr>
      <w:r>
        <w:t xml:space="preserve">Could proactively discuss rate limiting algorithms (token bucket, leaky bucket) earlier</w:t>
      </w:r>
    </w:p>
    <w:p>
      <w:pPr>
        <w:pStyle w:val="ListParagraph"/>
        <w:numPr>
          <w:ilvl w:val="0"/>
          <w:numId w:val="2"/>
        </w:numPr>
      </w:pPr>
      <w:r>
        <w:t xml:space="preserve">Monitoring circuit breaker state itself could be mentioned upfront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Capacity planning formulas could be more detailed initially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Always discuss failure scenarios proactively in system design interviews</w:t>
      </w:r>
    </w:p>
    <w:p>
      <w:pPr>
        <w:pStyle w:val="ListParagraph"/>
        <w:numPr>
          <w:ilvl w:val="0"/>
          <w:numId w:val="2"/>
        </w:numPr>
      </w:pPr>
      <w:r>
        <w:t xml:space="preserve">Quantify trade-offs with specific numbers (batch sizes, latencies, acceptable overage percentages)</w:t>
      </w:r>
    </w:p>
    <w:p>
      <w:pPr>
        <w:pStyle w:val="ListParagraph"/>
        <w:numPr>
          <w:ilvl w:val="0"/>
          <w:numId w:val="2"/>
        </w:numPr>
      </w:pPr>
      <w:r>
        <w:t xml:space="preserve">API contracts matter - specify status codes, headers, and retry behavior</w:t>
      </w:r>
    </w:p>
    <w:p>
      <w:pPr>
        <w:pStyle w:val="ListParagraph"/>
        <w:numPr>
          <w:ilvl w:val="0"/>
          <w:numId w:val="2"/>
        </w:numPr>
      </w:pPr>
      <w:r>
        <w:t xml:space="preserve">Pragmatic solutions (manual recovery) often beat over-engineered ones (automatic orchestration)</w:t>
      </w:r>
    </w:p>
    <w:p>
      <w:pPr>
        <w:pStyle w:val="ListParagraph"/>
        <w:numPr>
          <w:ilvl w:val="0"/>
          <w:numId w:val="2"/>
        </w:numPr>
      </w:pPr>
      <w:r>
        <w:t xml:space="preserve">Observability isn't an afterthought - build it into initial design</w:t>
      </w:r>
    </w:p>
    <w:p/>
    <w:p>
      <w:pPr>
        <w:spacing w:before="400"/>
        <w:jc w:val="center"/>
      </w:pPr>
      <w:r>
        <w:rPr>
          <w:sz w:val="24"/>
          <w:szCs w:val="24"/>
        </w:rPr>
        <w:t xml:space="preserve">---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Interview Practice Session -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2026-02-07T20:27:19.079Z</dcterms:created>
  <dcterms:modified xsi:type="dcterms:W3CDTF">2026-02-07T20:27:19.080Z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