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74AB8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  <w:sz w:val="28"/>
          <w:szCs w:val="28"/>
        </w:rPr>
      </w:pP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Luồng hoạt động của hệ thống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Global Supply Chain &amp; Asset Telemetry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 xml:space="preserve"> được thiết kế dựa trên sự kết hợp giữa tính nhất quán của SQL và khả năng mở rộng của NoSQL, thông qua mô hình điều phối </w:t>
      </w:r>
      <w:r>
        <w:rPr>
          <w:rFonts w:hint="default" w:ascii="Times New Roman" w:hAnsi="Times New Roman" w:eastAsia="sans-serif" w:cs="Times New Roman"/>
          <w:b/>
          <w:bCs/>
          <w:color w:val="1F1F1F"/>
          <w:sz w:val="28"/>
          <w:szCs w:val="28"/>
        </w:rPr>
        <w:t>Saga</w:t>
      </w:r>
      <w:r>
        <w:rPr>
          <w:rFonts w:hint="default" w:ascii="Times New Roman" w:hAnsi="Times New Roman" w:eastAsia="sans-serif" w:cs="Times New Roman"/>
          <w:color w:val="1F1F1F"/>
          <w:sz w:val="28"/>
          <w:szCs w:val="28"/>
        </w:rPr>
        <w:t>.</w:t>
      </w:r>
    </w:p>
    <w:p w14:paraId="37D97475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Dưới đây là mô tả chi tiết 3 quy trình cốt lõi của hệ thống:</w:t>
      </w:r>
    </w:p>
    <w:p w14:paraId="3DF2D2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F1F1F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7E5D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1. Luồng Giám sát &amp; Cảnh báo Tự động (Hybrid Logic)</w:t>
      </w:r>
    </w:p>
    <w:p w14:paraId="04C9045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720"/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Đây là luồng quan trọng nhất, kết nối dữ liệu IoT từ MongoDB sang trạng thái pháp lý trong SQL.</w:t>
      </w:r>
    </w:p>
    <w:p w14:paraId="77E9B83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720"/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Thu thập dữ liệu (Ingestion):</w:t>
      </w:r>
      <w:r>
        <w:rPr>
          <w:rFonts w:hint="default" w:ascii="Times New Roman" w:hAnsi="Times New Roman" w:eastAsia="sans-serif" w:cs="Times New Roman"/>
          <w:color w:val="1F1F1F"/>
        </w:rPr>
        <w:t xml:space="preserve"> Cảm biến IoT gửi luồng dữ liệu JSON (tọa độ, nhiệt độ, độ ẩm) về hệ thống.</w:t>
      </w:r>
    </w:p>
    <w:p w14:paraId="7BBDDB8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720"/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Lưu trữ NoSQL:</w:t>
      </w:r>
      <w:r>
        <w:rPr>
          <w:rFonts w:hint="default" w:ascii="Times New Roman" w:hAnsi="Times New Roman" w:eastAsia="sans-serif" w:cs="Times New Roman"/>
          <w:color w:val="1F1F1F"/>
        </w:rPr>
        <w:t xml:space="preserve"> Dữ liệu được ghi vào MongoDB collection </w:t>
      </w:r>
      <w:r>
        <w:rPr>
          <w:rFonts w:hint="default" w:ascii="Times New Roman" w:hAnsi="Times New Roman" w:eastAsia="sans-serif" w:cs="Times New Roman"/>
          <w:color w:val="444746"/>
        </w:rPr>
        <w:t>telemetry_logs</w:t>
      </w:r>
      <w:r>
        <w:rPr>
          <w:rFonts w:hint="default" w:ascii="Times New Roman" w:hAnsi="Times New Roman" w:eastAsia="sans-serif" w:cs="Times New Roman"/>
          <w:color w:val="1F1F1F"/>
        </w:rPr>
        <w:t xml:space="preserve"> dưới dạng append-only để làm bằng chứng pháp lý.</w:t>
      </w:r>
    </w:p>
    <w:p w14:paraId="6832C44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720"/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Phát hiện vi phạm (Violation Detection):</w:t>
      </w:r>
      <w:r>
        <w:rPr>
          <w:rFonts w:hint="default" w:ascii="Times New Roman" w:hAnsi="Times New Roman" w:eastAsia="sans-serif" w:cs="Times New Roman"/>
          <w:color w:val="1F1F1F"/>
        </w:rPr>
        <w:t xml:space="preserve"> Lớp ứng dụng (Saga Orchestrator) kiểm tra giá trị nhiệt độ với ngưỡng an toàn (Threshold).</w:t>
      </w:r>
    </w:p>
    <w:p w14:paraId="288FBC2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720"/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Cập nhật trạng thái SQL:</w:t>
      </w:r>
      <w:r>
        <w:rPr>
          <w:rFonts w:hint="default" w:ascii="Times New Roman" w:hAnsi="Times New Roman" w:eastAsia="sans-serif" w:cs="Times New Roman"/>
          <w:color w:val="1F1F1F"/>
        </w:rPr>
        <w:t xml:space="preserve"> Nếu vi phạm, hệ thống gọi lệnh </w:t>
      </w:r>
      <w:r>
        <w:rPr>
          <w:rFonts w:hint="default" w:ascii="Times New Roman" w:hAnsi="Times New Roman" w:eastAsia="sans-serif" w:cs="Times New Roman"/>
          <w:color w:val="444746"/>
        </w:rPr>
        <w:t>UPDATE</w:t>
      </w:r>
      <w:r>
        <w:rPr>
          <w:rFonts w:hint="default" w:ascii="Times New Roman" w:hAnsi="Times New Roman" w:eastAsia="sans-serif" w:cs="Times New Roman"/>
          <w:color w:val="1F1F1F"/>
        </w:rPr>
        <w:t xml:space="preserve"> vào SQL Server để chuyển trạng thái </w:t>
      </w:r>
      <w:r>
        <w:rPr>
          <w:rFonts w:hint="default" w:ascii="Times New Roman" w:hAnsi="Times New Roman" w:eastAsia="sans-serif" w:cs="Times New Roman"/>
          <w:color w:val="444746"/>
        </w:rPr>
        <w:t>LastTelemetryStatus = 'VIOLATION'</w:t>
      </w:r>
      <w:r>
        <w:rPr>
          <w:rFonts w:hint="default" w:ascii="Times New Roman" w:hAnsi="Times New Roman" w:eastAsia="sans-serif" w:cs="Times New Roman"/>
          <w:color w:val="1F1F1F"/>
        </w:rPr>
        <w:t>.</w:t>
      </w:r>
    </w:p>
    <w:p w14:paraId="64978F6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720"/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Kích hoạt Trigger:</w:t>
      </w:r>
      <w:r>
        <w:rPr>
          <w:rFonts w:hint="default" w:ascii="Times New Roman" w:hAnsi="Times New Roman" w:eastAsia="sans-serif" w:cs="Times New Roman"/>
          <w:color w:val="1F1F1F"/>
        </w:rPr>
        <w:t xml:space="preserve"> SQL Trigger </w:t>
      </w:r>
      <w:r>
        <w:rPr>
          <w:rFonts w:hint="default" w:ascii="Times New Roman" w:hAnsi="Times New Roman" w:eastAsia="sans-serif" w:cs="Times New Roman"/>
          <w:color w:val="444746"/>
        </w:rPr>
        <w:t>TRG_CHECK_VIOLATION</w:t>
      </w:r>
      <w:r>
        <w:rPr>
          <w:rFonts w:hint="default" w:ascii="Times New Roman" w:hAnsi="Times New Roman" w:eastAsia="sans-serif" w:cs="Times New Roman"/>
          <w:color w:val="1F1F1F"/>
        </w:rPr>
        <w:t xml:space="preserve"> tự động chuyển trạng thái lô hàng thành </w:t>
      </w:r>
      <w:r>
        <w:rPr>
          <w:rFonts w:hint="default" w:ascii="Times New Roman" w:hAnsi="Times New Roman" w:eastAsia="sans-serif" w:cs="Times New Roman"/>
          <w:color w:val="444746"/>
        </w:rPr>
        <w:t>ALARM</w:t>
      </w:r>
      <w:r>
        <w:rPr>
          <w:rFonts w:hint="default" w:ascii="Times New Roman" w:hAnsi="Times New Roman" w:eastAsia="sans-serif" w:cs="Times New Roman"/>
          <w:color w:val="1F1F1F"/>
        </w:rPr>
        <w:t>.</w:t>
      </w:r>
    </w:p>
    <w:p w14:paraId="05D0881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720"/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Thông báo &amp; Khóa giao dịch:</w:t>
      </w:r>
      <w:r>
        <w:rPr>
          <w:rFonts w:hint="default" w:ascii="Times New Roman" w:hAnsi="Times New Roman" w:eastAsia="sans-serif" w:cs="Times New Roman"/>
          <w:color w:val="1F1F1F"/>
        </w:rPr>
        <w:t xml:space="preserve"> * Saga ghi sự kiện vào bảng </w:t>
      </w:r>
      <w:r>
        <w:rPr>
          <w:rFonts w:hint="default" w:ascii="Times New Roman" w:hAnsi="Times New Roman" w:eastAsia="sans-serif" w:cs="Times New Roman"/>
          <w:color w:val="444746"/>
        </w:rPr>
        <w:t>OutboxEvents</w:t>
      </w:r>
      <w:r>
        <w:rPr>
          <w:rFonts w:hint="default" w:ascii="Times New Roman" w:hAnsi="Times New Roman" w:eastAsia="sans-serif" w:cs="Times New Roman"/>
          <w:color w:val="1F1F1F"/>
        </w:rPr>
        <w:t xml:space="preserve"> để gửi thông báo Email/SMS cho chủ hàng.</w:t>
      </w:r>
    </w:p>
    <w:p w14:paraId="43B7085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720"/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 xml:space="preserve">Trigger </w:t>
      </w:r>
      <w:r>
        <w:rPr>
          <w:rFonts w:hint="default" w:ascii="Times New Roman" w:hAnsi="Times New Roman" w:eastAsia="sans-serif" w:cs="Times New Roman"/>
          <w:color w:val="444746"/>
        </w:rPr>
        <w:t>TRG_BLOCK_CUSTODY_WHEN_ALARM</w:t>
      </w:r>
      <w:r>
        <w:rPr>
          <w:rFonts w:hint="default" w:ascii="Times New Roman" w:hAnsi="Times New Roman" w:eastAsia="sans-serif" w:cs="Times New Roman"/>
          <w:color w:val="1F1F1F"/>
        </w:rPr>
        <w:t xml:space="preserve"> sẽ chặn mọi hành động chuyển giao quyền sở hữu cho đến khi sự cố được xử lý.</w:t>
      </w:r>
    </w:p>
    <w:p w14:paraId="600C1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F1F1F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2F83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2. Luồng Chuyển giao Trách nhiệm (Chain of Custody)</w:t>
      </w:r>
    </w:p>
    <w:p w14:paraId="5130A5C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Luồng này đảm bảo tính minh bạch về pháp lý tại mọi thời điểm.</w:t>
      </w:r>
    </w:p>
    <w:p w14:paraId="32AEAD8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Yêu cầu bàn giao:</w:t>
      </w:r>
      <w:r>
        <w:rPr>
          <w:rFonts w:hint="default" w:ascii="Times New Roman" w:hAnsi="Times New Roman" w:eastAsia="sans-serif" w:cs="Times New Roman"/>
          <w:color w:val="1F1F1F"/>
        </w:rPr>
        <w:t xml:space="preserve"> Khi container đến cảng hoặc kho mới, bên nhận yêu cầu thực hiện </w:t>
      </w:r>
      <w:r>
        <w:rPr>
          <w:rFonts w:hint="default" w:ascii="Times New Roman" w:hAnsi="Times New Roman" w:eastAsia="sans-serif" w:cs="Times New Roman"/>
          <w:color w:val="444746"/>
        </w:rPr>
        <w:t>Change of Custody</w:t>
      </w:r>
      <w:r>
        <w:rPr>
          <w:rFonts w:hint="default" w:ascii="Times New Roman" w:hAnsi="Times New Roman" w:eastAsia="sans-serif" w:cs="Times New Roman"/>
          <w:color w:val="1F1F1F"/>
        </w:rPr>
        <w:t>.</w:t>
      </w:r>
    </w:p>
    <w:p w14:paraId="50A44F50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b/>
          <w:bCs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Thực thi Transaction:</w:t>
      </w:r>
      <w:r>
        <w:rPr>
          <w:rFonts w:hint="default" w:ascii="Times New Roman" w:hAnsi="Times New Roman" w:eastAsia="sans-serif" w:cs="Times New Roman"/>
          <w:color w:val="1F1F1F"/>
        </w:rPr>
        <w:t xml:space="preserve"> Hệ thống gọi 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 xml:space="preserve">Stored Procedure </w:t>
      </w:r>
      <w:r>
        <w:rPr>
          <w:rFonts w:hint="default" w:ascii="Times New Roman" w:hAnsi="Times New Roman" w:eastAsia="sans-serif" w:cs="Times New Roman"/>
          <w:b/>
          <w:bCs/>
          <w:color w:val="444746"/>
        </w:rPr>
        <w:t>sp_change_custody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 xml:space="preserve"> trong SQL Server.</w:t>
      </w:r>
    </w:p>
    <w:p w14:paraId="208B42F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Kiểm tra điều kiện:</w:t>
      </w:r>
      <w:bookmarkStart w:id="0" w:name="_GoBack"/>
      <w:bookmarkEnd w:id="0"/>
    </w:p>
    <w:p w14:paraId="77002660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Xác nhận bên chuyển giao có đúng là chủ sở hữu hiện tại không.</w:t>
      </w:r>
    </w:p>
    <w:p w14:paraId="05CD086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Kiểm tra lô hàng có đang bị khóa (</w:t>
      </w:r>
      <w:r>
        <w:rPr>
          <w:rFonts w:hint="default" w:ascii="Times New Roman" w:hAnsi="Times New Roman" w:eastAsia="sans-serif" w:cs="Times New Roman"/>
          <w:color w:val="444746"/>
        </w:rPr>
        <w:t>ALARM</w:t>
      </w:r>
      <w:r>
        <w:rPr>
          <w:rFonts w:hint="default" w:ascii="Times New Roman" w:hAnsi="Times New Roman" w:eastAsia="sans-serif" w:cs="Times New Roman"/>
          <w:color w:val="1F1F1F"/>
        </w:rPr>
        <w:t>) hay không.</w:t>
      </w:r>
    </w:p>
    <w:p w14:paraId="3286AB06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Cập nhật nguyên tử (Atomic Update):</w:t>
      </w:r>
    </w:p>
    <w:p w14:paraId="0FF25154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Kết thúc quyền sở hữu của bên cũ (</w:t>
      </w:r>
      <w:r>
        <w:rPr>
          <w:rFonts w:hint="default" w:ascii="Times New Roman" w:hAnsi="Times New Roman" w:eastAsia="sans-serif" w:cs="Times New Roman"/>
          <w:color w:val="444746"/>
        </w:rPr>
        <w:t>EndTime</w:t>
      </w:r>
      <w:r>
        <w:rPr>
          <w:rFonts w:hint="default" w:ascii="Times New Roman" w:hAnsi="Times New Roman" w:eastAsia="sans-serif" w:cs="Times New Roman"/>
          <w:color w:val="1F1F1F"/>
        </w:rPr>
        <w:t>).</w:t>
      </w:r>
    </w:p>
    <w:p w14:paraId="15C5212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Tạo bản ghi sở hữu mới cho bên nhận.</w:t>
      </w:r>
    </w:p>
    <w:p w14:paraId="0A1C63D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Cập nhật vị trí hiện tại (</w:t>
      </w:r>
      <w:r>
        <w:rPr>
          <w:rFonts w:hint="default" w:ascii="Times New Roman" w:hAnsi="Times New Roman" w:eastAsia="sans-serif" w:cs="Times New Roman"/>
          <w:color w:val="444746"/>
        </w:rPr>
        <w:t>CurrentPortID</w:t>
      </w:r>
      <w:r>
        <w:rPr>
          <w:rFonts w:hint="default" w:ascii="Times New Roman" w:hAnsi="Times New Roman" w:eastAsia="sans-serif" w:cs="Times New Roman"/>
          <w:color w:val="1F1F1F"/>
        </w:rPr>
        <w:t>) của lô hàng.</w:t>
      </w:r>
    </w:p>
    <w:p w14:paraId="5198406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Hoàn tất:</w:t>
      </w:r>
      <w:r>
        <w:rPr>
          <w:rFonts w:hint="default" w:ascii="Times New Roman" w:hAnsi="Times New Roman" w:eastAsia="sans-serif" w:cs="Times New Roman"/>
          <w:color w:val="1F1F1F"/>
        </w:rPr>
        <w:t xml:space="preserve"> </w:t>
      </w:r>
      <w:r>
        <w:rPr>
          <w:rFonts w:hint="default" w:ascii="Times New Roman" w:hAnsi="Times New Roman" w:eastAsia="sans-serif" w:cs="Times New Roman"/>
          <w:color w:val="444746"/>
        </w:rPr>
        <w:t>COMMIT</w:t>
      </w:r>
      <w:r>
        <w:rPr>
          <w:rFonts w:hint="default" w:ascii="Times New Roman" w:hAnsi="Times New Roman" w:eastAsia="sans-serif" w:cs="Times New Roman"/>
          <w:color w:val="1F1F1F"/>
        </w:rPr>
        <w:t xml:space="preserve"> giao dịch để ghi nhận lịch sử pháp lý hoặc </w:t>
      </w:r>
      <w:r>
        <w:rPr>
          <w:rFonts w:hint="default" w:ascii="Times New Roman" w:hAnsi="Times New Roman" w:eastAsia="sans-serif" w:cs="Times New Roman"/>
          <w:color w:val="444746"/>
        </w:rPr>
        <w:t>ROLLBACK</w:t>
      </w:r>
      <w:r>
        <w:rPr>
          <w:rFonts w:hint="default" w:ascii="Times New Roman" w:hAnsi="Times New Roman" w:eastAsia="sans-serif" w:cs="Times New Roman"/>
          <w:color w:val="1F1F1F"/>
        </w:rPr>
        <w:t xml:space="preserve"> nếu có bất kỳ sai sót nào.</w:t>
      </w:r>
    </w:p>
    <w:p w14:paraId="59AF93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93A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</w:p>
    <w:p w14:paraId="22703E8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3. Luồng Truy vấn &amp; Phân tích (Analytics)</w:t>
      </w:r>
    </w:p>
    <w:p w14:paraId="7CD98879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Sử dụng sức mạnh của MongoDB Aggregation để hỗ trợ ra quyết định.</w:t>
      </w:r>
    </w:p>
    <w:p w14:paraId="482E71DF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Truy vết hành trình (Trace Route):</w:t>
      </w:r>
      <w:r>
        <w:rPr>
          <w:rFonts w:hint="default" w:ascii="Times New Roman" w:hAnsi="Times New Roman" w:eastAsia="sans-serif" w:cs="Times New Roman"/>
          <w:color w:val="1F1F1F"/>
        </w:rPr>
        <w:t xml:space="preserve"> * Hệ thống quét dữ liệu từ MongoDB theo </w:t>
      </w:r>
      <w:r>
        <w:rPr>
          <w:rFonts w:hint="default" w:ascii="Times New Roman" w:hAnsi="Times New Roman" w:eastAsia="sans-serif" w:cs="Times New Roman"/>
          <w:color w:val="444746"/>
        </w:rPr>
        <w:t>ShipmentID</w:t>
      </w:r>
      <w:r>
        <w:rPr>
          <w:rFonts w:hint="default" w:ascii="Times New Roman" w:hAnsi="Times New Roman" w:eastAsia="sans-serif" w:cs="Times New Roman"/>
          <w:color w:val="1F1F1F"/>
        </w:rPr>
        <w:t>.</w:t>
      </w:r>
    </w:p>
    <w:p w14:paraId="77254BF0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 xml:space="preserve">Sắp xếp mảng </w:t>
      </w:r>
      <w:r>
        <w:rPr>
          <w:rFonts w:hint="default" w:ascii="Times New Roman" w:hAnsi="Times New Roman" w:eastAsia="sans-serif" w:cs="Times New Roman"/>
          <w:color w:val="444746"/>
        </w:rPr>
        <w:t>logs</w:t>
      </w:r>
      <w:r>
        <w:rPr>
          <w:rFonts w:hint="default" w:ascii="Times New Roman" w:hAnsi="Times New Roman" w:eastAsia="sans-serif" w:cs="Times New Roman"/>
          <w:color w:val="1F1F1F"/>
        </w:rPr>
        <w:t xml:space="preserve"> theo thời gian tăng dần để vẽ bản đồ đường đi thực tế.</w:t>
      </w:r>
    </w:p>
    <w:p w14:paraId="59F3818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Truy vết lịch sử sở hữu (Custody Chain):</w:t>
      </w:r>
      <w:r>
        <w:rPr>
          <w:rFonts w:hint="default" w:ascii="Times New Roman" w:hAnsi="Times New Roman" w:eastAsia="sans-serif" w:cs="Times New Roman"/>
          <w:color w:val="1F1F1F"/>
        </w:rPr>
        <w:t xml:space="preserve"> Sử dụng 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>Recursive CTE</w:t>
      </w:r>
      <w:r>
        <w:rPr>
          <w:rFonts w:hint="default" w:ascii="Times New Roman" w:hAnsi="Times New Roman" w:eastAsia="sans-serif" w:cs="Times New Roman"/>
          <w:color w:val="1F1F1F"/>
        </w:rPr>
        <w:t xml:space="preserve"> trong SQL để dựng lại cây phả hệ các bên đã chịu trách nhiệm cho lô hàng từ lúc khởi tạo.</w:t>
      </w:r>
    </w:p>
    <w:p w14:paraId="73E76BD8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5"/>
        </w:tabs>
        <w:bidi w:val="0"/>
        <w:spacing w:before="0" w:beforeAutospacing="0" w:after="120" w:afterAutospacing="0" w:line="17" w:lineRule="atLeast"/>
        <w:ind w:left="720" w:leftChars="0" w:right="0" w:hanging="425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Tối ưu lộ trình (Route Optimization):</w:t>
      </w:r>
      <w:r>
        <w:rPr>
          <w:rFonts w:hint="default" w:ascii="Times New Roman" w:hAnsi="Times New Roman" w:eastAsia="sans-serif" w:cs="Times New Roman"/>
          <w:color w:val="1F1F1F"/>
        </w:rPr>
        <w:t xml:space="preserve"> * Dùng </w:t>
      </w:r>
      <w:r>
        <w:rPr>
          <w:rFonts w:hint="default" w:ascii="Times New Roman" w:hAnsi="Times New Roman" w:eastAsia="sans-serif" w:cs="Times New Roman"/>
          <w:b/>
          <w:bCs/>
          <w:color w:val="1F1F1F"/>
        </w:rPr>
        <w:t>Graph-lookup/Aggregation</w:t>
      </w:r>
      <w:r>
        <w:rPr>
          <w:rFonts w:hint="default" w:ascii="Times New Roman" w:hAnsi="Times New Roman" w:eastAsia="sans-serif" w:cs="Times New Roman"/>
          <w:color w:val="1F1F1F"/>
        </w:rPr>
        <w:t xml:space="preserve"> để tìm tất cả các lô hàng đã đi từ Cảng A đến Cảng B trong quá khứ.</w:t>
      </w:r>
    </w:p>
    <w:p w14:paraId="36DDEE9F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0"/>
        </w:tabs>
        <w:bidi w:val="0"/>
        <w:spacing w:before="0" w:beforeAutospacing="0" w:after="120" w:afterAutospacing="0" w:line="17" w:lineRule="atLeast"/>
        <w:ind w:left="1200" w:leftChars="0" w:right="0" w:hanging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 xml:space="preserve">Tính toán thời gian di chuyển trung bình và loại bỏ các tuyến đường thường xuyên bị cảnh báo </w:t>
      </w:r>
      <w:r>
        <w:rPr>
          <w:rFonts w:hint="default" w:ascii="Times New Roman" w:hAnsi="Times New Roman" w:eastAsia="sans-serif" w:cs="Times New Roman"/>
          <w:color w:val="444746"/>
        </w:rPr>
        <w:t>ALARM</w:t>
      </w:r>
      <w:r>
        <w:rPr>
          <w:rFonts w:hint="default" w:ascii="Times New Roman" w:hAnsi="Times New Roman" w:eastAsia="sans-serif" w:cs="Times New Roman"/>
          <w:color w:val="1F1F1F"/>
        </w:rPr>
        <w:t>.</w:t>
      </w:r>
    </w:p>
    <w:p w14:paraId="3DE323D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clear" w:pos="420"/>
        </w:tabs>
        <w:bidi w:val="0"/>
        <w:spacing w:before="0" w:beforeAutospacing="0" w:after="120" w:afterAutospacing="0" w:line="17" w:lineRule="atLeast"/>
        <w:ind w:left="1200" w:leftChars="0" w:right="0" w:hanging="420" w:firstLineChars="0"/>
        <w:jc w:val="both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</w:rPr>
        <w:t>Gợi ý lộ trình tối ưu cho lô hàng mới.</w:t>
      </w:r>
    </w:p>
    <w:p w14:paraId="4F9A02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808080"/>
        </w:rPr>
      </w:pPr>
      <w:r>
        <w:rPr>
          <w:rFonts w:hint="default" w:ascii="Times New Roman" w:hAnsi="Times New Roman" w:eastAsia="sans-serif" w:cs="Times New Roman"/>
          <w:color w:val="1F1F1F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9ACD5">
      <w:pPr>
        <w:pStyle w:val="9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</w:rPr>
        <w:t>Bước tiếp theo:</w:t>
      </w:r>
      <w:r>
        <w:rPr>
          <w:rFonts w:hint="default" w:ascii="Times New Roman" w:hAnsi="Times New Roman" w:eastAsia="sans-serif" w:cs="Times New Roman"/>
          <w:color w:val="1F1F1F"/>
        </w:rPr>
        <w:t xml:space="preserve"> Bạn có muốn tôi thiết kế chi tiết các bảng SQL (</w:t>
      </w:r>
      <w:r>
        <w:rPr>
          <w:rStyle w:val="8"/>
          <w:rFonts w:hint="default" w:ascii="Times New Roman" w:hAnsi="Times New Roman" w:eastAsia="sans-serif" w:cs="Times New Roman"/>
          <w:color w:val="444746"/>
        </w:rPr>
        <w:t>Shipments</w:t>
      </w:r>
      <w:r>
        <w:rPr>
          <w:rFonts w:hint="default" w:ascii="Times New Roman" w:hAnsi="Times New Roman" w:eastAsia="sans-serif" w:cs="Times New Roman"/>
          <w:color w:val="1F1F1F"/>
        </w:rPr>
        <w:t xml:space="preserve">, </w:t>
      </w:r>
      <w:r>
        <w:rPr>
          <w:rStyle w:val="8"/>
          <w:rFonts w:hint="default" w:ascii="Times New Roman" w:hAnsi="Times New Roman" w:eastAsia="sans-serif" w:cs="Times New Roman"/>
          <w:color w:val="444746"/>
        </w:rPr>
        <w:t>Ownership</w:t>
      </w:r>
      <w:r>
        <w:rPr>
          <w:rFonts w:hint="default" w:ascii="Times New Roman" w:hAnsi="Times New Roman" w:eastAsia="sans-serif" w:cs="Times New Roman"/>
          <w:color w:val="1F1F1F"/>
        </w:rPr>
        <w:t>) dựa trên luồng hoạt động này để Hoàng có thể bắt đầu code không?</w:t>
      </w:r>
    </w:p>
    <w:p w14:paraId="733DAE2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23318"/>
    <w:multiLevelType w:val="singleLevel"/>
    <w:tmpl w:val="8C52331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077DC86"/>
    <w:multiLevelType w:val="singleLevel"/>
    <w:tmpl w:val="9077DC8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C983A794"/>
    <w:multiLevelType w:val="singleLevel"/>
    <w:tmpl w:val="C983A794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3">
    <w:nsid w:val="FD3FB510"/>
    <w:multiLevelType w:val="singleLevel"/>
    <w:tmpl w:val="FD3FB510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1F65FC"/>
    <w:rsid w:val="301F65FC"/>
    <w:rsid w:val="3850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874CB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4"/>
    <w:qFormat/>
    <w:uiPriority w:val="0"/>
    <w:pPr>
      <w:spacing w:before="180" w:after="180"/>
    </w:p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0">
    <w:name w:val="First Paragraph"/>
    <w:basedOn w:val="3"/>
    <w:next w:val="3"/>
    <w:qFormat/>
    <w:uiPriority w:val="0"/>
  </w:style>
  <w:style w:type="paragraph" w:customStyle="1" w:styleId="11">
    <w:name w:val="Compact"/>
    <w:basedOn w:val="3"/>
    <w:qFormat/>
    <w:uiPriority w:val="0"/>
    <w:pPr>
      <w:spacing w:before="36" w:after="36"/>
    </w:pPr>
  </w:style>
  <w:style w:type="paragraph" w:customStyle="1" w:styleId="12">
    <w:name w:val="Source Code"/>
    <w:basedOn w:val="1"/>
    <w:link w:val="13"/>
    <w:qFormat/>
    <w:uiPriority w:val="0"/>
    <w:pPr>
      <w:wordWrap w:val="0"/>
    </w:pPr>
  </w:style>
  <w:style w:type="character" w:customStyle="1" w:styleId="13">
    <w:name w:val="Verbatim Char"/>
    <w:basedOn w:val="14"/>
    <w:link w:val="12"/>
    <w:qFormat/>
    <w:uiPriority w:val="0"/>
  </w:style>
  <w:style w:type="character" w:customStyle="1" w:styleId="14">
    <w:name w:val="Body Text Char"/>
    <w:basedOn w:val="6"/>
    <w:link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543</Words>
  <Characters>2227</Characters>
  <Lines>0</Lines>
  <Paragraphs>0</Paragraphs>
  <TotalTime>103</TotalTime>
  <ScaleCrop>false</ScaleCrop>
  <LinksUpToDate>false</LinksUpToDate>
  <CharactersWithSpaces>2738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2026-02-26T03:15:00Z</dcterms:created>
  <dc:creator>HI</dc:creator>
  <cp:lastModifiedBy>HI</cp:lastModifiedBy>
  <dcterms:modified xsi:type="dcterms:W3CDTF">2026-02-28T17:13:56Z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2280508D72CA4D248837CC5A711C5B03_11</vt:lpwstr>
  </property>
  <property fmtid="{D5CDD505-2E9C-101B-9397-08002B2CF9AE}" pid="4" name="KSOTemplateDocerSaveRecord">
    <vt:lpwstr>eyJoZGlkIjoiMDljYzUzMWQ4OWI0YzBkYjYzMDRhZTY5ZjZkYmFmYTgifQ==</vt:lpwstr>
  </property>
</Properties>
</file>