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75E3" w14:textId="2975C33D" w:rsidR="00CB3395" w:rsidRDefault="00CB3395" w:rsidP="00CB3395">
      <w:pPr>
        <w:jc w:val="center"/>
        <w:rPr>
          <w:rFonts w:ascii="宋体" w:eastAsia="宋体" w:hAnsi="宋体"/>
          <w:sz w:val="32"/>
          <w:szCs w:val="32"/>
        </w:rPr>
      </w:pPr>
      <w:r w:rsidRPr="001B31BE">
        <w:rPr>
          <w:rFonts w:ascii="宋体" w:eastAsia="宋体" w:hAnsi="宋体" w:hint="eastAsia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>六</w:t>
      </w:r>
      <w:r w:rsidRPr="001B31BE">
        <w:rPr>
          <w:rFonts w:ascii="宋体" w:eastAsia="宋体" w:hAnsi="宋体" w:hint="eastAsia"/>
          <w:sz w:val="32"/>
          <w:szCs w:val="32"/>
        </w:rPr>
        <w:t>章作业</w:t>
      </w:r>
    </w:p>
    <w:p w14:paraId="2E7951B6" w14:textId="0B546D19" w:rsidR="00CB3395" w:rsidRPr="00CB3395" w:rsidRDefault="00CB3395" w:rsidP="00CB3395">
      <w:pPr>
        <w:jc w:val="left"/>
        <w:rPr>
          <w:rFonts w:ascii="Arial" w:eastAsia="宋体" w:hAnsi="Arial" w:cs="Arial"/>
          <w:sz w:val="24"/>
          <w:szCs w:val="24"/>
        </w:rPr>
      </w:pPr>
      <w:r w:rsidRPr="00CB3395">
        <w:rPr>
          <w:rFonts w:ascii="Arial" w:eastAsia="宋体" w:hAnsi="Arial" w:cs="Arial"/>
          <w:sz w:val="24"/>
          <w:szCs w:val="24"/>
        </w:rPr>
        <w:t>6.5</w:t>
      </w:r>
      <w:r w:rsidR="000220DE">
        <w:rPr>
          <w:rFonts w:ascii="Arial" w:eastAsia="宋体" w:hAnsi="Arial" w:cs="Arial"/>
          <w:sz w:val="24"/>
          <w:szCs w:val="24"/>
        </w:rPr>
        <w:t xml:space="preserve"> </w:t>
      </w:r>
      <w:r w:rsidR="000220DE">
        <w:rPr>
          <w:rFonts w:ascii="Arial" w:eastAsia="宋体" w:hAnsi="Arial" w:cs="Arial" w:hint="eastAsia"/>
          <w:sz w:val="24"/>
          <w:szCs w:val="24"/>
        </w:rPr>
        <w:t>数据如下</w:t>
      </w:r>
    </w:p>
    <w:p w14:paraId="691933EF" w14:textId="21A52431" w:rsidR="00CB3395" w:rsidRDefault="000220DE" w:rsidP="000220DE">
      <w:pPr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/>
          <w:noProof/>
          <w:sz w:val="24"/>
          <w:szCs w:val="24"/>
        </w:rPr>
        <w:drawing>
          <wp:inline distT="0" distB="0" distL="0" distR="0" wp14:anchorId="576A3EF8" wp14:editId="5EC5E254">
            <wp:extent cx="5250378" cy="21996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54"/>
                    <a:stretch/>
                  </pic:blipFill>
                  <pic:spPr bwMode="auto">
                    <a:xfrm>
                      <a:off x="0" y="0"/>
                      <a:ext cx="5332478" cy="223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86361" w14:textId="02F9409B" w:rsidR="000220DE" w:rsidRDefault="000220DE" w:rsidP="00CB3395">
      <w:pPr>
        <w:jc w:val="left"/>
        <w:rPr>
          <w:rFonts w:ascii="宋体" w:eastAsia="宋体" w:hAnsi="宋体" w:cs="Arial"/>
          <w:sz w:val="24"/>
          <w:szCs w:val="24"/>
        </w:rPr>
      </w:pPr>
    </w:p>
    <w:p w14:paraId="2F302EE9" w14:textId="106EE2CF" w:rsidR="000220DE" w:rsidRDefault="000220DE" w:rsidP="000220DE">
      <w:pPr>
        <w:jc w:val="center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/>
          <w:noProof/>
          <w:sz w:val="24"/>
          <w:szCs w:val="24"/>
        </w:rPr>
        <w:drawing>
          <wp:inline distT="0" distB="0" distL="0" distR="0" wp14:anchorId="08FFCB43" wp14:editId="35E85D3E">
            <wp:extent cx="5274310" cy="412750"/>
            <wp:effectExtent l="19050" t="19050" r="21590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D300F" w14:textId="3AD48BFC" w:rsidR="000220DE" w:rsidRDefault="000220DE" w:rsidP="000220DE">
      <w:pPr>
        <w:ind w:firstLineChars="200" w:firstLine="480"/>
        <w:jc w:val="left"/>
        <w:rPr>
          <w:rFonts w:ascii="宋体" w:eastAsia="宋体" w:hAnsi="宋体" w:cs="Arial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CB3395">
        <w:rPr>
          <w:rFonts w:ascii="宋体" w:eastAsia="宋体" w:hAnsi="宋体" w:cs="Arial" w:hint="eastAsia"/>
          <w:sz w:val="24"/>
          <w:szCs w:val="24"/>
        </w:rPr>
        <w:t>的方差</w:t>
      </w:r>
      <w:r>
        <w:rPr>
          <w:rFonts w:ascii="宋体" w:eastAsia="宋体" w:hAnsi="宋体" w:cs="Arial" w:hint="eastAsia"/>
          <w:sz w:val="24"/>
          <w:szCs w:val="24"/>
        </w:rPr>
        <w:t>扩大因子远远超过十，说明回归方程存在严重的多重共线性。</w:t>
      </w:r>
    </w:p>
    <w:p w14:paraId="53FD34A9" w14:textId="77777777" w:rsidR="000220DE" w:rsidRDefault="000220DE" w:rsidP="000220DE">
      <w:pPr>
        <w:ind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的方差扩大因子最大，远大于</w:t>
      </w:r>
      <w:r w:rsidRPr="00A04271">
        <w:rPr>
          <w:rFonts w:ascii="Arial" w:eastAsia="宋体" w:hAnsi="Arial" w:cs="Arial"/>
          <w:sz w:val="24"/>
          <w:szCs w:val="24"/>
        </w:rPr>
        <w:t>10</w:t>
      </w:r>
      <w:r>
        <w:rPr>
          <w:rFonts w:ascii="宋体" w:eastAsia="宋体" w:hAnsi="宋体" w:cs="Arial" w:hint="eastAsia"/>
          <w:sz w:val="24"/>
          <w:szCs w:val="24"/>
        </w:rPr>
        <w:t>，因而剔除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，建立新的回归方程，计算结果如下：</w:t>
      </w:r>
    </w:p>
    <w:p w14:paraId="209329C4" w14:textId="05381533" w:rsidR="000220DE" w:rsidRPr="000220DE" w:rsidRDefault="000220DE" w:rsidP="000220DE">
      <w:pPr>
        <w:jc w:val="center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/>
          <w:noProof/>
          <w:sz w:val="24"/>
          <w:szCs w:val="24"/>
        </w:rPr>
        <w:drawing>
          <wp:inline distT="0" distB="0" distL="0" distR="0" wp14:anchorId="5391EC0A" wp14:editId="33F55DFF">
            <wp:extent cx="5020376" cy="4001058"/>
            <wp:effectExtent l="19050" t="19050" r="27940" b="19050"/>
            <wp:docPr id="11" name="图片 11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01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C4C55" w14:textId="5C68E648" w:rsidR="00EC5420" w:rsidRDefault="00EC5420" w:rsidP="00EC5420">
      <w:pPr>
        <w:ind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的方差扩大因子最大，远大于</w:t>
      </w:r>
      <w:r w:rsidRPr="00A04271">
        <w:rPr>
          <w:rFonts w:ascii="Arial" w:eastAsia="宋体" w:hAnsi="Arial" w:cs="Arial"/>
          <w:sz w:val="24"/>
          <w:szCs w:val="24"/>
        </w:rPr>
        <w:t>10</w:t>
      </w:r>
      <w:r>
        <w:rPr>
          <w:rFonts w:ascii="宋体" w:eastAsia="宋体" w:hAnsi="宋体" w:cs="Arial" w:hint="eastAsia"/>
          <w:sz w:val="24"/>
          <w:szCs w:val="24"/>
        </w:rPr>
        <w:t>，因而剔除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，建立新的回归方程，计算结果如下：</w:t>
      </w:r>
    </w:p>
    <w:p w14:paraId="0CF925B1" w14:textId="0F7371D2" w:rsidR="000220DE" w:rsidRPr="00EC5420" w:rsidRDefault="00EC5420" w:rsidP="00EC5420">
      <w:pPr>
        <w:jc w:val="center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/>
          <w:noProof/>
          <w:sz w:val="24"/>
          <w:szCs w:val="24"/>
        </w:rPr>
        <w:drawing>
          <wp:inline distT="0" distB="0" distL="0" distR="0" wp14:anchorId="5AE23C23" wp14:editId="2A839A57">
            <wp:extent cx="4801270" cy="3858163"/>
            <wp:effectExtent l="19050" t="19050" r="18415" b="28575"/>
            <wp:docPr id="12" name="图片 12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58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960B1" w14:textId="1778C2A3" w:rsidR="00EC5420" w:rsidRDefault="00EC5420" w:rsidP="00EC5420">
      <w:pPr>
        <w:ind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的方差扩大因子最大，远大于</w:t>
      </w:r>
      <w:r w:rsidRPr="00A04271">
        <w:rPr>
          <w:rFonts w:ascii="Arial" w:eastAsia="宋体" w:hAnsi="Arial" w:cs="Arial"/>
          <w:sz w:val="24"/>
          <w:szCs w:val="24"/>
        </w:rPr>
        <w:t>10</w:t>
      </w:r>
      <w:r>
        <w:rPr>
          <w:rFonts w:ascii="宋体" w:eastAsia="宋体" w:hAnsi="宋体" w:cs="Arial" w:hint="eastAsia"/>
          <w:sz w:val="24"/>
          <w:szCs w:val="24"/>
        </w:rPr>
        <w:t>，因而剔除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，建立新的回归方程，计算结果如下：</w:t>
      </w:r>
    </w:p>
    <w:p w14:paraId="03C9FD3F" w14:textId="4ED2B9F0" w:rsidR="000220DE" w:rsidRPr="00EC5420" w:rsidRDefault="00EC5420" w:rsidP="00EC5420">
      <w:pPr>
        <w:jc w:val="center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/>
          <w:noProof/>
          <w:sz w:val="24"/>
          <w:szCs w:val="24"/>
        </w:rPr>
        <w:drawing>
          <wp:inline distT="0" distB="0" distL="0" distR="0" wp14:anchorId="0533F94B" wp14:editId="6CA8B4AB">
            <wp:extent cx="4772691" cy="3724795"/>
            <wp:effectExtent l="19050" t="19050" r="27940" b="28575"/>
            <wp:docPr id="13" name="图片 13" descr="图片包含 文字,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2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BA4FE" w14:textId="550602E3" w:rsidR="000220DE" w:rsidRDefault="00EC5420" w:rsidP="00EC5420">
      <w:pPr>
        <w:ind w:firstLineChars="200"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可见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的方差扩大因子最大，大于</w:t>
      </w:r>
      <w:r w:rsidRPr="00A04271">
        <w:rPr>
          <w:rFonts w:ascii="Arial" w:eastAsia="宋体" w:hAnsi="Arial" w:cs="Arial"/>
          <w:sz w:val="24"/>
          <w:szCs w:val="24"/>
        </w:rPr>
        <w:t>10</w:t>
      </w:r>
      <w:r>
        <w:rPr>
          <w:rFonts w:ascii="Arial" w:eastAsia="宋体" w:hAnsi="Arial" w:cs="Arial" w:hint="eastAsia"/>
          <w:sz w:val="24"/>
          <w:szCs w:val="24"/>
        </w:rPr>
        <w:t>；</w:t>
      </w:r>
      <w:r>
        <w:rPr>
          <w:rFonts w:ascii="宋体" w:eastAsia="宋体" w:hAnsi="宋体" w:cs="Arial" w:hint="eastAsia"/>
          <w:sz w:val="24"/>
          <w:szCs w:val="24"/>
        </w:rPr>
        <w:t>但是同时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的方差扩大因子</w:t>
      </w:r>
      <w:r>
        <w:rPr>
          <w:rFonts w:ascii="宋体" w:eastAsia="宋体" w:hAnsi="宋体" w:cs="Arial" w:hint="eastAsia"/>
          <w:sz w:val="24"/>
          <w:szCs w:val="24"/>
        </w:rPr>
        <w:t>也大于1</w:t>
      </w:r>
      <w:r>
        <w:rPr>
          <w:rFonts w:ascii="宋体" w:eastAsia="宋体" w:hAnsi="宋体" w:cs="Arial"/>
          <w:sz w:val="24"/>
          <w:szCs w:val="24"/>
        </w:rPr>
        <w:t>0</w:t>
      </w:r>
      <w:r>
        <w:rPr>
          <w:rFonts w:ascii="宋体" w:eastAsia="宋体" w:hAnsi="宋体" w:cs="Arial" w:hint="eastAsia"/>
          <w:sz w:val="24"/>
          <w:szCs w:val="24"/>
        </w:rPr>
        <w:t>，</w:t>
      </w:r>
      <w:r>
        <w:rPr>
          <w:rFonts w:ascii="宋体" w:eastAsia="宋体" w:hAnsi="宋体" w:cs="Arial" w:hint="eastAsia"/>
          <w:sz w:val="24"/>
          <w:szCs w:val="24"/>
        </w:rPr>
        <w:t>并且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的系数十分不显著。</w:t>
      </w:r>
      <w:r>
        <w:rPr>
          <w:rFonts w:ascii="宋体" w:eastAsia="宋体" w:hAnsi="宋体" w:cs="Arial" w:hint="eastAsia"/>
          <w:sz w:val="24"/>
          <w:szCs w:val="24"/>
        </w:rPr>
        <w:t>因而</w:t>
      </w:r>
      <w:r>
        <w:rPr>
          <w:rFonts w:ascii="宋体" w:eastAsia="宋体" w:hAnsi="宋体" w:cs="Arial" w:hint="eastAsia"/>
          <w:sz w:val="24"/>
          <w:szCs w:val="24"/>
        </w:rPr>
        <w:t>先</w:t>
      </w:r>
      <w:r>
        <w:rPr>
          <w:rFonts w:ascii="宋体" w:eastAsia="宋体" w:hAnsi="宋体" w:cs="Arial" w:hint="eastAsia"/>
          <w:sz w:val="24"/>
          <w:szCs w:val="24"/>
        </w:rPr>
        <w:t>剔除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，建立新的回归方程，计算结果如下：</w:t>
      </w:r>
    </w:p>
    <w:p w14:paraId="1EDA2814" w14:textId="5B25E691" w:rsidR="000220DE" w:rsidRPr="00EC5420" w:rsidRDefault="00EC5420" w:rsidP="00EC5420">
      <w:pPr>
        <w:jc w:val="center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/>
          <w:noProof/>
          <w:sz w:val="24"/>
          <w:szCs w:val="24"/>
        </w:rPr>
        <w:drawing>
          <wp:inline distT="0" distB="0" distL="0" distR="0" wp14:anchorId="580B322C" wp14:editId="11E67544">
            <wp:extent cx="4772024" cy="3552825"/>
            <wp:effectExtent l="19050" t="19050" r="10160" b="9525"/>
            <wp:docPr id="14" name="图片 14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3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2"/>
                    <a:stretch/>
                  </pic:blipFill>
                  <pic:spPr bwMode="auto">
                    <a:xfrm>
                      <a:off x="0" y="0"/>
                      <a:ext cx="4772691" cy="35533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DAC98" w14:textId="00642FBA" w:rsidR="00EC5420" w:rsidRPr="006765DD" w:rsidRDefault="00EC5420" w:rsidP="00EC5420">
      <w:pPr>
        <w:ind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所有自变量的</w:t>
      </w:r>
      <w:r w:rsidRPr="006765DD">
        <w:rPr>
          <w:rFonts w:ascii="Arial" w:eastAsia="宋体" w:hAnsi="Arial" w:cs="Arial"/>
          <w:sz w:val="24"/>
          <w:szCs w:val="24"/>
        </w:rPr>
        <w:t>VIF</w:t>
      </w:r>
      <w:r>
        <w:rPr>
          <w:rFonts w:ascii="宋体" w:eastAsia="宋体" w:hAnsi="宋体" w:cs="Arial" w:hint="eastAsia"/>
          <w:sz w:val="24"/>
          <w:szCs w:val="24"/>
        </w:rPr>
        <w:t>小于</w:t>
      </w:r>
      <w:r w:rsidRPr="006765DD">
        <w:rPr>
          <w:rFonts w:ascii="Arial" w:eastAsia="宋体" w:hAnsi="Arial" w:cs="Arial" w:hint="eastAsia"/>
          <w:sz w:val="24"/>
          <w:szCs w:val="24"/>
        </w:rPr>
        <w:t>1</w:t>
      </w:r>
      <w:r w:rsidRPr="006765DD">
        <w:rPr>
          <w:rFonts w:ascii="Arial" w:eastAsia="宋体" w:hAnsi="Arial" w:cs="Arial"/>
          <w:sz w:val="24"/>
          <w:szCs w:val="24"/>
        </w:rPr>
        <w:t>0</w:t>
      </w:r>
      <w:r>
        <w:rPr>
          <w:rFonts w:ascii="Arial" w:eastAsia="宋体" w:hAnsi="Arial" w:cs="Arial" w:hint="eastAsia"/>
          <w:sz w:val="24"/>
          <w:szCs w:val="24"/>
        </w:rPr>
        <w:t>，说明回归方程的多重共线性</w:t>
      </w:r>
      <w:r>
        <w:rPr>
          <w:rFonts w:ascii="宋体" w:eastAsia="宋体" w:hAnsi="宋体" w:cs="Arial" w:hint="eastAsia"/>
          <w:sz w:val="24"/>
          <w:szCs w:val="24"/>
        </w:rPr>
        <w:t>已被消除，</w:t>
      </w:r>
      <w:r>
        <w:rPr>
          <w:rFonts w:ascii="宋体" w:eastAsia="宋体" w:hAnsi="宋体" w:cs="Arial" w:hint="eastAsia"/>
          <w:sz w:val="24"/>
          <w:szCs w:val="24"/>
        </w:rPr>
        <w:t>同时在显著性水平为</w:t>
      </w:r>
      <w:r w:rsidRPr="00EC5420">
        <w:rPr>
          <w:rFonts w:ascii="Arial" w:eastAsia="宋体" w:hAnsi="Arial" w:cs="Arial"/>
          <w:sz w:val="24"/>
          <w:szCs w:val="24"/>
        </w:rPr>
        <w:t>0.001</w:t>
      </w:r>
      <w:r>
        <w:rPr>
          <w:rFonts w:ascii="宋体" w:eastAsia="宋体" w:hAnsi="宋体" w:cs="Arial" w:hint="eastAsia"/>
          <w:sz w:val="24"/>
          <w:szCs w:val="24"/>
        </w:rPr>
        <w:t>下，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的检验皆显著，所得方程为：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w:br/>
        </m:r>
      </m:oMath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-5663.8988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6.2355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1.8119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44.8947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7</m:t>
              </m:r>
            </m:sub>
          </m:sSub>
        </m:oMath>
      </m:oMathPara>
    </w:p>
    <w:p w14:paraId="5FF6DFFC" w14:textId="77777777" w:rsidR="002415AA" w:rsidRDefault="002415AA" w:rsidP="002415AA">
      <w:pPr>
        <w:jc w:val="left"/>
        <w:rPr>
          <w:rFonts w:ascii="宋体" w:eastAsia="宋体" w:hAnsi="宋体" w:cs="Arial"/>
          <w:sz w:val="24"/>
          <w:szCs w:val="24"/>
        </w:rPr>
      </w:pPr>
    </w:p>
    <w:p w14:paraId="399F79E5" w14:textId="48903966" w:rsidR="002415AA" w:rsidRDefault="002415AA" w:rsidP="002415AA">
      <w:pPr>
        <w:jc w:val="left"/>
        <w:rPr>
          <w:rFonts w:ascii="宋体" w:eastAsia="宋体" w:hAnsi="宋体" w:cs="Arial" w:hint="eastAsia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总结：</w:t>
      </w:r>
    </w:p>
    <w:p w14:paraId="6C241A44" w14:textId="39CB8E02" w:rsidR="000220DE" w:rsidRDefault="00EA079C" w:rsidP="00EA079C">
      <w:pPr>
        <w:ind w:firstLineChars="200"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在实际情况中，在人们收入增加时，愿意将更多的钱投入到投资中，而投资的一部分就是住宅投资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，因此住宅投资的增加的确可以反映国民收入的增加。而人们收入增加时，更愿意购买某些比国内产品更好更精致的外国产品，从而导致进出口差额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增加。最后国民收入越高，国家实力越强，就更有能力将一部分税收用于教育事业，有可能会增加高校数目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。</w:t>
      </w:r>
    </w:p>
    <w:p w14:paraId="72845517" w14:textId="6C29451B" w:rsidR="00EA079C" w:rsidRPr="00EC5420" w:rsidRDefault="00EA079C" w:rsidP="00EA079C">
      <w:pPr>
        <w:ind w:firstLineChars="200" w:firstLine="480"/>
        <w:jc w:val="left"/>
        <w:rPr>
          <w:rFonts w:ascii="宋体" w:eastAsia="宋体" w:hAnsi="宋体" w:cs="Arial" w:hint="eastAsia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因此我们可以得出结论，模型拟合与实际情况基本相符合，同时显然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在实际生活中一般不相影响，但是国民收入</w:t>
      </w:r>
      <w:r w:rsidRPr="00EA079C">
        <w:rPr>
          <w:rFonts w:ascii="Arial" w:eastAsia="宋体" w:hAnsi="Arial" w:cs="Arial"/>
          <w:sz w:val="24"/>
          <w:szCs w:val="24"/>
        </w:rPr>
        <w:t>y</w:t>
      </w:r>
      <w:r>
        <w:rPr>
          <w:rFonts w:ascii="Arial" w:eastAsia="宋体" w:hAnsi="Arial" w:cs="Arial" w:hint="eastAsia"/>
          <w:sz w:val="24"/>
          <w:szCs w:val="24"/>
        </w:rPr>
        <w:t>的预测范围约为</w:t>
      </w:r>
      <w:r w:rsidR="002415AA">
        <w:rPr>
          <w:rFonts w:ascii="Arial" w:eastAsia="宋体" w:hAnsi="Arial" w:cs="Arial" w:hint="eastAsia"/>
          <w:sz w:val="24"/>
          <w:szCs w:val="24"/>
        </w:rPr>
        <w:t>7</w:t>
      </w:r>
      <w:r w:rsidR="002415AA">
        <w:rPr>
          <w:rFonts w:ascii="Arial" w:eastAsia="宋体" w:hAnsi="Arial" w:cs="Arial"/>
          <w:sz w:val="24"/>
          <w:szCs w:val="24"/>
        </w:rPr>
        <w:t>0000</w:t>
      </w:r>
      <w:r w:rsidR="002415AA">
        <w:rPr>
          <w:rFonts w:ascii="Arial" w:eastAsia="宋体" w:hAnsi="Arial" w:cs="Arial" w:hint="eastAsia"/>
          <w:sz w:val="24"/>
          <w:szCs w:val="24"/>
        </w:rPr>
        <w:t>到</w:t>
      </w:r>
      <w:r w:rsidR="002415AA">
        <w:rPr>
          <w:rFonts w:ascii="Arial" w:eastAsia="宋体" w:hAnsi="Arial" w:cs="Arial" w:hint="eastAsia"/>
          <w:sz w:val="24"/>
          <w:szCs w:val="24"/>
        </w:rPr>
        <w:t>6</w:t>
      </w:r>
      <w:r w:rsidR="002415AA">
        <w:rPr>
          <w:rFonts w:ascii="Arial" w:eastAsia="宋体" w:hAnsi="Arial" w:cs="Arial"/>
          <w:sz w:val="24"/>
          <w:szCs w:val="24"/>
        </w:rPr>
        <w:t>80000</w:t>
      </w:r>
      <w:r w:rsidR="002415AA">
        <w:rPr>
          <w:rFonts w:ascii="Arial" w:eastAsia="宋体" w:hAnsi="Arial" w:cs="Arial" w:hint="eastAsia"/>
          <w:sz w:val="24"/>
          <w:szCs w:val="24"/>
        </w:rPr>
        <w:t>，如果中国的国民收入继续增长，远远超过了</w:t>
      </w:r>
      <w:r w:rsidR="002415AA">
        <w:rPr>
          <w:rFonts w:ascii="Arial" w:eastAsia="宋体" w:hAnsi="Arial" w:cs="Arial" w:hint="eastAsia"/>
          <w:sz w:val="24"/>
          <w:szCs w:val="24"/>
        </w:rPr>
        <w:t>6</w:t>
      </w:r>
      <w:r w:rsidR="002415AA">
        <w:rPr>
          <w:rFonts w:ascii="Arial" w:eastAsia="宋体" w:hAnsi="Arial" w:cs="Arial"/>
          <w:sz w:val="24"/>
          <w:szCs w:val="24"/>
        </w:rPr>
        <w:t>80000</w:t>
      </w:r>
      <w:r w:rsidR="002415AA">
        <w:rPr>
          <w:rFonts w:ascii="Arial" w:eastAsia="宋体" w:hAnsi="Arial" w:cs="Arial" w:hint="eastAsia"/>
          <w:sz w:val="24"/>
          <w:szCs w:val="24"/>
        </w:rPr>
        <w:t>，模型的预测效果可能就不会很理想。</w:t>
      </w:r>
    </w:p>
    <w:p w14:paraId="59CAAA14" w14:textId="4EEBA3DF" w:rsidR="000220DE" w:rsidRDefault="000220DE" w:rsidP="00CB3395">
      <w:pPr>
        <w:jc w:val="left"/>
        <w:rPr>
          <w:rFonts w:ascii="宋体" w:eastAsia="宋体" w:hAnsi="宋体" w:cs="Arial"/>
          <w:sz w:val="24"/>
          <w:szCs w:val="24"/>
        </w:rPr>
      </w:pPr>
    </w:p>
    <w:p w14:paraId="40FA7D59" w14:textId="64A7A947" w:rsidR="000220DE" w:rsidRDefault="000220DE" w:rsidP="00CB3395">
      <w:pPr>
        <w:jc w:val="left"/>
        <w:rPr>
          <w:rFonts w:ascii="宋体" w:eastAsia="宋体" w:hAnsi="宋体" w:cs="Arial"/>
          <w:sz w:val="24"/>
          <w:szCs w:val="24"/>
        </w:rPr>
      </w:pPr>
    </w:p>
    <w:p w14:paraId="0F1602DB" w14:textId="5A783AE9" w:rsidR="000220DE" w:rsidRDefault="000220DE" w:rsidP="00CB3395">
      <w:pPr>
        <w:jc w:val="left"/>
        <w:rPr>
          <w:rFonts w:ascii="宋体" w:eastAsia="宋体" w:hAnsi="宋体" w:cs="Arial"/>
          <w:sz w:val="24"/>
          <w:szCs w:val="24"/>
        </w:rPr>
      </w:pPr>
    </w:p>
    <w:p w14:paraId="5178F50E" w14:textId="285DEFF5" w:rsidR="000220DE" w:rsidRDefault="000220DE" w:rsidP="00CB3395">
      <w:pPr>
        <w:jc w:val="left"/>
        <w:rPr>
          <w:rFonts w:ascii="宋体" w:eastAsia="宋体" w:hAnsi="宋体" w:cs="Arial"/>
          <w:sz w:val="24"/>
          <w:szCs w:val="24"/>
        </w:rPr>
      </w:pPr>
    </w:p>
    <w:p w14:paraId="36CB43A0" w14:textId="2EEE1EC1" w:rsidR="000220DE" w:rsidRDefault="000220DE" w:rsidP="00CB3395">
      <w:pPr>
        <w:jc w:val="left"/>
        <w:rPr>
          <w:rFonts w:ascii="宋体" w:eastAsia="宋体" w:hAnsi="宋体" w:cs="Arial"/>
          <w:sz w:val="24"/>
          <w:szCs w:val="24"/>
        </w:rPr>
      </w:pPr>
    </w:p>
    <w:p w14:paraId="001E8C7D" w14:textId="2F0037A1" w:rsidR="000220DE" w:rsidRDefault="000220DE" w:rsidP="00CB3395">
      <w:pPr>
        <w:jc w:val="left"/>
        <w:rPr>
          <w:rFonts w:ascii="宋体" w:eastAsia="宋体" w:hAnsi="宋体" w:cs="Arial"/>
          <w:sz w:val="24"/>
          <w:szCs w:val="24"/>
        </w:rPr>
      </w:pPr>
    </w:p>
    <w:p w14:paraId="3662F960" w14:textId="77777777" w:rsidR="000220DE" w:rsidRPr="00CB3395" w:rsidRDefault="000220DE" w:rsidP="00CB3395">
      <w:pPr>
        <w:jc w:val="left"/>
        <w:rPr>
          <w:rFonts w:ascii="宋体" w:eastAsia="宋体" w:hAnsi="宋体" w:cs="Arial" w:hint="eastAsia"/>
          <w:sz w:val="24"/>
          <w:szCs w:val="24"/>
        </w:rPr>
      </w:pPr>
    </w:p>
    <w:p w14:paraId="16B6A39A" w14:textId="77AF1665" w:rsidR="00CB3395" w:rsidRPr="00CB3395" w:rsidRDefault="00CB3395" w:rsidP="00CB3395">
      <w:pPr>
        <w:jc w:val="left"/>
        <w:rPr>
          <w:rFonts w:ascii="宋体" w:eastAsia="宋体" w:hAnsi="宋体" w:cs="Arial"/>
          <w:sz w:val="24"/>
          <w:szCs w:val="24"/>
        </w:rPr>
      </w:pPr>
    </w:p>
    <w:p w14:paraId="5CB475B2" w14:textId="4B98A5F6" w:rsidR="00CB3395" w:rsidRPr="00CB3395" w:rsidRDefault="00CB3395" w:rsidP="00CB3395">
      <w:pPr>
        <w:jc w:val="left"/>
        <w:rPr>
          <w:rFonts w:ascii="宋体" w:eastAsia="宋体" w:hAnsi="宋体" w:cs="Arial"/>
          <w:sz w:val="24"/>
          <w:szCs w:val="24"/>
        </w:rPr>
      </w:pPr>
      <w:bookmarkStart w:id="0" w:name="_GoBack"/>
      <w:bookmarkEnd w:id="0"/>
      <w:r w:rsidRPr="00CB3395">
        <w:rPr>
          <w:rFonts w:ascii="Arial" w:eastAsia="宋体" w:hAnsi="Arial" w:cs="Arial"/>
          <w:sz w:val="24"/>
          <w:szCs w:val="24"/>
        </w:rPr>
        <w:t>6.6</w:t>
      </w:r>
      <w:r w:rsidRPr="00CB3395">
        <w:rPr>
          <w:rFonts w:ascii="宋体" w:eastAsia="宋体" w:hAnsi="宋体" w:cs="Arial"/>
          <w:sz w:val="24"/>
          <w:szCs w:val="24"/>
        </w:rPr>
        <w:t xml:space="preserve"> </w:t>
      </w:r>
      <w:r w:rsidRPr="00CB3395">
        <w:rPr>
          <w:rFonts w:ascii="宋体" w:eastAsia="宋体" w:hAnsi="宋体" w:cs="Arial" w:hint="eastAsia"/>
          <w:sz w:val="24"/>
          <w:szCs w:val="24"/>
        </w:rPr>
        <w:t>运行结果如下：</w:t>
      </w:r>
    </w:p>
    <w:p w14:paraId="720A1081" w14:textId="08410FC3" w:rsidR="003E5A06" w:rsidRDefault="00CB3395" w:rsidP="00CB3395">
      <w:pPr>
        <w:jc w:val="left"/>
        <w:rPr>
          <w:rFonts w:ascii="宋体" w:eastAsia="宋体" w:hAnsi="宋体" w:cs="Arial"/>
          <w:sz w:val="24"/>
          <w:szCs w:val="24"/>
        </w:rPr>
      </w:pPr>
      <w:r w:rsidRPr="00CB3395">
        <w:rPr>
          <w:rFonts w:ascii="宋体" w:eastAsia="宋体" w:hAnsi="宋体" w:cs="Arial"/>
          <w:noProof/>
          <w:sz w:val="24"/>
          <w:szCs w:val="24"/>
        </w:rPr>
        <w:drawing>
          <wp:inline distT="0" distB="0" distL="0" distR="0" wp14:anchorId="24861B70" wp14:editId="09D91314">
            <wp:extent cx="5274310" cy="428625"/>
            <wp:effectExtent l="19050" t="19050" r="2159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672A6" w14:textId="7F99E842" w:rsidR="00CB3395" w:rsidRPr="00CB3395" w:rsidRDefault="00CB3395" w:rsidP="00CB3395">
      <w:pPr>
        <w:jc w:val="center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noProof/>
          <w:sz w:val="24"/>
          <w:szCs w:val="24"/>
        </w:rPr>
        <w:drawing>
          <wp:inline distT="0" distB="0" distL="0" distR="0" wp14:anchorId="4E70347F" wp14:editId="1EC4E49E">
            <wp:extent cx="1952898" cy="304843"/>
            <wp:effectExtent l="19050" t="19050" r="952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3C8E0" w14:textId="028354F3" w:rsidR="00CB3395" w:rsidRDefault="002415AA" w:rsidP="00CB3395">
      <w:pPr>
        <w:jc w:val="left"/>
        <w:rPr>
          <w:rFonts w:ascii="宋体" w:eastAsia="宋体" w:hAnsi="宋体" w:cs="Arial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CB3395" w:rsidRPr="00CB3395">
        <w:rPr>
          <w:rFonts w:ascii="宋体" w:eastAsia="宋体" w:hAnsi="宋体" w:cs="Arial" w:hint="eastAsia"/>
          <w:sz w:val="24"/>
          <w:szCs w:val="24"/>
        </w:rPr>
        <w:t>的方差</w:t>
      </w:r>
      <w:r w:rsidR="00CB3395">
        <w:rPr>
          <w:rFonts w:ascii="宋体" w:eastAsia="宋体" w:hAnsi="宋体" w:cs="Arial" w:hint="eastAsia"/>
          <w:sz w:val="24"/>
          <w:szCs w:val="24"/>
        </w:rPr>
        <w:t>扩大因子远远超过十，说明回归方程存在严重的多重共线性。根据条件数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  <w:szCs w:val="24"/>
          </w:rPr>
          <m:t>k =21836.48&gt;1000</m:t>
        </m:r>
      </m:oMath>
      <w:r w:rsidR="00CB3395">
        <w:rPr>
          <w:rFonts w:ascii="宋体" w:eastAsia="宋体" w:hAnsi="宋体" w:cs="Arial" w:hint="eastAsia"/>
          <w:sz w:val="24"/>
          <w:szCs w:val="24"/>
        </w:rPr>
        <w:t>，说明自变量之间存在着严重的多重共</w:t>
      </w:r>
      <w:r w:rsidR="00CB3395">
        <w:rPr>
          <w:rFonts w:ascii="宋体" w:eastAsia="宋体" w:hAnsi="宋体" w:cs="Arial" w:hint="eastAsia"/>
          <w:sz w:val="24"/>
          <w:szCs w:val="24"/>
        </w:rPr>
        <w:lastRenderedPageBreak/>
        <w:t>线性。计算矩阵特征值和特征向量</w:t>
      </w:r>
    </w:p>
    <w:p w14:paraId="035E8FB3" w14:textId="4A9EB944" w:rsidR="00CB3395" w:rsidRDefault="00CB3395" w:rsidP="00CB3395">
      <w:pPr>
        <w:jc w:val="center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noProof/>
          <w:sz w:val="24"/>
          <w:szCs w:val="24"/>
        </w:rPr>
        <w:drawing>
          <wp:inline distT="0" distB="0" distL="0" distR="0" wp14:anchorId="1C12C7CA" wp14:editId="2B8C90E0">
            <wp:extent cx="5274310" cy="1575435"/>
            <wp:effectExtent l="19050" t="19050" r="21590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E7B99" w14:textId="77777777" w:rsidR="00A11790" w:rsidRDefault="00CB3395" w:rsidP="00CB3395">
      <w:pPr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得其最小的特征值对应的特征向量为</w:t>
      </w:r>
    </w:p>
    <w:p w14:paraId="46364204" w14:textId="039B28D3" w:rsidR="00CB3395" w:rsidRPr="00A11790" w:rsidRDefault="00CB3395" w:rsidP="00CB3395">
      <w:pPr>
        <w:jc w:val="left"/>
        <w:rPr>
          <w:rFonts w:ascii="宋体" w:eastAsia="宋体" w:hAnsi="宋体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Arial"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eastAsia="宋体" w:hAnsi="Cambria Math" w:cs="Arial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(0.0725, -0.7787, 0.1594, -0.0609, 0.5993, 0.0033)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14:paraId="7279DB8D" w14:textId="00BE1114" w:rsidR="00A11790" w:rsidRDefault="00A11790" w:rsidP="00CB3395">
      <w:pPr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 xml:space="preserve">说明 </w:t>
      </w:r>
      <m:oMath>
        <m:sSubSup>
          <m:sSubSup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Arial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Arial"/>
                <w:sz w:val="24"/>
                <w:szCs w:val="24"/>
              </w:rPr>
              <m:t>*</m:t>
            </m:r>
          </m:sup>
        </m:sSubSup>
      </m:oMath>
      <w:r>
        <w:rPr>
          <w:rFonts w:ascii="宋体" w:eastAsia="宋体" w:hAnsi="宋体" w:cs="Arial" w:hint="eastAsia"/>
          <w:sz w:val="24"/>
          <w:szCs w:val="24"/>
        </w:rPr>
        <w:t xml:space="preserve"> 和 </w:t>
      </w:r>
      <m:oMath>
        <m:sSubSup>
          <m:sSubSup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Arial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Arial"/>
                <w:sz w:val="24"/>
                <w:szCs w:val="24"/>
              </w:rPr>
              <m:t>5</m:t>
            </m:r>
          </m:sub>
          <m:sup>
            <m:r>
              <w:rPr>
                <w:rFonts w:ascii="Cambria Math" w:eastAsia="宋体" w:hAnsi="Cambria Math" w:cs="Arial"/>
                <w:sz w:val="24"/>
                <w:szCs w:val="24"/>
              </w:rPr>
              <m:t>*</m:t>
            </m:r>
          </m:sup>
        </m:sSubSup>
      </m:oMath>
      <w:r>
        <w:rPr>
          <w:rFonts w:ascii="宋体" w:eastAsia="宋体" w:hAnsi="宋体" w:cs="Arial" w:hint="eastAsia"/>
          <w:sz w:val="24"/>
          <w:szCs w:val="24"/>
        </w:rPr>
        <w:t xml:space="preserve"> 之间存在着多重共线性。实际上看人们需求的增加会导致消费增加，同时更多的需求使物价上涨，刺激厂商增加工业生产，因而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之间存在着较强的相关性是合理的。</w:t>
      </w:r>
    </w:p>
    <w:p w14:paraId="632530E7" w14:textId="6AD114A9" w:rsidR="00A11790" w:rsidRDefault="00A11790" w:rsidP="00A11790">
      <w:pPr>
        <w:ind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的方差扩大因子最大，</w:t>
      </w:r>
      <w:r w:rsidR="00A04271">
        <w:rPr>
          <w:rFonts w:ascii="宋体" w:eastAsia="宋体" w:hAnsi="宋体" w:cs="Arial" w:hint="eastAsia"/>
          <w:sz w:val="24"/>
          <w:szCs w:val="24"/>
        </w:rPr>
        <w:t>远大于</w:t>
      </w:r>
      <w:r w:rsidR="00A04271" w:rsidRPr="00A04271">
        <w:rPr>
          <w:rFonts w:ascii="Arial" w:eastAsia="宋体" w:hAnsi="Arial" w:cs="Arial"/>
          <w:sz w:val="24"/>
          <w:szCs w:val="24"/>
        </w:rPr>
        <w:t>10</w:t>
      </w:r>
      <w:r w:rsidR="00A04271">
        <w:rPr>
          <w:rFonts w:ascii="宋体" w:eastAsia="宋体" w:hAnsi="宋体" w:cs="Arial" w:hint="eastAsia"/>
          <w:sz w:val="24"/>
          <w:szCs w:val="24"/>
        </w:rPr>
        <w:t>，</w:t>
      </w:r>
      <w:r>
        <w:rPr>
          <w:rFonts w:ascii="宋体" w:eastAsia="宋体" w:hAnsi="宋体" w:cs="Arial" w:hint="eastAsia"/>
          <w:sz w:val="24"/>
          <w:szCs w:val="24"/>
        </w:rPr>
        <w:t>因而剔除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，建立新的回归方程，计算结果如下：</w:t>
      </w:r>
    </w:p>
    <w:p w14:paraId="666EB1DC" w14:textId="324E88FD" w:rsidR="00A11790" w:rsidRDefault="00A11790" w:rsidP="00A11790">
      <w:pPr>
        <w:ind w:firstLine="480"/>
        <w:jc w:val="center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noProof/>
          <w:sz w:val="24"/>
          <w:szCs w:val="24"/>
        </w:rPr>
        <w:drawing>
          <wp:inline distT="0" distB="0" distL="0" distR="0" wp14:anchorId="61693BDC" wp14:editId="03C7068A">
            <wp:extent cx="4791075" cy="384810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37"/>
                    <a:stretch/>
                  </pic:blipFill>
                  <pic:spPr bwMode="auto">
                    <a:xfrm>
                      <a:off x="0" y="0"/>
                      <a:ext cx="4791744" cy="3848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EA488" w14:textId="4D072F0E" w:rsidR="00A04271" w:rsidRDefault="00A04271" w:rsidP="00A04271">
      <w:pPr>
        <w:ind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的方差扩大因子最大，远大于</w:t>
      </w:r>
      <w:r w:rsidRPr="00A04271">
        <w:rPr>
          <w:rFonts w:ascii="Arial" w:eastAsia="宋体" w:hAnsi="Arial" w:cs="Arial"/>
          <w:sz w:val="24"/>
          <w:szCs w:val="24"/>
        </w:rPr>
        <w:t>10</w:t>
      </w:r>
      <w:r>
        <w:rPr>
          <w:rFonts w:ascii="宋体" w:eastAsia="宋体" w:hAnsi="宋体" w:cs="Arial" w:hint="eastAsia"/>
          <w:sz w:val="24"/>
          <w:szCs w:val="24"/>
        </w:rPr>
        <w:t>，同时农业增加值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的回归系数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为负值，与实际经验不符合，说明仍然存在较强多重共线性。因而剔除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，建立新的回归方程，计算结果如下：</w:t>
      </w:r>
    </w:p>
    <w:p w14:paraId="09EA1307" w14:textId="2A9FD023" w:rsidR="00A11790" w:rsidRDefault="00A04271" w:rsidP="00A04271">
      <w:pPr>
        <w:ind w:firstLine="480"/>
        <w:jc w:val="center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/>
          <w:noProof/>
          <w:sz w:val="24"/>
          <w:szCs w:val="24"/>
        </w:rPr>
        <w:lastRenderedPageBreak/>
        <w:drawing>
          <wp:inline distT="0" distB="0" distL="0" distR="0" wp14:anchorId="50008D81" wp14:editId="700FEF3D">
            <wp:extent cx="4791744" cy="3734321"/>
            <wp:effectExtent l="19050" t="19050" r="2794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34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C0275" w14:textId="2BB4EE3E" w:rsidR="00A04271" w:rsidRDefault="00A04271" w:rsidP="00A04271">
      <w:pPr>
        <w:ind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的方差扩大因子最大，远大于</w:t>
      </w:r>
      <w:r w:rsidRPr="00A04271">
        <w:rPr>
          <w:rFonts w:ascii="Arial" w:eastAsia="宋体" w:hAnsi="Arial" w:cs="Arial"/>
          <w:sz w:val="24"/>
          <w:szCs w:val="24"/>
        </w:rPr>
        <w:t>10</w:t>
      </w:r>
      <w:r>
        <w:rPr>
          <w:rFonts w:ascii="宋体" w:eastAsia="宋体" w:hAnsi="宋体" w:cs="Arial" w:hint="eastAsia"/>
          <w:sz w:val="24"/>
          <w:szCs w:val="24"/>
        </w:rPr>
        <w:t>，同时农业增加值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的回归系数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仍为负值，与实际经验不符合，说明仍然存在较强多重共线性。因而剔除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，建立新的回归方程，计算结果如下：</w:t>
      </w:r>
    </w:p>
    <w:p w14:paraId="4DF15E98" w14:textId="702003B5" w:rsidR="00A04271" w:rsidRDefault="00A04271" w:rsidP="00A04271">
      <w:pPr>
        <w:ind w:firstLine="480"/>
        <w:jc w:val="center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/>
          <w:noProof/>
          <w:sz w:val="24"/>
          <w:szCs w:val="24"/>
        </w:rPr>
        <w:drawing>
          <wp:inline distT="0" distB="0" distL="0" distR="0" wp14:anchorId="173B389C" wp14:editId="5107920A">
            <wp:extent cx="4801270" cy="3562847"/>
            <wp:effectExtent l="19050" t="19050" r="1841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6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5B470" w14:textId="751D3FCD" w:rsidR="00A04271" w:rsidRPr="006765DD" w:rsidRDefault="00A04271" w:rsidP="00A11790">
      <w:pPr>
        <w:ind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所有自变量的</w:t>
      </w:r>
      <w:r w:rsidRPr="006765DD">
        <w:rPr>
          <w:rFonts w:ascii="Arial" w:eastAsia="宋体" w:hAnsi="Arial" w:cs="Arial"/>
          <w:sz w:val="24"/>
          <w:szCs w:val="24"/>
        </w:rPr>
        <w:t>VIF</w:t>
      </w:r>
      <w:r w:rsidR="006765DD">
        <w:rPr>
          <w:rFonts w:ascii="宋体" w:eastAsia="宋体" w:hAnsi="宋体" w:cs="Arial" w:hint="eastAsia"/>
          <w:sz w:val="24"/>
          <w:szCs w:val="24"/>
        </w:rPr>
        <w:t>小于</w:t>
      </w:r>
      <w:r w:rsidR="006765DD" w:rsidRPr="006765DD">
        <w:rPr>
          <w:rFonts w:ascii="Arial" w:eastAsia="宋体" w:hAnsi="Arial" w:cs="Arial" w:hint="eastAsia"/>
          <w:sz w:val="24"/>
          <w:szCs w:val="24"/>
        </w:rPr>
        <w:t>1</w:t>
      </w:r>
      <w:r w:rsidR="006765DD" w:rsidRPr="006765DD">
        <w:rPr>
          <w:rFonts w:ascii="Arial" w:eastAsia="宋体" w:hAnsi="Arial" w:cs="Arial"/>
          <w:sz w:val="24"/>
          <w:szCs w:val="24"/>
        </w:rPr>
        <w:t>0</w:t>
      </w:r>
      <w:r w:rsidR="006765DD">
        <w:rPr>
          <w:rFonts w:ascii="Arial" w:eastAsia="宋体" w:hAnsi="Arial" w:cs="Arial" w:hint="eastAsia"/>
          <w:sz w:val="24"/>
          <w:szCs w:val="24"/>
        </w:rPr>
        <w:t>，说明回归方程的多重共线性</w:t>
      </w:r>
      <w:r>
        <w:rPr>
          <w:rFonts w:ascii="宋体" w:eastAsia="宋体" w:hAnsi="宋体" w:cs="Arial" w:hint="eastAsia"/>
          <w:sz w:val="24"/>
          <w:szCs w:val="24"/>
        </w:rPr>
        <w:t>已被消除</w:t>
      </w:r>
      <w:r w:rsidR="006765DD">
        <w:rPr>
          <w:rFonts w:ascii="宋体" w:eastAsia="宋体" w:hAnsi="宋体" w:cs="Arial" w:hint="eastAsia"/>
          <w:sz w:val="24"/>
          <w:szCs w:val="24"/>
        </w:rPr>
        <w:t>，但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 w:rsidR="006765DD">
        <w:rPr>
          <w:rFonts w:ascii="宋体" w:eastAsia="宋体" w:hAnsi="宋体" w:cs="Arial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 w:rsidR="006765DD">
        <w:rPr>
          <w:rFonts w:ascii="宋体" w:eastAsia="宋体" w:hAnsi="宋体" w:cs="Arial" w:hint="eastAsia"/>
          <w:sz w:val="24"/>
          <w:szCs w:val="24"/>
        </w:rPr>
        <w:t>的检验皆不显著，所得方程为：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w:br/>
        </m:r>
      </m:oMath>
      <m:oMathPara>
        <m:oMath>
          <m:acc>
            <m:ac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-2353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1.356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 xml:space="preserve">0.0325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+0.002449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14:paraId="7E258E56" w14:textId="30620A3C" w:rsidR="006765DD" w:rsidRDefault="006765DD" w:rsidP="00A11790">
      <w:pPr>
        <w:ind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逐步回归选出的自变量为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cs="Arial" w:hint="eastAsia"/>
          <w:sz w:val="24"/>
          <w:szCs w:val="24"/>
        </w:rPr>
        <w:t>，做多重共线性的分析：</w:t>
      </w:r>
    </w:p>
    <w:p w14:paraId="3C2F72E5" w14:textId="0E79BF55" w:rsidR="006765DD" w:rsidRDefault="006765DD" w:rsidP="006765DD">
      <w:pPr>
        <w:ind w:firstLine="480"/>
        <w:jc w:val="center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/>
          <w:noProof/>
          <w:sz w:val="24"/>
          <w:szCs w:val="24"/>
        </w:rPr>
        <w:drawing>
          <wp:inline distT="0" distB="0" distL="0" distR="0" wp14:anchorId="6FADCB43" wp14:editId="151444A7">
            <wp:extent cx="2048161" cy="466790"/>
            <wp:effectExtent l="19050" t="19050" r="28575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6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42AB2" w14:textId="5F5BE3E4" w:rsidR="006765DD" w:rsidRPr="00A04271" w:rsidRDefault="006765DD" w:rsidP="00A11790">
      <w:pPr>
        <w:ind w:firstLine="480"/>
        <w:jc w:val="left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可看出模型仍存在多重共线性。</w:t>
      </w:r>
    </w:p>
    <w:sectPr w:rsidR="006765DD" w:rsidRPr="00A0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B8"/>
    <w:rsid w:val="000220DE"/>
    <w:rsid w:val="002415AA"/>
    <w:rsid w:val="002726B8"/>
    <w:rsid w:val="00343CE2"/>
    <w:rsid w:val="003E5A06"/>
    <w:rsid w:val="006765DD"/>
    <w:rsid w:val="00A04271"/>
    <w:rsid w:val="00A11790"/>
    <w:rsid w:val="00CB3395"/>
    <w:rsid w:val="00D04D61"/>
    <w:rsid w:val="00EA079C"/>
    <w:rsid w:val="00E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F89C"/>
  <w15:chartTrackingRefBased/>
  <w15:docId w15:val="{BF65A6C2-9C19-4AA2-89D3-2AB820D4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3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卢伟灏</dc:creator>
  <cp:keywords/>
  <dc:description/>
  <cp:lastModifiedBy>卢伟灏</cp:lastModifiedBy>
  <cp:revision>4</cp:revision>
  <dcterms:created xsi:type="dcterms:W3CDTF">2017-11-26T12:49:00Z</dcterms:created>
  <dcterms:modified xsi:type="dcterms:W3CDTF">2017-11-28T02:23:00Z</dcterms:modified>
</cp:coreProperties>
</file>