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xmlns:a="http://purl.oclc.org/ooxml/drawingml/main" xmlns:pic="http://purl.oclc.org/ooxml/drawingml/picture" xmlns:a14="http://schemas.microsoft.com/office/drawing/2010/main" w:conformance="strict" mc:Ignorable="w14 w15 w16se w16cid w16 w16cex w16sdtdh w16du wne wp14">
  <w:body>
    <w:p w:rsidR="00ED1CE6" w:rsidP="4E25CF81" w:rsidRDefault="00ED1CE6" w14:paraId="70CBA475" w14:textId="77777777">
      <w:pPr>
        <w:pStyle w:val="papertitle"/>
        <w:spacing w:before="5pt" w:beforeAutospacing="1" w:after="5pt" w:afterAutospacing="1"/>
      </w:pPr>
      <w:r w:rsidRPr="5D165A4E" w:rsidR="6AA32BB2">
        <w:rPr>
          <w:rFonts w:eastAsia="等线" w:eastAsiaTheme="minorEastAsia"/>
          <w:kern w:val="48"/>
          <w:lang w:eastAsia="zh-CN"/>
        </w:rPr>
        <w:t>In-Game Economy Analysis</w:t>
      </w:r>
    </w:p>
    <w:p w:rsidRPr="00D97DD7" w:rsidR="009303D9" w:rsidP="008B6524" w:rsidRDefault="009303D9" w14:paraId="3BB80FAE" w14:textId="5956C4E0">
      <w:pPr>
        <w:pStyle w:val="papertitle"/>
        <w:spacing w:before="5pt" w:beforeAutospacing="1" w:after="5pt" w:afterAutospacing="1"/>
        <w:rPr>
          <w:kern w:val="48"/>
        </w:rPr>
      </w:pPr>
      <w:r w:rsidRPr="00D97DD7" w:rsidR="325993F4">
        <w:rPr>
          <w:kern w:val="48"/>
        </w:rPr>
        <w:t>(</w:t>
      </w:r>
      <w:r w:rsidRPr="325993F4" w:rsidR="00ED1CE6">
        <w:rPr>
          <w:rFonts w:eastAsia="等线" w:eastAsiaTheme="minorEastAsia"/>
          <w:kern w:val="48"/>
          <w:lang w:eastAsia="zh-CN"/>
        </w:rPr>
        <w:t>COMP3125 Individual Project</w:t>
      </w:r>
      <w:r w:rsidRPr="00D97DD7" w:rsidR="325993F4">
        <w:rPr>
          <w:kern w:val="48"/>
        </w:rPr>
        <w:t>)</w:t>
      </w:r>
    </w:p>
    <w:p w:rsidRPr="00D97DD7" w:rsidR="00D7522C" w:rsidP="00CA4392" w:rsidRDefault="00D7522C" w14:paraId="3292F566" w14:textId="77777777">
      <w:pPr>
        <w:pStyle w:val="Author"/>
        <w:spacing w:before="5pt" w:beforeAutospacing="1" w:after="5pt" w:afterAutospacing="1" w:line="6pt" w:lineRule="auto"/>
        <w:rPr>
          <w:sz w:val="16"/>
          <w:szCs w:val="16"/>
        </w:rPr>
        <w:sectPr w:rsidRPr="00D97DD7" w:rsidR="00D7522C" w:rsidSect="000B0EE3">
          <w:footerReference w:type="first" r:id="rId8"/>
          <w:pgSz w:w="595.3pt" w:h="841.9pt" w:orient="portrait" w:code="9"/>
          <w:pgMar w:top="27pt" w:right="44.65pt" w:bottom="72pt" w:left="44.65pt" w:header="36pt" w:footer="36pt" w:gutter="0pt"/>
          <w:cols w:space="720"/>
          <w:titlePg/>
          <w:docGrid w:linePitch="360"/>
        </w:sectPr>
      </w:pPr>
    </w:p>
    <w:p w:rsidR="005B4413" w:rsidP="00BD670B" w:rsidRDefault="005B4413" w14:paraId="6322680E" w14:textId="77777777">
      <w:pPr>
        <w:pStyle w:val="Author"/>
        <w:spacing w:before="5pt" w:beforeAutospacing="1"/>
        <w:rPr>
          <w:sz w:val="18"/>
          <w:szCs w:val="18"/>
        </w:rPr>
      </w:pPr>
    </w:p>
    <w:p w:rsidR="1D63A17D" w:rsidP="5D165A4E" w:rsidRDefault="1D63A17D" w14:paraId="10CE4373" w14:textId="3FA5A8FC">
      <w:pPr>
        <w:pStyle w:val="Author"/>
        <w:suppressLineNumbers w:val="0"/>
        <w:bidi w:val="0"/>
        <w:spacing w:beforeAutospacing="1" w:after="2pt" w:afterAutospacing="0" w:line="12.95pt" w:lineRule="auto"/>
        <w:ind w:start="0pt" w:end="0pt"/>
        <w:jc w:val="center"/>
        <w:rPr>
          <w:i w:val="1"/>
          <w:iCs w:val="1"/>
          <w:sz w:val="18"/>
          <w:szCs w:val="18"/>
        </w:rPr>
      </w:pPr>
      <w:r w:rsidRPr="5D165A4E" w:rsidR="1D63A17D">
        <w:rPr>
          <w:sz w:val="18"/>
          <w:szCs w:val="18"/>
        </w:rPr>
        <w:t>Steven Lugo</w:t>
      </w:r>
      <w:r w:rsidRPr="5D165A4E" w:rsidR="001A3B3D">
        <w:rPr>
          <w:sz w:val="18"/>
          <w:szCs w:val="18"/>
        </w:rPr>
        <w:t xml:space="preserve"> </w:t>
      </w:r>
      <w:r>
        <w:br/>
      </w:r>
      <w:r w:rsidRPr="5D165A4E" w:rsidR="3E50ED52">
        <w:rPr>
          <w:i w:val="1"/>
          <w:iCs w:val="1"/>
          <w:sz w:val="18"/>
          <w:szCs w:val="18"/>
        </w:rPr>
        <w:t>Wentworth institute of Technology</w:t>
      </w:r>
    </w:p>
    <w:p w:rsidRPr="00D97DD7" w:rsidR="009F1D79" w:rsidRDefault="009F1D79" w14:paraId="106AE350" w14:textId="77777777">
      <w:pPr>
        <w:sectPr w:rsidRPr="00D97DD7" w:rsidR="009F1D79" w:rsidSect="000B0EE3">
          <w:type w:val="continuous"/>
          <w:pgSz w:w="595.3pt" w:h="841.9pt" w:orient="portrait" w:code="9"/>
          <w:pgMar w:top="22.5pt" w:right="44.65pt" w:bottom="72pt" w:left="44.65pt" w:header="36pt" w:footer="36pt" w:gutter="0pt"/>
          <w:cols w:space="720" w:num="3"/>
          <w:docGrid w:linePitch="360"/>
        </w:sectPr>
      </w:pPr>
    </w:p>
    <w:p w:rsidRPr="00D97DD7" w:rsidR="009303D9" w:rsidRDefault="00BD670B" w14:paraId="6F9F33E6" w14:textId="77777777">
      <w:pPr>
        <w:sectPr w:rsidRPr="00D97DD7" w:rsidR="009303D9" w:rsidSect="000B0EE3">
          <w:type w:val="continuous"/>
          <w:pgSz w:w="595.3pt" w:h="841.9pt" w:orient="portrait" w:code="9"/>
          <w:pgMar w:top="22.5pt" w:right="44.65pt" w:bottom="72pt" w:left="44.65pt" w:header="36pt" w:footer="36pt" w:gutter="0pt"/>
          <w:cols w:space="720" w:num="3"/>
          <w:docGrid w:linePitch="360"/>
        </w:sectPr>
      </w:pPr>
      <w:r w:rsidRPr="00D97DD7">
        <w:br w:type="column"/>
      </w:r>
    </w:p>
    <w:p w:rsidRPr="00D97DD7" w:rsidR="004D72B5" w:rsidP="4E25CF81" w:rsidRDefault="009303D9" w14:paraId="4996F577" w14:textId="5F67E6BC">
      <w:pPr>
        <w:pStyle w:val="Abstract"/>
        <w:spacing w:after="6pt" w:afterAutospacing="0" w:line="11.4pt" w:lineRule="auto"/>
        <w:rPr>
          <w:sz w:val="22"/>
          <w:szCs w:val="22"/>
        </w:rPr>
      </w:pPr>
      <w:r w:rsidRPr="4E25CF81" w:rsidR="5D165A4E">
        <w:rPr>
          <w:i w:val="1"/>
          <w:iCs w:val="1"/>
          <w:sz w:val="22"/>
          <w:szCs w:val="22"/>
        </w:rPr>
        <w:t>Abstract</w:t>
      </w:r>
      <w:r w:rsidRPr="4E25CF81" w:rsidR="5D165A4E">
        <w:rPr>
          <w:sz w:val="22"/>
          <w:szCs w:val="22"/>
        </w:rPr>
        <w:t>—</w:t>
      </w:r>
      <w:r w:rsidRPr="4E25CF81" w:rsidR="1C057DAF">
        <w:rPr>
          <w:sz w:val="22"/>
          <w:szCs w:val="22"/>
        </w:rPr>
        <w:t xml:space="preserve">Project for Comp3125, this document covers documentation and reasoning behind trends within an in-game economy. The game </w:t>
      </w:r>
      <w:r w:rsidRPr="4E25CF81" w:rsidR="6EB4D79F">
        <w:rPr>
          <w:sz w:val="22"/>
          <w:szCs w:val="22"/>
        </w:rPr>
        <w:t>is</w:t>
      </w:r>
      <w:r w:rsidRPr="4E25CF81" w:rsidR="1C057DAF">
        <w:rPr>
          <w:sz w:val="22"/>
          <w:szCs w:val="22"/>
        </w:rPr>
        <w:t xml:space="preserve"> Minecraft, within a Server Named “</w:t>
      </w:r>
      <w:r w:rsidRPr="4E25CF81" w:rsidR="1C057DAF">
        <w:rPr>
          <w:sz w:val="22"/>
          <w:szCs w:val="22"/>
        </w:rPr>
        <w:t>Hypixel</w:t>
      </w:r>
      <w:r w:rsidRPr="4E25CF81" w:rsidR="44B9C9E0">
        <w:rPr>
          <w:sz w:val="22"/>
          <w:szCs w:val="22"/>
        </w:rPr>
        <w:t>,”</w:t>
      </w:r>
      <w:r w:rsidRPr="4E25CF81" w:rsidR="1C057DAF">
        <w:rPr>
          <w:sz w:val="22"/>
          <w:szCs w:val="22"/>
        </w:rPr>
        <w:t xml:space="preserve"> and a particular game</w:t>
      </w:r>
      <w:r w:rsidRPr="4E25CF81" w:rsidR="031F8301">
        <w:rPr>
          <w:sz w:val="22"/>
          <w:szCs w:val="22"/>
        </w:rPr>
        <w:t>-mode</w:t>
      </w:r>
      <w:r w:rsidRPr="4E25CF81" w:rsidR="1C057DAF">
        <w:rPr>
          <w:sz w:val="22"/>
          <w:szCs w:val="22"/>
        </w:rPr>
        <w:t xml:space="preserve"> called ‘</w:t>
      </w:r>
      <w:r w:rsidRPr="4E25CF81" w:rsidR="18941A33">
        <w:rPr>
          <w:sz w:val="22"/>
          <w:szCs w:val="22"/>
        </w:rPr>
        <w:t>Skyblock</w:t>
      </w:r>
      <w:r w:rsidRPr="4E25CF81" w:rsidR="18941A33">
        <w:rPr>
          <w:sz w:val="22"/>
          <w:szCs w:val="22"/>
        </w:rPr>
        <w:t>’</w:t>
      </w:r>
    </w:p>
    <w:p w:rsidR="3E645A0B" w:rsidP="325993F4" w:rsidRDefault="3E645A0B" w14:paraId="53045037" w14:textId="0BF85C21">
      <w:pPr>
        <w:pStyle w:val="Abstract"/>
        <w:spacing w:after="6pt" w:afterAutospacing="0" w:line="11.4pt" w:lineRule="auto"/>
        <w:rPr>
          <w:sz w:val="22"/>
          <w:szCs w:val="22"/>
        </w:rPr>
      </w:pPr>
      <w:r w:rsidRPr="325993F4" w:rsidR="3E645A0B">
        <w:rPr>
          <w:sz w:val="22"/>
          <w:szCs w:val="22"/>
        </w:rPr>
        <w:t xml:space="preserve">Thank you for reading </w:t>
      </w:r>
      <w:r w:rsidRPr="325993F4" w:rsidR="3E645A0B">
        <w:rPr>
          <w:sz w:val="22"/>
          <w:szCs w:val="22"/>
        </w:rPr>
        <w:t>this and</w:t>
      </w:r>
      <w:r w:rsidRPr="325993F4" w:rsidR="3E645A0B">
        <w:rPr>
          <w:sz w:val="22"/>
          <w:szCs w:val="22"/>
        </w:rPr>
        <w:t xml:space="preserve"> providing feedback.</w:t>
      </w:r>
    </w:p>
    <w:p w:rsidRPr="00D97DD7" w:rsidR="009303D9" w:rsidP="325993F4" w:rsidRDefault="004D72B5" w14:paraId="3F53BA43" w14:textId="625E53CD">
      <w:pPr>
        <w:pStyle w:val="Keywords"/>
        <w:spacing w:line="11.4pt" w:lineRule="auto"/>
        <w:rPr>
          <w:noProof w:val="0"/>
          <w:lang w:val="en-US"/>
        </w:rPr>
      </w:pPr>
      <w:r w:rsidRPr="325993F4" w:rsidR="5D165A4E">
        <w:rPr>
          <w:sz w:val="22"/>
          <w:szCs w:val="22"/>
        </w:rPr>
        <w:t>Keywords—</w:t>
      </w:r>
      <w:r w:rsidRPr="325993F4" w:rsidR="1F97B724">
        <w:rPr>
          <w:noProof w:val="0"/>
          <w:sz w:val="22"/>
          <w:szCs w:val="22"/>
          <w:lang w:val="en-US"/>
        </w:rPr>
        <w:t xml:space="preserve"> </w:t>
      </w:r>
      <w:r w:rsidRPr="325993F4" w:rsidR="1F97B724">
        <w:rPr>
          <w:noProof w:val="0"/>
          <w:sz w:val="22"/>
          <w:szCs w:val="22"/>
          <w:lang w:val="en-US"/>
        </w:rPr>
        <w:t>Hypixel</w:t>
      </w:r>
      <w:r w:rsidRPr="325993F4" w:rsidR="1F97B724">
        <w:rPr>
          <w:noProof w:val="0"/>
          <w:sz w:val="22"/>
          <w:szCs w:val="22"/>
          <w:lang w:val="en-US"/>
        </w:rPr>
        <w:t xml:space="preserve"> </w:t>
      </w:r>
      <w:r w:rsidRPr="325993F4" w:rsidR="1F97B724">
        <w:rPr>
          <w:noProof w:val="0"/>
          <w:sz w:val="22"/>
          <w:szCs w:val="22"/>
          <w:lang w:val="en-US"/>
        </w:rPr>
        <w:t>Skyblock</w:t>
      </w:r>
      <w:r w:rsidRPr="325993F4" w:rsidR="1F97B724">
        <w:rPr>
          <w:noProof w:val="0"/>
          <w:sz w:val="22"/>
          <w:szCs w:val="22"/>
          <w:lang w:val="en-US"/>
        </w:rPr>
        <w:t xml:space="preserve"> Economy, In-Game Economy, Market Trends, Investment Strategies, Economic Sustainability, Virtual Markets, Player-Driven Trends</w:t>
      </w:r>
    </w:p>
    <w:p w:rsidRPr="00D97DD7" w:rsidR="009303D9" w:rsidP="006B6B66" w:rsidRDefault="009303D9" w14:paraId="0A1D62A0" w14:textId="016E09EB">
      <w:pPr>
        <w:pStyle w:val="Heading1"/>
        <w:rPr/>
      </w:pPr>
      <w:r w:rsidR="325993F4">
        <w:rPr/>
        <w:t>Introduction</w:t>
      </w:r>
    </w:p>
    <w:p w:rsidR="09A4CFD5" w:rsidP="325993F4" w:rsidRDefault="09A4CFD5" w14:paraId="7F4BD847" w14:textId="45C199C3">
      <w:pPr>
        <w:pStyle w:val="Normal"/>
        <w:spacing w:before="0pt" w:beforeAutospacing="0" w:after="6pt" w:afterAutospacing="0" w:line="11.4pt" w:lineRule="auto"/>
        <w:jc w:val="both"/>
        <w:rPr>
          <w:rFonts w:ascii="Times New Roman" w:hAnsi="Times New Roman" w:eastAsia="Times New Roman" w:cs="Times New Roman"/>
          <w:noProof w:val="0"/>
          <w:sz w:val="20"/>
          <w:szCs w:val="20"/>
          <w:lang w:val="en-US"/>
        </w:rPr>
      </w:pPr>
      <w:r w:rsidRPr="325993F4" w:rsidR="61978752">
        <w:rPr>
          <w:rFonts w:ascii="Times New Roman" w:hAnsi="Times New Roman" w:eastAsia="Times New Roman" w:cs="Times New Roman"/>
          <w:noProof w:val="0"/>
          <w:sz w:val="22"/>
          <w:szCs w:val="22"/>
          <w:lang w:val="en-US"/>
        </w:rPr>
        <w:t xml:space="preserve">An engaging pastime of mine has been playing video games, particularly dedicating hundreds of hours to understanding the intricacies of in-game economies. One game that holds a special place in my heart is </w:t>
      </w:r>
      <w:r w:rsidRPr="325993F4" w:rsidR="61978752">
        <w:rPr>
          <w:rFonts w:ascii="Times New Roman" w:hAnsi="Times New Roman" w:eastAsia="Times New Roman" w:cs="Times New Roman"/>
          <w:i w:val="1"/>
          <w:iCs w:val="1"/>
          <w:noProof w:val="0"/>
          <w:sz w:val="22"/>
          <w:szCs w:val="22"/>
          <w:lang w:val="en-US"/>
        </w:rPr>
        <w:t>Hypixel</w:t>
      </w:r>
      <w:r w:rsidRPr="325993F4" w:rsidR="61978752">
        <w:rPr>
          <w:rFonts w:ascii="Times New Roman" w:hAnsi="Times New Roman" w:eastAsia="Times New Roman" w:cs="Times New Roman"/>
          <w:i w:val="1"/>
          <w:iCs w:val="1"/>
          <w:noProof w:val="0"/>
          <w:sz w:val="22"/>
          <w:szCs w:val="22"/>
          <w:lang w:val="en-US"/>
        </w:rPr>
        <w:t xml:space="preserve"> </w:t>
      </w:r>
      <w:r w:rsidRPr="325993F4" w:rsidR="61978752">
        <w:rPr>
          <w:rFonts w:ascii="Times New Roman" w:hAnsi="Times New Roman" w:eastAsia="Times New Roman" w:cs="Times New Roman"/>
          <w:i w:val="1"/>
          <w:iCs w:val="1"/>
          <w:noProof w:val="0"/>
          <w:sz w:val="22"/>
          <w:szCs w:val="22"/>
          <w:lang w:val="en-US"/>
        </w:rPr>
        <w:t>Skyblock</w:t>
      </w:r>
      <w:r w:rsidRPr="325993F4" w:rsidR="61978752">
        <w:rPr>
          <w:rFonts w:ascii="Times New Roman" w:hAnsi="Times New Roman" w:eastAsia="Times New Roman" w:cs="Times New Roman"/>
          <w:noProof w:val="0"/>
          <w:sz w:val="22"/>
          <w:szCs w:val="22"/>
          <w:lang w:val="en-US"/>
        </w:rPr>
        <w:t xml:space="preserve">, a game mode within the widely known </w:t>
      </w:r>
      <w:r w:rsidRPr="325993F4" w:rsidR="61978752">
        <w:rPr>
          <w:rFonts w:ascii="Times New Roman" w:hAnsi="Times New Roman" w:eastAsia="Times New Roman" w:cs="Times New Roman"/>
          <w:i w:val="1"/>
          <w:iCs w:val="1"/>
          <w:noProof w:val="0"/>
          <w:sz w:val="22"/>
          <w:szCs w:val="22"/>
          <w:lang w:val="en-US"/>
        </w:rPr>
        <w:t>Minecraft</w:t>
      </w:r>
      <w:r w:rsidRPr="325993F4" w:rsidR="61978752">
        <w:rPr>
          <w:rFonts w:ascii="Times New Roman" w:hAnsi="Times New Roman" w:eastAsia="Times New Roman" w:cs="Times New Roman"/>
          <w:noProof w:val="0"/>
          <w:sz w:val="22"/>
          <w:szCs w:val="22"/>
          <w:lang w:val="en-US"/>
        </w:rPr>
        <w:t xml:space="preserve">. This project focuses on the detailed in-game economy of </w:t>
      </w:r>
      <w:r w:rsidRPr="325993F4" w:rsidR="61978752">
        <w:rPr>
          <w:rFonts w:ascii="Times New Roman" w:hAnsi="Times New Roman" w:eastAsia="Times New Roman" w:cs="Times New Roman"/>
          <w:i w:val="1"/>
          <w:iCs w:val="1"/>
          <w:noProof w:val="0"/>
          <w:sz w:val="22"/>
          <w:szCs w:val="22"/>
          <w:lang w:val="en-US"/>
        </w:rPr>
        <w:t>Hypixel</w:t>
      </w:r>
      <w:r w:rsidRPr="325993F4" w:rsidR="61978752">
        <w:rPr>
          <w:rFonts w:ascii="Times New Roman" w:hAnsi="Times New Roman" w:eastAsia="Times New Roman" w:cs="Times New Roman"/>
          <w:i w:val="1"/>
          <w:iCs w:val="1"/>
          <w:noProof w:val="0"/>
          <w:sz w:val="22"/>
          <w:szCs w:val="22"/>
          <w:lang w:val="en-US"/>
        </w:rPr>
        <w:t xml:space="preserve"> </w:t>
      </w:r>
      <w:r w:rsidRPr="325993F4" w:rsidR="61978752">
        <w:rPr>
          <w:rFonts w:ascii="Times New Roman" w:hAnsi="Times New Roman" w:eastAsia="Times New Roman" w:cs="Times New Roman"/>
          <w:i w:val="1"/>
          <w:iCs w:val="1"/>
          <w:noProof w:val="0"/>
          <w:sz w:val="22"/>
          <w:szCs w:val="22"/>
          <w:lang w:val="en-US"/>
        </w:rPr>
        <w:t>Skyblock</w:t>
      </w:r>
      <w:r w:rsidRPr="325993F4" w:rsidR="61978752">
        <w:rPr>
          <w:rFonts w:ascii="Times New Roman" w:hAnsi="Times New Roman" w:eastAsia="Times New Roman" w:cs="Times New Roman"/>
          <w:noProof w:val="0"/>
          <w:sz w:val="22"/>
          <w:szCs w:val="22"/>
          <w:lang w:val="en-US"/>
        </w:rPr>
        <w:t xml:space="preserve">. Like real-world markets, the prices of in-game items are influenced by a variety of factors. My </w:t>
      </w:r>
      <w:r w:rsidRPr="325993F4" w:rsidR="61978752">
        <w:rPr>
          <w:rFonts w:ascii="Times New Roman" w:hAnsi="Times New Roman" w:eastAsia="Times New Roman" w:cs="Times New Roman"/>
          <w:noProof w:val="0"/>
          <w:sz w:val="22"/>
          <w:szCs w:val="22"/>
          <w:lang w:val="en-US"/>
        </w:rPr>
        <w:t>objective</w:t>
      </w:r>
      <w:r w:rsidRPr="325993F4" w:rsidR="61978752">
        <w:rPr>
          <w:rFonts w:ascii="Times New Roman" w:hAnsi="Times New Roman" w:eastAsia="Times New Roman" w:cs="Times New Roman"/>
          <w:noProof w:val="0"/>
          <w:sz w:val="22"/>
          <w:szCs w:val="22"/>
          <w:lang w:val="en-US"/>
        </w:rPr>
        <w:t xml:space="preserve"> is to draw meaningful conclusions and insights from this virtual economy, with potential applications to real-life economic principles.</w:t>
      </w:r>
      <w:r w:rsidRPr="325993F4" w:rsidR="5802FE78">
        <w:rPr>
          <w:rFonts w:ascii="Times New Roman" w:hAnsi="Times New Roman" w:eastAsia="Times New Roman" w:cs="Times New Roman"/>
          <w:noProof w:val="0"/>
          <w:sz w:val="22"/>
          <w:szCs w:val="22"/>
          <w:lang w:val="en-US"/>
        </w:rPr>
        <w:t xml:space="preserve"> </w:t>
      </w:r>
      <w:r w:rsidRPr="325993F4" w:rsidR="61978752">
        <w:rPr>
          <w:rFonts w:ascii="Times New Roman" w:hAnsi="Times New Roman" w:eastAsia="Times New Roman" w:cs="Times New Roman"/>
          <w:noProof w:val="0"/>
          <w:sz w:val="22"/>
          <w:szCs w:val="22"/>
          <w:lang w:val="en-US"/>
        </w:rPr>
        <w:t xml:space="preserve">Currently, while there are some readily available datasets and information from community discussions or public websites [Sources to be filled][2][3], much of the decision-making within the game relies on intuition about what constitutes a worthwhile investment. Key factors affecting the economy include in-game events, the influence of prominent players and content creators, and the requirements of newly introduced content. Additionally, I plan to </w:t>
      </w:r>
      <w:r w:rsidRPr="325993F4" w:rsidR="61978752">
        <w:rPr>
          <w:rFonts w:ascii="Times New Roman" w:hAnsi="Times New Roman" w:eastAsia="Times New Roman" w:cs="Times New Roman"/>
          <w:noProof w:val="0"/>
          <w:sz w:val="22"/>
          <w:szCs w:val="22"/>
          <w:lang w:val="en-US"/>
        </w:rPr>
        <w:t>observe</w:t>
      </w:r>
      <w:r w:rsidRPr="325993F4" w:rsidR="61978752">
        <w:rPr>
          <w:rFonts w:ascii="Times New Roman" w:hAnsi="Times New Roman" w:eastAsia="Times New Roman" w:cs="Times New Roman"/>
          <w:noProof w:val="0"/>
          <w:sz w:val="22"/>
          <w:szCs w:val="22"/>
          <w:lang w:val="en-US"/>
        </w:rPr>
        <w:t xml:space="preserve"> player-driven trends more closely to </w:t>
      </w:r>
      <w:r w:rsidRPr="325993F4" w:rsidR="61978752">
        <w:rPr>
          <w:rFonts w:ascii="Times New Roman" w:hAnsi="Times New Roman" w:eastAsia="Times New Roman" w:cs="Times New Roman"/>
          <w:noProof w:val="0"/>
          <w:sz w:val="22"/>
          <w:szCs w:val="22"/>
          <w:lang w:val="en-US"/>
        </w:rPr>
        <w:t>identify</w:t>
      </w:r>
      <w:r w:rsidRPr="325993F4" w:rsidR="61978752">
        <w:rPr>
          <w:rFonts w:ascii="Times New Roman" w:hAnsi="Times New Roman" w:eastAsia="Times New Roman" w:cs="Times New Roman"/>
          <w:noProof w:val="0"/>
          <w:sz w:val="22"/>
          <w:szCs w:val="22"/>
          <w:lang w:val="en-US"/>
        </w:rPr>
        <w:t xml:space="preserve"> key moments or areas of both market activity and in</w:t>
      </w:r>
      <w:r w:rsidRPr="325993F4" w:rsidR="4D9CF922">
        <w:rPr>
          <w:rFonts w:ascii="Times New Roman" w:hAnsi="Times New Roman" w:eastAsia="Times New Roman" w:cs="Times New Roman"/>
          <w:noProof w:val="0"/>
          <w:sz w:val="22"/>
          <w:szCs w:val="22"/>
          <w:lang w:val="en-US"/>
        </w:rPr>
        <w:t>-game progress</w:t>
      </w:r>
      <w:r w:rsidRPr="325993F4" w:rsidR="61978752">
        <w:rPr>
          <w:rFonts w:ascii="Times New Roman" w:hAnsi="Times New Roman" w:eastAsia="Times New Roman" w:cs="Times New Roman"/>
          <w:noProof w:val="0"/>
          <w:sz w:val="22"/>
          <w:szCs w:val="22"/>
          <w:lang w:val="en-US"/>
        </w:rPr>
        <w:t xml:space="preserve">. These insights are the result of extensive research and personal experimentation, including tracking item trends and testing investment strategies. </w:t>
      </w:r>
      <w:r w:rsidRPr="325993F4" w:rsidR="7D5B6226">
        <w:rPr>
          <w:rFonts w:ascii="Times New Roman" w:hAnsi="Times New Roman" w:eastAsia="Times New Roman" w:cs="Times New Roman"/>
          <w:noProof w:val="0"/>
          <w:sz w:val="22"/>
          <w:szCs w:val="22"/>
          <w:lang w:val="en-US"/>
        </w:rPr>
        <w:t>By considering these elements, I aim to provide a comprehensive analysis of the economy's status and offer recommendations for promoting its sustainability and future growth.</w:t>
      </w:r>
    </w:p>
    <w:p w:rsidRPr="00D97DD7" w:rsidR="009303D9" w:rsidP="006B6B66" w:rsidRDefault="00B272CE" w14:paraId="2BBE5788" w14:textId="06EA49AE">
      <w:pPr>
        <w:pStyle w:val="Heading1"/>
      </w:pPr>
      <w:r>
        <w:rPr>
          <w:rFonts w:hint="eastAsia"/>
          <w:lang w:eastAsia="zh-CN"/>
        </w:rPr>
        <w:t>Datasets</w:t>
      </w:r>
    </w:p>
    <w:p w:rsidRPr="00D97DD7" w:rsidR="009303D9" w:rsidP="00ED0149" w:rsidRDefault="00B272CE" w14:paraId="4030B594" w14:textId="08FE512A">
      <w:pPr>
        <w:pStyle w:val="Heading2"/>
        <w:rPr/>
      </w:pPr>
      <w:r w:rsidRPr="325993F4" w:rsidR="325993F4">
        <w:rPr>
          <w:lang w:eastAsia="zh-CN"/>
        </w:rPr>
        <w:t>Source of dataset</w:t>
      </w:r>
    </w:p>
    <w:p w:rsidRPr="00D97DD7" w:rsidR="00D03374" w:rsidP="00D03374" w:rsidRDefault="000E6C32" w14:paraId="098EFC28" w14:textId="4A0660D9">
      <w:pPr>
        <w:pStyle w:val="BodyText"/>
        <w:rPr>
          <w:lang w:val="en-US"/>
        </w:rPr>
      </w:pPr>
      <w:r w:rsidRPr="4E25CF81" w:rsidR="5D165A4E">
        <w:rPr>
          <w:sz w:val="22"/>
          <w:szCs w:val="22"/>
          <w:lang w:val="en-US" w:eastAsia="zh-CN"/>
        </w:rPr>
        <w:t xml:space="preserve"> </w:t>
      </w:r>
      <w:r w:rsidRPr="4E25CF81" w:rsidR="0F1BDEA8">
        <w:rPr>
          <w:sz w:val="22"/>
          <w:szCs w:val="22"/>
          <w:lang w:val="en-US" w:eastAsia="zh-CN"/>
        </w:rPr>
        <w:t xml:space="preserve">The datasets were collected by me using the provided </w:t>
      </w:r>
      <w:r w:rsidRPr="4E25CF81" w:rsidR="0F1BDEA8">
        <w:rPr>
          <w:sz w:val="22"/>
          <w:szCs w:val="22"/>
          <w:lang w:val="en-US" w:eastAsia="zh-CN"/>
        </w:rPr>
        <w:t>Hypixel</w:t>
      </w:r>
      <w:r w:rsidRPr="4E25CF81" w:rsidR="0F1BDEA8">
        <w:rPr>
          <w:sz w:val="22"/>
          <w:szCs w:val="22"/>
          <w:lang w:val="en-US" w:eastAsia="zh-CN"/>
        </w:rPr>
        <w:t xml:space="preserve"> API</w:t>
      </w:r>
      <w:r w:rsidRPr="4E25CF81" w:rsidR="00D03374">
        <w:rPr>
          <w:sz w:val="22"/>
          <w:szCs w:val="22"/>
          <w:lang w:val="en-US"/>
        </w:rPr>
        <w:t>.</w:t>
      </w:r>
      <w:r w:rsidRPr="4E25CF81" w:rsidR="76BCF828">
        <w:rPr>
          <w:sz w:val="22"/>
          <w:szCs w:val="22"/>
          <w:lang w:val="en-US"/>
        </w:rPr>
        <w:t xml:space="preserve"> I had automatically </w:t>
      </w:r>
      <w:r w:rsidRPr="4E25CF81" w:rsidR="76BCF828">
        <w:rPr>
          <w:sz w:val="22"/>
          <w:szCs w:val="22"/>
          <w:lang w:val="en-US"/>
        </w:rPr>
        <w:t>set</w:t>
      </w:r>
      <w:r w:rsidRPr="4E25CF81" w:rsidR="6A59B042">
        <w:rPr>
          <w:sz w:val="22"/>
          <w:szCs w:val="22"/>
          <w:lang w:val="en-US"/>
        </w:rPr>
        <w:t xml:space="preserve"> </w:t>
      </w:r>
      <w:r w:rsidRPr="4E25CF81" w:rsidR="76BCF828">
        <w:rPr>
          <w:sz w:val="22"/>
          <w:szCs w:val="22"/>
          <w:lang w:val="en-US"/>
        </w:rPr>
        <w:t>up</w:t>
      </w:r>
      <w:r w:rsidRPr="4E25CF81" w:rsidR="76BCF828">
        <w:rPr>
          <w:sz w:val="22"/>
          <w:szCs w:val="22"/>
          <w:lang w:val="en-US"/>
        </w:rPr>
        <w:t xml:space="preserve"> polling around every 2 hours. </w:t>
      </w:r>
      <w:r w:rsidRPr="4E25CF81" w:rsidR="671ECC5F">
        <w:rPr>
          <w:sz w:val="22"/>
          <w:szCs w:val="22"/>
          <w:lang w:val="en-US"/>
        </w:rPr>
        <w:t>Each request returned Json which</w:t>
      </w:r>
      <w:r w:rsidRPr="4E25CF81" w:rsidR="5CD9F865">
        <w:rPr>
          <w:sz w:val="22"/>
          <w:szCs w:val="22"/>
          <w:lang w:val="en-US"/>
        </w:rPr>
        <w:t xml:space="preserve"> had specific information extracted (Meaning some data would be lost). There is further information inside the ‘API’ folder within the project</w:t>
      </w:r>
      <w:r w:rsidRPr="4E25CF81" w:rsidR="59646AD1">
        <w:rPr>
          <w:sz w:val="22"/>
          <w:szCs w:val="22"/>
          <w:lang w:val="en-US"/>
        </w:rPr>
        <w:t xml:space="preserve">. As for the credibility of the information, I am drawing conclusions based on the information directly reported from </w:t>
      </w:r>
      <w:r w:rsidRPr="4E25CF81" w:rsidR="59646AD1">
        <w:rPr>
          <w:sz w:val="22"/>
          <w:szCs w:val="22"/>
          <w:lang w:val="en-US"/>
        </w:rPr>
        <w:t>Hypixel</w:t>
      </w:r>
      <w:r w:rsidRPr="4E25CF81" w:rsidR="59646AD1">
        <w:rPr>
          <w:sz w:val="22"/>
          <w:szCs w:val="22"/>
          <w:lang w:val="en-US"/>
        </w:rPr>
        <w:t xml:space="preserve">, the server host. </w:t>
      </w:r>
    </w:p>
    <w:p w:rsidRPr="00D97DD7" w:rsidR="009303D9" w:rsidP="00ED0149" w:rsidRDefault="00D32DB9" w14:paraId="0E6DEF03" w14:textId="43893EF5">
      <w:pPr>
        <w:pStyle w:val="Heading2"/>
        <w:rPr/>
      </w:pPr>
      <w:r w:rsidRPr="325993F4" w:rsidR="325993F4">
        <w:rPr>
          <w:lang w:eastAsia="zh-CN"/>
        </w:rPr>
        <w:t>Character of the datasets</w:t>
      </w:r>
    </w:p>
    <w:p w:rsidR="38D613E0" w:rsidP="325993F4" w:rsidRDefault="38D613E0" w14:paraId="154EFC01" w14:textId="221B5BB8">
      <w:pPr>
        <w:pStyle w:val="BodyText"/>
        <w:rPr>
          <w:lang w:val="en-US" w:eastAsia="zh-CN"/>
        </w:rPr>
      </w:pPr>
      <w:r w:rsidRPr="4E25CF81" w:rsidR="38D613E0">
        <w:rPr>
          <w:sz w:val="22"/>
          <w:szCs w:val="22"/>
          <w:lang w:val="en-US" w:eastAsia="zh-CN"/>
        </w:rPr>
        <w:t xml:space="preserve">The dataset at the time of this report was around ~4100 elements. In the future, collection of more data would be better for analysis, as certain features felt like they were </w:t>
      </w:r>
      <w:r w:rsidRPr="4E25CF81" w:rsidR="5CEDCFC8">
        <w:rPr>
          <w:sz w:val="22"/>
          <w:szCs w:val="22"/>
          <w:lang w:val="en-US" w:eastAsia="zh-CN"/>
        </w:rPr>
        <w:t>missed</w:t>
      </w:r>
      <w:r w:rsidRPr="4E25CF81" w:rsidR="056E1E01">
        <w:rPr>
          <w:sz w:val="22"/>
          <w:szCs w:val="22"/>
          <w:lang w:val="en-US" w:eastAsia="zh-CN"/>
        </w:rPr>
        <w:t xml:space="preserve">, such as the rest of the mayors, and how much the recent update would </w:t>
      </w:r>
      <w:r w:rsidRPr="4E25CF81" w:rsidR="056E1E01">
        <w:rPr>
          <w:sz w:val="22"/>
          <w:szCs w:val="22"/>
          <w:lang w:val="en-US" w:eastAsia="zh-CN"/>
        </w:rPr>
        <w:t>impact</w:t>
      </w:r>
      <w:r w:rsidRPr="4E25CF81" w:rsidR="056E1E01">
        <w:rPr>
          <w:sz w:val="22"/>
          <w:szCs w:val="22"/>
          <w:lang w:val="en-US" w:eastAsia="zh-CN"/>
        </w:rPr>
        <w:t xml:space="preserve"> the data. The form of the data is as follows: </w:t>
      </w:r>
    </w:p>
    <w:tbl>
      <w:tblPr>
        <w:tblStyle w:val="TableGrid"/>
        <w:tblW w:w="0pt" w:type="auto"/>
        <w:tblLayout w:type="fixed"/>
        <w:tblLook w:val="06A0" w:firstRow="1" w:lastRow="0" w:firstColumn="1" w:lastColumn="0" w:noHBand="1" w:noVBand="1"/>
      </w:tblPr>
      <w:tblGrid>
        <w:gridCol w:w="33pt"/>
        <w:gridCol w:w="39.75pt"/>
        <w:gridCol w:w="47.25pt"/>
        <w:gridCol w:w="45.75pt"/>
        <w:gridCol w:w="47.25pt"/>
        <w:gridCol w:w="42.75pt"/>
      </w:tblGrid>
      <w:tr w:rsidR="325993F4" w:rsidTr="325993F4" w14:paraId="40797ACE">
        <w:trPr>
          <w:trHeight w:val="300"/>
        </w:trPr>
        <w:tc>
          <w:tcPr>
            <w:tcW w:w="33pt" w:type="dxa"/>
            <w:tcMar/>
          </w:tcPr>
          <w:p w:rsidR="056E1E01" w:rsidP="325993F4" w:rsidRDefault="056E1E01" w14:paraId="52B7CAD9" w14:textId="3E52B027">
            <w:pPr>
              <w:pStyle w:val="BodyText"/>
              <w:ind w:firstLine="0pt"/>
              <w:rPr>
                <w:lang w:val="en-US" w:eastAsia="zh-CN"/>
              </w:rPr>
            </w:pPr>
            <w:r w:rsidRPr="325993F4" w:rsidR="056E1E01">
              <w:rPr>
                <w:lang w:val="en-US" w:eastAsia="zh-CN"/>
              </w:rPr>
              <w:t>Timestamp</w:t>
            </w:r>
          </w:p>
        </w:tc>
        <w:tc>
          <w:tcPr>
            <w:tcW w:w="39.75pt" w:type="dxa"/>
            <w:tcMar/>
          </w:tcPr>
          <w:p w:rsidR="174FA05A" w:rsidP="325993F4" w:rsidRDefault="174FA05A" w14:paraId="2A90809E" w14:textId="28481FA1">
            <w:pPr>
              <w:pStyle w:val="BodyText"/>
              <w:ind w:firstLine="0pt"/>
              <w:rPr>
                <w:lang w:val="en-US" w:eastAsia="zh-CN"/>
              </w:rPr>
            </w:pPr>
            <w:r w:rsidRPr="325993F4" w:rsidR="174FA05A">
              <w:rPr>
                <w:lang w:val="en-US" w:eastAsia="zh-CN"/>
              </w:rPr>
              <w:t>Player count</w:t>
            </w:r>
          </w:p>
        </w:tc>
        <w:tc>
          <w:tcPr>
            <w:tcW w:w="47.25pt" w:type="dxa"/>
            <w:tcMar/>
          </w:tcPr>
          <w:p w:rsidR="174FA05A" w:rsidP="325993F4" w:rsidRDefault="174FA05A" w14:paraId="2B35B6C1" w14:textId="6743E062">
            <w:pPr>
              <w:pStyle w:val="BodyText"/>
              <w:ind w:firstLine="0pt"/>
              <w:rPr>
                <w:lang w:val="en-US" w:eastAsia="zh-CN"/>
              </w:rPr>
            </w:pPr>
            <w:r w:rsidRPr="325993F4" w:rsidR="174FA05A">
              <w:rPr>
                <w:lang w:val="en-US" w:eastAsia="zh-CN"/>
              </w:rPr>
              <w:t>Product ID</w:t>
            </w:r>
          </w:p>
        </w:tc>
        <w:tc>
          <w:tcPr>
            <w:tcW w:w="45.75pt" w:type="dxa"/>
            <w:tcMar/>
          </w:tcPr>
          <w:p w:rsidR="174FA05A" w:rsidP="325993F4" w:rsidRDefault="174FA05A" w14:paraId="351F0A54" w14:textId="395A3FC5">
            <w:pPr>
              <w:pStyle w:val="BodyText"/>
              <w:ind w:firstLine="0pt"/>
              <w:rPr>
                <w:lang w:val="en-US" w:eastAsia="zh-CN"/>
              </w:rPr>
            </w:pPr>
            <w:r w:rsidRPr="325993F4" w:rsidR="174FA05A">
              <w:rPr>
                <w:lang w:val="en-US" w:eastAsia="zh-CN"/>
              </w:rPr>
              <w:t>Total Amount</w:t>
            </w:r>
          </w:p>
        </w:tc>
        <w:tc>
          <w:tcPr>
            <w:tcW w:w="47.25pt" w:type="dxa"/>
            <w:tcMar/>
          </w:tcPr>
          <w:p w:rsidR="174FA05A" w:rsidP="325993F4" w:rsidRDefault="174FA05A" w14:paraId="2A18756A" w14:textId="5ACCB275">
            <w:pPr>
              <w:pStyle w:val="BodyText"/>
              <w:ind w:firstLine="0pt"/>
              <w:rPr>
                <w:lang w:val="en-US" w:eastAsia="zh-CN"/>
              </w:rPr>
            </w:pPr>
            <w:r w:rsidRPr="325993F4" w:rsidR="174FA05A">
              <w:rPr>
                <w:lang w:val="en-US" w:eastAsia="zh-CN"/>
              </w:rPr>
              <w:t>Average Price Per Unit</w:t>
            </w:r>
          </w:p>
        </w:tc>
        <w:tc>
          <w:tcPr>
            <w:tcW w:w="42.75pt" w:type="dxa"/>
            <w:tcMar/>
          </w:tcPr>
          <w:p w:rsidR="174FA05A" w:rsidP="325993F4" w:rsidRDefault="174FA05A" w14:paraId="5DC0146F" w14:textId="4D182275">
            <w:pPr>
              <w:pStyle w:val="BodyText"/>
              <w:ind w:firstLine="0pt"/>
              <w:rPr>
                <w:lang w:val="en-US" w:eastAsia="zh-CN"/>
              </w:rPr>
            </w:pPr>
            <w:r w:rsidRPr="325993F4" w:rsidR="174FA05A">
              <w:rPr>
                <w:lang w:val="en-US" w:eastAsia="zh-CN"/>
              </w:rPr>
              <w:t>Mayor</w:t>
            </w:r>
          </w:p>
        </w:tc>
      </w:tr>
    </w:tbl>
    <w:p w:rsidR="15183A63" w:rsidP="4E25CF81" w:rsidRDefault="15183A63" w14:paraId="4889032D" w14:textId="12DC166D">
      <w:pPr>
        <w:pStyle w:val="Normal"/>
        <w:spacing w:after="6pt" w:afterAutospacing="0" w:line="11.4pt" w:lineRule="auto"/>
        <w:ind w:start="0pt"/>
        <w:jc w:val="both"/>
        <w:rPr>
          <w:sz w:val="22"/>
          <w:szCs w:val="22"/>
        </w:rPr>
      </w:pPr>
      <w:r w:rsidRPr="4E25CF81" w:rsidR="15183A63">
        <w:rPr>
          <w:sz w:val="22"/>
          <w:szCs w:val="22"/>
        </w:rPr>
        <w:t xml:space="preserve">With timestamp being the time the data was recorded in Epoch time (MS); Player count being from the specific </w:t>
      </w:r>
      <w:r w:rsidRPr="4E25CF81" w:rsidR="14609F92">
        <w:rPr>
          <w:sz w:val="22"/>
          <w:szCs w:val="22"/>
        </w:rPr>
        <w:t>game mode</w:t>
      </w:r>
      <w:r w:rsidRPr="4E25CF81" w:rsidR="15183A63">
        <w:rPr>
          <w:sz w:val="22"/>
          <w:szCs w:val="22"/>
        </w:rPr>
        <w:t>; Product ID being the name of the item; Total amount being the sum of every listing;</w:t>
      </w:r>
      <w:r w:rsidRPr="4E25CF81" w:rsidR="4A5A247B">
        <w:rPr>
          <w:sz w:val="22"/>
          <w:szCs w:val="22"/>
        </w:rPr>
        <w:t xml:space="preserve"> Average price being Total amount / sum of price of every listing; Mayor being the elected mayor (in game event) at the time. Later, there will be </w:t>
      </w:r>
      <w:r w:rsidRPr="4E25CF81" w:rsidR="4A5A247B">
        <w:rPr>
          <w:sz w:val="22"/>
          <w:szCs w:val="22"/>
        </w:rPr>
        <w:t>additional</w:t>
      </w:r>
      <w:r w:rsidRPr="4E25CF81" w:rsidR="4A5A247B">
        <w:rPr>
          <w:sz w:val="22"/>
          <w:szCs w:val="22"/>
        </w:rPr>
        <w:t xml:space="preserve"> features created that coincide with analysis.</w:t>
      </w:r>
    </w:p>
    <w:p w:rsidRPr="00D97DD7" w:rsidR="009303D9" w:rsidP="006B6B66" w:rsidRDefault="00993F5D" w14:paraId="33D7C440" w14:textId="0DF47242">
      <w:pPr>
        <w:pStyle w:val="Heading1"/>
        <w:rPr/>
      </w:pPr>
      <w:r w:rsidRPr="325993F4" w:rsidR="325993F4">
        <w:rPr>
          <w:lang w:eastAsia="zh-CN"/>
        </w:rPr>
        <w:t>Methodology</w:t>
      </w:r>
    </w:p>
    <w:p w:rsidR="4A4D48E8" w:rsidP="325993F4" w:rsidRDefault="4A4D48E8" w14:paraId="2D08B024" w14:textId="0B8B5532">
      <w:pPr>
        <w:pStyle w:val="BodyText"/>
        <w:rPr>
          <w:lang w:val="en-US"/>
        </w:rPr>
      </w:pPr>
      <w:r w:rsidRPr="325993F4" w:rsidR="4A4D48E8">
        <w:rPr>
          <w:sz w:val="22"/>
          <w:szCs w:val="22"/>
          <w:lang w:val="en-US"/>
        </w:rPr>
        <w:t xml:space="preserve">This analysis examines the impact of specific in-game events, primarily those related to mayors, on the overall economy and item-specific pricing trends. To accurately assess price changes, the data was normalized using Z-scores. The analysis includes player count data, along with feature-engineered variables such as lag hours, supply, change, and volatility. These </w:t>
      </w:r>
      <w:r w:rsidRPr="325993F4" w:rsidR="4A4D48E8">
        <w:rPr>
          <w:sz w:val="22"/>
          <w:szCs w:val="22"/>
          <w:lang w:val="en-US"/>
        </w:rPr>
        <w:t>additional</w:t>
      </w:r>
      <w:r w:rsidRPr="325993F4" w:rsidR="4A4D48E8">
        <w:rPr>
          <w:sz w:val="22"/>
          <w:szCs w:val="22"/>
          <w:lang w:val="en-US"/>
        </w:rPr>
        <w:t xml:space="preserve"> metrics </w:t>
      </w:r>
      <w:r w:rsidRPr="325993F4" w:rsidR="4A4D48E8">
        <w:rPr>
          <w:sz w:val="22"/>
          <w:szCs w:val="22"/>
          <w:lang w:val="en-US"/>
        </w:rPr>
        <w:t>provide</w:t>
      </w:r>
      <w:r w:rsidRPr="325993F4" w:rsidR="4A4D48E8">
        <w:rPr>
          <w:sz w:val="22"/>
          <w:szCs w:val="22"/>
          <w:lang w:val="en-US"/>
        </w:rPr>
        <w:t xml:space="preserve"> deeper insights into price fluctuations, enabling more informed decision-making for potential investments.</w:t>
      </w:r>
    </w:p>
    <w:p w:rsidR="4A4D48E8" w:rsidP="325993F4" w:rsidRDefault="4A4D48E8" w14:paraId="262CAFFF" w14:textId="43D69947">
      <w:pPr>
        <w:pStyle w:val="BodyText"/>
        <w:rPr>
          <w:sz w:val="22"/>
          <w:szCs w:val="22"/>
          <w:lang w:val="en-US"/>
        </w:rPr>
      </w:pPr>
      <w:r w:rsidRPr="325993F4" w:rsidR="4A4D48E8">
        <w:rPr>
          <w:sz w:val="22"/>
          <w:szCs w:val="22"/>
          <w:lang w:val="en-US"/>
        </w:rPr>
        <w:t xml:space="preserve">The models implemented include linear regression, using </w:t>
      </w:r>
      <w:r w:rsidRPr="325993F4" w:rsidR="4A4D48E8">
        <w:rPr>
          <w:sz w:val="22"/>
          <w:szCs w:val="22"/>
          <w:lang w:val="en-US"/>
        </w:rPr>
        <w:t>np.polyfit</w:t>
      </w:r>
      <w:r w:rsidRPr="325993F4" w:rsidR="4A4D48E8">
        <w:rPr>
          <w:sz w:val="22"/>
          <w:szCs w:val="22"/>
          <w:lang w:val="en-US"/>
        </w:rPr>
        <w:t xml:space="preserve">, and decision trees, using </w:t>
      </w:r>
      <w:r w:rsidRPr="325993F4" w:rsidR="4A4D48E8">
        <w:rPr>
          <w:sz w:val="22"/>
          <w:szCs w:val="22"/>
          <w:lang w:val="en-US"/>
        </w:rPr>
        <w:t>XGBoost</w:t>
      </w:r>
      <w:r w:rsidRPr="325993F4" w:rsidR="4A4D48E8">
        <w:rPr>
          <w:sz w:val="22"/>
          <w:szCs w:val="22"/>
          <w:lang w:val="en-US"/>
        </w:rPr>
        <w:t xml:space="preserve">. The focus is on detailed factor-specific analysis rather than a generalized overview, aiding players in </w:t>
      </w:r>
      <w:r w:rsidRPr="325993F4" w:rsidR="4A4D48E8">
        <w:rPr>
          <w:sz w:val="22"/>
          <w:szCs w:val="22"/>
          <w:lang w:val="en-US"/>
        </w:rPr>
        <w:t>identifying</w:t>
      </w:r>
      <w:r w:rsidRPr="325993F4" w:rsidR="4A4D48E8">
        <w:rPr>
          <w:sz w:val="22"/>
          <w:szCs w:val="22"/>
          <w:lang w:val="en-US"/>
        </w:rPr>
        <w:t xml:space="preserve"> longer-term investment opportunities.</w:t>
      </w:r>
    </w:p>
    <w:p w:rsidR="6A16F455" w:rsidP="325993F4" w:rsidRDefault="6A16F455" w14:paraId="0B0F09DD" w14:textId="06AEBBE0">
      <w:pPr>
        <w:pStyle w:val="BodyText"/>
        <w:rPr>
          <w:sz w:val="22"/>
          <w:szCs w:val="22"/>
          <w:lang w:val="en-US"/>
        </w:rPr>
      </w:pPr>
      <w:r w:rsidRPr="325993F4" w:rsidR="6A16F455">
        <w:rPr>
          <w:sz w:val="22"/>
          <w:szCs w:val="22"/>
          <w:lang w:val="en-US"/>
        </w:rPr>
        <w:t xml:space="preserve">To analyze the model's performance, MSE or mean squared error was used, which utilizes a square relationship between the difference of the mean and the current value, punishing larger deviations. </w:t>
      </w:r>
    </w:p>
    <w:p w:rsidRPr="00D97DD7" w:rsidR="009303D9" w:rsidP="325993F4" w:rsidRDefault="00CA1218" w14:paraId="0FDCAF2E" w14:textId="644C4A89">
      <w:pPr>
        <w:pStyle w:val="Heading2"/>
        <w:rPr>
          <w:lang w:eastAsia="zh-CN"/>
        </w:rPr>
      </w:pPr>
      <w:r w:rsidRPr="325993F4" w:rsidR="4A4D48E8">
        <w:rPr>
          <w:lang w:eastAsia="zh-CN"/>
        </w:rPr>
        <w:t>Figure 1</w:t>
      </w:r>
    </w:p>
    <w:p w:rsidR="4A4D48E8" w:rsidP="325993F4" w:rsidRDefault="4A4D48E8" w14:paraId="5D820F48" w14:textId="23E7F3F3">
      <w:pPr>
        <w:pStyle w:val="Normal"/>
        <w:spacing w:before="6pt" w:beforeAutospacing="0" w:after="3pt" w:afterAutospacing="0"/>
      </w:pPr>
      <w:r w:rsidRPr="325993F4" w:rsidR="4A4D48E8">
        <w:rPr>
          <w:i w:val="1"/>
          <w:iCs w:val="1"/>
        </w:rPr>
        <w:t>Mayor and Average Z-Score Deviation</w:t>
      </w:r>
    </w:p>
    <w:p w:rsidR="4A4D48E8" w:rsidP="325993F4" w:rsidRDefault="4A4D48E8" w14:paraId="76D78730" w14:textId="16499C68">
      <w:pPr>
        <w:pStyle w:val="BodyText"/>
        <w:rPr>
          <w:lang w:val="en-US"/>
        </w:rPr>
      </w:pPr>
      <w:r w:rsidRPr="325993F4" w:rsidR="4A4D48E8">
        <w:rPr>
          <w:lang w:val="en-US"/>
        </w:rPr>
        <w:t xml:space="preserve">This figure provides a general overview of economic trends under specific mayors. Larger / wider peaks </w:t>
      </w:r>
      <w:r w:rsidRPr="325993F4" w:rsidR="4A4D48E8">
        <w:rPr>
          <w:lang w:val="en-US"/>
        </w:rPr>
        <w:t>indicate</w:t>
      </w:r>
      <w:r w:rsidRPr="325993F4" w:rsidR="4A4D48E8">
        <w:rPr>
          <w:lang w:val="en-US"/>
        </w:rPr>
        <w:t xml:space="preserve"> larger amounts of the specific Z-score pricing. While the graph offers a broad perspective, a more in-depth analysis of individual mayors is necessary to uncover actionable insights.</w:t>
      </w:r>
    </w:p>
    <w:p w:rsidR="4A4D48E8" w:rsidP="325993F4" w:rsidRDefault="4A4D48E8" w14:paraId="569E120A" w14:textId="2C2F190A">
      <w:pPr>
        <w:pStyle w:val="BodyText"/>
        <w:rPr>
          <w:lang w:val="en-US"/>
        </w:rPr>
      </w:pPr>
      <w:r w:rsidRPr="4E25CF81" w:rsidR="4A4D48E8">
        <w:rPr>
          <w:lang w:val="en-US"/>
        </w:rPr>
        <w:t xml:space="preserve">Z-score is calculated as </w:t>
      </w:r>
      <w:r w:rsidRPr="4E25CF81" w:rsidR="3A032C3B">
        <w:rPr>
          <w:lang w:val="en-US"/>
        </w:rPr>
        <w:t>follows</w:t>
      </w:r>
      <w:r w:rsidRPr="4E25CF81" w:rsidR="2D545248">
        <w:rPr>
          <w:lang w:val="en-US"/>
        </w:rPr>
        <w:t>:</w:t>
      </w:r>
      <w:r w:rsidRPr="4E25CF81" w:rsidR="4A4D48E8">
        <w:rPr>
          <w:lang w:val="en-US"/>
        </w:rPr>
        <w:t xml:space="preserve"> (Value – mean) / Std Dev.</w:t>
      </w:r>
    </w:p>
    <w:p w:rsidR="3DF127B5" w:rsidP="325993F4" w:rsidRDefault="3DF127B5" w14:paraId="61FFE4D0" w14:textId="4204015B">
      <w:pPr>
        <w:pStyle w:val="Heading2"/>
        <w:suppressLineNumbers w:val="0"/>
        <w:bidi w:val="0"/>
        <w:spacing w:before="6pt" w:beforeAutospacing="0" w:after="3pt" w:afterAutospacing="0" w:line="12.95pt" w:lineRule="auto"/>
        <w:ind w:start="14.4pt" w:end="0pt" w:hanging="14.4pt"/>
        <w:jc w:val="center"/>
        <w:rPr>
          <w:lang w:eastAsia="zh-CN"/>
        </w:rPr>
      </w:pPr>
      <w:r w:rsidRPr="325993F4" w:rsidR="3DF127B5">
        <w:rPr>
          <w:lang w:eastAsia="zh-CN"/>
        </w:rPr>
        <w:t>Figure 2</w:t>
      </w:r>
    </w:p>
    <w:p w:rsidR="3DF127B5" w:rsidP="4E25CF81" w:rsidRDefault="3DF127B5" w14:paraId="41E093C6" w14:textId="489D878C">
      <w:pPr>
        <w:pStyle w:val="Normal"/>
        <w:bidi w:val="0"/>
        <w:spacing w:before="6pt" w:beforeAutospacing="0" w:after="3pt" w:afterAutospacing="0"/>
        <w:rPr>
          <w:i w:val="1"/>
          <w:iCs w:val="1"/>
          <w:sz w:val="22"/>
          <w:szCs w:val="22"/>
        </w:rPr>
      </w:pPr>
      <w:r w:rsidRPr="4E25CF81" w:rsidR="3DF127B5">
        <w:rPr>
          <w:i w:val="1"/>
          <w:iCs w:val="1"/>
          <w:sz w:val="22"/>
          <w:szCs w:val="22"/>
        </w:rPr>
        <w:t>Mayor Item Z-Score Deviation</w:t>
      </w:r>
    </w:p>
    <w:p w:rsidR="3DF127B5" w:rsidP="4E25CF81" w:rsidRDefault="3DF127B5" w14:paraId="268D380E" w14:textId="01301893">
      <w:pPr>
        <w:pStyle w:val="Normal"/>
        <w:bidi w:val="0"/>
        <w:spacing w:after="6pt" w:afterAutospacing="0" w:line="11.4pt" w:lineRule="auto"/>
        <w:ind w:firstLine="0pt"/>
        <w:jc w:val="both"/>
        <w:rPr>
          <w:sz w:val="22"/>
          <w:szCs w:val="22"/>
        </w:rPr>
      </w:pPr>
      <w:r w:rsidRPr="4E25CF81" w:rsidR="3DF127B5">
        <w:rPr>
          <w:sz w:val="22"/>
          <w:szCs w:val="22"/>
        </w:rPr>
        <w:t xml:space="preserve">Different mayors influence specific gameplay mechanics, incentivizing distinct money-making strategies and </w:t>
      </w:r>
      <w:r w:rsidRPr="4E25CF81" w:rsidR="3DF127B5">
        <w:rPr>
          <w:sz w:val="22"/>
          <w:szCs w:val="22"/>
        </w:rPr>
        <w:t>i</w:t>
      </w:r>
      <w:r w:rsidRPr="4E25CF81" w:rsidR="3DF127B5">
        <w:rPr>
          <w:sz w:val="22"/>
          <w:szCs w:val="22"/>
        </w:rPr>
        <w:t>mpacting</w:t>
      </w:r>
      <w:r w:rsidRPr="4E25CF81" w:rsidR="3DF127B5">
        <w:rPr>
          <w:sz w:val="22"/>
          <w:szCs w:val="22"/>
        </w:rPr>
        <w:t xml:space="preserve"> </w:t>
      </w:r>
      <w:r w:rsidRPr="4E25CF81" w:rsidR="3DF127B5">
        <w:rPr>
          <w:sz w:val="22"/>
          <w:szCs w:val="22"/>
        </w:rPr>
        <w:t>item pricing accordingly. This granular analysis highlights item-specific trends and potential investment opportunities tied to mayoral effects.</w:t>
      </w:r>
    </w:p>
    <w:p w:rsidR="325993F4" w:rsidP="325993F4" w:rsidRDefault="325993F4" w14:paraId="5E12F6DD" w14:textId="493CD0F8">
      <w:pPr>
        <w:pStyle w:val="Normal"/>
        <w:bidi w:val="0"/>
        <w:ind w:firstLine="14.4pt"/>
        <w:jc w:val="start"/>
      </w:pPr>
    </w:p>
    <w:p w:rsidR="2DB2CBF0" w:rsidP="325993F4" w:rsidRDefault="2DB2CBF0" w14:paraId="1BC842C1" w14:textId="2E5E2033">
      <w:pPr>
        <w:pStyle w:val="Heading2"/>
        <w:suppressLineNumbers w:val="0"/>
        <w:bidi w:val="0"/>
        <w:spacing w:before="6pt" w:beforeAutospacing="0" w:after="3pt" w:afterAutospacing="0" w:line="12.95pt" w:lineRule="auto"/>
        <w:ind w:start="14.4pt" w:end="0pt" w:hanging="14.4pt"/>
        <w:jc w:val="center"/>
        <w:rPr>
          <w:lang w:eastAsia="zh-CN"/>
        </w:rPr>
      </w:pPr>
      <w:r w:rsidRPr="325993F4" w:rsidR="2DB2CBF0">
        <w:rPr>
          <w:lang w:eastAsia="zh-CN"/>
        </w:rPr>
        <w:t>Figure 3</w:t>
      </w:r>
    </w:p>
    <w:p w:rsidR="2DB2CBF0" w:rsidP="4E25CF81" w:rsidRDefault="2DB2CBF0" w14:paraId="7C726EA2" w14:textId="28DF1C83">
      <w:pPr>
        <w:pStyle w:val="Normal"/>
        <w:bidi w:val="0"/>
        <w:spacing w:after="6pt" w:afterAutospacing="0" w:line="11.4pt" w:lineRule="auto"/>
        <w:jc w:val="both"/>
        <w:rPr>
          <w:sz w:val="22"/>
          <w:szCs w:val="22"/>
        </w:rPr>
      </w:pPr>
      <w:r w:rsidRPr="4E25CF81" w:rsidR="2DB2CBF0">
        <w:rPr>
          <w:sz w:val="22"/>
          <w:szCs w:val="22"/>
        </w:rPr>
        <w:t>Player Count Vs. Select Items</w:t>
      </w:r>
    </w:p>
    <w:p w:rsidR="2DB2CBF0" w:rsidP="4E25CF81" w:rsidRDefault="2DB2CBF0" w14:paraId="526E183E" w14:textId="42509976">
      <w:pPr>
        <w:pStyle w:val="Normal"/>
        <w:bidi w:val="0"/>
        <w:spacing w:after="6pt" w:afterAutospacing="0" w:line="11.4pt" w:lineRule="auto"/>
        <w:jc w:val="both"/>
        <w:rPr>
          <w:sz w:val="22"/>
          <w:szCs w:val="22"/>
        </w:rPr>
      </w:pPr>
      <w:r w:rsidRPr="4E25CF81" w:rsidR="2DB2CBF0">
        <w:rPr>
          <w:sz w:val="22"/>
          <w:szCs w:val="22"/>
        </w:rPr>
        <w:t>The foundational principle of any economy, "supply and demand," predicts fluctuations in item supply based on player activity throughout the day. This figure models these trends over a 24-hour cycle, showing a linear relationship between player count and item supply fluctuations.</w:t>
      </w:r>
    </w:p>
    <w:p w:rsidR="2DB2CBF0" w:rsidP="325993F4" w:rsidRDefault="2DB2CBF0" w14:paraId="0511215C" w14:textId="1590B198">
      <w:pPr>
        <w:pStyle w:val="Heading2"/>
        <w:bidi w:val="0"/>
        <w:rPr/>
      </w:pPr>
      <w:r w:rsidR="2DB2CBF0">
        <w:rPr/>
        <w:t>Figure 4</w:t>
      </w:r>
    </w:p>
    <w:p w:rsidR="2DB2CBF0" w:rsidP="4E25CF81" w:rsidRDefault="2DB2CBF0" w14:paraId="0E5AA425" w14:textId="05D240B9">
      <w:pPr>
        <w:pStyle w:val="Normal"/>
        <w:bidi w:val="0"/>
        <w:spacing w:after="6pt" w:afterAutospacing="0" w:line="11.4pt" w:lineRule="auto"/>
        <w:jc w:val="both"/>
        <w:rPr>
          <w:sz w:val="22"/>
          <w:szCs w:val="22"/>
        </w:rPr>
      </w:pPr>
      <w:r w:rsidRPr="4E25CF81" w:rsidR="2DB2CBF0">
        <w:rPr>
          <w:sz w:val="22"/>
          <w:szCs w:val="22"/>
        </w:rPr>
        <w:t>Tree Modeling of Predictors to Z-Score Pricing</w:t>
      </w:r>
    </w:p>
    <w:p w:rsidR="2DB2CBF0" w:rsidP="4E25CF81" w:rsidRDefault="2DB2CBF0" w14:paraId="32DB36F9" w14:textId="222DE46A">
      <w:pPr>
        <w:pStyle w:val="Normal"/>
        <w:bidi w:val="0"/>
        <w:spacing w:after="6pt" w:afterAutospacing="0" w:line="11.4pt" w:lineRule="auto"/>
        <w:ind w:firstLine="0pt"/>
        <w:jc w:val="both"/>
        <w:rPr>
          <w:sz w:val="22"/>
          <w:szCs w:val="22"/>
        </w:rPr>
      </w:pPr>
      <w:r w:rsidRPr="4E25CF81" w:rsidR="2DB2CBF0">
        <w:rPr>
          <w:sz w:val="22"/>
          <w:szCs w:val="22"/>
        </w:rPr>
        <w:t xml:space="preserve">Tree-based models, particularly boosted trees, excel in comparing categorical variables and </w:t>
      </w:r>
      <w:r w:rsidRPr="4E25CF81" w:rsidR="2DB2CBF0">
        <w:rPr>
          <w:sz w:val="22"/>
          <w:szCs w:val="22"/>
        </w:rPr>
        <w:t>identifying</w:t>
      </w:r>
      <w:r w:rsidRPr="4E25CF81" w:rsidR="2DB2CBF0">
        <w:rPr>
          <w:sz w:val="22"/>
          <w:szCs w:val="22"/>
        </w:rPr>
        <w:t xml:space="preserve"> nuanced relationships. While linear regression is a simpler alternative, tree models </w:t>
      </w:r>
      <w:r w:rsidRPr="4E25CF81" w:rsidR="2DB2CBF0">
        <w:rPr>
          <w:sz w:val="22"/>
          <w:szCs w:val="22"/>
        </w:rPr>
        <w:t>provide</w:t>
      </w:r>
      <w:r w:rsidRPr="4E25CF81" w:rsidR="2DB2CBF0">
        <w:rPr>
          <w:sz w:val="22"/>
          <w:szCs w:val="22"/>
        </w:rPr>
        <w:t xml:space="preserve"> more granular insights. The most influential predictor </w:t>
      </w:r>
      <w:r w:rsidRPr="4E25CF81" w:rsidR="2DB2CBF0">
        <w:rPr>
          <w:sz w:val="22"/>
          <w:szCs w:val="22"/>
        </w:rPr>
        <w:t>identified</w:t>
      </w:r>
      <w:r w:rsidRPr="4E25CF81" w:rsidR="2DB2CBF0">
        <w:rPr>
          <w:sz w:val="22"/>
          <w:szCs w:val="22"/>
        </w:rPr>
        <w:t xml:space="preserve"> was player count, which strongly correlates with Z-score price variations.</w:t>
      </w:r>
    </w:p>
    <w:p w:rsidR="2DB2CBF0" w:rsidP="325993F4" w:rsidRDefault="2DB2CBF0" w14:paraId="1F658518" w14:textId="2D9EC6F4">
      <w:pPr>
        <w:pStyle w:val="Heading2"/>
        <w:bidi w:val="0"/>
        <w:rPr/>
      </w:pPr>
      <w:r w:rsidR="2DB2CBF0">
        <w:rPr/>
        <w:t>Figure 5</w:t>
      </w:r>
    </w:p>
    <w:p w:rsidR="2DB2CBF0" w:rsidP="4E25CF81" w:rsidRDefault="2DB2CBF0" w14:paraId="39C48163" w14:textId="269403E2">
      <w:pPr>
        <w:pStyle w:val="Heading1"/>
        <w:bidi w:val="0"/>
        <w:rPr>
          <w:sz w:val="22"/>
          <w:szCs w:val="22"/>
        </w:rPr>
      </w:pPr>
      <w:r w:rsidRPr="4E25CF81" w:rsidR="2DB2CBF0">
        <w:rPr>
          <w:sz w:val="22"/>
          <w:szCs w:val="22"/>
        </w:rPr>
        <w:t>Feature-Engineered Tree Analysis</w:t>
      </w:r>
    </w:p>
    <w:p w:rsidR="2DB2CBF0" w:rsidP="4E25CF81" w:rsidRDefault="2DB2CBF0" w14:paraId="4287F6FE" w14:textId="0F781460">
      <w:pPr>
        <w:pStyle w:val="Normal"/>
        <w:bidi w:val="0"/>
        <w:spacing w:after="6pt" w:afterAutospacing="0" w:line="11.4pt" w:lineRule="auto"/>
        <w:jc w:val="both"/>
        <w:rPr>
          <w:sz w:val="22"/>
          <w:szCs w:val="22"/>
        </w:rPr>
      </w:pPr>
      <w:r w:rsidRPr="4E25CF81" w:rsidR="2DB2CBF0">
        <w:rPr>
          <w:sz w:val="22"/>
          <w:szCs w:val="22"/>
        </w:rPr>
        <w:t xml:space="preserve">This model incorporates advanced predictors such as change in supply, volatility, lag hours, and day-specific trends. While subsampling techniques mitigate overfitting risks, the </w:t>
      </w:r>
      <w:r w:rsidRPr="4E25CF81" w:rsidR="22C569CB">
        <w:rPr>
          <w:sz w:val="22"/>
          <w:szCs w:val="22"/>
        </w:rPr>
        <w:t>small</w:t>
      </w:r>
      <w:r w:rsidRPr="4E25CF81" w:rsidR="2DB2CBF0">
        <w:rPr>
          <w:sz w:val="22"/>
          <w:szCs w:val="22"/>
        </w:rPr>
        <w:t xml:space="preserve"> dataset and </w:t>
      </w:r>
      <w:r w:rsidRPr="4E25CF81" w:rsidR="2DB2CBF0">
        <w:rPr>
          <w:sz w:val="22"/>
          <w:szCs w:val="22"/>
        </w:rPr>
        <w:t>identifying</w:t>
      </w:r>
      <w:r w:rsidRPr="4E25CF81" w:rsidR="2DB2CBF0">
        <w:rPr>
          <w:sz w:val="22"/>
          <w:szCs w:val="22"/>
        </w:rPr>
        <w:t xml:space="preserve"> features (e.g., "change in amount") may reduce this model's predictive robustness.</w:t>
      </w:r>
    </w:p>
    <w:p w:rsidR="2DB2CBF0" w:rsidP="4E25CF81" w:rsidRDefault="2DB2CBF0" w14:paraId="06E77B0A" w14:textId="73B7F7AE">
      <w:pPr>
        <w:pStyle w:val="Normal"/>
        <w:bidi w:val="0"/>
        <w:spacing w:after="6pt" w:afterAutospacing="0" w:line="11.4pt" w:lineRule="auto"/>
        <w:jc w:val="both"/>
        <w:rPr>
          <w:sz w:val="22"/>
          <w:szCs w:val="22"/>
        </w:rPr>
      </w:pPr>
      <w:r w:rsidRPr="4E25CF81" w:rsidR="2DB2CBF0">
        <w:rPr>
          <w:sz w:val="22"/>
          <w:szCs w:val="22"/>
        </w:rPr>
        <w:t>Process: For lag times, the model was shifted the according hours, and for negative results, the Modulo operator was applied.</w:t>
      </w:r>
    </w:p>
    <w:p w:rsidR="2DB2CBF0" w:rsidP="4E25CF81" w:rsidRDefault="2DB2CBF0" w14:paraId="00BE7294" w14:textId="195DEDD7">
      <w:pPr>
        <w:pStyle w:val="Normal"/>
        <w:bidi w:val="0"/>
        <w:spacing w:after="6pt" w:afterAutospacing="0" w:line="11.4pt" w:lineRule="auto"/>
        <w:jc w:val="both"/>
        <w:rPr>
          <w:sz w:val="22"/>
          <w:szCs w:val="22"/>
        </w:rPr>
      </w:pPr>
      <w:r w:rsidRPr="4E25CF81" w:rsidR="2DB2CBF0">
        <w:rPr>
          <w:sz w:val="22"/>
          <w:szCs w:val="22"/>
        </w:rPr>
        <w:t>Day would be provided via Pandas functions</w:t>
      </w:r>
    </w:p>
    <w:p w:rsidR="2DB2CBF0" w:rsidP="4E25CF81" w:rsidRDefault="2DB2CBF0" w14:paraId="021B56A7" w14:textId="17F3157B">
      <w:pPr>
        <w:pStyle w:val="Normal"/>
        <w:bidi w:val="0"/>
        <w:spacing w:after="6pt" w:afterAutospacing="0" w:line="11.4pt" w:lineRule="auto"/>
        <w:jc w:val="both"/>
        <w:rPr>
          <w:sz w:val="22"/>
          <w:szCs w:val="22"/>
        </w:rPr>
      </w:pPr>
      <w:r w:rsidRPr="4E25CF81" w:rsidR="2DB2CBF0">
        <w:rPr>
          <w:sz w:val="22"/>
          <w:szCs w:val="22"/>
        </w:rPr>
        <w:t xml:space="preserve">Lag </w:t>
      </w:r>
      <w:r w:rsidRPr="4E25CF81" w:rsidR="7AA84F0D">
        <w:rPr>
          <w:sz w:val="22"/>
          <w:szCs w:val="22"/>
        </w:rPr>
        <w:t>amount shifted</w:t>
      </w:r>
      <w:r w:rsidRPr="4E25CF81" w:rsidR="2DB2CBF0">
        <w:rPr>
          <w:sz w:val="22"/>
          <w:szCs w:val="22"/>
        </w:rPr>
        <w:t xml:space="preserve"> the dataset 1 pull request (24 notches) backwards</w:t>
      </w:r>
    </w:p>
    <w:p w:rsidR="2DB2CBF0" w:rsidP="4E25CF81" w:rsidRDefault="2DB2CBF0" w14:paraId="1308DE9F" w14:textId="30359C95">
      <w:pPr>
        <w:pStyle w:val="Normal"/>
        <w:bidi w:val="0"/>
        <w:spacing w:after="6pt" w:afterAutospacing="0" w:line="11.4pt" w:lineRule="auto"/>
        <w:jc w:val="both"/>
        <w:rPr>
          <w:sz w:val="22"/>
          <w:szCs w:val="22"/>
        </w:rPr>
      </w:pPr>
      <w:r w:rsidRPr="4E25CF81" w:rsidR="2DB2CBF0">
        <w:rPr>
          <w:sz w:val="22"/>
          <w:szCs w:val="22"/>
        </w:rPr>
        <w:t xml:space="preserve">Change in supply = Total amount – Lag amount, when there was no </w:t>
      </w:r>
      <w:r w:rsidRPr="4E25CF81" w:rsidR="2DB2CBF0">
        <w:rPr>
          <w:sz w:val="22"/>
          <w:szCs w:val="22"/>
        </w:rPr>
        <w:t>previous</w:t>
      </w:r>
      <w:r w:rsidRPr="4E25CF81" w:rsidR="2DB2CBF0">
        <w:rPr>
          <w:sz w:val="22"/>
          <w:szCs w:val="22"/>
        </w:rPr>
        <w:t xml:space="preserve"> amount, it would be filled with its value when data collection first started</w:t>
      </w:r>
    </w:p>
    <w:p w:rsidR="1008E845" w:rsidP="4E25CF81" w:rsidRDefault="1008E845" w14:paraId="02DADE96" w14:textId="304CA2CF">
      <w:pPr>
        <w:pStyle w:val="Normal"/>
        <w:bidi w:val="0"/>
        <w:spacing w:after="6pt" w:afterAutospacing="0" w:line="11.4pt" w:lineRule="auto"/>
        <w:jc w:val="both"/>
        <w:rPr>
          <w:sz w:val="22"/>
          <w:szCs w:val="22"/>
        </w:rPr>
      </w:pPr>
      <w:r w:rsidRPr="4E25CF81" w:rsidR="1008E845">
        <w:rPr>
          <w:sz w:val="22"/>
          <w:szCs w:val="22"/>
        </w:rPr>
        <w:t>Volatility was created using CV and the change ratio, or Total amount / Lag amount. The CV or coefficient of variation allowed estimation of typical behavior, allowing comparison to yield potential for variability. Threshol</w:t>
      </w:r>
      <w:r w:rsidRPr="4E25CF81" w:rsidR="6153FE74">
        <w:rPr>
          <w:sz w:val="22"/>
          <w:szCs w:val="22"/>
        </w:rPr>
        <w:t>ds were introduced at greater than a 50% decrease and</w:t>
      </w:r>
      <w:r w:rsidRPr="4E25CF81" w:rsidR="7E2DD8EF">
        <w:rPr>
          <w:sz w:val="22"/>
          <w:szCs w:val="22"/>
        </w:rPr>
        <w:t xml:space="preserve"> the Change in supply compared </w:t>
      </w:r>
      <w:r w:rsidRPr="4E25CF81" w:rsidR="7E2DD8EF">
        <w:rPr>
          <w:sz w:val="22"/>
          <w:szCs w:val="22"/>
        </w:rPr>
        <w:t>to</w:t>
      </w:r>
      <w:r w:rsidRPr="4E25CF81" w:rsidR="7E2DD8EF">
        <w:rPr>
          <w:sz w:val="22"/>
          <w:szCs w:val="22"/>
        </w:rPr>
        <w:t xml:space="preserve"> this:</w:t>
      </w:r>
    </w:p>
    <w:p w:rsidR="325993F4" w:rsidP="325993F4" w:rsidRDefault="325993F4" w14:paraId="1C357E87" w14:textId="75F5F980">
      <w:pPr>
        <w:pStyle w:val="Normal"/>
        <w:suppressLineNumbers w:val="0"/>
        <w:bidi w:val="0"/>
        <w:spacing w:before="0pt" w:beforeAutospacing="0" w:after="0pt" w:afterAutospacing="0" w:line="12.95pt" w:lineRule="auto"/>
        <w:ind w:start="0pt" w:end="0pt"/>
        <w:jc w:val="start"/>
      </w:pPr>
    </w:p>
    <w:p w:rsidR="325993F4" w:rsidP="325993F4" w:rsidRDefault="325993F4" w14:paraId="5D45E492" w14:textId="20FE1E80">
      <w:pPr>
        <w:pStyle w:val="Normal"/>
        <w:bidi w:val="0"/>
      </w:pPr>
      <m:oMathPara xmlns:m="http://purl.oclc.org/ooxml/officeDocument/math">
        <m:oMath xmlns:m="http://purl.oclc.org/ooxml/officeDocument/math">
          <m:r xmlns:m="http://purl.oclc.org/ooxml/officeDocument/math">
            <m:t xmlns:m="http://purl.oclc.org/ooxml/officeDocument/math">−5 ⋅ </m:t>
          </m:r>
          <m:sSup xmlns:m="http://purl.oclc.org/ooxml/officeDocument/math">
            <m:sSupPr>
              <m:ctrlPr/>
            </m:sSupPr>
            <m:e>
              <m:d>
                <m:dPr>
                  <m:ctrlPr/>
                </m:dPr>
                <m:e>
                  <m:r>
                    <m:t>𝐶𝑉</m:t>
                  </m:r>
                  <m:r>
                    <m:t>−0.5</m:t>
                  </m:r>
                </m:e>
              </m:d>
            </m:e>
            <m:sup>
              <m:r>
                <m:t>2</m:t>
              </m:r>
            </m:sup>
          </m:sSup>
          <m:r xmlns:m="http://purl.oclc.org/ooxml/officeDocument/math">
            <m:t xmlns:m="http://purl.oclc.org/ooxml/officeDocument/math">+2</m:t>
          </m:r>
        </m:oMath>
      </m:oMathPara>
    </w:p>
    <w:p w:rsidR="601AFC33" w:rsidP="325993F4" w:rsidRDefault="601AFC33" w14:paraId="6C95911F" w14:textId="0FABFC01">
      <w:pPr>
        <w:pStyle w:val="Heading2"/>
        <w:bidi w:val="0"/>
        <w:rPr/>
      </w:pPr>
      <w:r w:rsidR="601AFC33">
        <w:rPr/>
        <w:t>Figure 6</w:t>
      </w:r>
    </w:p>
    <w:p w:rsidR="601AFC33" w:rsidP="325993F4" w:rsidRDefault="601AFC33" w14:paraId="440632A3" w14:textId="42BED5D2">
      <w:pPr>
        <w:pStyle w:val="Heading3"/>
        <w:bidi w:val="0"/>
        <w:rPr/>
      </w:pPr>
      <w:r w:rsidR="601AFC33">
        <w:rPr/>
        <w:t>Player Count vs. Pricing Trends (Daily): This figure examines daily trends, showing how weekends, with higher player activity due to reduced work and school obligations, influence supply and demand dynamics. The resulting price changes align with expected activity patterns.</w:t>
      </w:r>
    </w:p>
    <w:p w:rsidR="601AFC33" w:rsidP="325993F4" w:rsidRDefault="601AFC33" w14:paraId="79F4D2C7" w14:textId="026DF459">
      <w:pPr>
        <w:pStyle w:val="Heading3"/>
        <w:bidi w:val="0"/>
        <w:rPr/>
      </w:pPr>
      <w:r w:rsidR="601AFC33">
        <w:rPr/>
        <w:t>Item Volatility vs. Player Count (Daily): This analysis explores the relationship between player count and item volatility, emphasizing that reduced player activity often corresponds with higher volatility. Such periods likely represent peak price fluctuations.</w:t>
      </w:r>
    </w:p>
    <w:p w:rsidR="601AFC33" w:rsidP="325993F4" w:rsidRDefault="601AFC33" w14:paraId="667FCDD8" w14:textId="4805538B">
      <w:pPr>
        <w:pStyle w:val="Heading2"/>
        <w:bidi w:val="0"/>
        <w:rPr/>
      </w:pPr>
      <w:r w:rsidR="601AFC33">
        <w:rPr/>
        <w:t>Figure 7</w:t>
      </w:r>
    </w:p>
    <w:p w:rsidR="601AFC33" w:rsidP="4E25CF81" w:rsidRDefault="601AFC33" w14:paraId="711C920E" w14:textId="182BFD88">
      <w:pPr>
        <w:pStyle w:val="Heading1"/>
        <w:bidi w:val="0"/>
        <w:rPr>
          <w:sz w:val="22"/>
          <w:szCs w:val="22"/>
        </w:rPr>
      </w:pPr>
      <w:r w:rsidRPr="4E25CF81" w:rsidR="601AFC33">
        <w:rPr>
          <w:sz w:val="22"/>
          <w:szCs w:val="22"/>
        </w:rPr>
        <w:t>Individual Item Trees</w:t>
      </w:r>
    </w:p>
    <w:p w:rsidR="601AFC33" w:rsidP="4E25CF81" w:rsidRDefault="601AFC33" w14:paraId="1DA304D2" w14:textId="7682A10D">
      <w:pPr>
        <w:pStyle w:val="Normal"/>
        <w:bidi w:val="0"/>
        <w:spacing w:after="6pt" w:afterAutospacing="0" w:line="11.4pt" w:lineRule="auto"/>
        <w:jc w:val="both"/>
        <w:rPr>
          <w:sz w:val="22"/>
          <w:szCs w:val="22"/>
        </w:rPr>
      </w:pPr>
      <w:r w:rsidRPr="4E25CF81" w:rsidR="601AFC33">
        <w:rPr>
          <w:sz w:val="22"/>
          <w:szCs w:val="22"/>
        </w:rPr>
        <w:t xml:space="preserve">Given the unique behavior of items under different mayors and </w:t>
      </w:r>
      <w:r w:rsidRPr="4E25CF81" w:rsidR="4FDAEA8A">
        <w:rPr>
          <w:sz w:val="22"/>
          <w:szCs w:val="22"/>
        </w:rPr>
        <w:t>periods</w:t>
      </w:r>
      <w:r w:rsidRPr="4E25CF81" w:rsidR="601AFC33">
        <w:rPr>
          <w:sz w:val="22"/>
          <w:szCs w:val="22"/>
        </w:rPr>
        <w:t xml:space="preserve">, individual item analyses are crucial. By isolating specific predictors for each item, this approach </w:t>
      </w:r>
      <w:r w:rsidRPr="4E25CF81" w:rsidR="601AFC33">
        <w:rPr>
          <w:sz w:val="22"/>
          <w:szCs w:val="22"/>
        </w:rPr>
        <w:t>identifies</w:t>
      </w:r>
      <w:r w:rsidRPr="4E25CF81" w:rsidR="601AFC33">
        <w:rPr>
          <w:sz w:val="22"/>
          <w:szCs w:val="22"/>
        </w:rPr>
        <w:t xml:space="preserve"> the best investment opportunities. However, the dataset size limits accuracy, with only ~164 data points per item from the total dataset of ~4100 entries, increasing overfitting risks.</w:t>
      </w:r>
    </w:p>
    <w:p w:rsidR="601AFC33" w:rsidP="325993F4" w:rsidRDefault="601AFC33" w14:paraId="78772623" w14:textId="722695D1">
      <w:pPr>
        <w:pStyle w:val="Heading2"/>
        <w:bidi w:val="0"/>
        <w:rPr/>
      </w:pPr>
      <w:r w:rsidR="601AFC33">
        <w:rPr/>
        <w:t>Figure 8</w:t>
      </w:r>
    </w:p>
    <w:p w:rsidR="601AFC33" w:rsidP="4E25CF81" w:rsidRDefault="601AFC33" w14:paraId="5A8ABC02" w14:textId="4DC147B3">
      <w:pPr>
        <w:pStyle w:val="Normal"/>
        <w:bidi w:val="0"/>
        <w:spacing w:after="6pt" w:afterAutospacing="0" w:line="11.4pt" w:lineRule="auto"/>
        <w:jc w:val="both"/>
        <w:rPr>
          <w:sz w:val="22"/>
          <w:szCs w:val="22"/>
        </w:rPr>
      </w:pPr>
      <w:r w:rsidRPr="4E25CF81" w:rsidR="601AFC33">
        <w:rPr>
          <w:sz w:val="22"/>
          <w:szCs w:val="22"/>
        </w:rPr>
        <w:t>Update Impact on Lava Orb and Other Items</w:t>
      </w:r>
    </w:p>
    <w:p w:rsidR="601AFC33" w:rsidP="325993F4" w:rsidRDefault="601AFC33" w14:paraId="39C7ED97" w14:textId="0D41EED7">
      <w:pPr>
        <w:pStyle w:val="Normal"/>
        <w:bidi w:val="0"/>
        <w:spacing w:after="6pt" w:afterAutospacing="0" w:line="11.4pt" w:lineRule="auto"/>
        <w:jc w:val="both"/>
      </w:pPr>
      <w:r w:rsidRPr="325993F4" w:rsidR="601AFC33">
        <w:rPr>
          <w:sz w:val="22"/>
          <w:szCs w:val="22"/>
        </w:rPr>
        <w:t xml:space="preserve">This figure examines the effects of game updates on specific items, such as the Lava Orb. Updates that increase supply, as seen here, typically result in price drops. Conversely, items less directly affected tend to </w:t>
      </w:r>
      <w:r w:rsidRPr="325993F4" w:rsidR="601AFC33">
        <w:rPr>
          <w:sz w:val="22"/>
          <w:szCs w:val="22"/>
        </w:rPr>
        <w:t>maintain</w:t>
      </w:r>
      <w:r w:rsidRPr="325993F4" w:rsidR="601AFC33">
        <w:rPr>
          <w:sz w:val="22"/>
          <w:szCs w:val="22"/>
        </w:rPr>
        <w:t xml:space="preserve"> or slightly decrease in price.</w:t>
      </w:r>
    </w:p>
    <w:p w:rsidRPr="00D97DD7" w:rsidR="009303D9" w:rsidP="325993F4" w:rsidRDefault="0069687D" w14:paraId="45394D5A" w14:textId="58419A67">
      <w:pPr>
        <w:pStyle w:val="Heading1"/>
        <w:rPr/>
      </w:pPr>
      <w:r w:rsidRPr="325993F4" w:rsidR="325993F4">
        <w:rPr>
          <w:lang w:eastAsia="zh-CN"/>
        </w:rPr>
        <w:t>Results</w:t>
      </w:r>
    </w:p>
    <w:p w:rsidR="4165D12B" w:rsidP="325993F4" w:rsidRDefault="4165D12B" w14:paraId="37285CE1" w14:textId="1AD46B49">
      <w:pPr>
        <w:pStyle w:val="Heading2"/>
        <w:suppressLineNumbers w:val="0"/>
        <w:bidi w:val="0"/>
        <w:spacing w:before="6pt" w:beforeAutospacing="0" w:after="3pt" w:afterAutospacing="0" w:line="12.95pt" w:lineRule="auto"/>
        <w:ind w:start="14.4pt" w:end="0pt" w:hanging="14.4pt"/>
        <w:jc w:val="center"/>
        <w:rPr/>
      </w:pPr>
      <w:r w:rsidRPr="325993F4" w:rsidR="4165D12B">
        <w:rPr>
          <w:lang w:val="en-US"/>
        </w:rPr>
        <w:t>Figure 1</w:t>
      </w:r>
    </w:p>
    <w:p w:rsidR="0D038C66" w:rsidP="325993F4" w:rsidRDefault="0D038C66" w14:paraId="17EF0C8B" w14:textId="6C5E2555">
      <w:pPr>
        <w:pStyle w:val="BodyText"/>
        <w:jc w:val="both"/>
        <w:rPr>
          <w:lang w:val="en-US"/>
        </w:rPr>
      </w:pPr>
      <w:r w:rsidRPr="325993F4" w:rsidR="0D038C66">
        <w:rPr>
          <w:sz w:val="22"/>
          <w:szCs w:val="22"/>
          <w:lang w:val="en-US"/>
        </w:rPr>
        <w:t>The results of this model are mostly inconclusive. The trends are too general to obtain meaningful insight</w:t>
      </w:r>
      <w:r w:rsidRPr="325993F4" w:rsidR="171DA46E">
        <w:rPr>
          <w:sz w:val="22"/>
          <w:szCs w:val="22"/>
          <w:lang w:val="en-US"/>
        </w:rPr>
        <w:t>.</w:t>
      </w:r>
    </w:p>
    <w:p w:rsidR="7E5144E0" w:rsidP="325993F4" w:rsidRDefault="7E5144E0" w14:paraId="422B6244" w14:textId="5A6BA763">
      <w:pPr>
        <w:pStyle w:val="Heading2"/>
        <w:suppressLineNumbers w:val="0"/>
        <w:bidi w:val="0"/>
        <w:spacing w:before="6pt" w:beforeAutospacing="0" w:after="3pt" w:afterAutospacing="0" w:line="12.95pt" w:lineRule="auto"/>
        <w:ind w:start="14.4pt" w:end="0pt" w:hanging="14.4pt"/>
        <w:jc w:val="center"/>
        <w:rPr/>
      </w:pPr>
      <w:r w:rsidR="7E5144E0">
        <w:rPr/>
        <w:t>Figure 2</w:t>
      </w:r>
    </w:p>
    <w:p w:rsidR="0D038C66" w:rsidP="4E25CF81" w:rsidRDefault="0D038C66" w14:paraId="326B3CA3" w14:textId="3EE2524A">
      <w:pPr>
        <w:pStyle w:val="Heading1"/>
        <w:rPr>
          <w:i w:val="1"/>
          <w:iCs w:val="1"/>
        </w:rPr>
      </w:pPr>
      <w:r w:rsidR="0D038C66">
        <w:rPr/>
        <w:t>See notebook for detailed Observations</w:t>
      </w:r>
    </w:p>
    <w:p w:rsidR="0D038C66" w:rsidP="4E25CF81" w:rsidRDefault="0D038C66" w14:paraId="404DFF05" w14:textId="37ABC7E4">
      <w:pPr>
        <w:pStyle w:val="Normal"/>
        <w:bidi w:val="0"/>
        <w:spacing w:after="6pt" w:afterAutospacing="0" w:line="11.4pt" w:lineRule="auto"/>
        <w:ind w:firstLine="0pt"/>
        <w:jc w:val="both"/>
        <w:rPr>
          <w:i w:val="1"/>
          <w:iCs w:val="1"/>
        </w:rPr>
      </w:pPr>
      <w:r w:rsidRPr="4E25CF81" w:rsidR="0D038C66">
        <w:rPr>
          <w:i w:val="1"/>
          <w:iCs w:val="1"/>
          <w:sz w:val="22"/>
          <w:szCs w:val="22"/>
        </w:rPr>
        <w:t xml:space="preserve">Scorpius: </w:t>
      </w:r>
      <w:r w:rsidRPr="4E25CF81" w:rsidR="0D038C66">
        <w:rPr>
          <w:i w:val="0"/>
          <w:iCs w:val="0"/>
          <w:sz w:val="22"/>
          <w:szCs w:val="22"/>
        </w:rPr>
        <w:t xml:space="preserve">He is a special mayor, only appearing once every </w:t>
      </w:r>
      <w:r w:rsidRPr="4E25CF81" w:rsidR="4E2C68C8">
        <w:rPr>
          <w:i w:val="0"/>
          <w:iCs w:val="0"/>
          <w:sz w:val="22"/>
          <w:szCs w:val="22"/>
        </w:rPr>
        <w:t>8</w:t>
      </w:r>
      <w:r w:rsidRPr="4E25CF81" w:rsidR="0D038C66">
        <w:rPr>
          <w:i w:val="0"/>
          <w:iCs w:val="0"/>
          <w:sz w:val="22"/>
          <w:szCs w:val="22"/>
        </w:rPr>
        <w:t xml:space="preserve"> game years or ~40 real life days. He affected Purple Jerry Boxes, Booster Cookies, Lava Water Orbs, and </w:t>
      </w:r>
      <w:r w:rsidRPr="4E25CF81" w:rsidR="11095E1B">
        <w:rPr>
          <w:i w:val="0"/>
          <w:iCs w:val="0"/>
          <w:sz w:val="22"/>
          <w:szCs w:val="22"/>
        </w:rPr>
        <w:t>Soul flow</w:t>
      </w:r>
      <w:r w:rsidRPr="4E25CF81" w:rsidR="0D038C66">
        <w:rPr>
          <w:i w:val="0"/>
          <w:iCs w:val="0"/>
          <w:sz w:val="22"/>
          <w:szCs w:val="22"/>
        </w:rPr>
        <w:t xml:space="preserve">. Lava Water Orbs are inconclusive, except for a drying supply, however the others </w:t>
      </w:r>
      <w:r w:rsidRPr="4E25CF81" w:rsidR="0D038C66">
        <w:rPr>
          <w:i w:val="0"/>
          <w:iCs w:val="0"/>
          <w:sz w:val="22"/>
          <w:szCs w:val="22"/>
        </w:rPr>
        <w:t>indicate</w:t>
      </w:r>
      <w:r w:rsidRPr="4E25CF81" w:rsidR="0D038C66">
        <w:rPr>
          <w:i w:val="0"/>
          <w:iCs w:val="0"/>
          <w:sz w:val="22"/>
          <w:szCs w:val="22"/>
        </w:rPr>
        <w:t xml:space="preserve"> increasing player engagement, selling investments</w:t>
      </w:r>
      <w:r w:rsidRPr="4E25CF81" w:rsidR="0D038C66">
        <w:rPr>
          <w:i w:val="1"/>
          <w:iCs w:val="1"/>
          <w:sz w:val="22"/>
          <w:szCs w:val="22"/>
        </w:rPr>
        <w:t xml:space="preserve"> (Jerry boxes) </w:t>
      </w:r>
      <w:r w:rsidRPr="4E25CF81" w:rsidR="0D038C66">
        <w:rPr>
          <w:i w:val="0"/>
          <w:iCs w:val="0"/>
          <w:sz w:val="22"/>
          <w:szCs w:val="22"/>
        </w:rPr>
        <w:t xml:space="preserve">and buying combat related items </w:t>
      </w:r>
      <w:r w:rsidRPr="4E25CF81" w:rsidR="0D038C66">
        <w:rPr>
          <w:i w:val="1"/>
          <w:iCs w:val="1"/>
          <w:sz w:val="22"/>
          <w:szCs w:val="22"/>
        </w:rPr>
        <w:t xml:space="preserve">(Booster Cookies / </w:t>
      </w:r>
      <w:r w:rsidRPr="4E25CF81" w:rsidR="5E1BBF31">
        <w:rPr>
          <w:i w:val="1"/>
          <w:iCs w:val="1"/>
          <w:sz w:val="22"/>
          <w:szCs w:val="22"/>
        </w:rPr>
        <w:t>Soul flow</w:t>
      </w:r>
      <w:r w:rsidRPr="4E25CF81" w:rsidR="0D038C66">
        <w:rPr>
          <w:i w:val="1"/>
          <w:iCs w:val="1"/>
          <w:sz w:val="22"/>
          <w:szCs w:val="22"/>
        </w:rPr>
        <w:t>)</w:t>
      </w:r>
    </w:p>
    <w:p w:rsidR="5459C6F2" w:rsidP="4E25CF81" w:rsidRDefault="5459C6F2" w14:paraId="48963E71" w14:textId="114732DD">
      <w:pPr>
        <w:pStyle w:val="Normal"/>
        <w:bidi w:val="0"/>
        <w:spacing w:after="6pt" w:afterAutospacing="0" w:line="11.4pt" w:lineRule="auto"/>
        <w:ind w:firstLine="0pt"/>
        <w:jc w:val="both"/>
        <w:rPr>
          <w:i w:val="1"/>
          <w:iCs w:val="1"/>
          <w:sz w:val="22"/>
          <w:szCs w:val="22"/>
        </w:rPr>
      </w:pPr>
      <w:r w:rsidR="5459C6F2">
        <w:drawing>
          <wp:inline wp14:editId="3E3106D3" wp14:anchorId="2ADA64C5">
            <wp:extent cx="3095625" cy="1752600"/>
            <wp:effectExtent l="0" t="0" r="0" b="0"/>
            <wp:docPr id="1440552265" name="" title=""/>
            <wp:cNvGraphicFramePr>
              <a:graphicFrameLocks noChangeAspect="1"/>
            </wp:cNvGraphicFramePr>
            <a:graphic>
              <a:graphicData uri="http://schemas.openxmlformats.org/drawingml/2006/picture">
                <pic:pic>
                  <pic:nvPicPr>
                    <pic:cNvPr id="0" name=""/>
                    <pic:cNvPicPr/>
                  </pic:nvPicPr>
                  <pic:blipFill>
                    <a:blip r:embed="Rb413b6875ce1441d">
                      <a:extLst>
                        <a:ext xmlns:a="http://purl.oclc.org/ooxml/drawingml/main" uri="{28A0092B-C50C-407E-A947-70E740481C1C}">
                          <a14:useLocalDpi val="0"/>
                        </a:ext>
                      </a:extLst>
                    </a:blip>
                    <a:stretch>
                      <a:fillRect/>
                    </a:stretch>
                  </pic:blipFill>
                  <pic:spPr>
                    <a:xfrm>
                      <a:off x="0" y="0"/>
                      <a:ext cx="3095625" cy="1752600"/>
                    </a:xfrm>
                    <a:prstGeom prst="rect">
                      <a:avLst/>
                    </a:prstGeom>
                  </pic:spPr>
                </pic:pic>
              </a:graphicData>
            </a:graphic>
          </wp:inline>
        </w:drawing>
      </w:r>
    </w:p>
    <w:p w:rsidR="0D038C66" w:rsidP="4E25CF81" w:rsidRDefault="0D038C66" w14:paraId="3EE33B0D" w14:textId="7005CBE8">
      <w:pPr>
        <w:pStyle w:val="Normal"/>
        <w:bidi w:val="0"/>
        <w:spacing w:after="6pt" w:afterAutospacing="0" w:line="11.4pt" w:lineRule="auto"/>
        <w:ind w:firstLine="0pt"/>
        <w:jc w:val="both"/>
        <w:rPr>
          <w:i w:val="0"/>
          <w:iCs w:val="0"/>
        </w:rPr>
      </w:pPr>
      <w:r w:rsidRPr="4E25CF81" w:rsidR="0D038C66">
        <w:rPr>
          <w:i w:val="1"/>
          <w:iCs w:val="1"/>
          <w:sz w:val="22"/>
          <w:szCs w:val="22"/>
        </w:rPr>
        <w:t>Finnegan:</w:t>
      </w:r>
      <w:r w:rsidRPr="4E25CF81" w:rsidR="0D038C66">
        <w:rPr>
          <w:i w:val="0"/>
          <w:iCs w:val="0"/>
          <w:sz w:val="22"/>
          <w:szCs w:val="22"/>
        </w:rPr>
        <w:t xml:space="preserve"> Primarily focusing on farming, he </w:t>
      </w:r>
      <w:r w:rsidRPr="4E25CF81" w:rsidR="2E914F7C">
        <w:rPr>
          <w:i w:val="0"/>
          <w:iCs w:val="0"/>
          <w:sz w:val="22"/>
          <w:szCs w:val="22"/>
        </w:rPr>
        <w:t>incentivizes</w:t>
      </w:r>
      <w:r w:rsidRPr="4E25CF81" w:rsidR="0D038C66">
        <w:rPr>
          <w:i w:val="0"/>
          <w:iCs w:val="0"/>
          <w:sz w:val="22"/>
          <w:szCs w:val="22"/>
        </w:rPr>
        <w:t xml:space="preserve"> players to farm, directly affecting </w:t>
      </w:r>
      <w:r w:rsidRPr="4E25CF81" w:rsidR="601BAC48">
        <w:rPr>
          <w:i w:val="0"/>
          <w:iCs w:val="0"/>
          <w:sz w:val="22"/>
          <w:szCs w:val="22"/>
        </w:rPr>
        <w:t>wheat and</w:t>
      </w:r>
      <w:r w:rsidRPr="4E25CF81" w:rsidR="0D038C66">
        <w:rPr>
          <w:i w:val="0"/>
          <w:iCs w:val="0"/>
          <w:sz w:val="22"/>
          <w:szCs w:val="22"/>
        </w:rPr>
        <w:t xml:space="preserve"> </w:t>
      </w:r>
      <w:r w:rsidRPr="4E25CF81" w:rsidR="393B591F">
        <w:rPr>
          <w:i w:val="0"/>
          <w:iCs w:val="0"/>
          <w:sz w:val="22"/>
          <w:szCs w:val="22"/>
        </w:rPr>
        <w:t>F</w:t>
      </w:r>
      <w:r w:rsidRPr="4E25CF81" w:rsidR="0D038C66">
        <w:rPr>
          <w:i w:val="0"/>
          <w:iCs w:val="0"/>
          <w:sz w:val="22"/>
          <w:szCs w:val="22"/>
        </w:rPr>
        <w:t>ermento</w:t>
      </w:r>
      <w:r w:rsidRPr="4E25CF81" w:rsidR="0D038C66">
        <w:rPr>
          <w:i w:val="0"/>
          <w:iCs w:val="0"/>
          <w:sz w:val="22"/>
          <w:szCs w:val="22"/>
        </w:rPr>
        <w:t xml:space="preserve"> supply. </w:t>
      </w:r>
      <w:r w:rsidRPr="4E25CF81" w:rsidR="0D038C66">
        <w:rPr>
          <w:i w:val="0"/>
          <w:iCs w:val="0"/>
          <w:sz w:val="22"/>
          <w:szCs w:val="22"/>
        </w:rPr>
        <w:t>Additional</w:t>
      </w:r>
      <w:r w:rsidRPr="4E25CF81" w:rsidR="0D038C66">
        <w:rPr>
          <w:i w:val="0"/>
          <w:iCs w:val="0"/>
          <w:sz w:val="22"/>
          <w:szCs w:val="22"/>
        </w:rPr>
        <w:t xml:space="preserve"> impacts </w:t>
      </w:r>
      <w:r w:rsidRPr="4E25CF81" w:rsidR="7167EC34">
        <w:rPr>
          <w:i w:val="0"/>
          <w:iCs w:val="0"/>
          <w:sz w:val="22"/>
          <w:szCs w:val="22"/>
        </w:rPr>
        <w:t>include</w:t>
      </w:r>
      <w:r w:rsidRPr="4E25CF81" w:rsidR="0D038C66">
        <w:rPr>
          <w:i w:val="0"/>
          <w:iCs w:val="0"/>
          <w:sz w:val="22"/>
          <w:szCs w:val="22"/>
        </w:rPr>
        <w:t xml:space="preserve"> Gifts and Jerry boxes, positively likely due to his </w:t>
      </w:r>
      <w:r w:rsidRPr="4E25CF81" w:rsidR="3CD13447">
        <w:rPr>
          <w:i w:val="0"/>
          <w:iCs w:val="0"/>
          <w:sz w:val="22"/>
          <w:szCs w:val="22"/>
        </w:rPr>
        <w:t>buff experience</w:t>
      </w:r>
      <w:r w:rsidRPr="4E25CF81" w:rsidR="0D038C66">
        <w:rPr>
          <w:i w:val="0"/>
          <w:iCs w:val="0"/>
          <w:sz w:val="22"/>
          <w:szCs w:val="22"/>
        </w:rPr>
        <w:t xml:space="preserve">. </w:t>
      </w:r>
      <w:r w:rsidRPr="4E25CF81" w:rsidR="3CE7FBFF">
        <w:rPr>
          <w:i w:val="0"/>
          <w:iCs w:val="0"/>
          <w:sz w:val="22"/>
          <w:szCs w:val="22"/>
        </w:rPr>
        <w:t>Recombobulators</w:t>
      </w:r>
      <w:r w:rsidRPr="4E25CF81" w:rsidR="0D038C66">
        <w:rPr>
          <w:i w:val="0"/>
          <w:iCs w:val="0"/>
          <w:sz w:val="22"/>
          <w:szCs w:val="22"/>
        </w:rPr>
        <w:t xml:space="preserve"> as a general item were effective, </w:t>
      </w:r>
      <w:r w:rsidRPr="4E25CF81" w:rsidR="4DC6D611">
        <w:rPr>
          <w:i w:val="0"/>
          <w:iCs w:val="0"/>
          <w:sz w:val="22"/>
          <w:szCs w:val="22"/>
        </w:rPr>
        <w:t>due</w:t>
      </w:r>
      <w:r w:rsidRPr="4E25CF81" w:rsidR="0D038C66">
        <w:rPr>
          <w:i w:val="0"/>
          <w:iCs w:val="0"/>
          <w:sz w:val="22"/>
          <w:szCs w:val="22"/>
        </w:rPr>
        <w:t xml:space="preserve"> to players needing them to improve their farming sets, both </w:t>
      </w:r>
      <w:r w:rsidRPr="4E25CF81" w:rsidR="186E6986">
        <w:rPr>
          <w:i w:val="0"/>
          <w:iCs w:val="0"/>
          <w:sz w:val="22"/>
          <w:szCs w:val="22"/>
        </w:rPr>
        <w:t>literally</w:t>
      </w:r>
      <w:r w:rsidRPr="4E25CF81" w:rsidR="0D038C66">
        <w:rPr>
          <w:i w:val="0"/>
          <w:iCs w:val="0"/>
          <w:sz w:val="22"/>
          <w:szCs w:val="22"/>
        </w:rPr>
        <w:t xml:space="preserve"> and metaphorically. Additionally, Jasper was </w:t>
      </w:r>
      <w:r w:rsidRPr="4E25CF81" w:rsidR="3100B609">
        <w:rPr>
          <w:i w:val="0"/>
          <w:iCs w:val="0"/>
          <w:sz w:val="22"/>
          <w:szCs w:val="22"/>
        </w:rPr>
        <w:t>affected</w:t>
      </w:r>
      <w:r w:rsidRPr="4E25CF81" w:rsidR="0D038C66">
        <w:rPr>
          <w:i w:val="0"/>
          <w:iCs w:val="0"/>
          <w:sz w:val="22"/>
          <w:szCs w:val="22"/>
        </w:rPr>
        <w:t xml:space="preserve">, either due to the next mayor (Combat is special) or conversion factors between Jasper’s </w:t>
      </w:r>
      <w:r w:rsidRPr="4E25CF81" w:rsidR="3A82669D">
        <w:rPr>
          <w:i w:val="0"/>
          <w:iCs w:val="0"/>
          <w:sz w:val="22"/>
          <w:szCs w:val="22"/>
        </w:rPr>
        <w:t>state</w:t>
      </w:r>
      <w:r w:rsidRPr="4E25CF81" w:rsidR="0D038C66">
        <w:rPr>
          <w:i w:val="0"/>
          <w:iCs w:val="0"/>
          <w:sz w:val="22"/>
          <w:szCs w:val="22"/>
        </w:rPr>
        <w:t xml:space="preserve"> and farming.</w:t>
      </w:r>
    </w:p>
    <w:p w:rsidR="37EFE1A3" w:rsidP="4E25CF81" w:rsidRDefault="37EFE1A3" w14:paraId="600ACD8C" w14:textId="6A953D30">
      <w:pPr>
        <w:pStyle w:val="Normal"/>
        <w:bidi w:val="0"/>
        <w:spacing w:after="6pt" w:afterAutospacing="0" w:line="11.4pt" w:lineRule="auto"/>
        <w:ind w:firstLine="0pt"/>
        <w:jc w:val="both"/>
      </w:pPr>
      <w:r w:rsidR="37EFE1A3">
        <w:drawing>
          <wp:inline wp14:editId="192BD12A" wp14:anchorId="11CA5DDE">
            <wp:extent cx="3095625" cy="1752600"/>
            <wp:effectExtent l="0" t="0" r="0" b="0"/>
            <wp:docPr id="1006780093" name="" title=""/>
            <wp:cNvGraphicFramePr>
              <a:graphicFrameLocks noChangeAspect="1"/>
            </wp:cNvGraphicFramePr>
            <a:graphic>
              <a:graphicData uri="http://schemas.openxmlformats.org/drawingml/2006/picture">
                <pic:pic>
                  <pic:nvPicPr>
                    <pic:cNvPr id="0" name=""/>
                    <pic:cNvPicPr/>
                  </pic:nvPicPr>
                  <pic:blipFill>
                    <a:blip r:embed="R07605ac5a43f433d">
                      <a:extLst>
                        <a:ext xmlns:a="http://purl.oclc.org/ooxml/drawingml/main" uri="{28A0092B-C50C-407E-A947-70E740481C1C}">
                          <a14:useLocalDpi val="0"/>
                        </a:ext>
                      </a:extLst>
                    </a:blip>
                    <a:stretch>
                      <a:fillRect/>
                    </a:stretch>
                  </pic:blipFill>
                  <pic:spPr>
                    <a:xfrm>
                      <a:off x="0" y="0"/>
                      <a:ext cx="3095625" cy="1752600"/>
                    </a:xfrm>
                    <a:prstGeom prst="rect">
                      <a:avLst/>
                    </a:prstGeom>
                  </pic:spPr>
                </pic:pic>
              </a:graphicData>
            </a:graphic>
          </wp:inline>
        </w:drawing>
      </w:r>
    </w:p>
    <w:p w:rsidR="0D038C66" w:rsidP="325993F4" w:rsidRDefault="0D038C66" w14:paraId="143E79AC" w14:textId="442096AC">
      <w:pPr>
        <w:pStyle w:val="Normal"/>
        <w:bidi w:val="0"/>
        <w:spacing w:after="6pt" w:afterAutospacing="0" w:line="11.4pt" w:lineRule="auto"/>
        <w:ind w:firstLine="14.4pt"/>
        <w:jc w:val="both"/>
        <w:rPr>
          <w:i w:val="1"/>
          <w:iCs w:val="1"/>
        </w:rPr>
      </w:pPr>
      <w:r w:rsidRPr="4E25CF81" w:rsidR="0D038C66">
        <w:rPr>
          <w:i w:val="1"/>
          <w:iCs w:val="1"/>
          <w:sz w:val="22"/>
          <w:szCs w:val="22"/>
        </w:rPr>
        <w:t>Aatrox</w:t>
      </w:r>
      <w:r w:rsidRPr="4E25CF81" w:rsidR="0D038C66">
        <w:rPr>
          <w:i w:val="1"/>
          <w:iCs w:val="1"/>
          <w:sz w:val="22"/>
          <w:szCs w:val="22"/>
        </w:rPr>
        <w:t xml:space="preserve">: </w:t>
      </w:r>
      <w:r w:rsidRPr="4E25CF81" w:rsidR="0D038C66">
        <w:rPr>
          <w:i w:val="0"/>
          <w:iCs w:val="0"/>
          <w:sz w:val="22"/>
          <w:szCs w:val="22"/>
        </w:rPr>
        <w:t>Aatrox</w:t>
      </w:r>
      <w:r w:rsidRPr="4E25CF81" w:rsidR="0D038C66">
        <w:rPr>
          <w:i w:val="0"/>
          <w:iCs w:val="0"/>
          <w:sz w:val="22"/>
          <w:szCs w:val="22"/>
        </w:rPr>
        <w:t xml:space="preserve"> specializes in slayers, the chosen items relating to him are Smite 7, Revenant flesh, and Enchanted Rotten Flesh. Smite 7 saw increases just before he was </w:t>
      </w:r>
      <w:r w:rsidRPr="4E25CF81" w:rsidR="0D038C66">
        <w:rPr>
          <w:i w:val="0"/>
          <w:iCs w:val="0"/>
          <w:sz w:val="22"/>
          <w:szCs w:val="22"/>
        </w:rPr>
        <w:t>elected</w:t>
      </w:r>
      <w:r w:rsidRPr="4E25CF81" w:rsidR="0D038C66">
        <w:rPr>
          <w:i w:val="0"/>
          <w:iCs w:val="0"/>
          <w:sz w:val="22"/>
          <w:szCs w:val="22"/>
        </w:rPr>
        <w:t xml:space="preserve"> (due to it being used to hasten participation in specific slayers). While the flesh’s both saw increases just before the event, revenant would go down and rotten would go down as </w:t>
      </w:r>
      <w:r w:rsidRPr="4E25CF81" w:rsidR="0D038C66">
        <w:rPr>
          <w:i w:val="0"/>
          <w:iCs w:val="0"/>
          <w:sz w:val="22"/>
          <w:szCs w:val="22"/>
        </w:rPr>
        <w:t>Aatrox</w:t>
      </w:r>
      <w:r w:rsidRPr="4E25CF81" w:rsidR="0D038C66">
        <w:rPr>
          <w:i w:val="0"/>
          <w:iCs w:val="0"/>
          <w:sz w:val="22"/>
          <w:szCs w:val="22"/>
        </w:rPr>
        <w:t xml:space="preserve"> remained in office. </w:t>
      </w:r>
    </w:p>
    <w:p w:rsidR="70533BD9" w:rsidP="4E25CF81" w:rsidRDefault="70533BD9" w14:paraId="227ECE28" w14:textId="1A73FF5B">
      <w:pPr>
        <w:pStyle w:val="Normal"/>
        <w:bidi w:val="0"/>
        <w:spacing w:after="6pt" w:afterAutospacing="0" w:line="11.4pt" w:lineRule="auto"/>
        <w:ind w:firstLine="0pt"/>
        <w:jc w:val="both"/>
        <w:rPr>
          <w:i w:val="0"/>
          <w:iCs w:val="0"/>
          <w:sz w:val="22"/>
          <w:szCs w:val="22"/>
        </w:rPr>
      </w:pPr>
      <w:r w:rsidR="70533BD9">
        <w:drawing>
          <wp:inline wp14:editId="208469FA" wp14:anchorId="6E196712">
            <wp:extent cx="3095625" cy="1752600"/>
            <wp:effectExtent l="0" t="0" r="0" b="0"/>
            <wp:docPr id="511740778" name="" title=""/>
            <wp:cNvGraphicFramePr>
              <a:graphicFrameLocks noChangeAspect="1"/>
            </wp:cNvGraphicFramePr>
            <a:graphic>
              <a:graphicData uri="http://schemas.openxmlformats.org/drawingml/2006/picture">
                <pic:pic>
                  <pic:nvPicPr>
                    <pic:cNvPr id="0" name=""/>
                    <pic:cNvPicPr/>
                  </pic:nvPicPr>
                  <pic:blipFill>
                    <a:blip r:embed="R2774b97104d5439b">
                      <a:extLst>
                        <a:ext xmlns:a="http://purl.oclc.org/ooxml/drawingml/main" uri="{28A0092B-C50C-407E-A947-70E740481C1C}">
                          <a14:useLocalDpi val="0"/>
                        </a:ext>
                      </a:extLst>
                    </a:blip>
                    <a:stretch>
                      <a:fillRect/>
                    </a:stretch>
                  </pic:blipFill>
                  <pic:spPr>
                    <a:xfrm>
                      <a:off x="0" y="0"/>
                      <a:ext cx="3095625" cy="1752600"/>
                    </a:xfrm>
                    <a:prstGeom prst="rect">
                      <a:avLst/>
                    </a:prstGeom>
                  </pic:spPr>
                </pic:pic>
              </a:graphicData>
            </a:graphic>
          </wp:inline>
        </w:drawing>
      </w:r>
    </w:p>
    <w:p w:rsidR="0D038C66" w:rsidP="4E25CF81" w:rsidRDefault="0D038C66" w14:paraId="34AE05B1" w14:textId="2C7C088C">
      <w:pPr>
        <w:pStyle w:val="Normal"/>
        <w:bidi w:val="0"/>
        <w:spacing w:after="6pt" w:afterAutospacing="0" w:line="11.4pt" w:lineRule="auto"/>
        <w:ind w:firstLine="0pt"/>
        <w:jc w:val="both"/>
        <w:rPr>
          <w:i w:val="1"/>
          <w:iCs w:val="1"/>
        </w:rPr>
      </w:pPr>
      <w:r w:rsidRPr="4E25CF81" w:rsidR="0D038C66">
        <w:rPr>
          <w:i w:val="1"/>
          <w:iCs w:val="1"/>
          <w:sz w:val="22"/>
          <w:szCs w:val="22"/>
        </w:rPr>
        <w:t xml:space="preserve">Diaz: </w:t>
      </w:r>
      <w:r w:rsidRPr="4E25CF81" w:rsidR="0D038C66">
        <w:rPr>
          <w:i w:val="0"/>
          <w:iCs w:val="0"/>
          <w:sz w:val="22"/>
          <w:szCs w:val="22"/>
        </w:rPr>
        <w:t xml:space="preserve">A recent update introduced a purpose to a previously useless item; Stock of Stonks. </w:t>
      </w:r>
      <w:r w:rsidRPr="4E25CF81" w:rsidR="4806FF58">
        <w:rPr>
          <w:i w:val="0"/>
          <w:iCs w:val="0"/>
          <w:sz w:val="22"/>
          <w:szCs w:val="22"/>
        </w:rPr>
        <w:t>Before this, the price increased, then deviated lower than the mean drastically.</w:t>
      </w:r>
      <w:r w:rsidRPr="4E25CF81" w:rsidR="0D038C66">
        <w:rPr>
          <w:i w:val="0"/>
          <w:iCs w:val="0"/>
          <w:sz w:val="22"/>
          <w:szCs w:val="22"/>
        </w:rPr>
        <w:t xml:space="preserve"> Kismet and </w:t>
      </w:r>
      <w:r w:rsidRPr="4E25CF81" w:rsidR="0D038C66">
        <w:rPr>
          <w:i w:val="0"/>
          <w:iCs w:val="0"/>
          <w:sz w:val="22"/>
          <w:szCs w:val="22"/>
        </w:rPr>
        <w:t>Recombobulators</w:t>
      </w:r>
      <w:r w:rsidRPr="4E25CF81" w:rsidR="0D038C66">
        <w:rPr>
          <w:i w:val="0"/>
          <w:iCs w:val="0"/>
          <w:sz w:val="22"/>
          <w:szCs w:val="22"/>
        </w:rPr>
        <w:t xml:space="preserve"> saw large increases, and Lava water orbs decreased drastically, not due to the mayor, but a recent update.</w:t>
      </w:r>
    </w:p>
    <w:p w:rsidR="60F12728" w:rsidP="4E25CF81" w:rsidRDefault="60F12728" w14:paraId="554A7F66" w14:textId="40B834CC">
      <w:pPr>
        <w:pStyle w:val="Normal"/>
        <w:bidi w:val="0"/>
        <w:spacing w:after="6pt" w:afterAutospacing="0" w:line="11.4pt" w:lineRule="auto"/>
        <w:ind w:firstLine="0pt"/>
        <w:jc w:val="both"/>
        <w:rPr>
          <w:i w:val="0"/>
          <w:iCs w:val="0"/>
          <w:sz w:val="22"/>
          <w:szCs w:val="22"/>
        </w:rPr>
      </w:pPr>
      <w:r w:rsidR="60F12728">
        <w:drawing>
          <wp:inline wp14:editId="41F9177E" wp14:anchorId="741DFA41">
            <wp:extent cx="3095625" cy="1752600"/>
            <wp:effectExtent l="0" t="0" r="0" b="0"/>
            <wp:docPr id="639108052" name="" title=""/>
            <wp:cNvGraphicFramePr>
              <a:graphicFrameLocks noChangeAspect="1"/>
            </wp:cNvGraphicFramePr>
            <a:graphic>
              <a:graphicData uri="http://schemas.openxmlformats.org/drawingml/2006/picture">
                <pic:pic>
                  <pic:nvPicPr>
                    <pic:cNvPr id="0" name=""/>
                    <pic:cNvPicPr/>
                  </pic:nvPicPr>
                  <pic:blipFill>
                    <a:blip r:embed="R275cf9c98e054192">
                      <a:extLst>
                        <a:ext xmlns:a="http://purl.oclc.org/ooxml/drawingml/main" uri="{28A0092B-C50C-407E-A947-70E740481C1C}">
                          <a14:useLocalDpi val="0"/>
                        </a:ext>
                      </a:extLst>
                    </a:blip>
                    <a:stretch>
                      <a:fillRect/>
                    </a:stretch>
                  </pic:blipFill>
                  <pic:spPr>
                    <a:xfrm>
                      <a:off x="0" y="0"/>
                      <a:ext cx="3095625" cy="1752600"/>
                    </a:xfrm>
                    <a:prstGeom prst="rect">
                      <a:avLst/>
                    </a:prstGeom>
                  </pic:spPr>
                </pic:pic>
              </a:graphicData>
            </a:graphic>
          </wp:inline>
        </w:drawing>
      </w:r>
    </w:p>
    <w:p w:rsidR="0D038C66" w:rsidP="4E25CF81" w:rsidRDefault="0D038C66" w14:paraId="6BDC1E7D" w14:textId="7D00193E">
      <w:pPr>
        <w:pStyle w:val="Normal"/>
        <w:bidi w:val="0"/>
        <w:spacing w:after="6pt" w:afterAutospacing="0" w:line="11.4pt" w:lineRule="auto"/>
        <w:ind w:firstLine="0pt"/>
        <w:jc w:val="both"/>
        <w:rPr>
          <w:i w:val="0"/>
          <w:iCs w:val="0"/>
        </w:rPr>
      </w:pPr>
      <w:r w:rsidRPr="4E25CF81" w:rsidR="0D038C66">
        <w:rPr>
          <w:i w:val="1"/>
          <w:iCs w:val="1"/>
          <w:sz w:val="22"/>
          <w:szCs w:val="22"/>
        </w:rPr>
        <w:t xml:space="preserve">Missing: </w:t>
      </w:r>
      <w:r w:rsidRPr="4E25CF81" w:rsidR="0D038C66">
        <w:rPr>
          <w:i w:val="0"/>
          <w:iCs w:val="0"/>
          <w:sz w:val="22"/>
          <w:szCs w:val="22"/>
        </w:rPr>
        <w:t xml:space="preserve">Due to a lack of time (To achieve every </w:t>
      </w:r>
      <w:r w:rsidRPr="4E25CF81" w:rsidR="4B93DC91">
        <w:rPr>
          <w:i w:val="0"/>
          <w:iCs w:val="0"/>
          <w:sz w:val="22"/>
          <w:szCs w:val="22"/>
        </w:rPr>
        <w:t>major</w:t>
      </w:r>
      <w:r w:rsidRPr="4E25CF81" w:rsidR="0D038C66">
        <w:rPr>
          <w:i w:val="0"/>
          <w:iCs w:val="0"/>
          <w:sz w:val="22"/>
          <w:szCs w:val="22"/>
        </w:rPr>
        <w:t xml:space="preserve"> would </w:t>
      </w:r>
      <w:r w:rsidRPr="4E25CF81" w:rsidR="0D038C66">
        <w:rPr>
          <w:i w:val="0"/>
          <w:iCs w:val="0"/>
          <w:sz w:val="22"/>
          <w:szCs w:val="22"/>
        </w:rPr>
        <w:t>require</w:t>
      </w:r>
      <w:r w:rsidRPr="4E25CF81" w:rsidR="0D038C66">
        <w:rPr>
          <w:i w:val="0"/>
          <w:iCs w:val="0"/>
          <w:sz w:val="22"/>
          <w:szCs w:val="22"/>
        </w:rPr>
        <w:t xml:space="preserve"> a </w:t>
      </w:r>
      <w:r w:rsidRPr="4E25CF81" w:rsidR="68617100">
        <w:rPr>
          <w:i w:val="0"/>
          <w:iCs w:val="0"/>
          <w:sz w:val="22"/>
          <w:szCs w:val="22"/>
        </w:rPr>
        <w:t>year's worth</w:t>
      </w:r>
      <w:r w:rsidRPr="4E25CF81" w:rsidR="0D038C66">
        <w:rPr>
          <w:i w:val="0"/>
          <w:iCs w:val="0"/>
          <w:sz w:val="22"/>
          <w:szCs w:val="22"/>
        </w:rPr>
        <w:t xml:space="preserve"> of preparation), this data </w:t>
      </w:r>
      <w:r w:rsidRPr="4E25CF81" w:rsidR="2A5F8D49">
        <w:rPr>
          <w:i w:val="0"/>
          <w:iCs w:val="0"/>
          <w:sz w:val="22"/>
          <w:szCs w:val="22"/>
        </w:rPr>
        <w:t>misses'</w:t>
      </w:r>
      <w:r w:rsidRPr="4E25CF81" w:rsidR="0D038C66">
        <w:rPr>
          <w:i w:val="0"/>
          <w:iCs w:val="0"/>
          <w:sz w:val="22"/>
          <w:szCs w:val="22"/>
        </w:rPr>
        <w:t xml:space="preserve"> observations for Paul, Diana, Jerry, </w:t>
      </w:r>
      <w:r w:rsidRPr="4E25CF81" w:rsidR="0D038C66">
        <w:rPr>
          <w:i w:val="0"/>
          <w:iCs w:val="0"/>
          <w:sz w:val="22"/>
          <w:szCs w:val="22"/>
        </w:rPr>
        <w:t>Derpy</w:t>
      </w:r>
      <w:r w:rsidRPr="4E25CF81" w:rsidR="0D038C66">
        <w:rPr>
          <w:i w:val="0"/>
          <w:iCs w:val="0"/>
          <w:sz w:val="22"/>
          <w:szCs w:val="22"/>
        </w:rPr>
        <w:t xml:space="preserve">, Cole, Foxy, and Marina. Paul affects dungeon related items such as the </w:t>
      </w:r>
      <w:r w:rsidRPr="4E25CF81" w:rsidR="0D435BBF">
        <w:rPr>
          <w:i w:val="0"/>
          <w:iCs w:val="0"/>
          <w:sz w:val="22"/>
          <w:szCs w:val="22"/>
        </w:rPr>
        <w:t>Kismet</w:t>
      </w:r>
      <w:r w:rsidRPr="4E25CF81" w:rsidR="0D038C66">
        <w:rPr>
          <w:i w:val="0"/>
          <w:iCs w:val="0"/>
          <w:sz w:val="22"/>
          <w:szCs w:val="22"/>
        </w:rPr>
        <w:t xml:space="preserve"> Feather and </w:t>
      </w:r>
      <w:r w:rsidRPr="4E25CF81" w:rsidR="0D038C66">
        <w:rPr>
          <w:i w:val="0"/>
          <w:iCs w:val="0"/>
          <w:sz w:val="22"/>
          <w:szCs w:val="22"/>
        </w:rPr>
        <w:t>Recombobulator</w:t>
      </w:r>
      <w:r w:rsidRPr="4E25CF81" w:rsidR="0D038C66">
        <w:rPr>
          <w:i w:val="0"/>
          <w:iCs w:val="0"/>
          <w:sz w:val="22"/>
          <w:szCs w:val="22"/>
        </w:rPr>
        <w:t xml:space="preserve">. Marina focuses on fishing, specifically buffing and increasing </w:t>
      </w:r>
      <w:r w:rsidRPr="4E25CF81" w:rsidR="1E4A53C8">
        <w:rPr>
          <w:i w:val="0"/>
          <w:iCs w:val="0"/>
          <w:sz w:val="22"/>
          <w:szCs w:val="22"/>
        </w:rPr>
        <w:t>fishing</w:t>
      </w:r>
      <w:r w:rsidRPr="4E25CF81" w:rsidR="0D038C66">
        <w:rPr>
          <w:i w:val="0"/>
          <w:iCs w:val="0"/>
          <w:sz w:val="22"/>
          <w:szCs w:val="22"/>
        </w:rPr>
        <w:t xml:space="preserve"> related supply. Cole focuses on mining, and </w:t>
      </w:r>
      <w:r w:rsidRPr="4E25CF81" w:rsidR="0D038C66">
        <w:rPr>
          <w:i w:val="0"/>
          <w:iCs w:val="0"/>
          <w:sz w:val="22"/>
          <w:szCs w:val="22"/>
        </w:rPr>
        <w:t>impacts</w:t>
      </w:r>
      <w:r w:rsidRPr="4E25CF81" w:rsidR="0D038C66">
        <w:rPr>
          <w:i w:val="0"/>
          <w:iCs w:val="0"/>
          <w:sz w:val="22"/>
          <w:szCs w:val="22"/>
        </w:rPr>
        <w:t xml:space="preserve"> the gemstones mentioned in the dataset. </w:t>
      </w:r>
      <w:r w:rsidRPr="4E25CF81" w:rsidR="0D038C66">
        <w:rPr>
          <w:i w:val="0"/>
          <w:iCs w:val="0"/>
          <w:sz w:val="22"/>
          <w:szCs w:val="22"/>
        </w:rPr>
        <w:t>Derpy</w:t>
      </w:r>
      <w:r w:rsidRPr="4E25CF81" w:rsidR="0D038C66">
        <w:rPr>
          <w:i w:val="0"/>
          <w:iCs w:val="0"/>
          <w:sz w:val="22"/>
          <w:szCs w:val="22"/>
        </w:rPr>
        <w:t xml:space="preserve"> is unknown, due to their broad </w:t>
      </w:r>
      <w:r w:rsidRPr="4E25CF81" w:rsidR="469855CC">
        <w:rPr>
          <w:i w:val="0"/>
          <w:iCs w:val="0"/>
          <w:sz w:val="22"/>
          <w:szCs w:val="22"/>
        </w:rPr>
        <w:t>effect</w:t>
      </w:r>
      <w:r w:rsidRPr="4E25CF81" w:rsidR="0D038C66">
        <w:rPr>
          <w:i w:val="0"/>
          <w:iCs w:val="0"/>
          <w:sz w:val="22"/>
          <w:szCs w:val="22"/>
        </w:rPr>
        <w:t xml:space="preserve">, and </w:t>
      </w:r>
      <w:r w:rsidRPr="4E25CF81" w:rsidR="445A4BE1">
        <w:rPr>
          <w:i w:val="0"/>
          <w:iCs w:val="0"/>
          <w:sz w:val="22"/>
          <w:szCs w:val="22"/>
        </w:rPr>
        <w:t>limited</w:t>
      </w:r>
      <w:r w:rsidRPr="4E25CF81" w:rsidR="0D038C66">
        <w:rPr>
          <w:i w:val="0"/>
          <w:iCs w:val="0"/>
          <w:sz w:val="22"/>
          <w:szCs w:val="22"/>
        </w:rPr>
        <w:t xml:space="preserve"> sample size. Diana focuses on Griffin feathers and gold in their event.</w:t>
      </w:r>
    </w:p>
    <w:p w:rsidR="15149CED" w:rsidP="325993F4" w:rsidRDefault="15149CED" w14:paraId="53E8C9E6" w14:textId="53B42045">
      <w:pPr>
        <w:pStyle w:val="Heading2"/>
        <w:bidi w:val="0"/>
        <w:rPr>
          <w:i w:val="0"/>
          <w:iCs w:val="0"/>
          <w:sz w:val="22"/>
          <w:szCs w:val="22"/>
        </w:rPr>
      </w:pPr>
      <w:r w:rsidR="15149CED">
        <w:rPr/>
        <w:t>Figure 3</w:t>
      </w:r>
    </w:p>
    <w:p w:rsidR="15149CED" w:rsidP="4E25CF81" w:rsidRDefault="15149CED" w14:paraId="1F1E0530" w14:textId="4DDB5E28">
      <w:pPr>
        <w:pStyle w:val="BodyText"/>
        <w:bidi w:val="0"/>
        <w:rPr>
          <w:i w:val="0"/>
          <w:iCs w:val="0"/>
          <w:sz w:val="22"/>
          <w:szCs w:val="22"/>
          <w:lang w:val="en-US"/>
        </w:rPr>
      </w:pPr>
      <w:r w:rsidRPr="4E25CF81" w:rsidR="15149CED">
        <w:rPr>
          <w:i w:val="0"/>
          <w:iCs w:val="0"/>
          <w:sz w:val="22"/>
          <w:szCs w:val="22"/>
          <w:lang w:val="en-US"/>
        </w:rPr>
        <w:t xml:space="preserve">Certain items can be affected by the daily changes in player count. Specific Items </w:t>
      </w:r>
      <w:r w:rsidRPr="4E25CF81" w:rsidR="26F3D64E">
        <w:rPr>
          <w:i w:val="0"/>
          <w:iCs w:val="0"/>
          <w:sz w:val="22"/>
          <w:szCs w:val="22"/>
          <w:lang w:val="en-US"/>
        </w:rPr>
        <w:t>include</w:t>
      </w:r>
      <w:r w:rsidRPr="4E25CF81" w:rsidR="15149CED">
        <w:rPr>
          <w:i w:val="0"/>
          <w:iCs w:val="0"/>
          <w:sz w:val="22"/>
          <w:szCs w:val="22"/>
          <w:lang w:val="en-US"/>
        </w:rPr>
        <w:t xml:space="preserve"> </w:t>
      </w:r>
      <w:r w:rsidRPr="4E25CF81" w:rsidR="03945EDF">
        <w:rPr>
          <w:i w:val="0"/>
          <w:iCs w:val="0"/>
          <w:sz w:val="22"/>
          <w:szCs w:val="22"/>
          <w:lang w:val="en-US"/>
        </w:rPr>
        <w:t>Kismet</w:t>
      </w:r>
      <w:r w:rsidRPr="4E25CF81" w:rsidR="15149CED">
        <w:rPr>
          <w:i w:val="0"/>
          <w:iCs w:val="0"/>
          <w:sz w:val="22"/>
          <w:szCs w:val="22"/>
          <w:lang w:val="en-US"/>
        </w:rPr>
        <w:t xml:space="preserve">, Dragon essence, Jasper gemstones, </w:t>
      </w:r>
      <w:r w:rsidRPr="4E25CF81" w:rsidR="01E91273">
        <w:rPr>
          <w:i w:val="0"/>
          <w:iCs w:val="0"/>
          <w:sz w:val="22"/>
          <w:szCs w:val="22"/>
          <w:lang w:val="en-US"/>
        </w:rPr>
        <w:t>Booster Cookies. Booster cookies show an interesting increase throughout the day entirely (Less people buy at night?)</w:t>
      </w:r>
    </w:p>
    <w:p w:rsidR="325993F4" w:rsidP="325993F4" w:rsidRDefault="325993F4" w14:paraId="4243BC56" w14:textId="010B6DFD">
      <w:pPr>
        <w:pStyle w:val="BodyText"/>
      </w:pPr>
      <w:r w:rsidR="325993F4">
        <w:drawing>
          <wp:anchor distT="0" distB="0" distL="114300" distR="114300" simplePos="0" relativeHeight="251658240" behindDoc="0" locked="0" layoutInCell="1" allowOverlap="1" wp14:editId="1EFEB149" wp14:anchorId="3C9F7706">
            <wp:simplePos x="0" y="0"/>
            <wp:positionH relativeFrom="column">
              <wp:align>left</wp:align>
            </wp:positionH>
            <wp:positionV relativeFrom="paragraph">
              <wp:posOffset>0</wp:posOffset>
            </wp:positionV>
            <wp:extent cx="3095625" cy="1762125"/>
            <wp:effectExtent l="0" t="0" r="0" b="0"/>
            <wp:wrapSquare wrapText="bothSides"/>
            <wp:docPr id="470904618" name="" title=""/>
            <wp:cNvGraphicFramePr>
              <a:graphicFrameLocks noChangeAspect="1"/>
            </wp:cNvGraphicFramePr>
            <a:graphic>
              <a:graphicData uri="http://schemas.openxmlformats.org/drawingml/2006/picture">
                <pic:pic>
                  <pic:nvPicPr>
                    <pic:cNvPr id="0" name=""/>
                    <pic:cNvPicPr/>
                  </pic:nvPicPr>
                  <pic:blipFill>
                    <a:blip r:embed="R4a850d99f7534948">
                      <a:extLst>
                        <a:ext xmlns:a="http://purl.oclc.org/ooxml/drawingml/main" uri="{28A0092B-C50C-407E-A947-70E740481C1C}">
                          <a14:useLocalDpi val="0"/>
                        </a:ext>
                      </a:extLst>
                    </a:blip>
                    <a:stretch>
                      <a:fillRect/>
                    </a:stretch>
                  </pic:blipFill>
                  <pic:spPr>
                    <a:xfrm>
                      <a:off x="0" y="0"/>
                      <a:ext cx="3095625" cy="1762125"/>
                    </a:xfrm>
                    <a:prstGeom prst="rect">
                      <a:avLst/>
                    </a:prstGeom>
                  </pic:spPr>
                </pic:pic>
              </a:graphicData>
            </a:graphic>
            <wp14:sizeRelH relativeFrom="page">
              <wp14:pctWidth>0</wp14:pctWidth>
            </wp14:sizeRelH>
            <wp14:sizeRelV relativeFrom="page">
              <wp14:pctHeight>0</wp14:pctHeight>
            </wp14:sizeRelV>
          </wp:anchor>
        </w:drawing>
      </w:r>
    </w:p>
    <w:p w:rsidR="01E91273" w:rsidP="325993F4" w:rsidRDefault="01E91273" w14:paraId="35E05448" w14:textId="3C6E493F">
      <w:pPr>
        <w:pStyle w:val="Heading2"/>
        <w:bidi w:val="0"/>
        <w:rPr/>
      </w:pPr>
      <w:r w:rsidR="01E91273">
        <w:rPr/>
        <w:t>Figure 4</w:t>
      </w:r>
    </w:p>
    <w:p w:rsidR="01E91273" w:rsidP="4E25CF81" w:rsidRDefault="01E91273" w14:paraId="3BC471DB" w14:textId="4C504E8F">
      <w:pPr>
        <w:pStyle w:val="Normal"/>
        <w:bidi w:val="0"/>
        <w:spacing w:after="6pt" w:afterAutospacing="0" w:line="11.4pt" w:lineRule="auto"/>
        <w:jc w:val="both"/>
        <w:rPr>
          <w:rFonts w:ascii="Consolas" w:hAnsi="Consolas" w:eastAsia="Consolas" w:cs="Consolas"/>
          <w:b w:val="0"/>
          <w:bCs w:val="0"/>
          <w:i w:val="0"/>
          <w:iCs w:val="0"/>
          <w:caps w:val="0"/>
          <w:smallCaps w:val="0"/>
          <w:noProof w:val="0"/>
          <w:color w:val="000000" w:themeColor="text1" w:themeTint="FF" w:themeShade="FF"/>
          <w:sz w:val="22"/>
          <w:szCs w:val="22"/>
          <w:lang w:val="en-US"/>
        </w:rPr>
      </w:pPr>
      <w:r w:rsidRPr="4E25CF81" w:rsidR="01E91273">
        <w:rPr>
          <w:sz w:val="22"/>
          <w:szCs w:val="22"/>
        </w:rPr>
        <w:t xml:space="preserve">Player count of the predictors has the largest impact on </w:t>
      </w:r>
      <w:r w:rsidRPr="4E25CF81" w:rsidR="01E91273">
        <w:rPr>
          <w:rFonts w:ascii="Times New Roman" w:hAnsi="Times New Roman" w:eastAsia="Times New Roman" w:cs="Times New Roman"/>
          <w:color w:val="000000" w:themeColor="text1" w:themeTint="FF" w:themeShade="FF"/>
          <w:sz w:val="22"/>
          <w:szCs w:val="22"/>
        </w:rPr>
        <w:t>predictions, and the generated tree has a</w:t>
      </w:r>
      <w:r w:rsidRPr="4E25CF81" w:rsidR="55141194">
        <w:rPr>
          <w:rFonts w:ascii="Times New Roman" w:hAnsi="Times New Roman" w:eastAsia="Times New Roman" w:cs="Times New Roman"/>
          <w:color w:val="000000" w:themeColor="text1" w:themeTint="FF" w:themeShade="FF"/>
          <w:sz w:val="22"/>
          <w:szCs w:val="22"/>
        </w:rPr>
        <w:t xml:space="preserve"> </w:t>
      </w:r>
      <w:r w:rsidRPr="4E25CF81" w:rsidR="5514119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0.9653667370000458 MSE.</w:t>
      </w:r>
    </w:p>
    <w:p w:rsidR="7B1BE16E" w:rsidP="4E25CF81" w:rsidRDefault="7B1BE16E" w14:paraId="383280F9" w14:textId="63BFA595">
      <w:pPr>
        <w:pStyle w:val="Normal"/>
        <w:bidi w:val="0"/>
        <w:spacing w:after="6pt" w:afterAutospacing="0" w:line="11.4pt"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7B1BE16E">
        <w:drawing>
          <wp:inline wp14:editId="675FB023" wp14:anchorId="0293B611">
            <wp:extent cx="3095625" cy="742950"/>
            <wp:effectExtent l="0" t="0" r="0" b="0"/>
            <wp:docPr id="1914988608" name="" title=""/>
            <wp:cNvGraphicFramePr>
              <a:graphicFrameLocks noChangeAspect="1"/>
            </wp:cNvGraphicFramePr>
            <a:graphic>
              <a:graphicData uri="http://schemas.openxmlformats.org/drawingml/2006/picture">
                <pic:pic>
                  <pic:nvPicPr>
                    <pic:cNvPr id="0" name=""/>
                    <pic:cNvPicPr/>
                  </pic:nvPicPr>
                  <pic:blipFill>
                    <a:blip r:embed="Rea8ad15fb1094e84">
                      <a:extLst>
                        <a:ext xmlns:a="http://purl.oclc.org/ooxml/drawingml/main" uri="{28A0092B-C50C-407E-A947-70E740481C1C}">
                          <a14:useLocalDpi val="0"/>
                        </a:ext>
                      </a:extLst>
                    </a:blip>
                    <a:stretch>
                      <a:fillRect/>
                    </a:stretch>
                  </pic:blipFill>
                  <pic:spPr>
                    <a:xfrm>
                      <a:off x="0" y="0"/>
                      <a:ext cx="3095625" cy="742950"/>
                    </a:xfrm>
                    <a:prstGeom prst="rect">
                      <a:avLst/>
                    </a:prstGeom>
                  </pic:spPr>
                </pic:pic>
              </a:graphicData>
            </a:graphic>
          </wp:inline>
        </w:drawing>
      </w:r>
    </w:p>
    <w:p w:rsidR="3BCF40DB" w:rsidP="325993F4" w:rsidRDefault="3BCF40DB" w14:paraId="13B12126" w14:textId="07F9B39D">
      <w:pPr>
        <w:pStyle w:val="Heading2"/>
        <w:bidi w:val="0"/>
        <w:rPr>
          <w:noProof w:val="0"/>
          <w:lang w:val="en-US"/>
        </w:rPr>
      </w:pPr>
      <w:r w:rsidRPr="325993F4" w:rsidR="3BCF40DB">
        <w:rPr>
          <w:noProof w:val="0"/>
          <w:lang w:val="en-US"/>
        </w:rPr>
        <w:t>Figure 5</w:t>
      </w:r>
    </w:p>
    <w:p w:rsidR="3BCF40DB" w:rsidP="4E25CF81" w:rsidRDefault="3BCF40DB" w14:paraId="7B112E50" w14:textId="6BD0CD41">
      <w:pPr>
        <w:pStyle w:val="Normal"/>
        <w:bidi w:val="0"/>
        <w:spacing w:after="6pt" w:afterAutospacing="0" w:line="11.4pt"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E25CF81" w:rsidR="3BCF40DB">
        <w:rPr>
          <w:rFonts w:ascii="Times New Roman" w:hAnsi="Times New Roman" w:eastAsia="Times New Roman" w:cs="Times New Roman"/>
          <w:noProof w:val="0"/>
          <w:color w:val="000000" w:themeColor="text1" w:themeTint="FF" w:themeShade="FF"/>
          <w:sz w:val="22"/>
          <w:szCs w:val="22"/>
          <w:lang w:val="en-US"/>
        </w:rPr>
        <w:t xml:space="preserve">Adding </w:t>
      </w:r>
      <w:r w:rsidRPr="4E25CF81" w:rsidR="3BCF40DB">
        <w:rPr>
          <w:rFonts w:ascii="Times New Roman" w:hAnsi="Times New Roman" w:eastAsia="Times New Roman" w:cs="Times New Roman"/>
          <w:noProof w:val="0"/>
          <w:color w:val="000000" w:themeColor="text1" w:themeTint="FF" w:themeShade="FF"/>
          <w:sz w:val="22"/>
          <w:szCs w:val="22"/>
          <w:lang w:val="en-US"/>
        </w:rPr>
        <w:t>additional</w:t>
      </w:r>
      <w:r w:rsidRPr="4E25CF81" w:rsidR="3BCF40DB">
        <w:rPr>
          <w:rFonts w:ascii="Times New Roman" w:hAnsi="Times New Roman" w:eastAsia="Times New Roman" w:cs="Times New Roman"/>
          <w:noProof w:val="0"/>
          <w:color w:val="000000" w:themeColor="text1" w:themeTint="FF" w:themeShade="FF"/>
          <w:sz w:val="22"/>
          <w:szCs w:val="22"/>
          <w:lang w:val="en-US"/>
        </w:rPr>
        <w:t xml:space="preserve"> features allowed MSE to reduce by ~.10 to </w:t>
      </w:r>
      <w:r w:rsidRPr="4E25CF81" w:rsidR="3BCF40D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0.826507844915336 MSE.</w:t>
      </w:r>
      <w:r w:rsidRPr="4E25CF81" w:rsidR="389F5ED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new greatest predictors </w:t>
      </w:r>
      <w:r w:rsidRPr="4E25CF81" w:rsidR="70702F2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are</w:t>
      </w:r>
      <w:r w:rsidRPr="4E25CF81" w:rsidR="389F5ED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4E25CF81" w:rsidR="389F5ED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Lag_amount</w:t>
      </w:r>
      <w:r w:rsidRPr="4E25CF81" w:rsidR="389F5ED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4E25CF81" w:rsidR="389F5ED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Change_in_Supply</w:t>
      </w:r>
      <w:r w:rsidRPr="4E25CF81" w:rsidR="389F5ED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and Change ratio.</w:t>
      </w:r>
      <w:r w:rsidRPr="4E25CF81" w:rsidR="3BCF40D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w:rsidR="24889E60" w:rsidP="4E25CF81" w:rsidRDefault="24889E60" w14:paraId="22F8E032" w14:textId="47343349">
      <w:pPr>
        <w:pStyle w:val="Normal"/>
        <w:bidi w:val="0"/>
        <w:spacing w:after="6pt" w:afterAutospacing="0" w:line="11.4pt"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24889E60">
        <w:drawing>
          <wp:inline wp14:editId="4B71827E" wp14:anchorId="277D8738">
            <wp:extent cx="3095625" cy="676275"/>
            <wp:effectExtent l="0" t="0" r="0" b="0"/>
            <wp:docPr id="1181941697" name="" title=""/>
            <wp:cNvGraphicFramePr>
              <a:graphicFrameLocks noChangeAspect="1"/>
            </wp:cNvGraphicFramePr>
            <a:graphic>
              <a:graphicData uri="http://schemas.openxmlformats.org/drawingml/2006/picture">
                <pic:pic>
                  <pic:nvPicPr>
                    <pic:cNvPr id="0" name=""/>
                    <pic:cNvPicPr/>
                  </pic:nvPicPr>
                  <pic:blipFill>
                    <a:blip r:embed="R0e73ac13ec564b3b">
                      <a:extLst>
                        <a:ext xmlns:a="http://purl.oclc.org/ooxml/drawingml/main" uri="{28A0092B-C50C-407E-A947-70E740481C1C}">
                          <a14:useLocalDpi val="0"/>
                        </a:ext>
                      </a:extLst>
                    </a:blip>
                    <a:stretch>
                      <a:fillRect/>
                    </a:stretch>
                  </pic:blipFill>
                  <pic:spPr>
                    <a:xfrm>
                      <a:off x="0" y="0"/>
                      <a:ext cx="3095625" cy="676275"/>
                    </a:xfrm>
                    <a:prstGeom prst="rect">
                      <a:avLst/>
                    </a:prstGeom>
                  </pic:spPr>
                </pic:pic>
              </a:graphicData>
            </a:graphic>
          </wp:inline>
        </w:drawing>
      </w:r>
    </w:p>
    <w:p w:rsidR="6907BEFA" w:rsidP="325993F4" w:rsidRDefault="6907BEFA" w14:paraId="3A6728E2" w14:textId="5EAE3DA1">
      <w:pPr>
        <w:pStyle w:val="Heading2"/>
        <w:bidi w:val="0"/>
        <w:rPr>
          <w:noProof w:val="0"/>
          <w:lang w:val="en-US"/>
        </w:rPr>
      </w:pPr>
      <w:r w:rsidRPr="325993F4" w:rsidR="6907BEFA">
        <w:rPr>
          <w:noProof w:val="0"/>
          <w:lang w:val="en-US"/>
        </w:rPr>
        <w:t>Figure 6</w:t>
      </w:r>
    </w:p>
    <w:p w:rsidR="6907BEFA" w:rsidP="325993F4" w:rsidRDefault="6907BEFA" w14:paraId="5FB63CD3" w14:textId="181DA7F3">
      <w:pPr>
        <w:pStyle w:val="Heading3"/>
        <w:bidi w:val="0"/>
        <w:rPr>
          <w:noProof w:val="0"/>
          <w:lang w:val="en-US"/>
        </w:rPr>
      </w:pPr>
      <w:r w:rsidRPr="4E25CF81" w:rsidR="6907BEFA">
        <w:rPr>
          <w:noProof w:val="0"/>
          <w:lang w:val="en-US"/>
        </w:rPr>
        <w:t xml:space="preserve">Weekends have higher players, and thus cause both an increase in supply and demand. As the weekdays progress, demand </w:t>
      </w:r>
      <w:r w:rsidRPr="4E25CF81" w:rsidR="3731F57F">
        <w:rPr>
          <w:noProof w:val="0"/>
          <w:lang w:val="en-US"/>
        </w:rPr>
        <w:t>is</w:t>
      </w:r>
      <w:r w:rsidRPr="4E25CF81" w:rsidR="6907BEFA">
        <w:rPr>
          <w:noProof w:val="0"/>
          <w:lang w:val="en-US"/>
        </w:rPr>
        <w:t xml:space="preserve"> greater than supply as prices begin to trend upwards, and back down for the weekend.</w:t>
      </w:r>
    </w:p>
    <w:p w:rsidR="7BB18120" w:rsidP="4E25CF81" w:rsidRDefault="7BB18120" w14:paraId="224ECF51" w14:textId="7885CFA0">
      <w:pPr>
        <w:pStyle w:val="Normal"/>
        <w:bidi w:val="0"/>
        <w:rPr>
          <w:noProof w:val="0"/>
          <w:lang w:val="en-US"/>
        </w:rPr>
      </w:pPr>
      <w:r w:rsidR="7BB18120">
        <w:drawing>
          <wp:inline wp14:editId="707B079A" wp14:anchorId="0CD2D89D">
            <wp:extent cx="3095625" cy="1676400"/>
            <wp:effectExtent l="0" t="0" r="0" b="0"/>
            <wp:docPr id="368956343" name="" title=""/>
            <wp:cNvGraphicFramePr>
              <a:graphicFrameLocks noChangeAspect="1"/>
            </wp:cNvGraphicFramePr>
            <a:graphic>
              <a:graphicData uri="http://schemas.openxmlformats.org/drawingml/2006/picture">
                <pic:pic>
                  <pic:nvPicPr>
                    <pic:cNvPr id="0" name=""/>
                    <pic:cNvPicPr/>
                  </pic:nvPicPr>
                  <pic:blipFill>
                    <a:blip r:embed="Rbef9e55daba54dfe">
                      <a:extLst>
                        <a:ext xmlns:a="http://purl.oclc.org/ooxml/drawingml/main" uri="{28A0092B-C50C-407E-A947-70E740481C1C}">
                          <a14:useLocalDpi val="0"/>
                        </a:ext>
                      </a:extLst>
                    </a:blip>
                    <a:stretch>
                      <a:fillRect/>
                    </a:stretch>
                  </pic:blipFill>
                  <pic:spPr>
                    <a:xfrm>
                      <a:off x="0" y="0"/>
                      <a:ext cx="3095625" cy="1676400"/>
                    </a:xfrm>
                    <a:prstGeom prst="rect">
                      <a:avLst/>
                    </a:prstGeom>
                  </pic:spPr>
                </pic:pic>
              </a:graphicData>
            </a:graphic>
          </wp:inline>
        </w:drawing>
      </w:r>
    </w:p>
    <w:p w:rsidR="6907BEFA" w:rsidP="325993F4" w:rsidRDefault="6907BEFA" w14:paraId="15861B23" w14:textId="7471544A">
      <w:pPr>
        <w:pStyle w:val="Heading3"/>
        <w:bidi w:val="0"/>
        <w:rPr>
          <w:noProof w:val="0"/>
          <w:lang w:val="en-US"/>
        </w:rPr>
      </w:pPr>
      <w:r w:rsidRPr="4E25CF81" w:rsidR="6907BEFA">
        <w:rPr>
          <w:noProof w:val="0"/>
          <w:lang w:val="en-US"/>
        </w:rPr>
        <w:t xml:space="preserve">Similarly, backing this up is the fact that volatility increases during the weekdays, and </w:t>
      </w:r>
      <w:r w:rsidRPr="4E25CF81" w:rsidR="6907BEFA">
        <w:rPr>
          <w:noProof w:val="0"/>
          <w:lang w:val="en-US"/>
        </w:rPr>
        <w:t>remains</w:t>
      </w:r>
      <w:r w:rsidRPr="4E25CF81" w:rsidR="6907BEFA">
        <w:rPr>
          <w:noProof w:val="0"/>
          <w:lang w:val="en-US"/>
        </w:rPr>
        <w:t xml:space="preserve"> lower on weekends. </w:t>
      </w:r>
    </w:p>
    <w:p w:rsidR="325993F4" w:rsidP="325993F4" w:rsidRDefault="325993F4" w14:paraId="73DAA32F" w14:textId="59D61B04">
      <w:pPr>
        <w:pStyle w:val="Normal"/>
        <w:bidi w:val="0"/>
        <w:rPr>
          <w:noProof w:val="0"/>
          <w:lang w:val="en-US"/>
        </w:rPr>
      </w:pPr>
      <w:r w:rsidR="2E3444C5">
        <w:drawing>
          <wp:inline wp14:editId="4D869AF6" wp14:anchorId="2D61F9E6">
            <wp:extent cx="3095625" cy="1704975"/>
            <wp:effectExtent l="0" t="0" r="0" b="0"/>
            <wp:docPr id="720662034" name="" title=""/>
            <wp:cNvGraphicFramePr>
              <a:graphicFrameLocks noChangeAspect="1"/>
            </wp:cNvGraphicFramePr>
            <a:graphic>
              <a:graphicData uri="http://schemas.openxmlformats.org/drawingml/2006/picture">
                <pic:pic>
                  <pic:nvPicPr>
                    <pic:cNvPr id="0" name=""/>
                    <pic:cNvPicPr/>
                  </pic:nvPicPr>
                  <pic:blipFill>
                    <a:blip r:embed="R52579fed58a34729">
                      <a:extLst>
                        <a:ext xmlns:a="http://purl.oclc.org/ooxml/drawingml/main" uri="{28A0092B-C50C-407E-A947-70E740481C1C}">
                          <a14:useLocalDpi val="0"/>
                        </a:ext>
                      </a:extLst>
                    </a:blip>
                    <a:stretch>
                      <a:fillRect/>
                    </a:stretch>
                  </pic:blipFill>
                  <pic:spPr>
                    <a:xfrm>
                      <a:off x="0" y="0"/>
                      <a:ext cx="3095625" cy="1704975"/>
                    </a:xfrm>
                    <a:prstGeom prst="rect">
                      <a:avLst/>
                    </a:prstGeom>
                  </pic:spPr>
                </pic:pic>
              </a:graphicData>
            </a:graphic>
          </wp:inline>
        </w:drawing>
      </w:r>
    </w:p>
    <w:p w:rsidR="325993F4" w:rsidP="325993F4" w:rsidRDefault="325993F4" w14:paraId="10E26C4D" w14:textId="054CAB22">
      <w:pPr>
        <w:pStyle w:val="Normal"/>
        <w:bidi w:val="0"/>
        <w:rPr>
          <w:noProof w:val="0"/>
          <w:lang w:val="en-US"/>
        </w:rPr>
      </w:pPr>
    </w:p>
    <w:p w:rsidR="5A238312" w:rsidP="325993F4" w:rsidRDefault="5A238312" w14:paraId="57877E50" w14:textId="20AD12F7">
      <w:pPr>
        <w:pStyle w:val="Heading2"/>
        <w:rPr>
          <w:sz w:val="22"/>
          <w:szCs w:val="22"/>
          <w:lang w:eastAsia="zh-CN"/>
        </w:rPr>
      </w:pPr>
      <w:r w:rsidRPr="325993F4" w:rsidR="5A238312">
        <w:rPr>
          <w:sz w:val="22"/>
          <w:szCs w:val="22"/>
          <w:lang w:eastAsia="zh-CN"/>
        </w:rPr>
        <w:t>Figure 7</w:t>
      </w:r>
    </w:p>
    <w:p w:rsidR="325993F4" w:rsidP="325993F4" w:rsidRDefault="325993F4" w14:paraId="55270D65" w14:textId="156BCC4D">
      <w:pPr>
        <w:pStyle w:val="BodyText"/>
        <w:rPr>
          <w:lang w:val="en-US"/>
        </w:rPr>
      </w:pPr>
    </w:p>
    <w:p w:rsidR="4DD3DED3" w:rsidP="325993F4" w:rsidRDefault="4DD3DED3" w14:paraId="4C274884" w14:textId="4FF8BD9A">
      <w:pPr>
        <w:pStyle w:val="tablehead"/>
        <w:spacing w:before="6pt" w:beforeAutospacing="0" w:after="3pt" w:afterAutospacing="0" w:line="12.95pt" w:lineRule="auto"/>
        <w:rPr>
          <w:sz w:val="22"/>
          <w:szCs w:val="22"/>
        </w:rPr>
      </w:pPr>
      <w:r w:rsidRPr="325993F4" w:rsidR="4DD3DED3">
        <w:rPr>
          <w:sz w:val="22"/>
          <w:szCs w:val="22"/>
        </w:rPr>
        <w:t>Individual Product Performance</w:t>
      </w:r>
    </w:p>
    <w:tbl>
      <w:tblPr>
        <w:tblW w:w="0" w:type="auto"/>
        <w:jc w:val="center"/>
        <w:tblBorders>
          <w:top w:val="single" w:color="auto" w:sz="2"/>
          <w:bottom w:val="single" w:color="auto" w:sz="2"/>
          <w:insideH w:val="single" w:color="auto" w:sz="2"/>
          <w:insideV w:val="single" w:color="auto" w:sz="2"/>
        </w:tblBorders>
      </w:tblPr>
      <w:tblGrid>
        <w:gridCol w:w="81pt"/>
        <w:gridCol w:w="81pt"/>
      </w:tblGrid>
      <w:tr w:rsidR="325993F4" w:rsidTr="4E25CF81" w14:paraId="2344280A">
        <w:trPr>
          <w:trHeight w:val="300"/>
        </w:trPr>
        <w:tc>
          <w:tcPr>
            <w:tcW w:w="162pt" w:type="dxa"/>
            <w:gridSpan w:val="2"/>
            <w:tcMar/>
            <w:vAlign w:val="center"/>
          </w:tcPr>
          <w:p w:rsidR="1C61FFEF" w:rsidP="325993F4" w:rsidRDefault="1C61FFEF" w14:paraId="60291D35" w14:textId="483987DF">
            <w:pPr>
              <w:pStyle w:val="tablecolhead"/>
              <w:suppressLineNumbers w:val="0"/>
              <w:bidi w:val="0"/>
              <w:spacing w:before="0pt" w:beforeAutospacing="0" w:after="0pt" w:afterAutospacing="0" w:line="12.95pt" w:lineRule="auto"/>
              <w:ind w:start="0pt" w:end="0pt"/>
              <w:jc w:val="center"/>
            </w:pPr>
            <w:r w:rsidR="1C61FFEF">
              <w:rPr/>
              <w:t>Item Trees and Their MSE</w:t>
            </w:r>
          </w:p>
        </w:tc>
      </w:tr>
      <w:tr w:rsidR="325993F4" w:rsidTr="4E25CF81" w14:paraId="2B820899">
        <w:trPr>
          <w:trHeight w:val="300"/>
        </w:trPr>
        <w:tc>
          <w:tcPr>
            <w:tcW w:w="81pt" w:type="dxa"/>
            <w:tcMar/>
            <w:vAlign w:val="center"/>
          </w:tcPr>
          <w:p w:rsidR="1C61FFEF" w:rsidP="325993F4" w:rsidRDefault="1C61FFEF" w14:paraId="49CC7C52" w14:textId="003385C8">
            <w:pPr>
              <w:pStyle w:val="tablecolsubhead"/>
              <w:suppressLineNumbers w:val="0"/>
              <w:bidi w:val="0"/>
              <w:spacing w:before="0pt" w:beforeAutospacing="0" w:after="0pt" w:afterAutospacing="0" w:line="12.95pt" w:lineRule="auto"/>
              <w:ind w:start="0pt" w:end="0pt"/>
              <w:jc w:val="center"/>
            </w:pPr>
            <w:r w:rsidR="1C61FFEF">
              <w:rPr/>
              <w:t>Item Name</w:t>
            </w:r>
          </w:p>
        </w:tc>
        <w:tc>
          <w:tcPr>
            <w:tcW w:w="81pt" w:type="dxa"/>
            <w:tcMar/>
            <w:vAlign w:val="center"/>
          </w:tcPr>
          <w:p w:rsidR="1C61FFEF" w:rsidP="4E25CF81" w:rsidRDefault="1C61FFEF" w14:paraId="0429F3F8" w14:textId="79F2145F">
            <w:pPr>
              <w:pStyle w:val="tablecolsubhead"/>
              <w:suppressLineNumbers w:val="0"/>
              <w:bidi w:val="0"/>
              <w:spacing w:before="0pt" w:beforeAutospacing="0" w:after="0pt" w:afterAutospacing="0" w:line="12.95pt" w:lineRule="auto"/>
              <w:ind w:start="0pt" w:end="0pt"/>
              <w:jc w:val="center"/>
            </w:pPr>
            <w:r w:rsidR="1C61FFEF">
              <w:rPr/>
              <w:t>M</w:t>
            </w:r>
            <w:r w:rsidR="3B9BE37D">
              <w:rPr/>
              <w:t>SE</w:t>
            </w:r>
          </w:p>
        </w:tc>
      </w:tr>
      <w:tr w:rsidR="325993F4" w:rsidTr="4E25CF81" w14:paraId="257D684C">
        <w:trPr>
          <w:trHeight w:val="300"/>
        </w:trPr>
        <w:tc>
          <w:tcPr>
            <w:tcW w:w="81pt" w:type="dxa"/>
            <w:tcMar/>
            <w:vAlign w:val="center"/>
          </w:tcPr>
          <w:p w:rsidR="1C61FFEF" w:rsidP="325993F4" w:rsidRDefault="1C61FFEF" w14:paraId="5B2B0266" w14:textId="3E49ABCA">
            <w:pPr>
              <w:pStyle w:val="tablecopy"/>
              <w:rPr>
                <w:sz w:val="14"/>
                <w:szCs w:val="14"/>
              </w:rPr>
            </w:pPr>
            <w:r w:rsidRPr="325993F4" w:rsidR="1C61FFEF">
              <w:rPr>
                <w:sz w:val="14"/>
                <w:szCs w:val="14"/>
              </w:rPr>
              <w:t>ESSENCE_DRAGON</w:t>
            </w:r>
          </w:p>
        </w:tc>
        <w:tc>
          <w:tcPr>
            <w:tcW w:w="81pt" w:type="dxa"/>
            <w:tcMar/>
            <w:vAlign w:val="center"/>
          </w:tcPr>
          <w:p w:rsidR="3051C080" w:rsidP="325993F4" w:rsidRDefault="3051C080" w14:paraId="777FAFDA" w14:textId="3D52039A">
            <w:pPr>
              <w:spacing w:before="0pt" w:beforeAutospacing="0" w:after="12pt" w:afterAutospacing="0"/>
            </w:pPr>
            <w:r w:rsidRPr="325993F4" w:rsidR="3051C080">
              <w:rPr>
                <w:rFonts w:ascii="Times New Roman" w:hAnsi="Times New Roman" w:eastAsia="Times New Roman" w:cs="Times New Roman"/>
                <w:noProof w:val="0"/>
                <w:sz w:val="16"/>
                <w:szCs w:val="16"/>
                <w:lang w:val="en-US"/>
              </w:rPr>
              <w:t>0.5238336898718412</w:t>
            </w:r>
          </w:p>
          <w:p w:rsidR="325993F4" w:rsidP="325993F4" w:rsidRDefault="325993F4" w14:paraId="5A116026" w14:textId="5DC3419F">
            <w:pPr>
              <w:pStyle w:val="Normal"/>
              <w:rPr>
                <w:sz w:val="16"/>
                <w:szCs w:val="16"/>
              </w:rPr>
            </w:pPr>
          </w:p>
        </w:tc>
      </w:tr>
      <w:tr w:rsidR="325993F4" w:rsidTr="4E25CF81" w14:paraId="73109C27">
        <w:trPr>
          <w:trHeight w:val="300"/>
        </w:trPr>
        <w:tc>
          <w:tcPr>
            <w:tcW w:w="81pt" w:type="dxa"/>
            <w:tcMar/>
            <w:vAlign w:val="center"/>
          </w:tcPr>
          <w:p w:rsidR="1C61FFEF" w:rsidP="325993F4" w:rsidRDefault="1C61FFEF" w14:paraId="59703EEE" w14:textId="31DC6A4E">
            <w:pPr>
              <w:spacing w:before="0pt" w:beforeAutospacing="0" w:after="12pt" w:afterAutospacing="0"/>
              <w:rPr>
                <w:noProof/>
                <w:sz w:val="14"/>
                <w:szCs w:val="14"/>
                <w:lang w:val="en-US"/>
              </w:rPr>
            </w:pPr>
            <w:r w:rsidRPr="325993F4" w:rsidR="1C61FFEF">
              <w:rPr>
                <w:noProof/>
                <w:sz w:val="14"/>
                <w:szCs w:val="14"/>
                <w:lang w:val="en-US"/>
              </w:rPr>
              <w:t>GIANT_FRAGMENT_LASER</w:t>
            </w:r>
          </w:p>
          <w:p w:rsidR="1C61FFEF" w:rsidP="325993F4" w:rsidRDefault="1C61FFEF" w14:paraId="2A9F0C3E" w14:textId="2B62C9E1">
            <w:pPr>
              <w:pStyle w:val="tablecopy"/>
              <w:rPr>
                <w:sz w:val="14"/>
                <w:szCs w:val="14"/>
              </w:rPr>
            </w:pPr>
            <w:r w:rsidRPr="325993F4" w:rsidR="1C61FFEF">
              <w:rPr>
                <w:sz w:val="14"/>
                <w:szCs w:val="14"/>
              </w:rPr>
              <w:t>CONDENSED_FERMENTO</w:t>
            </w:r>
          </w:p>
        </w:tc>
        <w:tc>
          <w:tcPr>
            <w:tcW w:w="81pt" w:type="dxa"/>
            <w:tcMar/>
            <w:vAlign w:val="center"/>
          </w:tcPr>
          <w:p w:rsidR="28B0FDA9" w:rsidP="325993F4" w:rsidRDefault="28B0FDA9" w14:paraId="079D1600" w14:textId="166BBC20">
            <w:pPr>
              <w:spacing w:before="0pt" w:beforeAutospacing="0" w:after="12pt" w:afterAutospacing="0"/>
            </w:pPr>
            <w:r w:rsidRPr="325993F4" w:rsidR="28B0FDA9">
              <w:rPr>
                <w:rFonts w:ascii="Times New Roman" w:hAnsi="Times New Roman" w:eastAsia="Times New Roman" w:cs="Times New Roman"/>
                <w:noProof w:val="0"/>
                <w:sz w:val="16"/>
                <w:szCs w:val="16"/>
                <w:lang w:val="en-US"/>
              </w:rPr>
              <w:t>0.3216968679478734</w:t>
            </w:r>
          </w:p>
          <w:p w:rsidR="273F369C" w:rsidP="325993F4" w:rsidRDefault="273F369C" w14:paraId="023DF396" w14:textId="18A8518B">
            <w:pPr>
              <w:spacing w:before="0pt" w:beforeAutospacing="0" w:after="12pt" w:afterAutospacing="0"/>
            </w:pPr>
            <w:r w:rsidRPr="325993F4" w:rsidR="273F369C">
              <w:rPr>
                <w:rFonts w:ascii="Times New Roman" w:hAnsi="Times New Roman" w:eastAsia="Times New Roman" w:cs="Times New Roman"/>
                <w:noProof w:val="0"/>
                <w:sz w:val="16"/>
                <w:szCs w:val="16"/>
                <w:lang w:val="en-US"/>
              </w:rPr>
              <w:t>0.11155580360387045</w:t>
            </w:r>
          </w:p>
          <w:p w:rsidR="325993F4" w:rsidP="325993F4" w:rsidRDefault="325993F4" w14:paraId="4B65ADE0" w14:textId="6F2DA642">
            <w:pPr>
              <w:pStyle w:val="Normal"/>
              <w:rPr>
                <w:sz w:val="16"/>
                <w:szCs w:val="16"/>
              </w:rPr>
            </w:pPr>
          </w:p>
        </w:tc>
      </w:tr>
      <w:tr w:rsidR="325993F4" w:rsidTr="4E25CF81" w14:paraId="6693A0C2">
        <w:trPr>
          <w:trHeight w:val="300"/>
        </w:trPr>
        <w:tc>
          <w:tcPr>
            <w:tcW w:w="81pt" w:type="dxa"/>
            <w:tcMar/>
            <w:vAlign w:val="center"/>
          </w:tcPr>
          <w:p w:rsidR="1C61FFEF" w:rsidP="325993F4" w:rsidRDefault="1C61FFEF" w14:paraId="77E252EC" w14:textId="1A64B2D9">
            <w:pPr>
              <w:spacing w:before="0pt" w:beforeAutospacing="0" w:after="12pt" w:afterAutospacing="0"/>
              <w:rPr>
                <w:noProof/>
                <w:sz w:val="14"/>
                <w:szCs w:val="14"/>
                <w:lang w:val="en-US"/>
              </w:rPr>
            </w:pPr>
            <w:r w:rsidRPr="325993F4" w:rsidR="1C61FFEF">
              <w:rPr>
                <w:noProof/>
                <w:sz w:val="14"/>
                <w:szCs w:val="14"/>
                <w:lang w:val="en-US"/>
              </w:rPr>
              <w:t>ENCHANTED_ROTTEN_FLESH</w:t>
            </w:r>
          </w:p>
          <w:p w:rsidR="325993F4" w:rsidP="325993F4" w:rsidRDefault="325993F4" w14:paraId="10F5C769" w14:textId="7490A0AC">
            <w:pPr>
              <w:pStyle w:val="tablecopy"/>
              <w:rPr>
                <w:sz w:val="14"/>
                <w:szCs w:val="14"/>
                <w:vertAlign w:val="superscript"/>
              </w:rPr>
            </w:pPr>
          </w:p>
        </w:tc>
        <w:tc>
          <w:tcPr>
            <w:tcW w:w="81pt" w:type="dxa"/>
            <w:tcMar/>
            <w:vAlign w:val="center"/>
          </w:tcPr>
          <w:p w:rsidR="53275C99" w:rsidP="325993F4" w:rsidRDefault="53275C99" w14:paraId="33370797" w14:textId="4BCEE40A">
            <w:pPr>
              <w:spacing w:before="0pt" w:beforeAutospacing="0" w:after="12pt" w:afterAutospacing="0"/>
            </w:pPr>
            <w:r w:rsidRPr="325993F4" w:rsidR="53275C99">
              <w:rPr>
                <w:rFonts w:ascii="Times New Roman" w:hAnsi="Times New Roman" w:eastAsia="Times New Roman" w:cs="Times New Roman"/>
                <w:noProof w:val="0"/>
                <w:sz w:val="16"/>
                <w:szCs w:val="16"/>
                <w:lang w:val="en-US"/>
              </w:rPr>
              <w:t>0.2845227484119494</w:t>
            </w:r>
          </w:p>
          <w:p w:rsidR="325993F4" w:rsidP="325993F4" w:rsidRDefault="325993F4" w14:paraId="77D223F7" w14:textId="1E80FDA6">
            <w:pPr>
              <w:rPr>
                <w:sz w:val="16"/>
                <w:szCs w:val="16"/>
              </w:rPr>
            </w:pPr>
          </w:p>
        </w:tc>
      </w:tr>
      <w:tr w:rsidR="325993F4" w:rsidTr="4E25CF81" w14:paraId="570D38E3">
        <w:trPr>
          <w:trHeight w:val="300"/>
        </w:trPr>
        <w:tc>
          <w:tcPr>
            <w:tcW w:w="81pt" w:type="dxa"/>
            <w:tcMar/>
            <w:vAlign w:val="center"/>
          </w:tcPr>
          <w:p w:rsidR="1C61FFEF" w:rsidP="325993F4" w:rsidRDefault="1C61FFEF" w14:paraId="16BD79FE" w14:textId="3FAE150F">
            <w:pPr>
              <w:pStyle w:val="tablecopy"/>
              <w:rPr>
                <w:sz w:val="14"/>
                <w:szCs w:val="14"/>
              </w:rPr>
            </w:pPr>
            <w:r w:rsidRPr="325993F4" w:rsidR="1C61FFEF">
              <w:rPr>
                <w:sz w:val="14"/>
                <w:szCs w:val="14"/>
              </w:rPr>
              <w:t>TITANIUM_ORE</w:t>
            </w:r>
          </w:p>
        </w:tc>
        <w:tc>
          <w:tcPr>
            <w:tcW w:w="81pt" w:type="dxa"/>
            <w:tcMar/>
            <w:vAlign w:val="center"/>
          </w:tcPr>
          <w:p w:rsidR="2D0D6A44" w:rsidP="325993F4" w:rsidRDefault="2D0D6A44" w14:paraId="31444C44" w14:textId="719CB862">
            <w:pPr>
              <w:spacing w:before="0pt" w:beforeAutospacing="0" w:after="12pt" w:afterAutospacing="0"/>
            </w:pPr>
            <w:r w:rsidRPr="325993F4" w:rsidR="2D0D6A44">
              <w:rPr>
                <w:rFonts w:ascii="Times New Roman" w:hAnsi="Times New Roman" w:eastAsia="Times New Roman" w:cs="Times New Roman"/>
                <w:noProof w:val="0"/>
                <w:sz w:val="16"/>
                <w:szCs w:val="16"/>
                <w:lang w:val="en-US"/>
              </w:rPr>
              <w:t>0.2225126930181308</w:t>
            </w:r>
          </w:p>
          <w:p w:rsidR="325993F4" w:rsidP="325993F4" w:rsidRDefault="325993F4" w14:paraId="21A67751" w14:textId="644CEF08">
            <w:pPr>
              <w:pStyle w:val="Normal"/>
              <w:rPr>
                <w:sz w:val="16"/>
                <w:szCs w:val="16"/>
              </w:rPr>
            </w:pPr>
          </w:p>
        </w:tc>
      </w:tr>
      <w:tr w:rsidR="325993F4" w:rsidTr="4E25CF81" w14:paraId="4270BA37">
        <w:trPr>
          <w:trHeight w:val="300"/>
        </w:trPr>
        <w:tc>
          <w:tcPr>
            <w:tcW w:w="81pt" w:type="dxa"/>
            <w:tcMar/>
            <w:vAlign w:val="center"/>
          </w:tcPr>
          <w:p w:rsidR="3A357761" w:rsidP="325993F4" w:rsidRDefault="3A357761" w14:paraId="1008AEDD" w14:textId="0362EDF3">
            <w:pPr>
              <w:pStyle w:val="tablecopy"/>
              <w:rPr>
                <w:sz w:val="14"/>
                <w:szCs w:val="14"/>
              </w:rPr>
            </w:pPr>
            <w:r w:rsidRPr="325993F4" w:rsidR="3A357761">
              <w:rPr>
                <w:sz w:val="14"/>
                <w:szCs w:val="14"/>
              </w:rPr>
              <w:t>PURPLE_CANDY</w:t>
            </w:r>
          </w:p>
        </w:tc>
        <w:tc>
          <w:tcPr>
            <w:tcW w:w="81pt" w:type="dxa"/>
            <w:tcMar/>
            <w:vAlign w:val="center"/>
          </w:tcPr>
          <w:p w:rsidR="061635A4" w:rsidP="325993F4" w:rsidRDefault="061635A4" w14:paraId="0A03D45F" w14:textId="0EF5EB2C">
            <w:pPr>
              <w:spacing w:before="0pt" w:beforeAutospacing="0" w:after="12pt" w:afterAutospacing="0"/>
            </w:pPr>
            <w:r w:rsidRPr="325993F4" w:rsidR="061635A4">
              <w:rPr>
                <w:rFonts w:ascii="Times New Roman" w:hAnsi="Times New Roman" w:eastAsia="Times New Roman" w:cs="Times New Roman"/>
                <w:noProof w:val="0"/>
                <w:sz w:val="16"/>
                <w:szCs w:val="16"/>
                <w:lang w:val="en-US"/>
              </w:rPr>
              <w:t>0.12141784164251956</w:t>
            </w:r>
          </w:p>
          <w:p w:rsidR="325993F4" w:rsidP="325993F4" w:rsidRDefault="325993F4" w14:paraId="3FF32C5A" w14:textId="408A84B2">
            <w:pPr>
              <w:pStyle w:val="Normal"/>
              <w:rPr>
                <w:sz w:val="16"/>
                <w:szCs w:val="16"/>
              </w:rPr>
            </w:pPr>
          </w:p>
        </w:tc>
      </w:tr>
      <w:tr w:rsidR="325993F4" w:rsidTr="4E25CF81" w14:paraId="4F5A30C6">
        <w:trPr>
          <w:trHeight w:val="300"/>
        </w:trPr>
        <w:tc>
          <w:tcPr>
            <w:tcW w:w="81pt" w:type="dxa"/>
            <w:tcMar/>
            <w:vAlign w:val="center"/>
          </w:tcPr>
          <w:p w:rsidR="3A357761" w:rsidP="325993F4" w:rsidRDefault="3A357761" w14:paraId="0BC2120E" w14:textId="65172C61">
            <w:pPr>
              <w:spacing w:before="0pt" w:beforeAutospacing="0" w:after="12pt" w:afterAutospacing="0"/>
              <w:rPr>
                <w:noProof/>
                <w:sz w:val="14"/>
                <w:szCs w:val="14"/>
                <w:lang w:val="en-US"/>
              </w:rPr>
            </w:pPr>
            <w:r w:rsidRPr="325993F4" w:rsidR="3A357761">
              <w:rPr>
                <w:noProof/>
                <w:sz w:val="14"/>
                <w:szCs w:val="14"/>
                <w:lang w:val="en-US"/>
              </w:rPr>
              <w:t>ENCHANTED_GOLD_BLOCK</w:t>
            </w:r>
          </w:p>
          <w:p w:rsidR="325993F4" w:rsidP="325993F4" w:rsidRDefault="325993F4" w14:paraId="4E88F93D" w14:textId="6DBA23DD">
            <w:pPr>
              <w:pStyle w:val="tablecopy"/>
              <w:rPr>
                <w:sz w:val="14"/>
                <w:szCs w:val="14"/>
              </w:rPr>
            </w:pPr>
          </w:p>
        </w:tc>
        <w:tc>
          <w:tcPr>
            <w:tcW w:w="81pt" w:type="dxa"/>
            <w:tcMar/>
            <w:vAlign w:val="center"/>
          </w:tcPr>
          <w:p w:rsidR="5CBE4C8A" w:rsidP="325993F4" w:rsidRDefault="5CBE4C8A" w14:paraId="450B0926" w14:textId="266AF180">
            <w:pPr>
              <w:spacing w:before="0pt" w:beforeAutospacing="0" w:after="12pt" w:afterAutospacing="0"/>
            </w:pPr>
            <w:r w:rsidRPr="325993F4" w:rsidR="5CBE4C8A">
              <w:rPr>
                <w:rFonts w:ascii="Times New Roman" w:hAnsi="Times New Roman" w:eastAsia="Times New Roman" w:cs="Times New Roman"/>
                <w:noProof w:val="0"/>
                <w:sz w:val="16"/>
                <w:szCs w:val="16"/>
                <w:lang w:val="en-US"/>
              </w:rPr>
              <w:t>0.5301067188572771</w:t>
            </w:r>
          </w:p>
          <w:p w:rsidR="325993F4" w:rsidP="325993F4" w:rsidRDefault="325993F4" w14:paraId="18AFB074" w14:textId="3FC9E494">
            <w:pPr>
              <w:pStyle w:val="Normal"/>
              <w:rPr>
                <w:sz w:val="16"/>
                <w:szCs w:val="16"/>
              </w:rPr>
            </w:pPr>
          </w:p>
        </w:tc>
      </w:tr>
      <w:tr w:rsidR="325993F4" w:rsidTr="4E25CF81" w14:paraId="26B0B20A">
        <w:trPr>
          <w:trHeight w:val="585"/>
        </w:trPr>
        <w:tc>
          <w:tcPr>
            <w:tcW w:w="81pt" w:type="dxa"/>
            <w:tcMar/>
            <w:vAlign w:val="center"/>
          </w:tcPr>
          <w:p w:rsidR="3A357761" w:rsidP="325993F4" w:rsidRDefault="3A357761" w14:paraId="03709AFD" w14:textId="13B94FB1">
            <w:pPr>
              <w:spacing w:before="0pt" w:beforeAutospacing="0" w:after="12pt" w:afterAutospacing="0"/>
              <w:rPr>
                <w:rFonts w:ascii="Times New Roman" w:hAnsi="Times New Roman" w:eastAsia="Times New Roman" w:cs="Times New Roman"/>
                <w:noProof/>
                <w:sz w:val="14"/>
                <w:szCs w:val="14"/>
                <w:lang w:val="en-US"/>
              </w:rPr>
            </w:pPr>
            <w:r w:rsidRPr="325993F4" w:rsidR="3A357761">
              <w:rPr>
                <w:rFonts w:ascii="Times New Roman" w:hAnsi="Times New Roman" w:eastAsia="Times New Roman" w:cs="Times New Roman"/>
                <w:noProof/>
                <w:sz w:val="14"/>
                <w:szCs w:val="14"/>
                <w:lang w:val="en-US"/>
              </w:rPr>
              <w:t>LAVA_WATER_ORB</w:t>
            </w:r>
          </w:p>
          <w:p w:rsidR="325993F4" w:rsidP="325993F4" w:rsidRDefault="325993F4" w14:paraId="47419C57" w14:textId="1AAF3A51">
            <w:pPr>
              <w:spacing w:before="0pt" w:beforeAutospacing="0" w:after="12pt" w:afterAutospacing="0"/>
              <w:rPr>
                <w:noProof/>
                <w:sz w:val="14"/>
                <w:szCs w:val="14"/>
                <w:lang w:val="en-US"/>
              </w:rPr>
            </w:pPr>
          </w:p>
          <w:p w:rsidR="325993F4" w:rsidP="325993F4" w:rsidRDefault="325993F4" w14:paraId="11B1B600" w14:textId="0F900376">
            <w:pPr>
              <w:pStyle w:val="tablecopy"/>
              <w:rPr>
                <w:sz w:val="14"/>
                <w:szCs w:val="14"/>
              </w:rPr>
            </w:pPr>
          </w:p>
        </w:tc>
        <w:tc>
          <w:tcPr>
            <w:tcW w:w="81pt" w:type="dxa"/>
            <w:tcMar/>
            <w:vAlign w:val="center"/>
          </w:tcPr>
          <w:p w:rsidR="745DBFF8" w:rsidP="325993F4" w:rsidRDefault="745DBFF8" w14:paraId="62D1274F" w14:textId="1F9DBBDE">
            <w:pPr>
              <w:spacing w:before="0pt" w:beforeAutospacing="0" w:after="12pt" w:afterAutospacing="0"/>
            </w:pPr>
            <w:r w:rsidRPr="325993F4" w:rsidR="745DBFF8">
              <w:rPr>
                <w:rFonts w:ascii="Times New Roman" w:hAnsi="Times New Roman" w:eastAsia="Times New Roman" w:cs="Times New Roman"/>
                <w:noProof w:val="0"/>
                <w:sz w:val="16"/>
                <w:szCs w:val="16"/>
                <w:lang w:val="en-US"/>
              </w:rPr>
              <w:t>0.29412136502290603</w:t>
            </w:r>
          </w:p>
          <w:p w:rsidR="325993F4" w:rsidP="325993F4" w:rsidRDefault="325993F4" w14:paraId="018B77D7" w14:textId="4B998B7E">
            <w:pPr>
              <w:pStyle w:val="Normal"/>
              <w:rPr>
                <w:sz w:val="16"/>
                <w:szCs w:val="16"/>
              </w:rPr>
            </w:pPr>
          </w:p>
        </w:tc>
      </w:tr>
      <w:tr w:rsidR="325993F4" w:rsidTr="4E25CF81" w14:paraId="0F26D21B">
        <w:trPr>
          <w:trHeight w:val="300"/>
        </w:trPr>
        <w:tc>
          <w:tcPr>
            <w:tcW w:w="81pt" w:type="dxa"/>
            <w:tcMar/>
            <w:vAlign w:val="center"/>
          </w:tcPr>
          <w:p w:rsidR="3A357761" w:rsidP="325993F4" w:rsidRDefault="3A357761" w14:paraId="0E2C701F" w14:textId="4F8A2704">
            <w:pPr>
              <w:pStyle w:val="tablecopy"/>
              <w:rPr>
                <w:sz w:val="14"/>
                <w:szCs w:val="14"/>
              </w:rPr>
            </w:pPr>
            <w:r w:rsidRPr="325993F4" w:rsidR="3A357761">
              <w:rPr>
                <w:sz w:val="14"/>
                <w:szCs w:val="14"/>
              </w:rPr>
              <w:t>GLOSSY_GEMSTONE</w:t>
            </w:r>
          </w:p>
        </w:tc>
        <w:tc>
          <w:tcPr>
            <w:tcW w:w="81pt" w:type="dxa"/>
            <w:tcMar/>
            <w:vAlign w:val="center"/>
          </w:tcPr>
          <w:p w:rsidR="3D5A7C2C" w:rsidP="325993F4" w:rsidRDefault="3D5A7C2C" w14:paraId="071027ED" w14:textId="71FDBBC8">
            <w:pPr>
              <w:spacing w:before="0pt" w:beforeAutospacing="0" w:after="12pt" w:afterAutospacing="0"/>
            </w:pPr>
            <w:r w:rsidRPr="325993F4" w:rsidR="3D5A7C2C">
              <w:rPr>
                <w:rFonts w:ascii="Times New Roman" w:hAnsi="Times New Roman" w:eastAsia="Times New Roman" w:cs="Times New Roman"/>
                <w:noProof w:val="0"/>
                <w:sz w:val="16"/>
                <w:szCs w:val="16"/>
                <w:lang w:val="en-US"/>
              </w:rPr>
              <w:t>0.6082984849471139</w:t>
            </w:r>
          </w:p>
          <w:p w:rsidR="325993F4" w:rsidP="325993F4" w:rsidRDefault="325993F4" w14:paraId="0A24A7B5" w14:textId="2F2EB20A">
            <w:pPr>
              <w:pStyle w:val="Normal"/>
              <w:rPr>
                <w:sz w:val="16"/>
                <w:szCs w:val="16"/>
              </w:rPr>
            </w:pPr>
          </w:p>
        </w:tc>
      </w:tr>
      <w:tr w:rsidR="325993F4" w:rsidTr="4E25CF81" w14:paraId="7390AC8B">
        <w:trPr>
          <w:trHeight w:val="300"/>
        </w:trPr>
        <w:tc>
          <w:tcPr>
            <w:tcW w:w="81pt" w:type="dxa"/>
            <w:tcMar/>
            <w:vAlign w:val="center"/>
          </w:tcPr>
          <w:p w:rsidR="3A357761" w:rsidP="325993F4" w:rsidRDefault="3A357761" w14:paraId="35A92CD6" w14:textId="116F4EAC">
            <w:pPr>
              <w:spacing w:before="0pt" w:beforeAutospacing="0" w:after="12pt" w:afterAutospacing="0"/>
              <w:rPr>
                <w:noProof/>
                <w:sz w:val="14"/>
                <w:szCs w:val="14"/>
                <w:lang w:val="en-US"/>
              </w:rPr>
            </w:pPr>
            <w:r w:rsidRPr="325993F4" w:rsidR="3A357761">
              <w:rPr>
                <w:noProof/>
                <w:sz w:val="14"/>
                <w:szCs w:val="14"/>
                <w:lang w:val="en-US"/>
              </w:rPr>
              <w:t>FLAWLESS_JASPER_GEM</w:t>
            </w:r>
          </w:p>
          <w:p w:rsidR="325993F4" w:rsidP="325993F4" w:rsidRDefault="325993F4" w14:paraId="300D04F4" w14:textId="646E944B">
            <w:pPr>
              <w:pStyle w:val="tablecopy"/>
              <w:rPr>
                <w:sz w:val="14"/>
                <w:szCs w:val="14"/>
              </w:rPr>
            </w:pPr>
          </w:p>
        </w:tc>
        <w:tc>
          <w:tcPr>
            <w:tcW w:w="81pt" w:type="dxa"/>
            <w:tcMar/>
            <w:vAlign w:val="center"/>
          </w:tcPr>
          <w:p w:rsidR="6669B70E" w:rsidP="325993F4" w:rsidRDefault="6669B70E" w14:paraId="6467487D" w14:textId="5582A3C3">
            <w:pPr>
              <w:spacing w:before="0pt" w:beforeAutospacing="0" w:after="12pt" w:afterAutospacing="0"/>
            </w:pPr>
            <w:r w:rsidRPr="325993F4" w:rsidR="6669B70E">
              <w:rPr>
                <w:rFonts w:ascii="Times New Roman" w:hAnsi="Times New Roman" w:eastAsia="Times New Roman" w:cs="Times New Roman"/>
                <w:noProof w:val="0"/>
                <w:sz w:val="16"/>
                <w:szCs w:val="16"/>
                <w:lang w:val="en-US"/>
              </w:rPr>
              <w:t>0.6667626383054184</w:t>
            </w:r>
          </w:p>
          <w:p w:rsidR="325993F4" w:rsidP="325993F4" w:rsidRDefault="325993F4" w14:paraId="37D23CB0" w14:textId="4E5F9534">
            <w:pPr>
              <w:pStyle w:val="Normal"/>
              <w:rPr>
                <w:sz w:val="16"/>
                <w:szCs w:val="16"/>
              </w:rPr>
            </w:pPr>
          </w:p>
        </w:tc>
      </w:tr>
      <w:tr w:rsidR="325993F4" w:rsidTr="4E25CF81" w14:paraId="44304043">
        <w:trPr>
          <w:trHeight w:val="300"/>
        </w:trPr>
        <w:tc>
          <w:tcPr>
            <w:tcW w:w="81pt" w:type="dxa"/>
            <w:tcMar/>
            <w:vAlign w:val="center"/>
          </w:tcPr>
          <w:p w:rsidR="3A357761" w:rsidP="325993F4" w:rsidRDefault="3A357761" w14:paraId="1A38BA69" w14:textId="1D6AC4D1">
            <w:pPr>
              <w:pStyle w:val="tablecopy"/>
              <w:rPr>
                <w:sz w:val="14"/>
                <w:szCs w:val="14"/>
              </w:rPr>
            </w:pPr>
            <w:r w:rsidRPr="325993F4" w:rsidR="3A357761">
              <w:rPr>
                <w:sz w:val="14"/>
                <w:szCs w:val="14"/>
              </w:rPr>
              <w:t>KISMET_FEATHER</w:t>
            </w:r>
          </w:p>
        </w:tc>
        <w:tc>
          <w:tcPr>
            <w:tcW w:w="81pt" w:type="dxa"/>
            <w:tcMar/>
            <w:vAlign w:val="center"/>
          </w:tcPr>
          <w:p w:rsidR="36E7D36D" w:rsidP="325993F4" w:rsidRDefault="36E7D36D" w14:paraId="59C581EC" w14:textId="058D4F82">
            <w:pPr>
              <w:spacing w:before="0pt" w:beforeAutospacing="0" w:after="12pt" w:afterAutospacing="0"/>
            </w:pPr>
            <w:r w:rsidRPr="325993F4" w:rsidR="36E7D36D">
              <w:rPr>
                <w:rFonts w:ascii="Times New Roman" w:hAnsi="Times New Roman" w:eastAsia="Times New Roman" w:cs="Times New Roman"/>
                <w:noProof w:val="0"/>
                <w:sz w:val="16"/>
                <w:szCs w:val="16"/>
                <w:lang w:val="en-US"/>
              </w:rPr>
              <w:t>0.6805002716201525</w:t>
            </w:r>
          </w:p>
          <w:p w:rsidR="325993F4" w:rsidP="325993F4" w:rsidRDefault="325993F4" w14:paraId="08D79422" w14:textId="7FFDFF17">
            <w:pPr>
              <w:pStyle w:val="Normal"/>
              <w:rPr>
                <w:sz w:val="16"/>
                <w:szCs w:val="16"/>
              </w:rPr>
            </w:pPr>
          </w:p>
        </w:tc>
      </w:tr>
      <w:tr w:rsidR="325993F4" w:rsidTr="4E25CF81" w14:paraId="6F8C1ADD">
        <w:trPr>
          <w:trHeight w:val="300"/>
        </w:trPr>
        <w:tc>
          <w:tcPr>
            <w:tcW w:w="81pt" w:type="dxa"/>
            <w:tcMar/>
            <w:vAlign w:val="center"/>
          </w:tcPr>
          <w:p w:rsidR="3A357761" w:rsidP="325993F4" w:rsidRDefault="3A357761" w14:paraId="03B07D5D" w14:textId="2457D7BA">
            <w:pPr>
              <w:pStyle w:val="tablecopy"/>
              <w:rPr>
                <w:sz w:val="14"/>
                <w:szCs w:val="14"/>
              </w:rPr>
            </w:pPr>
            <w:r w:rsidRPr="325993F4" w:rsidR="3A357761">
              <w:rPr>
                <w:sz w:val="14"/>
                <w:szCs w:val="14"/>
              </w:rPr>
              <w:t>REVENANT_FLESH</w:t>
            </w:r>
          </w:p>
        </w:tc>
        <w:tc>
          <w:tcPr>
            <w:tcW w:w="81pt" w:type="dxa"/>
            <w:tcMar/>
            <w:vAlign w:val="center"/>
          </w:tcPr>
          <w:p w:rsidR="224879B8" w:rsidP="325993F4" w:rsidRDefault="224879B8" w14:paraId="70FD4294" w14:textId="07D62B8A">
            <w:pPr>
              <w:spacing w:before="0pt" w:beforeAutospacing="0" w:after="12pt" w:afterAutospacing="0"/>
            </w:pPr>
            <w:r w:rsidRPr="325993F4" w:rsidR="224879B8">
              <w:rPr>
                <w:rFonts w:ascii="Times New Roman" w:hAnsi="Times New Roman" w:eastAsia="Times New Roman" w:cs="Times New Roman"/>
                <w:noProof w:val="0"/>
                <w:sz w:val="16"/>
                <w:szCs w:val="16"/>
                <w:lang w:val="en-US"/>
              </w:rPr>
              <w:t>0.17037478679704468</w:t>
            </w:r>
          </w:p>
          <w:p w:rsidR="325993F4" w:rsidP="325993F4" w:rsidRDefault="325993F4" w14:paraId="0FA39BC8" w14:textId="76162832">
            <w:pPr>
              <w:pStyle w:val="Normal"/>
              <w:rPr>
                <w:sz w:val="16"/>
                <w:szCs w:val="16"/>
              </w:rPr>
            </w:pPr>
          </w:p>
        </w:tc>
      </w:tr>
      <w:tr w:rsidR="325993F4" w:rsidTr="4E25CF81" w14:paraId="59436131">
        <w:trPr>
          <w:trHeight w:val="300"/>
        </w:trPr>
        <w:tc>
          <w:tcPr>
            <w:tcW w:w="81pt" w:type="dxa"/>
            <w:tcMar/>
            <w:vAlign w:val="center"/>
          </w:tcPr>
          <w:p w:rsidR="3A357761" w:rsidP="325993F4" w:rsidRDefault="3A357761" w14:paraId="5C6945AA" w14:textId="1008716B">
            <w:pPr>
              <w:spacing w:before="0pt" w:beforeAutospacing="0" w:after="12pt" w:afterAutospacing="0"/>
              <w:rPr>
                <w:noProof/>
                <w:sz w:val="14"/>
                <w:szCs w:val="14"/>
                <w:lang w:val="en-US"/>
              </w:rPr>
            </w:pPr>
            <w:r w:rsidRPr="325993F4" w:rsidR="3A357761">
              <w:rPr>
                <w:noProof/>
                <w:sz w:val="14"/>
                <w:szCs w:val="14"/>
                <w:lang w:val="en-US"/>
              </w:rPr>
              <w:t>FLAWLESS_SAPPHIRE_GEM</w:t>
            </w:r>
          </w:p>
          <w:p w:rsidR="325993F4" w:rsidP="325993F4" w:rsidRDefault="325993F4" w14:paraId="1C81DFD4" w14:textId="2E2E19DD">
            <w:pPr>
              <w:pStyle w:val="tablecopy"/>
              <w:rPr>
                <w:sz w:val="14"/>
                <w:szCs w:val="14"/>
              </w:rPr>
            </w:pPr>
          </w:p>
        </w:tc>
        <w:tc>
          <w:tcPr>
            <w:tcW w:w="81pt" w:type="dxa"/>
            <w:tcMar/>
            <w:vAlign w:val="center"/>
          </w:tcPr>
          <w:p w:rsidR="4B5B1BE9" w:rsidP="325993F4" w:rsidRDefault="4B5B1BE9" w14:paraId="07A6B627" w14:textId="4F59FCFC">
            <w:pPr>
              <w:spacing w:before="0pt" w:beforeAutospacing="0" w:after="12pt" w:afterAutospacing="0"/>
            </w:pPr>
            <w:r w:rsidRPr="325993F4" w:rsidR="4B5B1BE9">
              <w:rPr>
                <w:rFonts w:ascii="Times New Roman" w:hAnsi="Times New Roman" w:eastAsia="Times New Roman" w:cs="Times New Roman"/>
                <w:noProof w:val="0"/>
                <w:sz w:val="16"/>
                <w:szCs w:val="16"/>
                <w:lang w:val="en-US"/>
              </w:rPr>
              <w:t>0.3556092731790648</w:t>
            </w:r>
          </w:p>
          <w:p w:rsidR="325993F4" w:rsidP="325993F4" w:rsidRDefault="325993F4" w14:paraId="74102CD2" w14:textId="244B25B1">
            <w:pPr>
              <w:pStyle w:val="Normal"/>
              <w:rPr>
                <w:sz w:val="16"/>
                <w:szCs w:val="16"/>
              </w:rPr>
            </w:pPr>
          </w:p>
        </w:tc>
      </w:tr>
      <w:tr w:rsidR="325993F4" w:rsidTr="4E25CF81" w14:paraId="28588B9B">
        <w:trPr>
          <w:trHeight w:val="300"/>
        </w:trPr>
        <w:tc>
          <w:tcPr>
            <w:tcW w:w="81pt" w:type="dxa"/>
            <w:tcMar/>
            <w:vAlign w:val="center"/>
          </w:tcPr>
          <w:p w:rsidR="3A357761" w:rsidP="325993F4" w:rsidRDefault="3A357761" w14:paraId="117C83CD" w14:textId="4C1B6C5C">
            <w:pPr>
              <w:spacing w:before="0pt" w:beforeAutospacing="0" w:after="12pt" w:afterAutospacing="0"/>
              <w:rPr>
                <w:noProof/>
                <w:sz w:val="14"/>
                <w:szCs w:val="14"/>
                <w:lang w:val="en-US"/>
              </w:rPr>
            </w:pPr>
            <w:r w:rsidRPr="325993F4" w:rsidR="3A357761">
              <w:rPr>
                <w:noProof/>
                <w:sz w:val="14"/>
                <w:szCs w:val="14"/>
                <w:lang w:val="en-US"/>
              </w:rPr>
              <w:t>ENCHANTMENT_TURBO_WHEAT_1</w:t>
            </w:r>
          </w:p>
          <w:p w:rsidR="325993F4" w:rsidP="325993F4" w:rsidRDefault="325993F4" w14:paraId="76E52450" w14:textId="3DAEB8C9">
            <w:pPr>
              <w:pStyle w:val="tablecopy"/>
              <w:rPr>
                <w:sz w:val="14"/>
                <w:szCs w:val="14"/>
              </w:rPr>
            </w:pPr>
          </w:p>
        </w:tc>
        <w:tc>
          <w:tcPr>
            <w:tcW w:w="81pt" w:type="dxa"/>
            <w:tcMar/>
            <w:vAlign w:val="center"/>
          </w:tcPr>
          <w:p w:rsidR="352FB30E" w:rsidP="325993F4" w:rsidRDefault="352FB30E" w14:paraId="29C3925A" w14:textId="10B91A6A">
            <w:pPr>
              <w:spacing w:before="0pt" w:beforeAutospacing="0" w:after="12pt" w:afterAutospacing="0"/>
            </w:pPr>
            <w:r w:rsidRPr="325993F4" w:rsidR="352FB30E">
              <w:rPr>
                <w:rFonts w:ascii="Times New Roman" w:hAnsi="Times New Roman" w:eastAsia="Times New Roman" w:cs="Times New Roman"/>
                <w:noProof w:val="0"/>
                <w:sz w:val="16"/>
                <w:szCs w:val="16"/>
                <w:lang w:val="en-US"/>
              </w:rPr>
              <w:t>0.019599228861967695</w:t>
            </w:r>
          </w:p>
          <w:p w:rsidR="325993F4" w:rsidP="325993F4" w:rsidRDefault="325993F4" w14:paraId="3595B104" w14:textId="4D8D1261">
            <w:pPr>
              <w:pStyle w:val="Normal"/>
              <w:rPr>
                <w:sz w:val="16"/>
                <w:szCs w:val="16"/>
              </w:rPr>
            </w:pPr>
          </w:p>
        </w:tc>
      </w:tr>
      <w:tr w:rsidR="325993F4" w:rsidTr="4E25CF81" w14:paraId="0085FF89">
        <w:trPr>
          <w:trHeight w:val="300"/>
        </w:trPr>
        <w:tc>
          <w:tcPr>
            <w:tcW w:w="81pt" w:type="dxa"/>
            <w:tcMar/>
            <w:vAlign w:val="center"/>
          </w:tcPr>
          <w:p w:rsidR="3A357761" w:rsidP="325993F4" w:rsidRDefault="3A357761" w14:paraId="771084AB" w14:textId="5566F391">
            <w:pPr>
              <w:pStyle w:val="tablecopy"/>
              <w:rPr>
                <w:sz w:val="14"/>
                <w:szCs w:val="14"/>
              </w:rPr>
            </w:pPr>
            <w:r w:rsidRPr="325993F4" w:rsidR="3A357761">
              <w:rPr>
                <w:sz w:val="14"/>
                <w:szCs w:val="14"/>
              </w:rPr>
              <w:t>GREEN_GIFT</w:t>
            </w:r>
          </w:p>
        </w:tc>
        <w:tc>
          <w:tcPr>
            <w:tcW w:w="81pt" w:type="dxa"/>
            <w:tcMar/>
            <w:vAlign w:val="center"/>
          </w:tcPr>
          <w:p w:rsidR="6FA4B2BE" w:rsidP="325993F4" w:rsidRDefault="6FA4B2BE" w14:paraId="3C86891A" w14:textId="5F9BC75D">
            <w:pPr>
              <w:spacing w:before="0pt" w:beforeAutospacing="0" w:after="12pt" w:afterAutospacing="0"/>
            </w:pPr>
            <w:r w:rsidRPr="325993F4" w:rsidR="6FA4B2BE">
              <w:rPr>
                <w:rFonts w:ascii="Times New Roman" w:hAnsi="Times New Roman" w:eastAsia="Times New Roman" w:cs="Times New Roman"/>
                <w:noProof w:val="0"/>
                <w:sz w:val="16"/>
                <w:szCs w:val="16"/>
                <w:lang w:val="en-US"/>
              </w:rPr>
              <w:t>0.3222976058127889</w:t>
            </w:r>
          </w:p>
          <w:p w:rsidR="325993F4" w:rsidP="325993F4" w:rsidRDefault="325993F4" w14:paraId="044259D1" w14:textId="16C7E00E">
            <w:pPr>
              <w:pStyle w:val="Normal"/>
              <w:rPr>
                <w:sz w:val="16"/>
                <w:szCs w:val="16"/>
              </w:rPr>
            </w:pPr>
          </w:p>
        </w:tc>
      </w:tr>
      <w:tr w:rsidR="325993F4" w:rsidTr="4E25CF81" w14:paraId="26DA8CF4">
        <w:trPr>
          <w:trHeight w:val="300"/>
        </w:trPr>
        <w:tc>
          <w:tcPr>
            <w:tcW w:w="81pt" w:type="dxa"/>
            <w:tcMar/>
            <w:vAlign w:val="center"/>
          </w:tcPr>
          <w:p w:rsidR="3A357761" w:rsidP="325993F4" w:rsidRDefault="3A357761" w14:paraId="5AAB6503" w14:textId="1F9C441D">
            <w:pPr>
              <w:spacing w:before="0pt" w:beforeAutospacing="0" w:after="12pt" w:afterAutospacing="0"/>
              <w:rPr>
                <w:noProof/>
                <w:sz w:val="14"/>
                <w:szCs w:val="14"/>
                <w:lang w:val="en-US"/>
              </w:rPr>
            </w:pPr>
            <w:r w:rsidRPr="325993F4" w:rsidR="3A357761">
              <w:rPr>
                <w:noProof/>
                <w:sz w:val="14"/>
                <w:szCs w:val="14"/>
                <w:lang w:val="en-US"/>
              </w:rPr>
              <w:t>MAGMA_FISH_SILVER</w:t>
            </w:r>
          </w:p>
          <w:p w:rsidR="325993F4" w:rsidP="325993F4" w:rsidRDefault="325993F4" w14:paraId="3B911348" w14:textId="53952CF6">
            <w:pPr>
              <w:pStyle w:val="tablecopy"/>
              <w:rPr>
                <w:sz w:val="14"/>
                <w:szCs w:val="14"/>
              </w:rPr>
            </w:pPr>
          </w:p>
        </w:tc>
        <w:tc>
          <w:tcPr>
            <w:tcW w:w="81pt" w:type="dxa"/>
            <w:tcMar/>
            <w:vAlign w:val="center"/>
          </w:tcPr>
          <w:p w:rsidR="3F948E46" w:rsidP="325993F4" w:rsidRDefault="3F948E46" w14:paraId="257A4D0E" w14:textId="755EA735">
            <w:pPr>
              <w:spacing w:before="0pt" w:beforeAutospacing="0" w:after="12pt" w:afterAutospacing="0"/>
            </w:pPr>
            <w:r w:rsidRPr="325993F4" w:rsidR="3F948E46">
              <w:rPr>
                <w:rFonts w:ascii="Times New Roman" w:hAnsi="Times New Roman" w:eastAsia="Times New Roman" w:cs="Times New Roman"/>
                <w:noProof w:val="0"/>
                <w:sz w:val="16"/>
                <w:szCs w:val="16"/>
                <w:lang w:val="en-US"/>
              </w:rPr>
              <w:t>0.571431968231439</w:t>
            </w:r>
          </w:p>
          <w:p w:rsidR="325993F4" w:rsidP="325993F4" w:rsidRDefault="325993F4" w14:paraId="4DC1A38D" w14:textId="7C369400">
            <w:pPr>
              <w:pStyle w:val="Normal"/>
              <w:rPr>
                <w:sz w:val="16"/>
                <w:szCs w:val="16"/>
              </w:rPr>
            </w:pPr>
          </w:p>
        </w:tc>
      </w:tr>
      <w:tr w:rsidR="325993F4" w:rsidTr="4E25CF81" w14:paraId="227E91BF">
        <w:trPr>
          <w:trHeight w:val="300"/>
        </w:trPr>
        <w:tc>
          <w:tcPr>
            <w:tcW w:w="81pt" w:type="dxa"/>
            <w:tcMar/>
            <w:vAlign w:val="center"/>
          </w:tcPr>
          <w:p w:rsidR="3A357761" w:rsidP="325993F4" w:rsidRDefault="3A357761" w14:paraId="7887B7C2" w14:textId="3E3364AE">
            <w:pPr>
              <w:pStyle w:val="Normal"/>
              <w:rPr>
                <w:noProof/>
                <w:sz w:val="14"/>
                <w:szCs w:val="14"/>
                <w:lang w:val="en-US"/>
              </w:rPr>
            </w:pPr>
            <w:r w:rsidRPr="325993F4" w:rsidR="3A357761">
              <w:rPr>
                <w:noProof/>
                <w:sz w:val="14"/>
                <w:szCs w:val="14"/>
                <w:lang w:val="en-US"/>
              </w:rPr>
              <w:t>GRIFFIN_FEATHER</w:t>
            </w:r>
          </w:p>
        </w:tc>
        <w:tc>
          <w:tcPr>
            <w:tcW w:w="81pt" w:type="dxa"/>
            <w:tcMar/>
            <w:vAlign w:val="center"/>
          </w:tcPr>
          <w:p w:rsidR="107202F5" w:rsidP="325993F4" w:rsidRDefault="107202F5" w14:paraId="0EF3CC64" w14:textId="01E5C0B4">
            <w:pPr>
              <w:spacing w:before="0pt" w:beforeAutospacing="0" w:after="12pt" w:afterAutospacing="0"/>
            </w:pPr>
            <w:r w:rsidRPr="325993F4" w:rsidR="107202F5">
              <w:rPr>
                <w:rFonts w:ascii="Times New Roman" w:hAnsi="Times New Roman" w:eastAsia="Times New Roman" w:cs="Times New Roman"/>
                <w:noProof w:val="0"/>
                <w:sz w:val="16"/>
                <w:szCs w:val="16"/>
                <w:lang w:val="en-US"/>
              </w:rPr>
              <w:t>0.24268819769042327</w:t>
            </w:r>
          </w:p>
          <w:p w:rsidR="325993F4" w:rsidP="325993F4" w:rsidRDefault="325993F4" w14:paraId="3B807404" w14:textId="72F01C10">
            <w:pPr>
              <w:pStyle w:val="Normal"/>
              <w:rPr>
                <w:sz w:val="16"/>
                <w:szCs w:val="16"/>
              </w:rPr>
            </w:pPr>
          </w:p>
        </w:tc>
      </w:tr>
      <w:tr w:rsidR="325993F4" w:rsidTr="4E25CF81" w14:paraId="061D4409">
        <w:trPr>
          <w:trHeight w:val="300"/>
        </w:trPr>
        <w:tc>
          <w:tcPr>
            <w:tcW w:w="81pt" w:type="dxa"/>
            <w:tcMar/>
            <w:vAlign w:val="center"/>
          </w:tcPr>
          <w:p w:rsidR="3A357761" w:rsidP="325993F4" w:rsidRDefault="3A357761" w14:paraId="662DA6B9" w14:textId="3817D557">
            <w:pPr>
              <w:pStyle w:val="Normal"/>
              <w:rPr>
                <w:noProof/>
                <w:sz w:val="14"/>
                <w:szCs w:val="14"/>
                <w:lang w:val="en-US"/>
              </w:rPr>
            </w:pPr>
            <w:r w:rsidRPr="325993F4" w:rsidR="3A357761">
              <w:rPr>
                <w:noProof/>
                <w:sz w:val="14"/>
                <w:szCs w:val="14"/>
                <w:lang w:val="en-US"/>
              </w:rPr>
              <w:t>SOULFLOW</w:t>
            </w:r>
          </w:p>
        </w:tc>
        <w:tc>
          <w:tcPr>
            <w:tcW w:w="81pt" w:type="dxa"/>
            <w:tcMar/>
            <w:vAlign w:val="center"/>
          </w:tcPr>
          <w:p w:rsidR="543D6160" w:rsidP="325993F4" w:rsidRDefault="543D6160" w14:paraId="08283872" w14:textId="5C160ADA">
            <w:pPr>
              <w:spacing w:before="0pt" w:beforeAutospacing="0" w:after="12pt" w:afterAutospacing="0"/>
            </w:pPr>
            <w:r w:rsidRPr="325993F4" w:rsidR="543D6160">
              <w:rPr>
                <w:rFonts w:ascii="Times New Roman" w:hAnsi="Times New Roman" w:eastAsia="Times New Roman" w:cs="Times New Roman"/>
                <w:noProof w:val="0"/>
                <w:sz w:val="16"/>
                <w:szCs w:val="16"/>
                <w:lang w:val="en-US"/>
              </w:rPr>
              <w:t>0.24756105314729454</w:t>
            </w:r>
          </w:p>
          <w:p w:rsidR="325993F4" w:rsidP="325993F4" w:rsidRDefault="325993F4" w14:paraId="3DA7ED3F" w14:textId="1A247EAE">
            <w:pPr>
              <w:pStyle w:val="Normal"/>
              <w:rPr>
                <w:sz w:val="16"/>
                <w:szCs w:val="16"/>
              </w:rPr>
            </w:pPr>
          </w:p>
        </w:tc>
      </w:tr>
      <w:tr w:rsidR="325993F4" w:rsidTr="4E25CF81" w14:paraId="5394825F">
        <w:trPr>
          <w:trHeight w:val="300"/>
        </w:trPr>
        <w:tc>
          <w:tcPr>
            <w:tcW w:w="81pt" w:type="dxa"/>
            <w:tcMar/>
            <w:vAlign w:val="center"/>
          </w:tcPr>
          <w:p w:rsidR="3A357761" w:rsidP="325993F4" w:rsidRDefault="3A357761" w14:paraId="3C5C3C65" w14:textId="6E82437B">
            <w:pPr>
              <w:pStyle w:val="Normal"/>
              <w:rPr>
                <w:noProof/>
                <w:sz w:val="14"/>
                <w:szCs w:val="14"/>
                <w:lang w:val="en-US"/>
              </w:rPr>
            </w:pPr>
            <w:r w:rsidRPr="325993F4" w:rsidR="3A357761">
              <w:rPr>
                <w:noProof/>
                <w:sz w:val="14"/>
                <w:szCs w:val="14"/>
                <w:lang w:val="en-US"/>
              </w:rPr>
              <w:t>RECOMBOBULATOR_3000</w:t>
            </w:r>
          </w:p>
        </w:tc>
        <w:tc>
          <w:tcPr>
            <w:tcW w:w="81pt" w:type="dxa"/>
            <w:tcMar/>
            <w:vAlign w:val="center"/>
          </w:tcPr>
          <w:p w:rsidR="643675D5" w:rsidP="325993F4" w:rsidRDefault="643675D5" w14:paraId="3B95112A" w14:textId="0CA413C8">
            <w:pPr>
              <w:spacing w:before="0pt" w:beforeAutospacing="0" w:after="12pt" w:afterAutospacing="0"/>
            </w:pPr>
            <w:r w:rsidRPr="325993F4" w:rsidR="643675D5">
              <w:rPr>
                <w:rFonts w:ascii="Times New Roman" w:hAnsi="Times New Roman" w:eastAsia="Times New Roman" w:cs="Times New Roman"/>
                <w:noProof w:val="0"/>
                <w:sz w:val="16"/>
                <w:szCs w:val="16"/>
                <w:lang w:val="en-US"/>
              </w:rPr>
              <w:t>0.057315847050694035</w:t>
            </w:r>
          </w:p>
          <w:p w:rsidR="325993F4" w:rsidP="325993F4" w:rsidRDefault="325993F4" w14:paraId="7A6E4358" w14:textId="1A07EE4B">
            <w:pPr>
              <w:pStyle w:val="Normal"/>
              <w:rPr>
                <w:sz w:val="16"/>
                <w:szCs w:val="16"/>
              </w:rPr>
            </w:pPr>
          </w:p>
        </w:tc>
      </w:tr>
      <w:tr w:rsidR="325993F4" w:rsidTr="4E25CF81" w14:paraId="4795E012">
        <w:trPr>
          <w:trHeight w:val="300"/>
        </w:trPr>
        <w:tc>
          <w:tcPr>
            <w:tcW w:w="81pt" w:type="dxa"/>
            <w:tcMar/>
            <w:vAlign w:val="center"/>
          </w:tcPr>
          <w:p w:rsidR="3A357761" w:rsidP="325993F4" w:rsidRDefault="3A357761" w14:paraId="4992755D" w14:textId="4F6ACDC0">
            <w:pPr>
              <w:spacing w:before="0pt" w:beforeAutospacing="0" w:after="12pt" w:afterAutospacing="0"/>
              <w:rPr>
                <w:rFonts w:ascii="Times New Roman" w:hAnsi="Times New Roman" w:eastAsia="Times New Roman" w:cs="Times New Roman"/>
                <w:noProof/>
                <w:sz w:val="14"/>
                <w:szCs w:val="14"/>
                <w:lang w:val="en-US"/>
              </w:rPr>
            </w:pPr>
            <w:r w:rsidRPr="325993F4" w:rsidR="3A357761">
              <w:rPr>
                <w:rFonts w:ascii="Times New Roman" w:hAnsi="Times New Roman" w:eastAsia="Times New Roman" w:cs="Times New Roman"/>
                <w:noProof/>
                <w:sz w:val="14"/>
                <w:szCs w:val="14"/>
                <w:lang w:val="en-US"/>
              </w:rPr>
              <w:t>STOCK_OF_STONKS</w:t>
            </w:r>
          </w:p>
          <w:p w:rsidR="325993F4" w:rsidP="325993F4" w:rsidRDefault="325993F4" w14:paraId="500B8390" w14:textId="3CA91259">
            <w:pPr>
              <w:pStyle w:val="Normal"/>
              <w:rPr>
                <w:noProof/>
                <w:sz w:val="14"/>
                <w:szCs w:val="14"/>
                <w:lang w:val="en-US"/>
              </w:rPr>
            </w:pPr>
          </w:p>
        </w:tc>
        <w:tc>
          <w:tcPr>
            <w:tcW w:w="81pt" w:type="dxa"/>
            <w:tcMar/>
            <w:vAlign w:val="center"/>
          </w:tcPr>
          <w:p w:rsidR="2F511F8F" w:rsidP="325993F4" w:rsidRDefault="2F511F8F" w14:paraId="4B765E2A" w14:textId="3A875FED">
            <w:pPr>
              <w:spacing w:before="0pt" w:beforeAutospacing="0" w:after="12pt" w:afterAutospacing="0"/>
            </w:pPr>
            <w:r w:rsidRPr="325993F4" w:rsidR="2F511F8F">
              <w:rPr>
                <w:rFonts w:ascii="Times New Roman" w:hAnsi="Times New Roman" w:eastAsia="Times New Roman" w:cs="Times New Roman"/>
                <w:noProof w:val="0"/>
                <w:sz w:val="16"/>
                <w:szCs w:val="16"/>
                <w:lang w:val="en-US"/>
              </w:rPr>
              <w:t>0.4816099957703732</w:t>
            </w:r>
          </w:p>
          <w:p w:rsidR="325993F4" w:rsidP="325993F4" w:rsidRDefault="325993F4" w14:paraId="1848E452" w14:textId="3D12345C">
            <w:pPr>
              <w:pStyle w:val="Normal"/>
              <w:rPr>
                <w:sz w:val="16"/>
                <w:szCs w:val="16"/>
              </w:rPr>
            </w:pPr>
          </w:p>
        </w:tc>
      </w:tr>
      <w:tr w:rsidR="325993F4" w:rsidTr="4E25CF81" w14:paraId="5EF8CA09">
        <w:trPr>
          <w:trHeight w:val="300"/>
        </w:trPr>
        <w:tc>
          <w:tcPr>
            <w:tcW w:w="81pt" w:type="dxa"/>
            <w:tcMar/>
            <w:vAlign w:val="center"/>
          </w:tcPr>
          <w:p w:rsidR="3A357761" w:rsidP="325993F4" w:rsidRDefault="3A357761" w14:paraId="068F1680" w14:textId="0C38CD63">
            <w:pPr>
              <w:spacing w:before="0pt" w:beforeAutospacing="0" w:after="12pt" w:afterAutospacing="0"/>
              <w:rPr>
                <w:rFonts w:ascii="Times New Roman" w:hAnsi="Times New Roman" w:eastAsia="Times New Roman" w:cs="Times New Roman"/>
                <w:noProof/>
                <w:sz w:val="14"/>
                <w:szCs w:val="14"/>
                <w:lang w:val="en-US"/>
              </w:rPr>
            </w:pPr>
            <w:r w:rsidRPr="325993F4" w:rsidR="3A357761">
              <w:rPr>
                <w:rFonts w:ascii="Times New Roman" w:hAnsi="Times New Roman" w:eastAsia="Times New Roman" w:cs="Times New Roman"/>
                <w:noProof/>
                <w:sz w:val="14"/>
                <w:szCs w:val="14"/>
                <w:lang w:val="en-US"/>
              </w:rPr>
              <w:t>JERRY_BOX_PURPLE</w:t>
            </w:r>
          </w:p>
          <w:p w:rsidR="325993F4" w:rsidP="325993F4" w:rsidRDefault="325993F4" w14:paraId="43491D0F" w14:textId="20944EA3">
            <w:pPr>
              <w:pStyle w:val="Normal"/>
              <w:rPr>
                <w:rFonts w:ascii="Times New Roman" w:hAnsi="Times New Roman" w:eastAsia="Times New Roman" w:cs="Times New Roman"/>
                <w:noProof/>
                <w:sz w:val="14"/>
                <w:szCs w:val="14"/>
                <w:lang w:val="en-US"/>
              </w:rPr>
            </w:pPr>
          </w:p>
        </w:tc>
        <w:tc>
          <w:tcPr>
            <w:tcW w:w="81pt" w:type="dxa"/>
            <w:tcMar/>
            <w:vAlign w:val="center"/>
          </w:tcPr>
          <w:p w:rsidR="56DEF2ED" w:rsidP="325993F4" w:rsidRDefault="56DEF2ED" w14:paraId="107313BF" w14:textId="38CAB4FD">
            <w:pPr>
              <w:spacing w:before="0pt" w:beforeAutospacing="0" w:after="12pt" w:afterAutospacing="0"/>
            </w:pPr>
            <w:r w:rsidRPr="325993F4" w:rsidR="56DEF2ED">
              <w:rPr>
                <w:rFonts w:ascii="Times New Roman" w:hAnsi="Times New Roman" w:eastAsia="Times New Roman" w:cs="Times New Roman"/>
                <w:noProof w:val="0"/>
                <w:sz w:val="16"/>
                <w:szCs w:val="16"/>
                <w:lang w:val="en-US"/>
              </w:rPr>
              <w:t>0.6640561630836466</w:t>
            </w:r>
          </w:p>
          <w:p w:rsidR="325993F4" w:rsidP="325993F4" w:rsidRDefault="325993F4" w14:paraId="439B6B87" w14:textId="0E5B977C">
            <w:pPr>
              <w:pStyle w:val="Normal"/>
              <w:rPr>
                <w:sz w:val="16"/>
                <w:szCs w:val="16"/>
              </w:rPr>
            </w:pPr>
          </w:p>
        </w:tc>
      </w:tr>
      <w:tr w:rsidR="325993F4" w:rsidTr="4E25CF81" w14:paraId="4F92DE1B">
        <w:trPr>
          <w:trHeight w:val="300"/>
        </w:trPr>
        <w:tc>
          <w:tcPr>
            <w:tcW w:w="81pt" w:type="dxa"/>
            <w:tcMar/>
            <w:vAlign w:val="center"/>
          </w:tcPr>
          <w:p w:rsidR="3A357761" w:rsidP="325993F4" w:rsidRDefault="3A357761" w14:paraId="3A6CFE5B" w14:textId="62038250">
            <w:pPr>
              <w:pStyle w:val="Normal"/>
              <w:rPr>
                <w:rFonts w:ascii="Times New Roman" w:hAnsi="Times New Roman" w:eastAsia="Times New Roman" w:cs="Times New Roman"/>
                <w:noProof/>
                <w:sz w:val="14"/>
                <w:szCs w:val="14"/>
                <w:lang w:val="en-US"/>
              </w:rPr>
            </w:pPr>
            <w:r w:rsidRPr="325993F4" w:rsidR="3A357761">
              <w:rPr>
                <w:rFonts w:ascii="Times New Roman" w:hAnsi="Times New Roman" w:eastAsia="Times New Roman" w:cs="Times New Roman"/>
                <w:noProof/>
                <w:sz w:val="14"/>
                <w:szCs w:val="14"/>
                <w:lang w:val="en-US"/>
              </w:rPr>
              <w:t>WHEAT</w:t>
            </w:r>
          </w:p>
        </w:tc>
        <w:tc>
          <w:tcPr>
            <w:tcW w:w="81pt" w:type="dxa"/>
            <w:tcMar/>
            <w:vAlign w:val="center"/>
          </w:tcPr>
          <w:p w:rsidR="24D4E4D6" w:rsidP="325993F4" w:rsidRDefault="24D4E4D6" w14:paraId="6E8BE7CC" w14:textId="1802A6EE">
            <w:pPr>
              <w:spacing w:before="0pt" w:beforeAutospacing="0" w:after="12pt" w:afterAutospacing="0"/>
            </w:pPr>
            <w:r w:rsidRPr="325993F4" w:rsidR="24D4E4D6">
              <w:rPr>
                <w:rFonts w:ascii="Times New Roman" w:hAnsi="Times New Roman" w:eastAsia="Times New Roman" w:cs="Times New Roman"/>
                <w:noProof w:val="0"/>
                <w:sz w:val="16"/>
                <w:szCs w:val="16"/>
                <w:lang w:val="en-US"/>
              </w:rPr>
              <w:t>0.8007782970928343</w:t>
            </w:r>
          </w:p>
          <w:p w:rsidR="325993F4" w:rsidP="325993F4" w:rsidRDefault="325993F4" w14:paraId="7BB6F75F" w14:textId="083E91D1">
            <w:pPr>
              <w:pStyle w:val="Normal"/>
              <w:rPr>
                <w:sz w:val="16"/>
                <w:szCs w:val="16"/>
              </w:rPr>
            </w:pPr>
          </w:p>
        </w:tc>
      </w:tr>
      <w:tr w:rsidR="325993F4" w:rsidTr="4E25CF81" w14:paraId="5D32E1CD">
        <w:trPr>
          <w:trHeight w:val="300"/>
        </w:trPr>
        <w:tc>
          <w:tcPr>
            <w:tcW w:w="81pt" w:type="dxa"/>
            <w:tcMar/>
            <w:vAlign w:val="center"/>
          </w:tcPr>
          <w:p w:rsidR="3A357761" w:rsidP="325993F4" w:rsidRDefault="3A357761" w14:paraId="59525F97" w14:textId="45DC52CD">
            <w:pPr>
              <w:pStyle w:val="Normal"/>
              <w:rPr>
                <w:rFonts w:ascii="Times New Roman" w:hAnsi="Times New Roman" w:eastAsia="Times New Roman" w:cs="Times New Roman"/>
                <w:noProof/>
                <w:sz w:val="14"/>
                <w:szCs w:val="14"/>
                <w:lang w:val="en-US"/>
              </w:rPr>
            </w:pPr>
            <w:r w:rsidRPr="325993F4" w:rsidR="3A357761">
              <w:rPr>
                <w:rFonts w:ascii="Times New Roman" w:hAnsi="Times New Roman" w:eastAsia="Times New Roman" w:cs="Times New Roman"/>
                <w:noProof/>
                <w:sz w:val="14"/>
                <w:szCs w:val="14"/>
                <w:lang w:val="en-US"/>
              </w:rPr>
              <w:t>BOOSTER_COOKIE</w:t>
            </w:r>
          </w:p>
        </w:tc>
        <w:tc>
          <w:tcPr>
            <w:tcW w:w="81pt" w:type="dxa"/>
            <w:tcMar/>
            <w:vAlign w:val="center"/>
          </w:tcPr>
          <w:p w:rsidR="77B5B184" w:rsidP="325993F4" w:rsidRDefault="77B5B184" w14:paraId="5DB644D9" w14:textId="7557FD6A">
            <w:pPr>
              <w:spacing w:before="0pt" w:beforeAutospacing="0" w:after="12pt" w:afterAutospacing="0"/>
            </w:pPr>
            <w:r w:rsidRPr="325993F4" w:rsidR="77B5B184">
              <w:rPr>
                <w:rFonts w:ascii="Times New Roman" w:hAnsi="Times New Roman" w:eastAsia="Times New Roman" w:cs="Times New Roman"/>
                <w:noProof w:val="0"/>
                <w:sz w:val="16"/>
                <w:szCs w:val="16"/>
                <w:lang w:val="en-US"/>
              </w:rPr>
              <w:t>0.1323926168614903</w:t>
            </w:r>
          </w:p>
          <w:p w:rsidR="325993F4" w:rsidP="325993F4" w:rsidRDefault="325993F4" w14:paraId="42991220" w14:textId="6D76567E">
            <w:pPr>
              <w:pStyle w:val="Normal"/>
              <w:rPr>
                <w:sz w:val="16"/>
                <w:szCs w:val="16"/>
              </w:rPr>
            </w:pPr>
          </w:p>
        </w:tc>
      </w:tr>
      <w:tr w:rsidR="325993F4" w:rsidTr="4E25CF81" w14:paraId="25F982FA">
        <w:trPr>
          <w:trHeight w:val="300"/>
        </w:trPr>
        <w:tc>
          <w:tcPr>
            <w:tcW w:w="81pt" w:type="dxa"/>
            <w:tcMar/>
            <w:vAlign w:val="center"/>
          </w:tcPr>
          <w:p w:rsidR="3A357761" w:rsidP="325993F4" w:rsidRDefault="3A357761" w14:paraId="60CF1B7C" w14:textId="72F90F13">
            <w:pPr>
              <w:spacing w:before="0pt" w:beforeAutospacing="0" w:after="12pt" w:afterAutospacing="0"/>
              <w:rPr>
                <w:rFonts w:ascii="Times New Roman" w:hAnsi="Times New Roman" w:eastAsia="Times New Roman" w:cs="Times New Roman"/>
                <w:noProof/>
                <w:sz w:val="14"/>
                <w:szCs w:val="14"/>
                <w:lang w:val="en-US"/>
              </w:rPr>
            </w:pPr>
            <w:r w:rsidRPr="325993F4" w:rsidR="3A357761">
              <w:rPr>
                <w:rFonts w:ascii="Times New Roman" w:hAnsi="Times New Roman" w:eastAsia="Times New Roman" w:cs="Times New Roman"/>
                <w:noProof/>
                <w:sz w:val="14"/>
                <w:szCs w:val="14"/>
                <w:lang w:val="en-US"/>
              </w:rPr>
              <w:t>ENCHANTMENT_SMITE_7</w:t>
            </w:r>
          </w:p>
          <w:p w:rsidR="325993F4" w:rsidP="325993F4" w:rsidRDefault="325993F4" w14:paraId="6375D36D" w14:textId="225B079D">
            <w:pPr>
              <w:pStyle w:val="Normal"/>
              <w:rPr>
                <w:rFonts w:ascii="Times New Roman" w:hAnsi="Times New Roman" w:eastAsia="Times New Roman" w:cs="Times New Roman"/>
                <w:noProof/>
                <w:sz w:val="14"/>
                <w:szCs w:val="14"/>
                <w:lang w:val="en-US"/>
              </w:rPr>
            </w:pPr>
          </w:p>
        </w:tc>
        <w:tc>
          <w:tcPr>
            <w:tcW w:w="81pt" w:type="dxa"/>
            <w:tcMar/>
            <w:vAlign w:val="center"/>
          </w:tcPr>
          <w:p w:rsidR="28A13C9E" w:rsidP="325993F4" w:rsidRDefault="28A13C9E" w14:paraId="421071B7" w14:textId="757279C5">
            <w:pPr>
              <w:spacing w:before="0pt" w:beforeAutospacing="0" w:after="12pt" w:afterAutospacing="0"/>
            </w:pPr>
            <w:r w:rsidRPr="325993F4" w:rsidR="28A13C9E">
              <w:rPr>
                <w:rFonts w:ascii="Times New Roman" w:hAnsi="Times New Roman" w:eastAsia="Times New Roman" w:cs="Times New Roman"/>
                <w:noProof w:val="0"/>
                <w:sz w:val="16"/>
                <w:szCs w:val="16"/>
                <w:lang w:val="en-US"/>
              </w:rPr>
              <w:t>0.13578178929304735</w:t>
            </w:r>
          </w:p>
          <w:p w:rsidR="325993F4" w:rsidP="325993F4" w:rsidRDefault="325993F4" w14:paraId="6CE16EB4" w14:textId="529C2A77">
            <w:pPr>
              <w:pStyle w:val="Normal"/>
              <w:rPr>
                <w:sz w:val="16"/>
                <w:szCs w:val="16"/>
              </w:rPr>
            </w:pPr>
          </w:p>
        </w:tc>
      </w:tr>
    </w:tbl>
    <w:p w:rsidR="1C61FFEF" w:rsidP="325993F4" w:rsidRDefault="1C61FFEF" w14:paraId="57976377" w14:textId="5B63E852">
      <w:pPr>
        <w:pStyle w:val="tablefootnote"/>
        <w:suppressLineNumbers w:val="0"/>
        <w:bidi w:val="0"/>
        <w:spacing w:before="3pt" w:beforeAutospacing="0" w:after="1.5pt" w:afterAutospacing="0" w:line="12.95pt" w:lineRule="auto"/>
        <w:ind w:start="2.9pt" w:end="0pt" w:hanging="1.45pt"/>
        <w:jc w:val="start"/>
        <w:rPr/>
      </w:pPr>
      <w:r w:rsidR="1C61FFEF">
        <w:rPr/>
        <w:t>This may still be overfit due to sample size, explained previously</w:t>
      </w:r>
    </w:p>
    <w:p w:rsidR="1C61FFEF" w:rsidP="4E25CF81" w:rsidRDefault="1C61FFEF" w14:paraId="6E246A1E" w14:textId="6DCCA08B">
      <w:pPr>
        <w:pStyle w:val="figurecaption"/>
        <w:numPr>
          <w:ilvl w:val="0"/>
          <w:numId w:val="0"/>
        </w:numPr>
        <w:suppressLineNumbers w:val="0"/>
        <w:bidi w:val="0"/>
        <w:spacing w:before="0pt" w:beforeAutospacing="0" w:after="6pt" w:afterAutospacing="0" w:line="11.4pt" w:lineRule="auto"/>
        <w:ind w:end="0pt"/>
        <w:jc w:val="both"/>
        <w:rPr>
          <w:rFonts w:ascii="Times New Roman" w:hAnsi="Times New Roman" w:eastAsia="Times New Roman" w:cs="Times New Roman"/>
          <w:b w:val="0"/>
          <w:bCs w:val="0"/>
          <w:noProof/>
          <w:color w:val="000000" w:themeColor="text1" w:themeTint="FF" w:themeShade="FF"/>
          <w:sz w:val="20"/>
          <w:szCs w:val="20"/>
          <w:lang w:val="en-US"/>
        </w:rPr>
      </w:pPr>
      <w:r w:rsidRPr="4E25CF81" w:rsidR="1C61FFEF">
        <w:rPr>
          <w:rFonts w:ascii="Times New Roman" w:hAnsi="Times New Roman" w:eastAsia="Times New Roman" w:cs="Times New Roman"/>
          <w:color w:val="000000" w:themeColor="text1" w:themeTint="FF" w:themeShade="FF"/>
          <w:sz w:val="22"/>
          <w:szCs w:val="22"/>
        </w:rPr>
        <w:t xml:space="preserve">The items who take advantage of these predictors most are: </w:t>
      </w:r>
      <w:r w:rsidRPr="4E25CF81" w:rsidR="1C61FFEF">
        <w:rPr>
          <w:rFonts w:ascii="Times New Roman" w:hAnsi="Times New Roman" w:eastAsia="Times New Roman" w:cs="Times New Roman"/>
          <w:b w:val="0"/>
          <w:bCs w:val="0"/>
          <w:noProof/>
          <w:color w:val="000000" w:themeColor="text1" w:themeTint="FF" w:themeShade="FF"/>
          <w:sz w:val="22"/>
          <w:szCs w:val="22"/>
          <w:lang w:val="en-US"/>
        </w:rPr>
        <w:t xml:space="preserve">Booster </w:t>
      </w:r>
      <w:r w:rsidRPr="4E25CF81" w:rsidR="3EBE69D2">
        <w:rPr>
          <w:rFonts w:ascii="Times New Roman" w:hAnsi="Times New Roman" w:eastAsia="Times New Roman" w:cs="Times New Roman"/>
          <w:b w:val="0"/>
          <w:bCs w:val="0"/>
          <w:noProof/>
          <w:color w:val="000000" w:themeColor="text1" w:themeTint="FF" w:themeShade="FF"/>
          <w:sz w:val="22"/>
          <w:szCs w:val="22"/>
          <w:lang w:val="en-US"/>
        </w:rPr>
        <w:t>C</w:t>
      </w:r>
      <w:r w:rsidRPr="4E25CF81" w:rsidR="1C61FFEF">
        <w:rPr>
          <w:rFonts w:ascii="Times New Roman" w:hAnsi="Times New Roman" w:eastAsia="Times New Roman" w:cs="Times New Roman"/>
          <w:b w:val="0"/>
          <w:bCs w:val="0"/>
          <w:noProof/>
          <w:color w:val="000000" w:themeColor="text1" w:themeTint="FF" w:themeShade="FF"/>
          <w:sz w:val="22"/>
          <w:szCs w:val="22"/>
          <w:lang w:val="en-US"/>
        </w:rPr>
        <w:t xml:space="preserve">ookies, Smite 7, Recombobulators, Turbo </w:t>
      </w:r>
      <w:r w:rsidRPr="4E25CF81" w:rsidR="4728274E">
        <w:rPr>
          <w:rFonts w:ascii="Times New Roman" w:hAnsi="Times New Roman" w:eastAsia="Times New Roman" w:cs="Times New Roman"/>
          <w:b w:val="0"/>
          <w:bCs w:val="0"/>
          <w:noProof/>
          <w:color w:val="000000" w:themeColor="text1" w:themeTint="FF" w:themeShade="FF"/>
          <w:sz w:val="22"/>
          <w:szCs w:val="22"/>
          <w:lang w:val="en-US"/>
        </w:rPr>
        <w:t>W</w:t>
      </w:r>
      <w:r w:rsidRPr="4E25CF81" w:rsidR="1C61FFEF">
        <w:rPr>
          <w:rFonts w:ascii="Times New Roman" w:hAnsi="Times New Roman" w:eastAsia="Times New Roman" w:cs="Times New Roman"/>
          <w:b w:val="0"/>
          <w:bCs w:val="0"/>
          <w:noProof/>
          <w:color w:val="000000" w:themeColor="text1" w:themeTint="FF" w:themeShade="FF"/>
          <w:sz w:val="22"/>
          <w:szCs w:val="22"/>
          <w:lang w:val="en-US"/>
        </w:rPr>
        <w:t xml:space="preserve">heat, </w:t>
      </w:r>
      <w:r w:rsidRPr="4E25CF81" w:rsidR="4A4D3E8C">
        <w:rPr>
          <w:rFonts w:ascii="Times New Roman" w:hAnsi="Times New Roman" w:eastAsia="Times New Roman" w:cs="Times New Roman"/>
          <w:b w:val="0"/>
          <w:bCs w:val="0"/>
          <w:noProof/>
          <w:color w:val="000000" w:themeColor="text1" w:themeTint="FF" w:themeShade="FF"/>
          <w:sz w:val="22"/>
          <w:szCs w:val="22"/>
          <w:lang w:val="en-US"/>
        </w:rPr>
        <w:t>P</w:t>
      </w:r>
      <w:r w:rsidRPr="4E25CF81" w:rsidR="1C61FFEF">
        <w:rPr>
          <w:rFonts w:ascii="Times New Roman" w:hAnsi="Times New Roman" w:eastAsia="Times New Roman" w:cs="Times New Roman"/>
          <w:b w:val="0"/>
          <w:bCs w:val="0"/>
          <w:noProof/>
          <w:color w:val="000000" w:themeColor="text1" w:themeTint="FF" w:themeShade="FF"/>
          <w:sz w:val="22"/>
          <w:szCs w:val="22"/>
          <w:lang w:val="en-US"/>
        </w:rPr>
        <w:t xml:space="preserve">urple </w:t>
      </w:r>
      <w:r w:rsidRPr="4E25CF81" w:rsidR="510B2BD0">
        <w:rPr>
          <w:rFonts w:ascii="Times New Roman" w:hAnsi="Times New Roman" w:eastAsia="Times New Roman" w:cs="Times New Roman"/>
          <w:b w:val="0"/>
          <w:bCs w:val="0"/>
          <w:noProof/>
          <w:color w:val="000000" w:themeColor="text1" w:themeTint="FF" w:themeShade="FF"/>
          <w:sz w:val="22"/>
          <w:szCs w:val="22"/>
          <w:lang w:val="en-US"/>
        </w:rPr>
        <w:t>C</w:t>
      </w:r>
      <w:r w:rsidRPr="4E25CF81" w:rsidR="1C61FFEF">
        <w:rPr>
          <w:rFonts w:ascii="Times New Roman" w:hAnsi="Times New Roman" w:eastAsia="Times New Roman" w:cs="Times New Roman"/>
          <w:b w:val="0"/>
          <w:bCs w:val="0"/>
          <w:noProof/>
          <w:color w:val="000000" w:themeColor="text1" w:themeTint="FF" w:themeShade="FF"/>
          <w:sz w:val="22"/>
          <w:szCs w:val="22"/>
          <w:lang w:val="en-US"/>
        </w:rPr>
        <w:t xml:space="preserve">andy, </w:t>
      </w:r>
      <w:r w:rsidRPr="4E25CF81" w:rsidR="74ABD5C9">
        <w:rPr>
          <w:rFonts w:ascii="Times New Roman" w:hAnsi="Times New Roman" w:eastAsia="Times New Roman" w:cs="Times New Roman"/>
          <w:b w:val="0"/>
          <w:bCs w:val="0"/>
          <w:noProof/>
          <w:color w:val="000000" w:themeColor="text1" w:themeTint="FF" w:themeShade="FF"/>
          <w:sz w:val="22"/>
          <w:szCs w:val="22"/>
          <w:lang w:val="en-US"/>
        </w:rPr>
        <w:t>C</w:t>
      </w:r>
      <w:r w:rsidRPr="4E25CF81" w:rsidR="1C61FFEF">
        <w:rPr>
          <w:rFonts w:ascii="Times New Roman" w:hAnsi="Times New Roman" w:eastAsia="Times New Roman" w:cs="Times New Roman"/>
          <w:b w:val="0"/>
          <w:bCs w:val="0"/>
          <w:noProof/>
          <w:color w:val="000000" w:themeColor="text1" w:themeTint="FF" w:themeShade="FF"/>
          <w:sz w:val="22"/>
          <w:szCs w:val="22"/>
          <w:lang w:val="en-US"/>
        </w:rPr>
        <w:t xml:space="preserve">ondensed </w:t>
      </w:r>
      <w:r w:rsidRPr="4E25CF81" w:rsidR="422EBE00">
        <w:rPr>
          <w:rFonts w:ascii="Times New Roman" w:hAnsi="Times New Roman" w:eastAsia="Times New Roman" w:cs="Times New Roman"/>
          <w:b w:val="0"/>
          <w:bCs w:val="0"/>
          <w:noProof/>
          <w:color w:val="000000" w:themeColor="text1" w:themeTint="FF" w:themeShade="FF"/>
          <w:sz w:val="22"/>
          <w:szCs w:val="22"/>
          <w:lang w:val="en-US"/>
        </w:rPr>
        <w:t>F</w:t>
      </w:r>
      <w:r w:rsidRPr="4E25CF81" w:rsidR="1C61FFEF">
        <w:rPr>
          <w:rFonts w:ascii="Times New Roman" w:hAnsi="Times New Roman" w:eastAsia="Times New Roman" w:cs="Times New Roman"/>
          <w:b w:val="0"/>
          <w:bCs w:val="0"/>
          <w:noProof/>
          <w:color w:val="000000" w:themeColor="text1" w:themeTint="FF" w:themeShade="FF"/>
          <w:sz w:val="22"/>
          <w:szCs w:val="22"/>
          <w:lang w:val="en-US"/>
        </w:rPr>
        <w:t>ermento, and titanium ore with a  lower than .2 MSE</w:t>
      </w:r>
    </w:p>
    <w:p w:rsidR="4C80F877" w:rsidP="325993F4" w:rsidRDefault="4C80F877" w14:paraId="6E6A1283" w14:textId="7F6348D8">
      <w:pPr>
        <w:pStyle w:val="Heading2"/>
        <w:bidi w:val="0"/>
        <w:rPr>
          <w:noProof/>
          <w:lang w:val="en-US"/>
        </w:rPr>
      </w:pPr>
      <w:r w:rsidRPr="325993F4" w:rsidR="4C80F877">
        <w:rPr>
          <w:noProof/>
          <w:lang w:val="en-US"/>
        </w:rPr>
        <w:t>Figure 8</w:t>
      </w:r>
    </w:p>
    <w:p w:rsidR="4C80F877" w:rsidP="325993F4" w:rsidRDefault="4C80F877" w14:paraId="09B639EB" w14:textId="0D886A88">
      <w:pPr>
        <w:pStyle w:val="Normal"/>
        <w:bidi w:val="0"/>
        <w:spacing w:after="6pt" w:afterAutospacing="0" w:line="11.4pt" w:lineRule="auto"/>
        <w:jc w:val="both"/>
        <w:rPr>
          <w:noProof/>
          <w:sz w:val="22"/>
          <w:szCs w:val="22"/>
          <w:lang w:val="en-US"/>
        </w:rPr>
      </w:pPr>
      <w:r w:rsidRPr="325993F4" w:rsidR="4C80F877">
        <w:rPr>
          <w:noProof/>
          <w:sz w:val="22"/>
          <w:szCs w:val="22"/>
          <w:lang w:val="en-US"/>
        </w:rPr>
        <w:t>The update has indeed influenced the item, the materials decreased in scarcity resulting in a larger supply, and unfortunately a lower demand. Marina may surge price as this becomes more affordable for playerbase.</w:t>
      </w:r>
    </w:p>
    <w:p w:rsidR="00EA7421" w:rsidP="00EA7421" w:rsidRDefault="00C10EEC" w14:paraId="75B142C7" w14:textId="5233DCC4">
      <w:pPr>
        <w:pStyle w:val="Heading1"/>
        <w:rPr>
          <w:lang w:eastAsia="zh-CN"/>
        </w:rPr>
      </w:pPr>
      <w:r w:rsidRPr="325993F4" w:rsidR="325993F4">
        <w:rPr>
          <w:lang w:eastAsia="zh-CN"/>
        </w:rPr>
        <w:t>Discussion</w:t>
      </w:r>
    </w:p>
    <w:p w:rsidR="72084FC6" w:rsidP="325993F4" w:rsidRDefault="72084FC6" w14:paraId="013634F4" w14:textId="6BB4B507">
      <w:pPr>
        <w:pStyle w:val="BodyText"/>
        <w:rPr>
          <w:color w:val="000000" w:themeColor="text1" w:themeTint="FF" w:themeShade="FF"/>
          <w:sz w:val="22"/>
          <w:szCs w:val="22"/>
          <w:lang w:val="en-US" w:eastAsia="zh-CN"/>
        </w:rPr>
      </w:pPr>
      <w:r w:rsidRPr="4E25CF81" w:rsidR="72084FC6">
        <w:rPr>
          <w:color w:val="000000" w:themeColor="text1" w:themeTint="FF" w:themeShade="FF"/>
          <w:sz w:val="22"/>
          <w:szCs w:val="22"/>
          <w:lang w:val="en-US" w:eastAsia="zh-CN"/>
        </w:rPr>
        <w:t xml:space="preserve">With everything, more data can prove to </w:t>
      </w:r>
      <w:r w:rsidRPr="4E25CF81" w:rsidR="72084FC6">
        <w:rPr>
          <w:color w:val="000000" w:themeColor="text1" w:themeTint="FF" w:themeShade="FF"/>
          <w:sz w:val="22"/>
          <w:szCs w:val="22"/>
          <w:lang w:val="en-US" w:eastAsia="zh-CN"/>
        </w:rPr>
        <w:t>assist</w:t>
      </w:r>
      <w:r w:rsidRPr="4E25CF81" w:rsidR="72084FC6">
        <w:rPr>
          <w:color w:val="000000" w:themeColor="text1" w:themeTint="FF" w:themeShade="FF"/>
          <w:sz w:val="22"/>
          <w:szCs w:val="22"/>
          <w:lang w:val="en-US" w:eastAsia="zh-CN"/>
        </w:rPr>
        <w:t xml:space="preserve"> </w:t>
      </w:r>
      <w:r w:rsidRPr="4E25CF81" w:rsidR="61C3321A">
        <w:rPr>
          <w:color w:val="000000" w:themeColor="text1" w:themeTint="FF" w:themeShade="FF"/>
          <w:sz w:val="22"/>
          <w:szCs w:val="22"/>
          <w:lang w:val="en-US" w:eastAsia="zh-CN"/>
        </w:rPr>
        <w:t>me</w:t>
      </w:r>
      <w:r w:rsidRPr="4E25CF81" w:rsidR="72084FC6">
        <w:rPr>
          <w:color w:val="000000" w:themeColor="text1" w:themeTint="FF" w:themeShade="FF"/>
          <w:sz w:val="22"/>
          <w:szCs w:val="22"/>
          <w:lang w:val="en-US" w:eastAsia="zh-CN"/>
        </w:rPr>
        <w:t xml:space="preserve">. Figure 2 does </w:t>
      </w:r>
      <w:r w:rsidRPr="4E25CF81" w:rsidR="3F2A81EC">
        <w:rPr>
          <w:color w:val="000000" w:themeColor="text1" w:themeTint="FF" w:themeShade="FF"/>
          <w:sz w:val="22"/>
          <w:szCs w:val="22"/>
          <w:lang w:val="en-US" w:eastAsia="zh-CN"/>
        </w:rPr>
        <w:t>a respectable job</w:t>
      </w:r>
      <w:r w:rsidRPr="4E25CF81" w:rsidR="72084FC6">
        <w:rPr>
          <w:color w:val="000000" w:themeColor="text1" w:themeTint="FF" w:themeShade="FF"/>
          <w:sz w:val="22"/>
          <w:szCs w:val="22"/>
          <w:lang w:val="en-US" w:eastAsia="zh-CN"/>
        </w:rPr>
        <w:t xml:space="preserve"> of </w:t>
      </w:r>
      <w:r w:rsidRPr="4E25CF81" w:rsidR="72084FC6">
        <w:rPr>
          <w:color w:val="000000" w:themeColor="text1" w:themeTint="FF" w:themeShade="FF"/>
          <w:sz w:val="22"/>
          <w:szCs w:val="22"/>
          <w:lang w:val="en-US" w:eastAsia="zh-CN"/>
        </w:rPr>
        <w:t>observing</w:t>
      </w:r>
      <w:r w:rsidRPr="4E25CF81" w:rsidR="72084FC6">
        <w:rPr>
          <w:color w:val="000000" w:themeColor="text1" w:themeTint="FF" w:themeShade="FF"/>
          <w:sz w:val="22"/>
          <w:szCs w:val="22"/>
          <w:lang w:val="en-US" w:eastAsia="zh-CN"/>
        </w:rPr>
        <w:t xml:space="preserve"> </w:t>
      </w:r>
      <w:r w:rsidRPr="4E25CF81" w:rsidR="4CBF2FD2">
        <w:rPr>
          <w:color w:val="000000" w:themeColor="text1" w:themeTint="FF" w:themeShade="FF"/>
          <w:sz w:val="22"/>
          <w:szCs w:val="22"/>
          <w:lang w:val="en-US" w:eastAsia="zh-CN"/>
        </w:rPr>
        <w:t>trends;</w:t>
      </w:r>
      <w:r w:rsidRPr="4E25CF81" w:rsidR="72084FC6">
        <w:rPr>
          <w:color w:val="000000" w:themeColor="text1" w:themeTint="FF" w:themeShade="FF"/>
          <w:sz w:val="22"/>
          <w:szCs w:val="22"/>
          <w:lang w:val="en-US" w:eastAsia="zh-CN"/>
        </w:rPr>
        <w:t xml:space="preserve"> </w:t>
      </w:r>
      <w:r w:rsidRPr="4E25CF81" w:rsidR="631F21F7">
        <w:rPr>
          <w:color w:val="000000" w:themeColor="text1" w:themeTint="FF" w:themeShade="FF"/>
          <w:sz w:val="22"/>
          <w:szCs w:val="22"/>
          <w:lang w:val="en-US" w:eastAsia="zh-CN"/>
        </w:rPr>
        <w:t>however,</w:t>
      </w:r>
      <w:r w:rsidRPr="4E25CF81" w:rsidR="72084FC6">
        <w:rPr>
          <w:color w:val="000000" w:themeColor="text1" w:themeTint="FF" w:themeShade="FF"/>
          <w:sz w:val="22"/>
          <w:szCs w:val="22"/>
          <w:lang w:val="en-US" w:eastAsia="zh-CN"/>
        </w:rPr>
        <w:t xml:space="preserve"> it covers a single instance of that mayor. In general, the data lacks analysis of other </w:t>
      </w:r>
      <w:r w:rsidRPr="4E25CF81" w:rsidR="50D42966">
        <w:rPr>
          <w:color w:val="000000" w:themeColor="text1" w:themeTint="FF" w:themeShade="FF"/>
          <w:sz w:val="22"/>
          <w:szCs w:val="22"/>
          <w:lang w:val="en-US" w:eastAsia="zh-CN"/>
        </w:rPr>
        <w:t>majors</w:t>
      </w:r>
      <w:r w:rsidRPr="4E25CF81" w:rsidR="72084FC6">
        <w:rPr>
          <w:color w:val="000000" w:themeColor="text1" w:themeTint="FF" w:themeShade="FF"/>
          <w:sz w:val="22"/>
          <w:szCs w:val="22"/>
          <w:lang w:val="en-US" w:eastAsia="zh-CN"/>
        </w:rPr>
        <w:t xml:space="preserve">. </w:t>
      </w:r>
    </w:p>
    <w:p w:rsidR="72084FC6" w:rsidP="325993F4" w:rsidRDefault="72084FC6" w14:paraId="16196939" w14:textId="777433A5">
      <w:pPr>
        <w:pStyle w:val="BodyText"/>
        <w:rPr>
          <w:color w:val="000000" w:themeColor="text1" w:themeTint="FF" w:themeShade="FF"/>
          <w:lang w:val="en-US" w:eastAsia="zh-CN"/>
        </w:rPr>
      </w:pPr>
      <w:r w:rsidRPr="325993F4" w:rsidR="72084FC6">
        <w:rPr>
          <w:color w:val="000000" w:themeColor="text1" w:themeTint="FF" w:themeShade="FF"/>
          <w:lang w:val="en-US" w:eastAsia="zh-CN"/>
        </w:rPr>
        <w:t>Figure 1 is undoubtedly too general.</w:t>
      </w:r>
      <w:r w:rsidRPr="325993F4" w:rsidR="0AB6BF76">
        <w:rPr>
          <w:color w:val="000000" w:themeColor="text1" w:themeTint="FF" w:themeShade="FF"/>
          <w:lang w:val="en-US" w:eastAsia="zh-CN"/>
        </w:rPr>
        <w:t xml:space="preserve"> </w:t>
      </w:r>
    </w:p>
    <w:p w:rsidR="0AB6BF76" w:rsidP="325993F4" w:rsidRDefault="0AB6BF76" w14:paraId="7D7633CA" w14:textId="35B5D73F">
      <w:pPr>
        <w:pStyle w:val="BodyText"/>
        <w:rPr>
          <w:color w:val="000000" w:themeColor="text1" w:themeTint="FF" w:themeShade="FF"/>
          <w:sz w:val="22"/>
          <w:szCs w:val="22"/>
          <w:lang w:val="en-US" w:eastAsia="zh-CN"/>
        </w:rPr>
      </w:pPr>
      <w:r w:rsidRPr="4E25CF81" w:rsidR="0AB6BF76">
        <w:rPr>
          <w:color w:val="000000" w:themeColor="text1" w:themeTint="FF" w:themeShade="FF"/>
          <w:sz w:val="22"/>
          <w:szCs w:val="22"/>
          <w:lang w:val="en-US" w:eastAsia="zh-CN"/>
        </w:rPr>
        <w:t xml:space="preserve">Figure 4 has weaknesses that the latter figures </w:t>
      </w:r>
      <w:r w:rsidRPr="4E25CF81" w:rsidR="5C61AC59">
        <w:rPr>
          <w:color w:val="000000" w:themeColor="text1" w:themeTint="FF" w:themeShade="FF"/>
          <w:sz w:val="22"/>
          <w:szCs w:val="22"/>
          <w:lang w:val="en-US" w:eastAsia="zh-CN"/>
        </w:rPr>
        <w:t>ramify</w:t>
      </w:r>
      <w:r w:rsidRPr="4E25CF81" w:rsidR="0AB6BF76">
        <w:rPr>
          <w:color w:val="000000" w:themeColor="text1" w:themeTint="FF" w:themeShade="FF"/>
          <w:sz w:val="22"/>
          <w:szCs w:val="22"/>
          <w:lang w:val="en-US" w:eastAsia="zh-CN"/>
        </w:rPr>
        <w:t xml:space="preserve"> (to an extent)</w:t>
      </w:r>
    </w:p>
    <w:p w:rsidR="7970BC49" w:rsidP="325993F4" w:rsidRDefault="7970BC49" w14:paraId="217F1E5A" w14:textId="41111C90">
      <w:pPr>
        <w:pStyle w:val="BodyText"/>
        <w:rPr>
          <w:color w:val="000000" w:themeColor="text1" w:themeTint="FF" w:themeShade="FF"/>
          <w:sz w:val="22"/>
          <w:szCs w:val="22"/>
          <w:lang w:val="en-US" w:eastAsia="zh-CN"/>
        </w:rPr>
      </w:pPr>
      <w:r w:rsidRPr="4E25CF81" w:rsidR="7970BC49">
        <w:rPr>
          <w:color w:val="000000" w:themeColor="text1" w:themeTint="FF" w:themeShade="FF"/>
          <w:sz w:val="22"/>
          <w:szCs w:val="22"/>
          <w:lang w:val="en-US" w:eastAsia="zh-CN"/>
        </w:rPr>
        <w:t xml:space="preserve">Figure 5 teeters on the line of overfitting, as the patterns from Lag amount and change in amount are </w:t>
      </w:r>
      <w:r w:rsidRPr="4E25CF81" w:rsidR="3AFE3F56">
        <w:rPr>
          <w:color w:val="000000" w:themeColor="text1" w:themeTint="FF" w:themeShade="FF"/>
          <w:sz w:val="22"/>
          <w:szCs w:val="22"/>
          <w:lang w:val="en-US" w:eastAsia="zh-CN"/>
        </w:rPr>
        <w:t>specific and</w:t>
      </w:r>
      <w:r w:rsidRPr="4E25CF81" w:rsidR="7970BC49">
        <w:rPr>
          <w:color w:val="000000" w:themeColor="text1" w:themeTint="FF" w:themeShade="FF"/>
          <w:sz w:val="22"/>
          <w:szCs w:val="22"/>
          <w:lang w:val="en-US" w:eastAsia="zh-CN"/>
        </w:rPr>
        <w:t xml:space="preserve"> almost work as hashes</w:t>
      </w:r>
      <w:r w:rsidRPr="4E25CF81" w:rsidR="09B26005">
        <w:rPr>
          <w:color w:val="000000" w:themeColor="text1" w:themeTint="FF" w:themeShade="FF"/>
          <w:sz w:val="22"/>
          <w:szCs w:val="22"/>
          <w:lang w:val="en-US" w:eastAsia="zh-CN"/>
        </w:rPr>
        <w:t>,</w:t>
      </w:r>
      <w:r w:rsidRPr="4E25CF81" w:rsidR="7970BC49">
        <w:rPr>
          <w:color w:val="000000" w:themeColor="text1" w:themeTint="FF" w:themeShade="FF"/>
          <w:sz w:val="22"/>
          <w:szCs w:val="22"/>
          <w:lang w:val="en-US" w:eastAsia="zh-CN"/>
        </w:rPr>
        <w:t xml:space="preserve"> especially in my </w:t>
      </w:r>
      <w:r w:rsidRPr="4E25CF81" w:rsidR="41B09ADC">
        <w:rPr>
          <w:color w:val="000000" w:themeColor="text1" w:themeTint="FF" w:themeShade="FF"/>
          <w:sz w:val="22"/>
          <w:szCs w:val="22"/>
          <w:lang w:val="en-US" w:eastAsia="zh-CN"/>
        </w:rPr>
        <w:t>small</w:t>
      </w:r>
      <w:r w:rsidRPr="4E25CF81" w:rsidR="7970BC49">
        <w:rPr>
          <w:color w:val="000000" w:themeColor="text1" w:themeTint="FF" w:themeShade="FF"/>
          <w:sz w:val="22"/>
          <w:szCs w:val="22"/>
          <w:lang w:val="en-US" w:eastAsia="zh-CN"/>
        </w:rPr>
        <w:t xml:space="preserve"> data set.</w:t>
      </w:r>
    </w:p>
    <w:p w:rsidR="2BAD8324" w:rsidP="325993F4" w:rsidRDefault="2BAD8324" w14:paraId="52892662" w14:textId="10A46FF2">
      <w:pPr>
        <w:pStyle w:val="BodyText"/>
        <w:rPr>
          <w:color w:val="000000" w:themeColor="text1" w:themeTint="FF" w:themeShade="FF"/>
          <w:sz w:val="22"/>
          <w:szCs w:val="22"/>
          <w:lang w:val="en-US" w:eastAsia="zh-CN"/>
        </w:rPr>
      </w:pPr>
      <w:r w:rsidRPr="4E25CF81" w:rsidR="2BAD8324">
        <w:rPr>
          <w:color w:val="000000" w:themeColor="text1" w:themeTint="FF" w:themeShade="FF"/>
          <w:sz w:val="22"/>
          <w:szCs w:val="22"/>
          <w:lang w:val="en-US" w:eastAsia="zh-CN"/>
        </w:rPr>
        <w:t xml:space="preserve">Figure 6 could use some </w:t>
      </w:r>
      <w:r w:rsidRPr="4E25CF81" w:rsidR="70F15DE0">
        <w:rPr>
          <w:color w:val="000000" w:themeColor="text1" w:themeTint="FF" w:themeShade="FF"/>
          <w:sz w:val="22"/>
          <w:szCs w:val="22"/>
          <w:lang w:val="en-US" w:eastAsia="zh-CN"/>
        </w:rPr>
        <w:t>clarification</w:t>
      </w:r>
      <w:r w:rsidRPr="4E25CF81" w:rsidR="2BAD8324">
        <w:rPr>
          <w:color w:val="000000" w:themeColor="text1" w:themeTint="FF" w:themeShade="FF"/>
          <w:sz w:val="22"/>
          <w:szCs w:val="22"/>
          <w:lang w:val="en-US" w:eastAsia="zh-CN"/>
        </w:rPr>
        <w:t xml:space="preserve"> and would </w:t>
      </w:r>
      <w:r w:rsidRPr="4E25CF81" w:rsidR="2BAD8324">
        <w:rPr>
          <w:color w:val="000000" w:themeColor="text1" w:themeTint="FF" w:themeShade="FF"/>
          <w:sz w:val="22"/>
          <w:szCs w:val="22"/>
          <w:lang w:val="en-US" w:eastAsia="zh-CN"/>
        </w:rPr>
        <w:t>benefit</w:t>
      </w:r>
      <w:r w:rsidRPr="4E25CF81" w:rsidR="2BAD8324">
        <w:rPr>
          <w:color w:val="000000" w:themeColor="text1" w:themeTint="FF" w:themeShade="FF"/>
          <w:sz w:val="22"/>
          <w:szCs w:val="22"/>
          <w:lang w:val="en-US" w:eastAsia="zh-CN"/>
        </w:rPr>
        <w:t xml:space="preserve"> from more data.</w:t>
      </w:r>
      <w:r w:rsidRPr="4E25CF81" w:rsidR="67A50D19">
        <w:rPr>
          <w:color w:val="000000" w:themeColor="text1" w:themeTint="FF" w:themeShade="FF"/>
          <w:sz w:val="22"/>
          <w:szCs w:val="22"/>
          <w:lang w:val="en-US" w:eastAsia="zh-CN"/>
        </w:rPr>
        <w:t xml:space="preserve"> Additionally, the major update was on a Tuesday, potentially skewing the data (Although at least for one item it decreases). Viewing the data in more detail may offer better insight.</w:t>
      </w:r>
    </w:p>
    <w:p w:rsidR="2BAD8324" w:rsidP="325993F4" w:rsidRDefault="2BAD8324" w14:paraId="0E119A85" w14:textId="7ACDF6C0">
      <w:pPr>
        <w:pStyle w:val="BodyText"/>
        <w:rPr>
          <w:color w:val="000000" w:themeColor="text1" w:themeTint="FF" w:themeShade="FF"/>
          <w:sz w:val="22"/>
          <w:szCs w:val="22"/>
          <w:lang w:val="en-US" w:eastAsia="zh-CN"/>
        </w:rPr>
      </w:pPr>
      <w:r w:rsidRPr="4E25CF81" w:rsidR="2BAD8324">
        <w:rPr>
          <w:color w:val="000000" w:themeColor="text1" w:themeTint="FF" w:themeShade="FF"/>
          <w:sz w:val="22"/>
          <w:szCs w:val="22"/>
          <w:lang w:val="en-US" w:eastAsia="zh-CN"/>
        </w:rPr>
        <w:t xml:space="preserve">Figure 7 suffers from </w:t>
      </w:r>
      <w:r w:rsidRPr="4E25CF81" w:rsidR="348E71C2">
        <w:rPr>
          <w:color w:val="000000" w:themeColor="text1" w:themeTint="FF" w:themeShade="FF"/>
          <w:sz w:val="22"/>
          <w:szCs w:val="22"/>
          <w:lang w:val="en-US" w:eastAsia="zh-CN"/>
        </w:rPr>
        <w:t>identification</w:t>
      </w:r>
      <w:r w:rsidRPr="4E25CF81" w:rsidR="2BAD8324">
        <w:rPr>
          <w:color w:val="000000" w:themeColor="text1" w:themeTint="FF" w:themeShade="FF"/>
          <w:sz w:val="22"/>
          <w:szCs w:val="22"/>
          <w:lang w:val="en-US" w:eastAsia="zh-CN"/>
        </w:rPr>
        <w:t xml:space="preserve"> due to specific near identifiers being used as predictors. </w:t>
      </w:r>
      <w:r w:rsidRPr="4E25CF81" w:rsidR="2BAD8324">
        <w:rPr>
          <w:color w:val="000000" w:themeColor="text1" w:themeTint="FF" w:themeShade="FF"/>
          <w:sz w:val="22"/>
          <w:szCs w:val="22"/>
          <w:lang w:val="en-US" w:eastAsia="zh-CN"/>
        </w:rPr>
        <w:t>Additional</w:t>
      </w:r>
      <w:r w:rsidRPr="4E25CF81" w:rsidR="2BAD8324">
        <w:rPr>
          <w:color w:val="000000" w:themeColor="text1" w:themeTint="FF" w:themeShade="FF"/>
          <w:sz w:val="22"/>
          <w:szCs w:val="22"/>
          <w:lang w:val="en-US" w:eastAsia="zh-CN"/>
        </w:rPr>
        <w:t xml:space="preserve"> data may </w:t>
      </w:r>
      <w:r w:rsidRPr="4E25CF81" w:rsidR="2BAD8324">
        <w:rPr>
          <w:color w:val="000000" w:themeColor="text1" w:themeTint="FF" w:themeShade="FF"/>
          <w:sz w:val="22"/>
          <w:szCs w:val="22"/>
          <w:lang w:val="en-US" w:eastAsia="zh-CN"/>
        </w:rPr>
        <w:t>provide</w:t>
      </w:r>
      <w:r w:rsidRPr="4E25CF81" w:rsidR="2BAD8324">
        <w:rPr>
          <w:color w:val="000000" w:themeColor="text1" w:themeTint="FF" w:themeShade="FF"/>
          <w:sz w:val="22"/>
          <w:szCs w:val="22"/>
          <w:lang w:val="en-US" w:eastAsia="zh-CN"/>
        </w:rPr>
        <w:t xml:space="preserve"> greater insight into trends.</w:t>
      </w:r>
    </w:p>
    <w:p w:rsidR="2BAD8324" w:rsidP="325993F4" w:rsidRDefault="2BAD8324" w14:paraId="50B6D86E" w14:textId="445FBABB">
      <w:pPr>
        <w:pStyle w:val="BodyText"/>
        <w:rPr>
          <w:color w:val="000000" w:themeColor="text1" w:themeTint="FF" w:themeShade="FF"/>
          <w:sz w:val="22"/>
          <w:szCs w:val="22"/>
          <w:lang w:val="en-US" w:eastAsia="zh-CN"/>
        </w:rPr>
      </w:pPr>
      <w:r w:rsidRPr="4E25CF81" w:rsidR="2BAD8324">
        <w:rPr>
          <w:color w:val="000000" w:themeColor="text1" w:themeTint="FF" w:themeShade="FF"/>
          <w:sz w:val="22"/>
          <w:szCs w:val="22"/>
          <w:lang w:val="en-US" w:eastAsia="zh-CN"/>
        </w:rPr>
        <w:t xml:space="preserve">Figure 8 is </w:t>
      </w:r>
      <w:r w:rsidRPr="4E25CF81" w:rsidR="636A7535">
        <w:rPr>
          <w:color w:val="000000" w:themeColor="text1" w:themeTint="FF" w:themeShade="FF"/>
          <w:sz w:val="22"/>
          <w:szCs w:val="22"/>
          <w:lang w:val="en-US" w:eastAsia="zh-CN"/>
        </w:rPr>
        <w:t>cluttered and</w:t>
      </w:r>
      <w:r w:rsidRPr="4E25CF81" w:rsidR="2BAD8324">
        <w:rPr>
          <w:color w:val="000000" w:themeColor="text1" w:themeTint="FF" w:themeShade="FF"/>
          <w:sz w:val="22"/>
          <w:szCs w:val="22"/>
          <w:lang w:val="en-US" w:eastAsia="zh-CN"/>
        </w:rPr>
        <w:t xml:space="preserve"> </w:t>
      </w:r>
      <w:r w:rsidRPr="4E25CF81" w:rsidR="44FE0E26">
        <w:rPr>
          <w:color w:val="000000" w:themeColor="text1" w:themeTint="FF" w:themeShade="FF"/>
          <w:sz w:val="22"/>
          <w:szCs w:val="22"/>
          <w:lang w:val="en-US" w:eastAsia="zh-CN"/>
        </w:rPr>
        <w:t>does not</w:t>
      </w:r>
      <w:r w:rsidRPr="4E25CF81" w:rsidR="2BAD8324">
        <w:rPr>
          <w:color w:val="000000" w:themeColor="text1" w:themeTint="FF" w:themeShade="FF"/>
          <w:sz w:val="22"/>
          <w:szCs w:val="22"/>
          <w:lang w:val="en-US" w:eastAsia="zh-CN"/>
        </w:rPr>
        <w:t xml:space="preserve"> clearly explain the trends of the rest of the data.</w:t>
      </w:r>
    </w:p>
    <w:p w:rsidRPr="00A62444" w:rsidR="00A62444" w:rsidP="00337415" w:rsidRDefault="00A62444" w14:paraId="312C5C10" w14:textId="1F6416A3">
      <w:pPr>
        <w:pStyle w:val="BodyText"/>
        <w:rPr>
          <w:rFonts w:hint="eastAsia"/>
          <w:lang w:eastAsia="zh-CN"/>
        </w:rPr>
      </w:pPr>
      <w:r w:rsidRPr="00A62444">
        <w:rPr>
          <w:rFonts w:hint="eastAsia"/>
          <w:lang w:val="en-US" w:eastAsia="zh-CN"/>
        </w:rPr>
        <w:t>Example: xxx</w:t>
      </w:r>
    </w:p>
    <w:p w:rsidRPr="00D97DD7" w:rsidR="00C10EEC" w:rsidP="00C10EEC" w:rsidRDefault="00C10EEC" w14:paraId="220BE15F" w14:textId="77777777">
      <w:pPr>
        <w:pStyle w:val="Heading1"/>
        <w:rPr/>
      </w:pPr>
      <w:r w:rsidRPr="325993F4" w:rsidR="325993F4">
        <w:rPr>
          <w:lang w:eastAsia="zh-CN"/>
        </w:rPr>
        <w:t>Conclusion</w:t>
      </w:r>
    </w:p>
    <w:p w:rsidR="074D7D5F" w:rsidP="4E25CF81" w:rsidRDefault="074D7D5F" w14:paraId="4BEEB29C" w14:textId="624BCE3E">
      <w:pPr>
        <w:pStyle w:val="Heading5"/>
        <w:spacing w:before="0pt" w:beforeAutospacing="0" w:after="6pt" w:afterAutospacing="0" w:line="11.4pt" w:lineRule="auto"/>
        <w:jc w:val="both"/>
        <w:rPr>
          <w:sz w:val="22"/>
          <w:szCs w:val="22"/>
        </w:rPr>
      </w:pPr>
      <w:r w:rsidRPr="4E25CF81" w:rsidR="074D7D5F">
        <w:rPr>
          <w:sz w:val="22"/>
          <w:szCs w:val="22"/>
        </w:rPr>
        <w:t xml:space="preserve">While analyzing an in game economy may not directly translate into the real world, it provides insight into how the world works. Furthermore, the plotting and API skills from working on such a project are surprising. </w:t>
      </w:r>
    </w:p>
    <w:p w:rsidR="074D7D5F" w:rsidP="4E25CF81" w:rsidRDefault="074D7D5F" w14:paraId="5EA5CCD6" w14:textId="2BFB9B43">
      <w:pPr>
        <w:pStyle w:val="Normal"/>
        <w:spacing w:after="6pt" w:afterAutospacing="0" w:line="11.4pt" w:lineRule="auto"/>
        <w:jc w:val="both"/>
        <w:rPr>
          <w:sz w:val="22"/>
          <w:szCs w:val="22"/>
        </w:rPr>
      </w:pPr>
      <w:r w:rsidRPr="4E25CF81" w:rsidR="074D7D5F">
        <w:rPr>
          <w:sz w:val="22"/>
          <w:szCs w:val="22"/>
        </w:rPr>
        <w:t xml:space="preserve">In terms of applicable, and more likely than not (Cannot say guaranteed) Investing during the weekend is beneficial, and focusing on </w:t>
      </w:r>
      <w:bookmarkStart w:name="_Int_rWt0zAvl" w:id="723931438"/>
      <w:r w:rsidRPr="4E25CF81" w:rsidR="56B02A5A">
        <w:rPr>
          <w:sz w:val="22"/>
          <w:szCs w:val="22"/>
        </w:rPr>
        <w:t>mayor</w:t>
      </w:r>
      <w:bookmarkEnd w:id="723931438"/>
      <w:r w:rsidRPr="4E25CF81" w:rsidR="54DB5C39">
        <w:rPr>
          <w:sz w:val="22"/>
          <w:szCs w:val="22"/>
        </w:rPr>
        <w:t>-related</w:t>
      </w:r>
      <w:r w:rsidRPr="4E25CF81" w:rsidR="074D7D5F">
        <w:rPr>
          <w:sz w:val="22"/>
          <w:szCs w:val="22"/>
        </w:rPr>
        <w:t xml:space="preserve"> items can still yield great profits. There is potential for further growth of this data set. While the individual pre</w:t>
      </w:r>
      <w:r w:rsidRPr="4E25CF81" w:rsidR="74D40880">
        <w:rPr>
          <w:sz w:val="22"/>
          <w:szCs w:val="22"/>
        </w:rPr>
        <w:t xml:space="preserve">diction models may not offer extensively </w:t>
      </w:r>
      <w:r w:rsidRPr="4E25CF81" w:rsidR="74D40880">
        <w:rPr>
          <w:sz w:val="22"/>
          <w:szCs w:val="22"/>
        </w:rPr>
        <w:t>accurate</w:t>
      </w:r>
      <w:r w:rsidRPr="4E25CF81" w:rsidR="74D40880">
        <w:rPr>
          <w:sz w:val="22"/>
          <w:szCs w:val="22"/>
        </w:rPr>
        <w:t xml:space="preserve"> predictions, they do offer insight still, as </w:t>
      </w:r>
      <w:r w:rsidRPr="4E25CF81" w:rsidR="65C63734">
        <w:rPr>
          <w:sz w:val="22"/>
          <w:szCs w:val="22"/>
        </w:rPr>
        <w:t>e</w:t>
      </w:r>
      <w:r w:rsidRPr="4E25CF81" w:rsidR="74D40880">
        <w:rPr>
          <w:sz w:val="22"/>
          <w:szCs w:val="22"/>
        </w:rPr>
        <w:t>ffect</w:t>
      </w:r>
      <w:r w:rsidRPr="4E25CF81" w:rsidR="4B4F0AC8">
        <w:rPr>
          <w:sz w:val="22"/>
          <w:szCs w:val="22"/>
        </w:rPr>
        <w:t>s</w:t>
      </w:r>
      <w:r w:rsidRPr="4E25CF81" w:rsidR="74D40880">
        <w:rPr>
          <w:sz w:val="22"/>
          <w:szCs w:val="22"/>
        </w:rPr>
        <w:t xml:space="preserve"> come in many forms, both positive and negative. As for the state of </w:t>
      </w:r>
      <w:r w:rsidRPr="4E25CF81" w:rsidR="74D40880">
        <w:rPr>
          <w:sz w:val="22"/>
          <w:szCs w:val="22"/>
        </w:rPr>
        <w:t>Skyblock</w:t>
      </w:r>
      <w:r w:rsidRPr="4E25CF81" w:rsidR="74D40880">
        <w:rPr>
          <w:sz w:val="22"/>
          <w:szCs w:val="22"/>
        </w:rPr>
        <w:t xml:space="preserve">, </w:t>
      </w:r>
      <w:r w:rsidRPr="4E25CF81" w:rsidR="4E876D11">
        <w:rPr>
          <w:sz w:val="22"/>
          <w:szCs w:val="22"/>
        </w:rPr>
        <w:t>the player count appears dwindling, however</w:t>
      </w:r>
      <w:r w:rsidRPr="4E25CF81" w:rsidR="7AEE8766">
        <w:rPr>
          <w:sz w:val="22"/>
          <w:szCs w:val="22"/>
        </w:rPr>
        <w:t>,</w:t>
      </w:r>
      <w:r w:rsidRPr="4E25CF81" w:rsidR="4E876D11">
        <w:rPr>
          <w:sz w:val="22"/>
          <w:szCs w:val="22"/>
        </w:rPr>
        <w:t xml:space="preserve"> the recent update has sparked some hope. The overall economy is fluctuating healthily, with </w:t>
      </w:r>
      <w:r w:rsidRPr="4E25CF81" w:rsidR="09306DA1">
        <w:rPr>
          <w:sz w:val="22"/>
          <w:szCs w:val="22"/>
        </w:rPr>
        <w:t>the coin</w:t>
      </w:r>
      <w:r w:rsidRPr="4E25CF81" w:rsidR="4E876D11">
        <w:rPr>
          <w:sz w:val="22"/>
          <w:szCs w:val="22"/>
        </w:rPr>
        <w:t xml:space="preserve"> sinks counteracting inflation, and the prospect of a new update, </w:t>
      </w:r>
      <w:r w:rsidRPr="4E25CF81" w:rsidR="7313D68F">
        <w:rPr>
          <w:sz w:val="22"/>
          <w:szCs w:val="22"/>
        </w:rPr>
        <w:t>investments may end up extremely worthwhile.</w:t>
      </w:r>
    </w:p>
    <w:p w:rsidRPr="00D97DD7" w:rsidR="0080791D" w:rsidP="0080791D" w:rsidRDefault="0080791D" w14:paraId="23F14C62" w14:textId="53056E10">
      <w:pPr>
        <w:pStyle w:val="Heading5"/>
      </w:pPr>
      <w:r w:rsidR="325993F4">
        <w:rPr/>
        <w:t xml:space="preserve">Acknowledgment </w:t>
      </w:r>
      <w:r w:rsidRPr="325993F4" w:rsidR="325993F4">
        <w:rPr>
          <w:i w:val="1"/>
          <w:iCs w:val="1"/>
        </w:rPr>
        <w:t>(</w:t>
      </w:r>
      <w:r w:rsidRPr="325993F4" w:rsidR="325993F4">
        <w:rPr>
          <w:i w:val="1"/>
          <w:iCs w:val="1"/>
          <w:caps w:val="0"/>
          <w:smallCaps w:val="0"/>
        </w:rPr>
        <w:t>Heading 5</w:t>
      </w:r>
      <w:r w:rsidRPr="325993F4" w:rsidR="325993F4">
        <w:rPr>
          <w:i w:val="1"/>
          <w:iCs w:val="1"/>
        </w:rPr>
        <w:t>)</w:t>
      </w:r>
    </w:p>
    <w:p w:rsidRPr="00D97DD7" w:rsidR="009303D9" w:rsidP="00A059B3" w:rsidRDefault="009303D9" w14:paraId="1B027D5D" w14:textId="77777777">
      <w:pPr>
        <w:pStyle w:val="Heading5"/>
      </w:pPr>
      <w:r w:rsidR="325993F4">
        <w:rPr/>
        <w:t>References</w:t>
      </w:r>
    </w:p>
    <w:p w:rsidR="5A98DCD5" w:rsidP="325993F4" w:rsidRDefault="5A98DCD5" w14:paraId="19F9E8E6" w14:textId="5D2D890C">
      <w:pPr>
        <w:pStyle w:val="Normal"/>
        <w:jc w:val="start"/>
      </w:pPr>
      <w:r w:rsidRPr="325993F4" w:rsidR="5A98DCD5">
        <w:rPr>
          <w:rFonts w:ascii="Times New Roman" w:hAnsi="Times New Roman" w:eastAsia="Times New Roman" w:cs="Times New Roman"/>
          <w:noProof w:val="0"/>
          <w:sz w:val="20"/>
          <w:szCs w:val="20"/>
          <w:lang w:val="en-US"/>
        </w:rPr>
        <w:t xml:space="preserve">[1] McKinney, W., "Data Structures for Statistical Computing in Python," in </w:t>
      </w:r>
      <w:r w:rsidRPr="325993F4" w:rsidR="5A98DCD5">
        <w:rPr>
          <w:rFonts w:ascii="Times New Roman" w:hAnsi="Times New Roman" w:eastAsia="Times New Roman" w:cs="Times New Roman"/>
          <w:i w:val="1"/>
          <w:iCs w:val="1"/>
          <w:noProof w:val="0"/>
          <w:sz w:val="20"/>
          <w:szCs w:val="20"/>
          <w:lang w:val="en-US"/>
        </w:rPr>
        <w:t>Proceedings of the 9th Python in Science Conference</w:t>
      </w:r>
      <w:r w:rsidRPr="325993F4" w:rsidR="5A98DCD5">
        <w:rPr>
          <w:rFonts w:ascii="Times New Roman" w:hAnsi="Times New Roman" w:eastAsia="Times New Roman" w:cs="Times New Roman"/>
          <w:noProof w:val="0"/>
          <w:sz w:val="20"/>
          <w:szCs w:val="20"/>
          <w:lang w:val="en-US"/>
        </w:rPr>
        <w:t>, 2010, pp. 51–56.</w:t>
      </w:r>
    </w:p>
    <w:p w:rsidR="5A98DCD5" w:rsidP="325993F4" w:rsidRDefault="5A98DCD5" w14:paraId="3B48CA42" w14:textId="4934DCF9">
      <w:pPr>
        <w:pStyle w:val="Normal"/>
        <w:jc w:val="start"/>
        <w:rPr>
          <w:rFonts w:ascii="Times New Roman" w:hAnsi="Times New Roman" w:eastAsia="Times New Roman" w:cs="Times New Roman"/>
          <w:noProof w:val="0"/>
          <w:sz w:val="20"/>
          <w:szCs w:val="20"/>
          <w:lang w:val="en-US"/>
        </w:rPr>
      </w:pPr>
      <w:r w:rsidRPr="4E25CF81" w:rsidR="5A98DCD5">
        <w:rPr>
          <w:rFonts w:ascii="Times New Roman" w:hAnsi="Times New Roman" w:eastAsia="Times New Roman" w:cs="Times New Roman"/>
          <w:noProof w:val="0"/>
          <w:sz w:val="20"/>
          <w:szCs w:val="20"/>
          <w:lang w:val="en-US"/>
        </w:rPr>
        <w:t>[2</w:t>
      </w:r>
      <w:r w:rsidRPr="4E25CF81" w:rsidR="00DC3594">
        <w:rPr>
          <w:rFonts w:ascii="Times New Roman" w:hAnsi="Times New Roman" w:eastAsia="Times New Roman" w:cs="Times New Roman"/>
          <w:noProof w:val="0"/>
          <w:sz w:val="20"/>
          <w:szCs w:val="20"/>
          <w:lang w:val="en-US"/>
        </w:rPr>
        <w:t>] Harris</w:t>
      </w:r>
      <w:r w:rsidRPr="4E25CF81" w:rsidR="5A98DCD5">
        <w:rPr>
          <w:rFonts w:ascii="Times New Roman" w:hAnsi="Times New Roman" w:eastAsia="Times New Roman" w:cs="Times New Roman"/>
          <w:noProof w:val="0"/>
          <w:sz w:val="20"/>
          <w:szCs w:val="20"/>
          <w:lang w:val="en-US"/>
        </w:rPr>
        <w:t xml:space="preserve">, C. R., Millman, K. J., van der Walt, S. J., </w:t>
      </w:r>
      <w:r w:rsidRPr="4E25CF81" w:rsidR="5A98DCD5">
        <w:rPr>
          <w:rFonts w:ascii="Times New Roman" w:hAnsi="Times New Roman" w:eastAsia="Times New Roman" w:cs="Times New Roman"/>
          <w:noProof w:val="0"/>
          <w:sz w:val="20"/>
          <w:szCs w:val="20"/>
          <w:lang w:val="en-US"/>
        </w:rPr>
        <w:t>Gommers</w:t>
      </w:r>
      <w:r w:rsidRPr="4E25CF81" w:rsidR="5A98DCD5">
        <w:rPr>
          <w:rFonts w:ascii="Times New Roman" w:hAnsi="Times New Roman" w:eastAsia="Times New Roman" w:cs="Times New Roman"/>
          <w:noProof w:val="0"/>
          <w:sz w:val="20"/>
          <w:szCs w:val="20"/>
          <w:lang w:val="en-US"/>
        </w:rPr>
        <w:t xml:space="preserve">, R., Virtanen, P., </w:t>
      </w:r>
      <w:r w:rsidRPr="4E25CF81" w:rsidR="5A98DCD5">
        <w:rPr>
          <w:rFonts w:ascii="Times New Roman" w:hAnsi="Times New Roman" w:eastAsia="Times New Roman" w:cs="Times New Roman"/>
          <w:noProof w:val="0"/>
          <w:sz w:val="20"/>
          <w:szCs w:val="20"/>
          <w:lang w:val="en-US"/>
        </w:rPr>
        <w:t>Cournapeau</w:t>
      </w:r>
      <w:r w:rsidRPr="4E25CF81" w:rsidR="5A98DCD5">
        <w:rPr>
          <w:rFonts w:ascii="Times New Roman" w:hAnsi="Times New Roman" w:eastAsia="Times New Roman" w:cs="Times New Roman"/>
          <w:noProof w:val="0"/>
          <w:sz w:val="20"/>
          <w:szCs w:val="20"/>
          <w:lang w:val="en-US"/>
        </w:rPr>
        <w:t xml:space="preserve">, D., ... &amp; Oliphant, T. E., "Array programming with NumPy," </w:t>
      </w:r>
      <w:r w:rsidRPr="4E25CF81" w:rsidR="5A98DCD5">
        <w:rPr>
          <w:rFonts w:ascii="Times New Roman" w:hAnsi="Times New Roman" w:eastAsia="Times New Roman" w:cs="Times New Roman"/>
          <w:i w:val="1"/>
          <w:iCs w:val="1"/>
          <w:noProof w:val="0"/>
          <w:sz w:val="20"/>
          <w:szCs w:val="20"/>
          <w:lang w:val="en-US"/>
        </w:rPr>
        <w:t>Nature</w:t>
      </w:r>
      <w:r w:rsidRPr="4E25CF81" w:rsidR="5A98DCD5">
        <w:rPr>
          <w:rFonts w:ascii="Times New Roman" w:hAnsi="Times New Roman" w:eastAsia="Times New Roman" w:cs="Times New Roman"/>
          <w:noProof w:val="0"/>
          <w:sz w:val="20"/>
          <w:szCs w:val="20"/>
          <w:lang w:val="en-US"/>
        </w:rPr>
        <w:t>, vol. 585, no. 7825, pp. 357–362, 2020.</w:t>
      </w:r>
    </w:p>
    <w:p w:rsidR="5A98DCD5" w:rsidP="325993F4" w:rsidRDefault="5A98DCD5" w14:paraId="2B8B15B2" w14:textId="6817937A">
      <w:pPr>
        <w:pStyle w:val="Normal"/>
        <w:jc w:val="start"/>
        <w:rPr>
          <w:rFonts w:ascii="Times New Roman" w:hAnsi="Times New Roman" w:eastAsia="Times New Roman" w:cs="Times New Roman"/>
          <w:noProof w:val="0"/>
          <w:sz w:val="20"/>
          <w:szCs w:val="20"/>
          <w:lang w:val="en-US"/>
        </w:rPr>
      </w:pPr>
      <w:r w:rsidRPr="325993F4" w:rsidR="5A98DCD5">
        <w:rPr>
          <w:rFonts w:ascii="Times New Roman" w:hAnsi="Times New Roman" w:eastAsia="Times New Roman" w:cs="Times New Roman"/>
          <w:noProof w:val="0"/>
          <w:sz w:val="20"/>
          <w:szCs w:val="20"/>
          <w:lang w:val="en-US"/>
        </w:rPr>
        <w:t xml:space="preserve">[3]  Pdregosa, F., </w:t>
      </w:r>
      <w:r w:rsidRPr="325993F4" w:rsidR="5A98DCD5">
        <w:rPr>
          <w:rFonts w:ascii="Times New Roman" w:hAnsi="Times New Roman" w:eastAsia="Times New Roman" w:cs="Times New Roman"/>
          <w:noProof w:val="0"/>
          <w:sz w:val="20"/>
          <w:szCs w:val="20"/>
          <w:lang w:val="en-US"/>
        </w:rPr>
        <w:t>Varoquaux</w:t>
      </w:r>
      <w:r w:rsidRPr="325993F4" w:rsidR="5A98DCD5">
        <w:rPr>
          <w:rFonts w:ascii="Times New Roman" w:hAnsi="Times New Roman" w:eastAsia="Times New Roman" w:cs="Times New Roman"/>
          <w:noProof w:val="0"/>
          <w:sz w:val="20"/>
          <w:szCs w:val="20"/>
          <w:lang w:val="en-US"/>
        </w:rPr>
        <w:t xml:space="preserve">, G., </w:t>
      </w:r>
      <w:r w:rsidRPr="325993F4" w:rsidR="5A98DCD5">
        <w:rPr>
          <w:rFonts w:ascii="Times New Roman" w:hAnsi="Times New Roman" w:eastAsia="Times New Roman" w:cs="Times New Roman"/>
          <w:noProof w:val="0"/>
          <w:sz w:val="20"/>
          <w:szCs w:val="20"/>
          <w:lang w:val="en-US"/>
        </w:rPr>
        <w:t>Gramfort</w:t>
      </w:r>
      <w:r w:rsidRPr="325993F4" w:rsidR="5A98DCD5">
        <w:rPr>
          <w:rFonts w:ascii="Times New Roman" w:hAnsi="Times New Roman" w:eastAsia="Times New Roman" w:cs="Times New Roman"/>
          <w:noProof w:val="0"/>
          <w:sz w:val="20"/>
          <w:szCs w:val="20"/>
          <w:lang w:val="en-US"/>
        </w:rPr>
        <w:t xml:space="preserve">, A., Michel, V., Thirion, B., Grisel, O., ... &amp; Duchesnay, É., "Scikit-learn: Machine Learning in Python," </w:t>
      </w:r>
      <w:r w:rsidRPr="325993F4" w:rsidR="5A98DCD5">
        <w:rPr>
          <w:rFonts w:ascii="Times New Roman" w:hAnsi="Times New Roman" w:eastAsia="Times New Roman" w:cs="Times New Roman"/>
          <w:i w:val="1"/>
          <w:iCs w:val="1"/>
          <w:noProof w:val="0"/>
          <w:sz w:val="20"/>
          <w:szCs w:val="20"/>
          <w:lang w:val="en-US"/>
        </w:rPr>
        <w:t>Journal of Machine Learning Research</w:t>
      </w:r>
      <w:r w:rsidRPr="325993F4" w:rsidR="5A98DCD5">
        <w:rPr>
          <w:rFonts w:ascii="Times New Roman" w:hAnsi="Times New Roman" w:eastAsia="Times New Roman" w:cs="Times New Roman"/>
          <w:noProof w:val="0"/>
          <w:sz w:val="20"/>
          <w:szCs w:val="20"/>
          <w:lang w:val="en-US"/>
        </w:rPr>
        <w:t>, vol. 12, pp. 2825–2830, 2011.</w:t>
      </w:r>
    </w:p>
    <w:p w:rsidR="5A98DCD5" w:rsidP="325993F4" w:rsidRDefault="5A98DCD5" w14:paraId="667645ED" w14:textId="7A9BEE64">
      <w:pPr>
        <w:pStyle w:val="Normal"/>
        <w:jc w:val="start"/>
        <w:rPr>
          <w:rFonts w:ascii="Times New Roman" w:hAnsi="Times New Roman" w:eastAsia="Times New Roman" w:cs="Times New Roman"/>
          <w:noProof w:val="0"/>
          <w:sz w:val="20"/>
          <w:szCs w:val="20"/>
          <w:lang w:val="en-US"/>
        </w:rPr>
      </w:pPr>
      <w:r w:rsidRPr="4E25CF81" w:rsidR="5A98DCD5">
        <w:rPr>
          <w:rFonts w:ascii="Times New Roman" w:hAnsi="Times New Roman" w:eastAsia="Times New Roman" w:cs="Times New Roman"/>
          <w:noProof w:val="0"/>
          <w:sz w:val="20"/>
          <w:szCs w:val="20"/>
          <w:lang w:val="en-US"/>
        </w:rPr>
        <w:t>[4</w:t>
      </w:r>
      <w:r w:rsidRPr="4E25CF81" w:rsidR="7A7750CB">
        <w:rPr>
          <w:rFonts w:ascii="Times New Roman" w:hAnsi="Times New Roman" w:eastAsia="Times New Roman" w:cs="Times New Roman"/>
          <w:noProof w:val="0"/>
          <w:sz w:val="20"/>
          <w:szCs w:val="20"/>
          <w:lang w:val="en-US"/>
        </w:rPr>
        <w:t>] Chen</w:t>
      </w:r>
      <w:r w:rsidRPr="4E25CF81" w:rsidR="5A98DCD5">
        <w:rPr>
          <w:rFonts w:ascii="Times New Roman" w:hAnsi="Times New Roman" w:eastAsia="Times New Roman" w:cs="Times New Roman"/>
          <w:noProof w:val="0"/>
          <w:sz w:val="20"/>
          <w:szCs w:val="20"/>
          <w:lang w:val="en-US"/>
        </w:rPr>
        <w:t xml:space="preserve">, T., &amp; </w:t>
      </w:r>
      <w:r w:rsidRPr="4E25CF81" w:rsidR="5A98DCD5">
        <w:rPr>
          <w:rFonts w:ascii="Times New Roman" w:hAnsi="Times New Roman" w:eastAsia="Times New Roman" w:cs="Times New Roman"/>
          <w:noProof w:val="0"/>
          <w:sz w:val="20"/>
          <w:szCs w:val="20"/>
          <w:lang w:val="en-US"/>
        </w:rPr>
        <w:t>Guestrin</w:t>
      </w:r>
      <w:r w:rsidRPr="4E25CF81" w:rsidR="5A98DCD5">
        <w:rPr>
          <w:rFonts w:ascii="Times New Roman" w:hAnsi="Times New Roman" w:eastAsia="Times New Roman" w:cs="Times New Roman"/>
          <w:noProof w:val="0"/>
          <w:sz w:val="20"/>
          <w:szCs w:val="20"/>
          <w:lang w:val="en-US"/>
        </w:rPr>
        <w:t>, C., "</w:t>
      </w:r>
      <w:r w:rsidRPr="4E25CF81" w:rsidR="5A98DCD5">
        <w:rPr>
          <w:rFonts w:ascii="Times New Roman" w:hAnsi="Times New Roman" w:eastAsia="Times New Roman" w:cs="Times New Roman"/>
          <w:noProof w:val="0"/>
          <w:sz w:val="20"/>
          <w:szCs w:val="20"/>
          <w:lang w:val="en-US"/>
        </w:rPr>
        <w:t>XGBoost</w:t>
      </w:r>
      <w:r w:rsidRPr="4E25CF81" w:rsidR="5A98DCD5">
        <w:rPr>
          <w:rFonts w:ascii="Times New Roman" w:hAnsi="Times New Roman" w:eastAsia="Times New Roman" w:cs="Times New Roman"/>
          <w:noProof w:val="0"/>
          <w:sz w:val="20"/>
          <w:szCs w:val="20"/>
          <w:lang w:val="en-US"/>
        </w:rPr>
        <w:t xml:space="preserve">: A Scalable Tree Boosting System," in </w:t>
      </w:r>
      <w:r w:rsidRPr="4E25CF81" w:rsidR="5A98DCD5">
        <w:rPr>
          <w:rFonts w:ascii="Times New Roman" w:hAnsi="Times New Roman" w:eastAsia="Times New Roman" w:cs="Times New Roman"/>
          <w:i w:val="1"/>
          <w:iCs w:val="1"/>
          <w:noProof w:val="0"/>
          <w:sz w:val="20"/>
          <w:szCs w:val="20"/>
          <w:lang w:val="en-US"/>
        </w:rPr>
        <w:t>Proceedings of the 22nd ACM SIGKDD International Conference on Knowledge Discovery and Data Mining (KDD)</w:t>
      </w:r>
      <w:r w:rsidRPr="4E25CF81" w:rsidR="5A98DCD5">
        <w:rPr>
          <w:rFonts w:ascii="Times New Roman" w:hAnsi="Times New Roman" w:eastAsia="Times New Roman" w:cs="Times New Roman"/>
          <w:noProof w:val="0"/>
          <w:sz w:val="20"/>
          <w:szCs w:val="20"/>
          <w:lang w:val="en-US"/>
        </w:rPr>
        <w:t>, 2016, pp. 785–794.</w:t>
      </w:r>
    </w:p>
    <w:p w:rsidR="16F44A5F" w:rsidP="325993F4" w:rsidRDefault="16F44A5F" w14:paraId="6C2876B1" w14:textId="4BCB630A">
      <w:pPr>
        <w:pStyle w:val="Normal"/>
        <w:jc w:val="start"/>
      </w:pPr>
      <w:r w:rsidRPr="325993F4" w:rsidR="16F44A5F">
        <w:rPr>
          <w:rFonts w:ascii="Times New Roman" w:hAnsi="Times New Roman" w:eastAsia="Times New Roman" w:cs="Times New Roman"/>
          <w:noProof w:val="0"/>
          <w:sz w:val="20"/>
          <w:szCs w:val="20"/>
          <w:lang w:val="en-US"/>
        </w:rPr>
        <w:t xml:space="preserve">[5] </w:t>
      </w:r>
      <w:r w:rsidRPr="325993F4" w:rsidR="16F44A5F">
        <w:rPr>
          <w:rFonts w:ascii="Times New Roman" w:hAnsi="Times New Roman" w:eastAsia="Times New Roman" w:cs="Times New Roman"/>
          <w:noProof w:val="0"/>
          <w:sz w:val="20"/>
          <w:szCs w:val="20"/>
          <w:lang w:val="en-US"/>
        </w:rPr>
        <w:t>Hypixel</w:t>
      </w:r>
      <w:r w:rsidRPr="325993F4" w:rsidR="16F44A5F">
        <w:rPr>
          <w:rFonts w:ascii="Times New Roman" w:hAnsi="Times New Roman" w:eastAsia="Times New Roman" w:cs="Times New Roman"/>
          <w:noProof w:val="0"/>
          <w:sz w:val="20"/>
          <w:szCs w:val="20"/>
          <w:lang w:val="en-US"/>
        </w:rPr>
        <w:t xml:space="preserve"> Inc., "</w:t>
      </w:r>
      <w:r w:rsidRPr="325993F4" w:rsidR="16F44A5F">
        <w:rPr>
          <w:rFonts w:ascii="Times New Roman" w:hAnsi="Times New Roman" w:eastAsia="Times New Roman" w:cs="Times New Roman"/>
          <w:noProof w:val="0"/>
          <w:sz w:val="20"/>
          <w:szCs w:val="20"/>
          <w:lang w:val="en-US"/>
        </w:rPr>
        <w:t>Hypixel</w:t>
      </w:r>
      <w:r w:rsidRPr="325993F4" w:rsidR="16F44A5F">
        <w:rPr>
          <w:rFonts w:ascii="Times New Roman" w:hAnsi="Times New Roman" w:eastAsia="Times New Roman" w:cs="Times New Roman"/>
          <w:noProof w:val="0"/>
          <w:sz w:val="20"/>
          <w:szCs w:val="20"/>
          <w:lang w:val="en-US"/>
        </w:rPr>
        <w:t xml:space="preserve"> Public API Documentation," [Online]. Available: https://api.hypixel.net. [Accessed: Dec. 9, 2024].</w:t>
      </w:r>
    </w:p>
    <w:p w:rsidR="16F44A5F" w:rsidP="325993F4" w:rsidRDefault="16F44A5F" w14:paraId="01D56E9B" w14:textId="03644096">
      <w:pPr>
        <w:pStyle w:val="Normal"/>
        <w:jc w:val="start"/>
        <w:sectPr w:rsidRPr="00D97DD7" w:rsidR="00836367" w:rsidSect="000B0EE3">
          <w:type w:val="continuous"/>
          <w:pgSz w:w="595.3pt" w:h="841.9pt" w:orient="portrait" w:code="9"/>
          <w:pgMar w:top="54pt" w:right="45.35pt" w:bottom="72pt" w:left="45.35pt" w:header="36pt" w:footer="36pt" w:gutter="0pt"/>
          <w:cols w:space="360" w:num="2"/>
          <w:docGrid w:linePitch="360"/>
        </w:sectPr>
      </w:pPr>
      <w:r w:rsidRPr="325993F4" w:rsidR="16F44A5F">
        <w:rPr>
          <w:rFonts w:ascii="Times New Roman" w:hAnsi="Times New Roman" w:eastAsia="Times New Roman" w:cs="Times New Roman"/>
          <w:noProof w:val="0"/>
          <w:sz w:val="20"/>
          <w:szCs w:val="20"/>
          <w:lang w:val="en-US"/>
        </w:rPr>
        <w:t>[6] Hypixel Inc., "</w:t>
      </w:r>
      <w:r w:rsidRPr="325993F4" w:rsidR="16F44A5F">
        <w:rPr>
          <w:rFonts w:ascii="Times New Roman" w:hAnsi="Times New Roman" w:eastAsia="Times New Roman" w:cs="Times New Roman"/>
          <w:noProof w:val="0"/>
          <w:sz w:val="20"/>
          <w:szCs w:val="20"/>
          <w:lang w:val="en-US"/>
        </w:rPr>
        <w:t>Hypixel</w:t>
      </w:r>
      <w:r w:rsidRPr="325993F4" w:rsidR="16F44A5F">
        <w:rPr>
          <w:rFonts w:ascii="Times New Roman" w:hAnsi="Times New Roman" w:eastAsia="Times New Roman" w:cs="Times New Roman"/>
          <w:noProof w:val="0"/>
          <w:sz w:val="20"/>
          <w:szCs w:val="20"/>
          <w:lang w:val="en-US"/>
        </w:rPr>
        <w:t xml:space="preserve"> </w:t>
      </w:r>
      <w:r w:rsidRPr="325993F4" w:rsidR="16F44A5F">
        <w:rPr>
          <w:rFonts w:ascii="Times New Roman" w:hAnsi="Times New Roman" w:eastAsia="Times New Roman" w:cs="Times New Roman"/>
          <w:noProof w:val="0"/>
          <w:sz w:val="20"/>
          <w:szCs w:val="20"/>
          <w:lang w:val="en-US"/>
        </w:rPr>
        <w:t>Skyblock</w:t>
      </w:r>
      <w:r w:rsidRPr="325993F4" w:rsidR="16F44A5F">
        <w:rPr>
          <w:rFonts w:ascii="Times New Roman" w:hAnsi="Times New Roman" w:eastAsia="Times New Roman" w:cs="Times New Roman"/>
          <w:noProof w:val="0"/>
          <w:sz w:val="20"/>
          <w:szCs w:val="20"/>
          <w:lang w:val="en-US"/>
        </w:rPr>
        <w:t>," [Online]. Available: https://hypixel.net/skyblock. [Accessed: Dec. 9, 2024].</w:t>
      </w:r>
    </w:p>
    <w:p w:rsidRPr="00D97DD7" w:rsidR="009303D9" w:rsidP="005B520E" w:rsidRDefault="003B2B40" w14:paraId="6D2B34BF" w14:textId="77777777"/>
    <w:sectPr w:rsidRPr="00D97DD7" w:rsidR="009303D9" w:rsidSect="000B0EE3">
      <w:type w:val="continuous"/>
      <w:pgSz w:w="595.3pt" w:h="841.9pt" w:orient="portrait" w:code="9"/>
      <w:pgMar w:top="54pt" w:right="44.65pt" w:bottom="72pt" w:left="44.65pt" w:header="36pt" w:footer="36pt" w:gutter="0pt"/>
      <w:cols w:space="720"/>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rsidR="000B0EE3" w:rsidP="001A3B3D" w:rsidRDefault="000B0EE3" w14:paraId="0124BCFC" w14:textId="77777777">
      <w:r>
        <w:separator/>
      </w:r>
    </w:p>
  </w:endnote>
  <w:endnote w:type="continuationSeparator" w:id="0">
    <w:p w:rsidR="000B0EE3" w:rsidP="001A3B3D" w:rsidRDefault="000B0EE3" w14:paraId="40B6A59D" w14:textId="7777777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w:altName w:val="等线"/>
    <w:panose1 w:val="02010600030101010101"/>
    <w:charset w:characterSet="GBK"/>
    <w:family w:val="auto"/>
    <w:pitch w:val="variable"/>
    <w:sig w:usb0="A00002BF" w:usb1="38CF7CFA" w:usb2="00000016" w:usb3="00000000" w:csb0="0004000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Pr="008B333F" w:rsidR="001A3B3D" w:rsidP="008B333F" w:rsidRDefault="002A70CB" w14:paraId="570A79EB" w14:textId="6BED8CAB">
    <w:pPr>
      <w:pStyle w:val="Footer"/>
      <w:jc w:val="start"/>
    </w:pPr>
    <w:r>
      <w:rPr>
        <w:sz w:val="16"/>
        <w:szCs w:val="16"/>
      </w:rPr>
      <w:t>97</w:t>
    </w:r>
    <w:r w:rsidR="00A83C5B">
      <w:rPr>
        <w:sz w:val="16"/>
        <w:szCs w:val="16"/>
      </w:rPr>
      <w:t>9</w:t>
    </w:r>
    <w:r w:rsidR="001B2121">
      <w:rPr>
        <w:sz w:val="16"/>
        <w:szCs w:val="16"/>
      </w:rPr>
      <w:t>-</w:t>
    </w:r>
    <w:r w:rsidR="00A83C5B">
      <w:rPr>
        <w:sz w:val="16"/>
        <w:szCs w:val="16"/>
      </w:rPr>
      <w:t>8</w:t>
    </w:r>
    <w:r w:rsidR="001B2121">
      <w:rPr>
        <w:sz w:val="16"/>
        <w:szCs w:val="16"/>
      </w:rPr>
      <w:t>-</w:t>
    </w:r>
    <w:r w:rsidR="00A206BD">
      <w:rPr>
        <w:sz w:val="16"/>
        <w:szCs w:val="16"/>
      </w:rPr>
      <w:t>3315</w:t>
    </w:r>
    <w:r w:rsidR="001B2121">
      <w:rPr>
        <w:sz w:val="16"/>
        <w:szCs w:val="16"/>
      </w:rPr>
      <w:t>-</w:t>
    </w:r>
    <w:r w:rsidR="00A206BD">
      <w:rPr>
        <w:sz w:val="16"/>
        <w:szCs w:val="16"/>
      </w:rPr>
      <w:t>0993</w:t>
    </w:r>
    <w:r w:rsidR="001B2121">
      <w:rPr>
        <w:sz w:val="16"/>
        <w:szCs w:val="16"/>
      </w:rPr>
      <w:t>-</w:t>
    </w:r>
    <w:r w:rsidR="009F7958">
      <w:rPr>
        <w:sz w:val="16"/>
        <w:szCs w:val="16"/>
      </w:rPr>
      <w:t>4</w:t>
    </w:r>
    <w:r w:rsidR="001B2121">
      <w:rPr>
        <w:sz w:val="16"/>
        <w:szCs w:val="16"/>
      </w:rPr>
      <w:t>/</w:t>
    </w:r>
    <w:r w:rsidR="00656D6C">
      <w:rPr>
        <w:sz w:val="16"/>
        <w:szCs w:val="16"/>
      </w:rPr>
      <w:t>2</w:t>
    </w:r>
    <w:r w:rsidR="00BA5E12">
      <w:rPr>
        <w:sz w:val="16"/>
        <w:szCs w:val="16"/>
      </w:rPr>
      <w:t>5</w:t>
    </w:r>
    <w:r w:rsidR="001B2121">
      <w:rPr>
        <w:sz w:val="16"/>
        <w:szCs w:val="16"/>
      </w:rPr>
      <w:t>/$31.00 ©202</w:t>
    </w:r>
    <w:r w:rsidR="00BA5E12">
      <w:rPr>
        <w:sz w:val="16"/>
        <w:szCs w:val="16"/>
      </w:rPr>
      <w:t>5</w:t>
    </w:r>
    <w:r w:rsidRPr="008B333F" w:rsidR="008B333F">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rsidR="000B0EE3" w:rsidP="001A3B3D" w:rsidRDefault="000B0EE3" w14:paraId="5E2672B5" w14:textId="77777777">
      <w:r>
        <w:separator/>
      </w:r>
    </w:p>
  </w:footnote>
  <w:footnote w:type="continuationSeparator" w:id="0">
    <w:p w:rsidR="000B0EE3" w:rsidP="001A3B3D" w:rsidRDefault="000B0EE3" w14:paraId="44D30610" w14:textId="77777777">
      <w:r>
        <w:continuationSeparator/>
      </w:r>
    </w:p>
  </w:footnote>
</w:footnotes>
</file>

<file path=word/intelligence2.xml><?xml version="1.0" encoding="utf-8"?>
<int2:intelligence xmlns:int2="http://schemas.microsoft.com/office/intelligence/2020/intelligence">
  <int2:observations>
    <int2:textHash int2:hashCode="wAk1srR/92bmvG" int2:id="OVLAXuO6">
      <int2:state int2:type="AugLoop_Text_Critique" int2:value="Rejected"/>
    </int2:textHash>
    <int2:textHash int2:hashCode="Wan7t81Pcut+5r" int2:id="3yPbx9lu">
      <int2:state int2:type="AugLoop_Text_Critique" int2:value="Rejected"/>
    </int2:textHash>
    <int2:textHash int2:hashCode="85wJTCUfd7Ag+p" int2:id="VMMKHaC6">
      <int2:state int2:type="AugLoop_Text_Critique" int2:value="Rejected"/>
    </int2:textHash>
    <int2:textHash int2:hashCode="J6pTFQSkM7CX5A" int2:id="ACECc1Gz">
      <int2:state int2:type="AugLoop_Text_Critique" int2:value="Rejected"/>
    </int2:textHash>
    <int2:textHash int2:hashCode="BS9sCB2oxAR36M" int2:id="yjNmpASC">
      <int2:state int2:type="AugLoop_Text_Critique" int2:value="Rejected"/>
    </int2:textHash>
    <int2:textHash int2:hashCode="DHiH1uP6Fh8pE+" int2:id="5foIWk3u">
      <int2:state int2:type="AugLoop_Text_Critique" int2:value="Rejected"/>
    </int2:textHash>
    <int2:textHash int2:hashCode="22mDM6HW2avIaE" int2:id="4jebFzbP">
      <int2:state int2:type="AugLoop_Text_Critique" int2:value="Rejected"/>
    </int2:textHash>
    <int2:textHash int2:hashCode="b8OjaXxDk3Lp3P" int2:id="MB1KPXLv">
      <int2:state int2:type="AugLoop_Text_Critique" int2:value="Rejected"/>
    </int2:textHash>
    <int2:textHash int2:hashCode="7onK/5zi01UyDu" int2:id="IL2SqC17">
      <int2:state int2:type="AugLoop_Text_Critique" int2:value="Rejected"/>
    </int2:textHash>
    <int2:textHash int2:hashCode="yBCbEfMGd6LXIV" int2:id="wW4qkKQC">
      <int2:state int2:type="AugLoop_Text_Critique" int2:value="Rejected"/>
    </int2:textHash>
    <int2:textHash int2:hashCode="4oA5h7kw6bC/UJ" int2:id="mHiipTGj">
      <int2:state int2:type="AugLoop_Text_Critique" int2:value="Rejected"/>
    </int2:textHash>
    <int2:textHash int2:hashCode="6PR8rFHG1SCFMb" int2:id="W3ycwgq3">
      <int2:state int2:type="AugLoop_Text_Critique" int2:value="Rejected"/>
    </int2:textHash>
    <int2:textHash int2:hashCode="XUHPJSGl0V9J6Q" int2:id="SkveNtTz">
      <int2:state int2:type="AugLoop_Text_Critique" int2:value="Rejected"/>
    </int2:textHash>
    <int2:textHash int2:hashCode="8xBffq/R0u3blc" int2:id="vKTgG1y1">
      <int2:state int2:type="AugLoop_Text_Critique" int2:value="Rejected"/>
    </int2:textHash>
    <int2:textHash int2:hashCode="0Xb0Pk+iE1tVXP" int2:id="onQibWJp">
      <int2:state int2:type="AugLoop_Text_Critique" int2:value="Rejected"/>
    </int2:textHash>
    <int2:textHash int2:hashCode="kZ6ZDUwlgBheYd" int2:id="cPasvUz9">
      <int2:state int2:type="AugLoop_Text_Critique" int2:value="Rejected"/>
    </int2:textHash>
    <int2:textHash int2:hashCode="7efCyVoudhWEyt" int2:id="GxsXA3iz">
      <int2:state int2:type="AugLoop_Text_Critique" int2:value="Rejected"/>
    </int2:textHash>
    <int2:bookmark int2:bookmarkName="_Int_rWt0zAvl" int2:invalidationBookmarkName="" int2:hashCode="5qBLZ9JBibm166" int2:id="NULGri9R">
      <int2:state int2:type="AugLoop_Text_Critique" int2:value="Rejected"/>
    </int2:bookmark>
  </int2:observations>
  <int2:intelligenceSettings/>
</int2:intelligence>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hint="default" w:ascii="Symbol" w:hAnsi="Symbol"/>
      </w:rPr>
    </w:lvl>
    <w:lvl w:ilvl="1">
      <w:start w:val="1"/>
      <w:numFmt w:val="bullet"/>
      <w:lvlText w:val=""/>
      <w:lvlJc w:val="start"/>
      <w:pPr>
        <w:tabs>
          <w:tab w:val="num" w:pos="36pt"/>
        </w:tabs>
        <w:ind w:start="54pt" w:hanging="18pt"/>
      </w:pPr>
      <w:rPr>
        <w:rFonts w:hint="default" w:ascii="Symbol" w:hAnsi="Symbol"/>
      </w:rPr>
    </w:lvl>
    <w:lvl w:ilvl="2">
      <w:start w:val="1"/>
      <w:numFmt w:val="bullet"/>
      <w:lvlText w:val="o"/>
      <w:lvlJc w:val="start"/>
      <w:pPr>
        <w:tabs>
          <w:tab w:val="num" w:pos="72pt"/>
        </w:tabs>
        <w:ind w:start="90pt" w:hanging="18pt"/>
      </w:pPr>
      <w:rPr>
        <w:rFonts w:hint="default" w:ascii="Courier New" w:hAnsi="Courier New" w:cs="Courier New"/>
      </w:rPr>
    </w:lvl>
    <w:lvl w:ilvl="3">
      <w:start w:val="1"/>
      <w:numFmt w:val="bullet"/>
      <w:lvlText w:val=""/>
      <w:lvlJc w:val="start"/>
      <w:pPr>
        <w:tabs>
          <w:tab w:val="num" w:pos="108pt"/>
        </w:tabs>
        <w:ind w:start="126pt" w:hanging="18pt"/>
      </w:pPr>
      <w:rPr>
        <w:rFonts w:hint="default" w:ascii="Wingdings" w:hAnsi="Wingdings"/>
      </w:rPr>
    </w:lvl>
    <w:lvl w:ilvl="4">
      <w:start w:val="1"/>
      <w:numFmt w:val="bullet"/>
      <w:lvlText w:val=""/>
      <w:lvlJc w:val="start"/>
      <w:pPr>
        <w:tabs>
          <w:tab w:val="num" w:pos="144pt"/>
        </w:tabs>
        <w:ind w:start="162pt" w:hanging="18pt"/>
      </w:pPr>
      <w:rPr>
        <w:rFonts w:hint="default" w:ascii="Wingdings" w:hAnsi="Wingdings"/>
      </w:rPr>
    </w:lvl>
    <w:lvl w:ilvl="5">
      <w:start w:val="1"/>
      <w:numFmt w:val="bullet"/>
      <w:lvlText w:val=""/>
      <w:lvlJc w:val="start"/>
      <w:pPr>
        <w:tabs>
          <w:tab w:val="num" w:pos="180pt"/>
        </w:tabs>
        <w:ind w:start="198pt" w:hanging="18pt"/>
      </w:pPr>
      <w:rPr>
        <w:rFonts w:hint="default" w:ascii="Symbol" w:hAnsi="Symbol"/>
      </w:rPr>
    </w:lvl>
    <w:lvl w:ilvl="6">
      <w:start w:val="1"/>
      <w:numFmt w:val="bullet"/>
      <w:lvlText w:val="o"/>
      <w:lvlJc w:val="start"/>
      <w:pPr>
        <w:tabs>
          <w:tab w:val="num" w:pos="216pt"/>
        </w:tabs>
        <w:ind w:start="234pt" w:hanging="18pt"/>
      </w:pPr>
      <w:rPr>
        <w:rFonts w:hint="default" w:ascii="Courier New" w:hAnsi="Courier New" w:cs="Courier New"/>
      </w:rPr>
    </w:lvl>
    <w:lvl w:ilvl="7">
      <w:start w:val="1"/>
      <w:numFmt w:val="bullet"/>
      <w:lvlText w:val=""/>
      <w:lvlJc w:val="start"/>
      <w:pPr>
        <w:tabs>
          <w:tab w:val="num" w:pos="252pt"/>
        </w:tabs>
        <w:ind w:start="270pt" w:hanging="18pt"/>
      </w:pPr>
      <w:rPr>
        <w:rFonts w:hint="default" w:ascii="Wingdings" w:hAnsi="Wingdings"/>
      </w:rPr>
    </w:lvl>
    <w:lvl w:ilvl="8">
      <w:start w:val="1"/>
      <w:numFmt w:val="bullet"/>
      <w:lvlText w:val=""/>
      <w:lvlJc w:val="start"/>
      <w:pPr>
        <w:tabs>
          <w:tab w:val="num" w:pos="288pt"/>
        </w:tabs>
        <w:ind w:start="306pt" w:hanging="18pt"/>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hint="default" w:ascii="Symbol" w:hAnsi="Symbol"/>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hint="default" w:cs="Times New Roman"/>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hint="default" w:ascii="Symbol" w:hAnsi="Symbol"/>
      </w:rPr>
    </w:lvl>
    <w:lvl w:ilvl="1" w:tplc="04090003">
      <w:start w:val="1"/>
      <w:numFmt w:val="bullet"/>
      <w:lvlText w:val="o"/>
      <w:lvlJc w:val="start"/>
      <w:pPr>
        <w:tabs>
          <w:tab w:val="num" w:pos="72pt"/>
        </w:tabs>
        <w:ind w:start="72pt" w:hanging="18pt"/>
      </w:pPr>
      <w:rPr>
        <w:rFonts w:hint="default" w:ascii="Courier New" w:hAnsi="Courier New"/>
      </w:rPr>
    </w:lvl>
    <w:lvl w:ilvl="2" w:tplc="04090005">
      <w:start w:val="1"/>
      <w:numFmt w:val="bullet"/>
      <w:lvlText w:val=""/>
      <w:lvlJc w:val="start"/>
      <w:pPr>
        <w:tabs>
          <w:tab w:val="num" w:pos="108pt"/>
        </w:tabs>
        <w:ind w:start="108pt" w:hanging="18pt"/>
      </w:pPr>
      <w:rPr>
        <w:rFonts w:hint="default" w:ascii="Wingdings" w:hAnsi="Wingdings"/>
      </w:rPr>
    </w:lvl>
    <w:lvl w:ilvl="3" w:tplc="04090001">
      <w:start w:val="1"/>
      <w:numFmt w:val="bullet"/>
      <w:lvlText w:val=""/>
      <w:lvlJc w:val="start"/>
      <w:pPr>
        <w:tabs>
          <w:tab w:val="num" w:pos="144pt"/>
        </w:tabs>
        <w:ind w:start="144pt" w:hanging="18pt"/>
      </w:pPr>
      <w:rPr>
        <w:rFonts w:hint="default" w:ascii="Symbol" w:hAnsi="Symbol"/>
      </w:rPr>
    </w:lvl>
    <w:lvl w:ilvl="4" w:tplc="04090003">
      <w:start w:val="1"/>
      <w:numFmt w:val="bullet"/>
      <w:lvlText w:val="o"/>
      <w:lvlJc w:val="start"/>
      <w:pPr>
        <w:tabs>
          <w:tab w:val="num" w:pos="180pt"/>
        </w:tabs>
        <w:ind w:start="180pt" w:hanging="18pt"/>
      </w:pPr>
      <w:rPr>
        <w:rFonts w:hint="default" w:ascii="Courier New" w:hAnsi="Courier New"/>
      </w:rPr>
    </w:lvl>
    <w:lvl w:ilvl="5" w:tplc="04090005">
      <w:start w:val="1"/>
      <w:numFmt w:val="bullet"/>
      <w:lvlText w:val=""/>
      <w:lvlJc w:val="start"/>
      <w:pPr>
        <w:tabs>
          <w:tab w:val="num" w:pos="216pt"/>
        </w:tabs>
        <w:ind w:start="216pt" w:hanging="18pt"/>
      </w:pPr>
      <w:rPr>
        <w:rFonts w:hint="default" w:ascii="Wingdings" w:hAnsi="Wingdings"/>
      </w:rPr>
    </w:lvl>
    <w:lvl w:ilvl="6" w:tplc="04090001">
      <w:start w:val="1"/>
      <w:numFmt w:val="bullet"/>
      <w:lvlText w:val=""/>
      <w:lvlJc w:val="start"/>
      <w:pPr>
        <w:tabs>
          <w:tab w:val="num" w:pos="252pt"/>
        </w:tabs>
        <w:ind w:start="252pt" w:hanging="18pt"/>
      </w:pPr>
      <w:rPr>
        <w:rFonts w:hint="default" w:ascii="Symbol" w:hAnsi="Symbol"/>
      </w:rPr>
    </w:lvl>
    <w:lvl w:ilvl="7" w:tplc="04090003">
      <w:start w:val="1"/>
      <w:numFmt w:val="bullet"/>
      <w:lvlText w:val="o"/>
      <w:lvlJc w:val="start"/>
      <w:pPr>
        <w:tabs>
          <w:tab w:val="num" w:pos="288pt"/>
        </w:tabs>
        <w:ind w:start="288pt" w:hanging="18pt"/>
      </w:pPr>
      <w:rPr>
        <w:rFonts w:hint="default" w:ascii="Courier New" w:hAnsi="Courier New"/>
      </w:rPr>
    </w:lvl>
    <w:lvl w:ilvl="8" w:tplc="04090005">
      <w:start w:val="1"/>
      <w:numFmt w:val="bullet"/>
      <w:lvlText w:val=""/>
      <w:lvlJc w:val="start"/>
      <w:pPr>
        <w:tabs>
          <w:tab w:val="num" w:pos="324pt"/>
        </w:tabs>
        <w:ind w:start="324pt" w:hanging="18pt"/>
      </w:pPr>
      <w:rPr>
        <w:rFonts w:hint="default" w:ascii="Wingdings" w:hAnsi="Wingdings"/>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hint="default" w:cs="Times New Roman"/>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hint="default" w:ascii="Times New Roman" w:hAnsi="Times New Roman" w:cs="Times New Roman"/>
        <w:b w:val="0"/>
        <w:bCs w:val="0"/>
        <w:i/>
        <w:iCs/>
        <w:sz w:val="20"/>
        <w:szCs w:val="20"/>
      </w:rPr>
    </w:lvl>
    <w:lvl w:ilvl="4">
      <w:start w:val="1"/>
      <w:numFmt w:val="none"/>
      <w:lvlRestart w:val="0"/>
      <w:lvlText w:val=""/>
      <w:lvlJc w:val="start"/>
      <w:pPr>
        <w:tabs>
          <w:tab w:val="num" w:pos="162pt"/>
        </w:tabs>
        <w:ind w:start="144pt"/>
      </w:pPr>
      <w:rPr>
        <w:rFonts w:hint="default" w:cs="Times New Roman"/>
      </w:rPr>
    </w:lvl>
    <w:lvl w:ilvl="5">
      <w:start w:val="1"/>
      <w:numFmt w:val="lowerLetter"/>
      <w:lvlText w:val="(%6)"/>
      <w:lvlJc w:val="start"/>
      <w:pPr>
        <w:tabs>
          <w:tab w:val="num" w:pos="198pt"/>
        </w:tabs>
        <w:ind w:start="180pt"/>
      </w:pPr>
      <w:rPr>
        <w:rFonts w:hint="default" w:cs="Times New Roman"/>
      </w:rPr>
    </w:lvl>
    <w:lvl w:ilvl="6">
      <w:start w:val="1"/>
      <w:numFmt w:val="lowerRoman"/>
      <w:lvlText w:val="(%7)"/>
      <w:lvlJc w:val="start"/>
      <w:pPr>
        <w:tabs>
          <w:tab w:val="num" w:pos="234pt"/>
        </w:tabs>
        <w:ind w:start="216pt"/>
      </w:pPr>
      <w:rPr>
        <w:rFonts w:hint="default" w:cs="Times New Roman"/>
      </w:rPr>
    </w:lvl>
    <w:lvl w:ilvl="7">
      <w:start w:val="1"/>
      <w:numFmt w:val="lowerLetter"/>
      <w:lvlText w:val="(%8)"/>
      <w:lvlJc w:val="start"/>
      <w:pPr>
        <w:tabs>
          <w:tab w:val="num" w:pos="270pt"/>
        </w:tabs>
        <w:ind w:start="252pt"/>
      </w:pPr>
      <w:rPr>
        <w:rFonts w:hint="default" w:cs="Times New Roman"/>
      </w:rPr>
    </w:lvl>
    <w:lvl w:ilvl="8">
      <w:start w:val="1"/>
      <w:numFmt w:val="lowerRoman"/>
      <w:lvlText w:val="(%9)"/>
      <w:lvlJc w:val="start"/>
      <w:pPr>
        <w:tabs>
          <w:tab w:val="num" w:pos="306pt"/>
        </w:tabs>
        <w:ind w:start="288pt"/>
      </w:pPr>
      <w:rPr>
        <w:rFonts w:hint="default" w:cs="Times New Roman"/>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hint="default" w:ascii="Times New Roman" w:hAnsi="Times New Roman" w:cs="Times New Roman"/>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hint="default" w:ascii="Times New Roman" w:hAnsi="Times New Roman" w:cs="Times New Roman"/>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hint="default" w:ascii="Times New Roman" w:hAnsi="Times New Roman" w:cs="Times New Roman"/>
        <w:b w:val="0"/>
        <w:bCs w:val="0"/>
        <w:i w:val="0"/>
        <w:iCs w:val="0"/>
        <w:sz w:val="16"/>
        <w:szCs w:val="16"/>
      </w:rPr>
    </w:lvl>
  </w:abstractNum>
  <w:num w:numId="1" w16cid:durableId="1900745095">
    <w:abstractNumId w:val="14"/>
  </w:num>
  <w:num w:numId="2" w16cid:durableId="870191183">
    <w:abstractNumId w:val="19"/>
  </w:num>
  <w:num w:numId="3" w16cid:durableId="733432023">
    <w:abstractNumId w:val="13"/>
  </w:num>
  <w:num w:numId="4" w16cid:durableId="628979729">
    <w:abstractNumId w:val="16"/>
  </w:num>
  <w:num w:numId="5" w16cid:durableId="1602950575">
    <w:abstractNumId w:val="16"/>
  </w:num>
  <w:num w:numId="6" w16cid:durableId="296227737">
    <w:abstractNumId w:val="16"/>
  </w:num>
  <w:num w:numId="7" w16cid:durableId="124008371">
    <w:abstractNumId w:val="16"/>
  </w:num>
  <w:num w:numId="8" w16cid:durableId="165175999">
    <w:abstractNumId w:val="18"/>
  </w:num>
  <w:num w:numId="9" w16cid:durableId="1442727098">
    <w:abstractNumId w:val="20"/>
  </w:num>
  <w:num w:numId="10" w16cid:durableId="493758853">
    <w:abstractNumId w:val="15"/>
  </w:num>
  <w:num w:numId="11" w16cid:durableId="2142922984">
    <w:abstractNumId w:val="12"/>
  </w:num>
  <w:num w:numId="12" w16cid:durableId="1447892186">
    <w:abstractNumId w:val="11"/>
  </w:num>
  <w:num w:numId="13" w16cid:durableId="1430734713">
    <w:abstractNumId w:val="0"/>
  </w:num>
  <w:num w:numId="14" w16cid:durableId="80876695">
    <w:abstractNumId w:val="10"/>
  </w:num>
  <w:num w:numId="15" w16cid:durableId="503861738">
    <w:abstractNumId w:val="8"/>
  </w:num>
  <w:num w:numId="16" w16cid:durableId="1908760395">
    <w:abstractNumId w:val="7"/>
  </w:num>
  <w:num w:numId="17" w16cid:durableId="1560823721">
    <w:abstractNumId w:val="6"/>
  </w:num>
  <w:num w:numId="18" w16cid:durableId="472454030">
    <w:abstractNumId w:val="5"/>
  </w:num>
  <w:num w:numId="19" w16cid:durableId="814875015">
    <w:abstractNumId w:val="9"/>
  </w:num>
  <w:num w:numId="20" w16cid:durableId="574122249">
    <w:abstractNumId w:val="4"/>
  </w:num>
  <w:num w:numId="21" w16cid:durableId="825585835">
    <w:abstractNumId w:val="3"/>
  </w:num>
  <w:num w:numId="22" w16cid:durableId="1262451275">
    <w:abstractNumId w:val="2"/>
  </w:num>
  <w:num w:numId="23" w16cid:durableId="932131814">
    <w:abstractNumId w:val="1"/>
  </w:num>
  <w:num w:numId="24" w16cid:durableId="923801681">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purl.oclc.org/ooxml/schemaLibrary/main" mc:Ignorable="w14 w15 w16se w16cid w16 w16cex w16sdtdh w16du">
  <w:zoom w:percent="140%"/>
  <w:embedSystemFonts/>
  <w:trackRevisions w:val="false"/>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D26"/>
    <w:rsid w:val="0004781E"/>
    <w:rsid w:val="000572E1"/>
    <w:rsid w:val="0008495A"/>
    <w:rsid w:val="0008758A"/>
    <w:rsid w:val="000B0EE3"/>
    <w:rsid w:val="000B7CF6"/>
    <w:rsid w:val="000C1E68"/>
    <w:rsid w:val="000E47FB"/>
    <w:rsid w:val="000E6C32"/>
    <w:rsid w:val="00104EA5"/>
    <w:rsid w:val="00130947"/>
    <w:rsid w:val="0015499D"/>
    <w:rsid w:val="001A2EFD"/>
    <w:rsid w:val="001A3B3D"/>
    <w:rsid w:val="001B2121"/>
    <w:rsid w:val="001B67DC"/>
    <w:rsid w:val="001C55BE"/>
    <w:rsid w:val="001D3E36"/>
    <w:rsid w:val="00215ADC"/>
    <w:rsid w:val="002254A9"/>
    <w:rsid w:val="00233D97"/>
    <w:rsid w:val="002347A2"/>
    <w:rsid w:val="0023739F"/>
    <w:rsid w:val="002850E3"/>
    <w:rsid w:val="002A70CB"/>
    <w:rsid w:val="002E1971"/>
    <w:rsid w:val="00337415"/>
    <w:rsid w:val="00354FCF"/>
    <w:rsid w:val="003638C2"/>
    <w:rsid w:val="00366F43"/>
    <w:rsid w:val="003A0E8D"/>
    <w:rsid w:val="003A19E2"/>
    <w:rsid w:val="003B2B40"/>
    <w:rsid w:val="003B4E04"/>
    <w:rsid w:val="003E60C8"/>
    <w:rsid w:val="003F5A08"/>
    <w:rsid w:val="00420716"/>
    <w:rsid w:val="004325FB"/>
    <w:rsid w:val="00435314"/>
    <w:rsid w:val="00436B82"/>
    <w:rsid w:val="004432BA"/>
    <w:rsid w:val="0044407E"/>
    <w:rsid w:val="00447BB9"/>
    <w:rsid w:val="0046031D"/>
    <w:rsid w:val="00473AC9"/>
    <w:rsid w:val="004945C4"/>
    <w:rsid w:val="004C6AEC"/>
    <w:rsid w:val="004D6F37"/>
    <w:rsid w:val="004D72B5"/>
    <w:rsid w:val="005002C0"/>
    <w:rsid w:val="00536C22"/>
    <w:rsid w:val="00551B7F"/>
    <w:rsid w:val="0056610F"/>
    <w:rsid w:val="00575BCA"/>
    <w:rsid w:val="005B0344"/>
    <w:rsid w:val="005B4413"/>
    <w:rsid w:val="005B520E"/>
    <w:rsid w:val="005C5C8B"/>
    <w:rsid w:val="005E2800"/>
    <w:rsid w:val="00605825"/>
    <w:rsid w:val="00645D22"/>
    <w:rsid w:val="00651A08"/>
    <w:rsid w:val="00654204"/>
    <w:rsid w:val="00656D6C"/>
    <w:rsid w:val="00667230"/>
    <w:rsid w:val="00670434"/>
    <w:rsid w:val="0069687D"/>
    <w:rsid w:val="006B164D"/>
    <w:rsid w:val="006B6B66"/>
    <w:rsid w:val="006F6D3D"/>
    <w:rsid w:val="00715BEA"/>
    <w:rsid w:val="00740EEA"/>
    <w:rsid w:val="00794804"/>
    <w:rsid w:val="007B33F1"/>
    <w:rsid w:val="007B6DDA"/>
    <w:rsid w:val="007C0308"/>
    <w:rsid w:val="007C2FF2"/>
    <w:rsid w:val="007C5131"/>
    <w:rsid w:val="007D6232"/>
    <w:rsid w:val="007F1F99"/>
    <w:rsid w:val="007F768F"/>
    <w:rsid w:val="0080791D"/>
    <w:rsid w:val="008170D6"/>
    <w:rsid w:val="00836367"/>
    <w:rsid w:val="00873603"/>
    <w:rsid w:val="008A2C7D"/>
    <w:rsid w:val="008B2902"/>
    <w:rsid w:val="008B333F"/>
    <w:rsid w:val="008B6524"/>
    <w:rsid w:val="008C4B23"/>
    <w:rsid w:val="008F6E2C"/>
    <w:rsid w:val="009303D9"/>
    <w:rsid w:val="00933C64"/>
    <w:rsid w:val="0095E86D"/>
    <w:rsid w:val="00972203"/>
    <w:rsid w:val="00993F5D"/>
    <w:rsid w:val="009C19ED"/>
    <w:rsid w:val="009C19ED"/>
    <w:rsid w:val="009F1D79"/>
    <w:rsid w:val="009F7958"/>
    <w:rsid w:val="00A059B3"/>
    <w:rsid w:val="00A206BD"/>
    <w:rsid w:val="00A62444"/>
    <w:rsid w:val="00A83C5B"/>
    <w:rsid w:val="00AE3409"/>
    <w:rsid w:val="00B10A14"/>
    <w:rsid w:val="00B11A60"/>
    <w:rsid w:val="00B13315"/>
    <w:rsid w:val="00B22613"/>
    <w:rsid w:val="00B272CE"/>
    <w:rsid w:val="00B445DA"/>
    <w:rsid w:val="00B44A76"/>
    <w:rsid w:val="00B6733E"/>
    <w:rsid w:val="00B768D1"/>
    <w:rsid w:val="00BA1025"/>
    <w:rsid w:val="00BA5E12"/>
    <w:rsid w:val="00BA70AC"/>
    <w:rsid w:val="00BC3420"/>
    <w:rsid w:val="00BD670B"/>
    <w:rsid w:val="00BE7D3C"/>
    <w:rsid w:val="00BF5FF6"/>
    <w:rsid w:val="00BF7B0B"/>
    <w:rsid w:val="00C0207F"/>
    <w:rsid w:val="00C04794"/>
    <w:rsid w:val="00C10EEC"/>
    <w:rsid w:val="00C16117"/>
    <w:rsid w:val="00C234BB"/>
    <w:rsid w:val="00C3075A"/>
    <w:rsid w:val="00C4076F"/>
    <w:rsid w:val="00C919A4"/>
    <w:rsid w:val="00CA1218"/>
    <w:rsid w:val="00CA4392"/>
    <w:rsid w:val="00CC393F"/>
    <w:rsid w:val="00D03374"/>
    <w:rsid w:val="00D2176E"/>
    <w:rsid w:val="00D32DB9"/>
    <w:rsid w:val="00D632BE"/>
    <w:rsid w:val="00D72BD6"/>
    <w:rsid w:val="00D72D06"/>
    <w:rsid w:val="00D7522C"/>
    <w:rsid w:val="00D7536F"/>
    <w:rsid w:val="00D76668"/>
    <w:rsid w:val="00D97DD7"/>
    <w:rsid w:val="00DC3594"/>
    <w:rsid w:val="00DD1C6A"/>
    <w:rsid w:val="00DE1E59"/>
    <w:rsid w:val="00E07383"/>
    <w:rsid w:val="00E165BC"/>
    <w:rsid w:val="00E61E12"/>
    <w:rsid w:val="00E7596C"/>
    <w:rsid w:val="00E774E2"/>
    <w:rsid w:val="00E878F2"/>
    <w:rsid w:val="00EA7421"/>
    <w:rsid w:val="00ED0149"/>
    <w:rsid w:val="00ED1CE6"/>
    <w:rsid w:val="00ED7705"/>
    <w:rsid w:val="00EF7DE3"/>
    <w:rsid w:val="00F03103"/>
    <w:rsid w:val="00F25D74"/>
    <w:rsid w:val="00F271DE"/>
    <w:rsid w:val="00F4760D"/>
    <w:rsid w:val="00F627DA"/>
    <w:rsid w:val="00F7288F"/>
    <w:rsid w:val="00F84081"/>
    <w:rsid w:val="00F847A6"/>
    <w:rsid w:val="00F848FB"/>
    <w:rsid w:val="00F9441B"/>
    <w:rsid w:val="00FA4C32"/>
    <w:rsid w:val="00FE7114"/>
    <w:rsid w:val="00FE7500"/>
    <w:rsid w:val="00FF3BEE"/>
    <w:rsid w:val="0100CDA1"/>
    <w:rsid w:val="01024E08"/>
    <w:rsid w:val="01522CB0"/>
    <w:rsid w:val="019BFB57"/>
    <w:rsid w:val="01BA665A"/>
    <w:rsid w:val="01BA665A"/>
    <w:rsid w:val="01E91273"/>
    <w:rsid w:val="022DFA42"/>
    <w:rsid w:val="02975327"/>
    <w:rsid w:val="02C623A5"/>
    <w:rsid w:val="02EE33B0"/>
    <w:rsid w:val="031F8301"/>
    <w:rsid w:val="035C4F17"/>
    <w:rsid w:val="03945EDF"/>
    <w:rsid w:val="03FE775F"/>
    <w:rsid w:val="04FB0227"/>
    <w:rsid w:val="056E1E01"/>
    <w:rsid w:val="05707F94"/>
    <w:rsid w:val="05D801CA"/>
    <w:rsid w:val="061635A4"/>
    <w:rsid w:val="06894217"/>
    <w:rsid w:val="06E64838"/>
    <w:rsid w:val="07185FC5"/>
    <w:rsid w:val="07185FC5"/>
    <w:rsid w:val="074D7D5F"/>
    <w:rsid w:val="07696BCB"/>
    <w:rsid w:val="07B8A509"/>
    <w:rsid w:val="080D2115"/>
    <w:rsid w:val="08398195"/>
    <w:rsid w:val="09306DA1"/>
    <w:rsid w:val="09A4CFD5"/>
    <w:rsid w:val="09B26005"/>
    <w:rsid w:val="09EDB9F2"/>
    <w:rsid w:val="09F2BBB5"/>
    <w:rsid w:val="0AB6BF76"/>
    <w:rsid w:val="0BD59391"/>
    <w:rsid w:val="0BF4B9FF"/>
    <w:rsid w:val="0CED91C3"/>
    <w:rsid w:val="0D038C66"/>
    <w:rsid w:val="0D41A830"/>
    <w:rsid w:val="0D435BBF"/>
    <w:rsid w:val="0D59B49C"/>
    <w:rsid w:val="0D991C5B"/>
    <w:rsid w:val="0F1BDEA8"/>
    <w:rsid w:val="0F2BDE00"/>
    <w:rsid w:val="1008E845"/>
    <w:rsid w:val="107202F5"/>
    <w:rsid w:val="11095E1B"/>
    <w:rsid w:val="112AD9B3"/>
    <w:rsid w:val="1168464E"/>
    <w:rsid w:val="11D5C96F"/>
    <w:rsid w:val="1332133B"/>
    <w:rsid w:val="138AD4BC"/>
    <w:rsid w:val="138AD4BC"/>
    <w:rsid w:val="14609F92"/>
    <w:rsid w:val="15149CED"/>
    <w:rsid w:val="15183A63"/>
    <w:rsid w:val="1571BB4A"/>
    <w:rsid w:val="1578E841"/>
    <w:rsid w:val="16F44A5F"/>
    <w:rsid w:val="171DA46E"/>
    <w:rsid w:val="17286D72"/>
    <w:rsid w:val="174FA05A"/>
    <w:rsid w:val="178A9725"/>
    <w:rsid w:val="186E6986"/>
    <w:rsid w:val="18941A33"/>
    <w:rsid w:val="194E4DC7"/>
    <w:rsid w:val="198FB72E"/>
    <w:rsid w:val="1AB97D5B"/>
    <w:rsid w:val="1BC40364"/>
    <w:rsid w:val="1BE1A4DD"/>
    <w:rsid w:val="1C057DAF"/>
    <w:rsid w:val="1C23FD97"/>
    <w:rsid w:val="1C61FFEF"/>
    <w:rsid w:val="1C99DB49"/>
    <w:rsid w:val="1CCCC1EF"/>
    <w:rsid w:val="1D63A17D"/>
    <w:rsid w:val="1E4A53C8"/>
    <w:rsid w:val="1E8D1F4A"/>
    <w:rsid w:val="1F139F34"/>
    <w:rsid w:val="1F35EBCA"/>
    <w:rsid w:val="1F4AA9B5"/>
    <w:rsid w:val="1F5182E0"/>
    <w:rsid w:val="1F5DE6F4"/>
    <w:rsid w:val="1F97B724"/>
    <w:rsid w:val="203B40D9"/>
    <w:rsid w:val="206CDAA3"/>
    <w:rsid w:val="21280ECD"/>
    <w:rsid w:val="21D6EAD1"/>
    <w:rsid w:val="224879B8"/>
    <w:rsid w:val="22575FD6"/>
    <w:rsid w:val="22C569CB"/>
    <w:rsid w:val="238100AE"/>
    <w:rsid w:val="24073F10"/>
    <w:rsid w:val="246173F0"/>
    <w:rsid w:val="24889E60"/>
    <w:rsid w:val="24D4E4D6"/>
    <w:rsid w:val="24D85B66"/>
    <w:rsid w:val="26890D61"/>
    <w:rsid w:val="26F3D64E"/>
    <w:rsid w:val="273F369C"/>
    <w:rsid w:val="27A737EE"/>
    <w:rsid w:val="28A13C9E"/>
    <w:rsid w:val="28B0FDA9"/>
    <w:rsid w:val="28B33B54"/>
    <w:rsid w:val="29604954"/>
    <w:rsid w:val="2A5F8D49"/>
    <w:rsid w:val="2A9F5FAD"/>
    <w:rsid w:val="2ABC9F78"/>
    <w:rsid w:val="2B1C5CAD"/>
    <w:rsid w:val="2BACB85A"/>
    <w:rsid w:val="2BAD8324"/>
    <w:rsid w:val="2D0D6A44"/>
    <w:rsid w:val="2D32FF13"/>
    <w:rsid w:val="2D545248"/>
    <w:rsid w:val="2D61784F"/>
    <w:rsid w:val="2DB2CBF0"/>
    <w:rsid w:val="2DECD452"/>
    <w:rsid w:val="2E3444C5"/>
    <w:rsid w:val="2E914F7C"/>
    <w:rsid w:val="2F3E105B"/>
    <w:rsid w:val="2F511F8F"/>
    <w:rsid w:val="2FDA7944"/>
    <w:rsid w:val="3051C080"/>
    <w:rsid w:val="30CF7C13"/>
    <w:rsid w:val="3100B609"/>
    <w:rsid w:val="3132E60D"/>
    <w:rsid w:val="32380468"/>
    <w:rsid w:val="3247637D"/>
    <w:rsid w:val="325993F4"/>
    <w:rsid w:val="33688997"/>
    <w:rsid w:val="343A266C"/>
    <w:rsid w:val="348E71C2"/>
    <w:rsid w:val="34FF3545"/>
    <w:rsid w:val="352FB30E"/>
    <w:rsid w:val="355E9C25"/>
    <w:rsid w:val="356683FD"/>
    <w:rsid w:val="36563375"/>
    <w:rsid w:val="36E7D36D"/>
    <w:rsid w:val="3731F57F"/>
    <w:rsid w:val="37EFE1A3"/>
    <w:rsid w:val="389F5ED2"/>
    <w:rsid w:val="38C07056"/>
    <w:rsid w:val="38D613E0"/>
    <w:rsid w:val="393B591F"/>
    <w:rsid w:val="393C28FE"/>
    <w:rsid w:val="3A032C3B"/>
    <w:rsid w:val="3A34A410"/>
    <w:rsid w:val="3A357761"/>
    <w:rsid w:val="3A82669D"/>
    <w:rsid w:val="3AFE3F56"/>
    <w:rsid w:val="3B9BE37D"/>
    <w:rsid w:val="3BCF40DB"/>
    <w:rsid w:val="3C3CC51F"/>
    <w:rsid w:val="3C9D6F26"/>
    <w:rsid w:val="3CA2B251"/>
    <w:rsid w:val="3CD0BE40"/>
    <w:rsid w:val="3CD13447"/>
    <w:rsid w:val="3CE7FBFF"/>
    <w:rsid w:val="3D5A7C2C"/>
    <w:rsid w:val="3DC89D1A"/>
    <w:rsid w:val="3DF127B5"/>
    <w:rsid w:val="3E50ED52"/>
    <w:rsid w:val="3E645A0B"/>
    <w:rsid w:val="3E7631A1"/>
    <w:rsid w:val="3EBE69D2"/>
    <w:rsid w:val="3F2A81EC"/>
    <w:rsid w:val="3F948E46"/>
    <w:rsid w:val="3FBF2C99"/>
    <w:rsid w:val="3FBF2C99"/>
    <w:rsid w:val="406A47F4"/>
    <w:rsid w:val="40761D95"/>
    <w:rsid w:val="408BE073"/>
    <w:rsid w:val="4091EDAD"/>
    <w:rsid w:val="410ED8CF"/>
    <w:rsid w:val="4165D12B"/>
    <w:rsid w:val="41B09ADC"/>
    <w:rsid w:val="41DBD609"/>
    <w:rsid w:val="422EBE00"/>
    <w:rsid w:val="4362B530"/>
    <w:rsid w:val="436ABA6E"/>
    <w:rsid w:val="436ABA6E"/>
    <w:rsid w:val="438376A8"/>
    <w:rsid w:val="438376A8"/>
    <w:rsid w:val="43FF2EDC"/>
    <w:rsid w:val="440D449B"/>
    <w:rsid w:val="445A4BE1"/>
    <w:rsid w:val="44A9AF40"/>
    <w:rsid w:val="44B9C9E0"/>
    <w:rsid w:val="44F9E4CA"/>
    <w:rsid w:val="44F9E4CA"/>
    <w:rsid w:val="44FE0E26"/>
    <w:rsid w:val="452F0FE6"/>
    <w:rsid w:val="453B7E27"/>
    <w:rsid w:val="459C77ED"/>
    <w:rsid w:val="46558312"/>
    <w:rsid w:val="469855CC"/>
    <w:rsid w:val="471AFB4A"/>
    <w:rsid w:val="4728274E"/>
    <w:rsid w:val="47338118"/>
    <w:rsid w:val="4806FF58"/>
    <w:rsid w:val="48C7F658"/>
    <w:rsid w:val="4A4D3E8C"/>
    <w:rsid w:val="4A4D48E8"/>
    <w:rsid w:val="4A5A247B"/>
    <w:rsid w:val="4B4F0AC8"/>
    <w:rsid w:val="4B5B1BE9"/>
    <w:rsid w:val="4B93DC91"/>
    <w:rsid w:val="4C80F877"/>
    <w:rsid w:val="4CBF2FD2"/>
    <w:rsid w:val="4CCB65A3"/>
    <w:rsid w:val="4CE3F48B"/>
    <w:rsid w:val="4CE98380"/>
    <w:rsid w:val="4D877783"/>
    <w:rsid w:val="4D9CF922"/>
    <w:rsid w:val="4DC6D611"/>
    <w:rsid w:val="4DD3DED3"/>
    <w:rsid w:val="4E25CF81"/>
    <w:rsid w:val="4E2C68C8"/>
    <w:rsid w:val="4E6336FB"/>
    <w:rsid w:val="4E876D11"/>
    <w:rsid w:val="4E90F147"/>
    <w:rsid w:val="4FDAEA8A"/>
    <w:rsid w:val="504FACFE"/>
    <w:rsid w:val="50D42966"/>
    <w:rsid w:val="50D72B01"/>
    <w:rsid w:val="510B2BD0"/>
    <w:rsid w:val="51495576"/>
    <w:rsid w:val="52B4DC7E"/>
    <w:rsid w:val="52ED9C7B"/>
    <w:rsid w:val="53275C99"/>
    <w:rsid w:val="543D6160"/>
    <w:rsid w:val="5459C6F2"/>
    <w:rsid w:val="54C53593"/>
    <w:rsid w:val="54DB5C39"/>
    <w:rsid w:val="550B81F8"/>
    <w:rsid w:val="55141194"/>
    <w:rsid w:val="55262E91"/>
    <w:rsid w:val="55D3FE4A"/>
    <w:rsid w:val="56879230"/>
    <w:rsid w:val="56B02A5A"/>
    <w:rsid w:val="56DEF2ED"/>
    <w:rsid w:val="5802FE78"/>
    <w:rsid w:val="58618758"/>
    <w:rsid w:val="593F931F"/>
    <w:rsid w:val="59646AD1"/>
    <w:rsid w:val="596CB03B"/>
    <w:rsid w:val="5A238312"/>
    <w:rsid w:val="5A98DCD5"/>
    <w:rsid w:val="5AFC5B28"/>
    <w:rsid w:val="5C61AC59"/>
    <w:rsid w:val="5C7934E5"/>
    <w:rsid w:val="5CBE4C8A"/>
    <w:rsid w:val="5CD9F865"/>
    <w:rsid w:val="5CE52A41"/>
    <w:rsid w:val="5CEDCFC8"/>
    <w:rsid w:val="5D165A4E"/>
    <w:rsid w:val="5DE3E2F1"/>
    <w:rsid w:val="5DFCC43F"/>
    <w:rsid w:val="5DFCC43F"/>
    <w:rsid w:val="5E1BBF31"/>
    <w:rsid w:val="5E335C13"/>
    <w:rsid w:val="601AFC33"/>
    <w:rsid w:val="601BAC48"/>
    <w:rsid w:val="60F12728"/>
    <w:rsid w:val="612412C2"/>
    <w:rsid w:val="6153FE74"/>
    <w:rsid w:val="61978752"/>
    <w:rsid w:val="61C3321A"/>
    <w:rsid w:val="631F21F7"/>
    <w:rsid w:val="636A7535"/>
    <w:rsid w:val="643675D5"/>
    <w:rsid w:val="646218AC"/>
    <w:rsid w:val="6473E65A"/>
    <w:rsid w:val="65C03313"/>
    <w:rsid w:val="65C63734"/>
    <w:rsid w:val="65E19375"/>
    <w:rsid w:val="660EC054"/>
    <w:rsid w:val="6669B70E"/>
    <w:rsid w:val="671ECC5F"/>
    <w:rsid w:val="6788EA29"/>
    <w:rsid w:val="67A50D19"/>
    <w:rsid w:val="68617100"/>
    <w:rsid w:val="68AD9CBE"/>
    <w:rsid w:val="68B43417"/>
    <w:rsid w:val="6907BEFA"/>
    <w:rsid w:val="693E97F6"/>
    <w:rsid w:val="69615223"/>
    <w:rsid w:val="69E65D46"/>
    <w:rsid w:val="6A16F455"/>
    <w:rsid w:val="6A59B042"/>
    <w:rsid w:val="6A78CE7C"/>
    <w:rsid w:val="6A78CE7C"/>
    <w:rsid w:val="6AA32BB2"/>
    <w:rsid w:val="6AFAB8C8"/>
    <w:rsid w:val="6B436526"/>
    <w:rsid w:val="6B5540FF"/>
    <w:rsid w:val="6BF1E820"/>
    <w:rsid w:val="6C317492"/>
    <w:rsid w:val="6C796AC0"/>
    <w:rsid w:val="6D50C04A"/>
    <w:rsid w:val="6DCCCAD0"/>
    <w:rsid w:val="6E10666F"/>
    <w:rsid w:val="6E10C720"/>
    <w:rsid w:val="6EAE5354"/>
    <w:rsid w:val="6EB4D79F"/>
    <w:rsid w:val="6F7510E3"/>
    <w:rsid w:val="6F79918F"/>
    <w:rsid w:val="6FA4B2BE"/>
    <w:rsid w:val="701A2608"/>
    <w:rsid w:val="70533BD9"/>
    <w:rsid w:val="70702F2B"/>
    <w:rsid w:val="7086D91F"/>
    <w:rsid w:val="70F15DE0"/>
    <w:rsid w:val="710B340F"/>
    <w:rsid w:val="7167EC34"/>
    <w:rsid w:val="72084FC6"/>
    <w:rsid w:val="7283ED5E"/>
    <w:rsid w:val="72F811BC"/>
    <w:rsid w:val="7313D68F"/>
    <w:rsid w:val="7328D2BC"/>
    <w:rsid w:val="73624BD1"/>
    <w:rsid w:val="738C67EF"/>
    <w:rsid w:val="73D45F2A"/>
    <w:rsid w:val="73FC0143"/>
    <w:rsid w:val="745DBFF8"/>
    <w:rsid w:val="748554F3"/>
    <w:rsid w:val="74A98DF6"/>
    <w:rsid w:val="74ABD5C9"/>
    <w:rsid w:val="74D40880"/>
    <w:rsid w:val="74DF0301"/>
    <w:rsid w:val="74DF0301"/>
    <w:rsid w:val="7573C1A4"/>
    <w:rsid w:val="75DD6E0A"/>
    <w:rsid w:val="7607AF2A"/>
    <w:rsid w:val="765EA038"/>
    <w:rsid w:val="76958769"/>
    <w:rsid w:val="76BCF828"/>
    <w:rsid w:val="77808EB8"/>
    <w:rsid w:val="778CE596"/>
    <w:rsid w:val="77B5B184"/>
    <w:rsid w:val="784DCCAC"/>
    <w:rsid w:val="78790FE5"/>
    <w:rsid w:val="78B24A14"/>
    <w:rsid w:val="79269118"/>
    <w:rsid w:val="7970BC49"/>
    <w:rsid w:val="79744C36"/>
    <w:rsid w:val="799A0071"/>
    <w:rsid w:val="7A396EE1"/>
    <w:rsid w:val="7A7750CB"/>
    <w:rsid w:val="7AA84F0D"/>
    <w:rsid w:val="7AEE8766"/>
    <w:rsid w:val="7B1BE16E"/>
    <w:rsid w:val="7BB18120"/>
    <w:rsid w:val="7C3C1231"/>
    <w:rsid w:val="7C3C1231"/>
    <w:rsid w:val="7C59BFCD"/>
    <w:rsid w:val="7D5B6226"/>
    <w:rsid w:val="7D60BE12"/>
    <w:rsid w:val="7D812AF6"/>
    <w:rsid w:val="7D812AF6"/>
    <w:rsid w:val="7E2DD8EF"/>
    <w:rsid w:val="7E5144E0"/>
    <w:rsid w:val="7E8DEAD5"/>
    <w:rsid w:val="7F3B93B2"/>
    <w:rsid w:val="7FA25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BA4BC4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pt" w:type="dxa"/>
      <w:tblCellMar>
        <w:top w:w="0pt" w:type="dxa"/>
        <w:start w:w="5.40pt" w:type="dxa"/>
        <w:bottom w:w="0pt" w:type="dxa"/>
        <w:end w:w="5.40pt" w:type="dxa"/>
      </w:tblCellMar>
    </w:tblPr>
  </w:style>
  <w:style w:type="numbering" w:styleId="NoList" w:default="1">
    <w:name w:val="No List"/>
    <w:uiPriority w:val="99"/>
    <w:semiHidden/>
    <w:unhideWhenUsed/>
  </w:style>
  <w:style w:type="paragraph" w:styleId="Abstract" w:customStyle="1">
    <w:name w:val="Abstract"/>
    <w:rsid w:val="00972203"/>
    <w:pPr>
      <w:spacing w:after="10pt"/>
      <w:ind w:firstLine="13.60pt"/>
      <w:jc w:val="both"/>
    </w:pPr>
    <w:rPr>
      <w:b/>
      <w:bCs/>
      <w:sz w:val="18"/>
      <w:szCs w:val="18"/>
    </w:rPr>
  </w:style>
  <w:style w:type="paragraph" w:styleId="Affiliation" w:customStyle="1">
    <w:name w:val="Affiliation"/>
    <w:pPr>
      <w:jc w:val="center"/>
    </w:pPr>
  </w:style>
  <w:style w:type="paragraph" w:styleId="Author" w:customStyle="1">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32.40pt"/>
      </w:tabs>
      <w:ind w:start="28.80pt" w:hanging="14.40pt"/>
    </w:pPr>
  </w:style>
  <w:style w:type="paragraph" w:styleId="equation" w:customStyle="1">
    <w:name w:val="equation"/>
    <w:basedOn w:val="Normal"/>
    <w:rsid w:val="008A2C7D"/>
    <w:pPr>
      <w:tabs>
        <w:tab w:val="center" w:pos="126pt"/>
        <w:tab w:val="end" w:pos="252pt"/>
      </w:tabs>
      <w:spacing w:before="12pt" w:after="12pt" w:line="10.80pt" w:lineRule="auto"/>
    </w:pPr>
    <w:rPr>
      <w:rFonts w:ascii="Symbol" w:hAnsi="Symbol" w:cs="Symbol"/>
    </w:rPr>
  </w:style>
  <w:style w:type="paragraph" w:styleId="figurecaption" w:customStyle="1">
    <w:name w:val="figure caption"/>
    <w:rsid w:val="005B0344"/>
    <w:pPr>
      <w:numPr>
        <w:numId w:val="2"/>
      </w:numPr>
      <w:tabs>
        <w:tab w:val="start" w:pos="26.65pt"/>
      </w:tabs>
      <w:spacing w:before="4pt" w:after="10pt"/>
      <w:ind w:start="0pt" w:firstLine="0pt"/>
      <w:jc w:val="both"/>
    </w:pPr>
    <w:rPr>
      <w:noProof/>
      <w:sz w:val="16"/>
      <w:szCs w:val="16"/>
    </w:rPr>
  </w:style>
  <w:style w:type="paragraph" w:styleId="footnote" w:customStyle="1">
    <w:name w:val="footnote"/>
    <w:pPr>
      <w:framePr w:vSpace="9.35pt" w:hSpace="9.35pt" w:wrap="notBeside" w:hAnchor="page" w:vAnchor="text" w:x="306.05pt" w:y="28.85pt"/>
      <w:numPr>
        <w:numId w:val="3"/>
      </w:numPr>
      <w:spacing w:after="2pt"/>
    </w:pPr>
    <w:rPr>
      <w:sz w:val="16"/>
      <w:szCs w:val="16"/>
    </w:rPr>
  </w:style>
  <w:style w:type="paragraph" w:styleId="papersubtitle" w:customStyle="1">
    <w:name w:val="paper subtitle"/>
    <w:pPr>
      <w:spacing w:after="6pt"/>
      <w:jc w:val="center"/>
    </w:pPr>
    <w:rPr>
      <w:rFonts w:eastAsia="MS Mincho"/>
      <w:noProof/>
      <w:sz w:val="28"/>
      <w:szCs w:val="28"/>
    </w:rPr>
  </w:style>
  <w:style w:type="paragraph" w:styleId="papertitle" w:customStyle="1">
    <w:name w:val="paper title"/>
    <w:pPr>
      <w:spacing w:after="6pt"/>
      <w:jc w:val="center"/>
    </w:pPr>
    <w:rPr>
      <w:rFonts w:eastAsia="MS Mincho"/>
      <w:noProof/>
      <w:sz w:val="48"/>
      <w:szCs w:val="48"/>
    </w:rPr>
  </w:style>
  <w:style w:type="paragraph" w:styleId="references" w:customStyle="1">
    <w:name w:val="references"/>
    <w:pPr>
      <w:numPr>
        <w:numId w:val="8"/>
      </w:numPr>
      <w:spacing w:after="2.50pt" w:line="9pt" w:lineRule="exact"/>
      <w:jc w:val="both"/>
    </w:pPr>
    <w:rPr>
      <w:rFonts w:eastAsia="MS Mincho"/>
      <w:noProof/>
      <w:sz w:val="16"/>
      <w:szCs w:val="16"/>
    </w:rPr>
  </w:style>
  <w:style w:type="paragraph" w:styleId="sponsors" w:customStyle="1">
    <w:name w:val="sponsors"/>
    <w:pPr>
      <w:framePr w:wrap="auto" w:hAnchor="text" w:x="30.75pt" w:y="111.95pt"/>
      <w:pBdr>
        <w:top w:val="single" w:color="auto" w:sz="4" w:space="2"/>
      </w:pBdr>
      <w:ind w:firstLine="14.40pt"/>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4"/>
      </w:numPr>
      <w:spacing w:before="3pt" w:after="1.50pt"/>
      <w:ind w:start="2.90pt" w:hanging="1.45pt"/>
      <w:jc w:val="end"/>
    </w:pPr>
    <w:rPr>
      <w:sz w:val="12"/>
      <w:szCs w:val="12"/>
    </w:rPr>
  </w:style>
  <w:style w:type="paragraph" w:styleId="tablehead" w:customStyle="1">
    <w:name w:val="table head"/>
    <w:pPr>
      <w:numPr>
        <w:numId w:val="9"/>
      </w:numPr>
      <w:spacing w:before="12pt" w:after="6pt" w:line="10.80pt" w:lineRule="auto"/>
      <w:jc w:val="center"/>
    </w:pPr>
    <w:rPr>
      <w:smallCaps/>
      <w:noProof/>
      <w:sz w:val="16"/>
      <w:szCs w:val="16"/>
    </w:rPr>
  </w:style>
  <w:style w:type="paragraph" w:styleId="Keywords" w:customStyle="1">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styleId="FooterChar" w:customStyle="1">
    <w:name w:val="Footer Char"/>
    <w:basedOn w:val="DefaultParagraphFont"/>
    <w:link w:val="Footer"/>
    <w:rsid w:val="001A3B3D"/>
  </w:style>
  <w:style xmlns:w="http://purl.oclc.org/ooxml/wordprocessingml/main" w:type="table" w:styleId="TableGrid">
    <w:name xmlns:w="http://purl.oclc.org/ooxml/wordprocessingml/main" w:val="Table Grid"/>
    <w:basedOn xmlns:w="http://purl.oclc.org/ooxml/wordprocessingml/main" w:val="TableNormal"/>
    <w:uiPriority xmlns:w="http://purl.oclc.org/ooxml/wordprocessingml/main" w:val="59"/>
    <w:rsid xmlns:w="http://purl.oclc.org/ooxml/wordprocessingml/main" w:val="00FB4123"/>
    <w:pPr xmlns:w="http://purl.oclc.org/ooxml/wordprocessingml/main">
      <w:spacing w:after="0" w:line="240" w:lineRule="auto"/>
    </w:pPr>
    <w:tblPr xmlns:w="http://purl.oclc.org/ooxml/wordprocessingml/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&#65279;<?xml version="1.0" encoding="utf-8"?><Relationships xmlns="http://schemas.openxmlformats.org/package/2006/relationships"><Relationship Type="http://purl.oclc.org/ooxml/officeDocument/relationships/footer" Target="footer1.xml" Id="rId8" /><Relationship Type="http://purl.oclc.org/ooxml/officeDocument/relationships/styles" Target="styles.xml" Id="rId3" /><Relationship Type="http://purl.oclc.org/ooxml/officeDocument/relationships/endnotes" Target="endnotes.xml" Id="rId7" /><Relationship Type="http://purl.oclc.org/ooxml/officeDocument/relationships/numbering" Target="numbering.xml" Id="rId2" /><Relationship Type="http://purl.oclc.org/ooxml/officeDocument/relationships/customXml" Target="../customXml/item1.xml" Id="rId1" /><Relationship Type="http://purl.oclc.org/ooxml/officeDocument/relationships/footnotes" Target="footnotes.xml" Id="rId6" /><Relationship Type="http://purl.oclc.org/ooxml/officeDocument/relationships/webSettings" Target="webSettings.xml" Id="rId5" /><Relationship Type="http://purl.oclc.org/ooxml/officeDocument/relationships/theme" Target="theme/theme1.xml" Id="rId10" /><Relationship Type="http://purl.oclc.org/ooxml/officeDocument/relationships/settings" Target="settings.xml" Id="rId4" /><Relationship Type="http://purl.oclc.org/ooxml/officeDocument/relationships/fontTable" Target="fontTable.xml" Id="rId9" /><Relationship Type="http://schemas.microsoft.com/office/2020/10/relationships/intelligence" Target="intelligence2.xml" Id="Rcc43e10a2e194135" /><Relationship Type="http://schemas.openxmlformats.org/officeDocument/2006/relationships/image" Target="/media/image.png" Id="R4a850d99f7534948" /><Relationship Type="http://schemas.openxmlformats.org/officeDocument/2006/relationships/image" Target="/media/image2.png" Id="Rb413b6875ce1441d" /><Relationship Type="http://schemas.openxmlformats.org/officeDocument/2006/relationships/image" Target="/media/image3.png" Id="R07605ac5a43f433d" /><Relationship Type="http://schemas.openxmlformats.org/officeDocument/2006/relationships/image" Target="/media/image4.png" Id="R2774b97104d5439b" /><Relationship Type="http://schemas.openxmlformats.org/officeDocument/2006/relationships/image" Target="/media/image5.png" Id="R275cf9c98e054192" /><Relationship Type="http://schemas.openxmlformats.org/officeDocument/2006/relationships/image" Target="/media/image6.png" Id="Rea8ad15fb1094e84" /><Relationship Type="http://schemas.openxmlformats.org/officeDocument/2006/relationships/image" Target="/media/image7.png" Id="R0e73ac13ec564b3b" /><Relationship Type="http://schemas.openxmlformats.org/officeDocument/2006/relationships/image" Target="/media/image8.png" Id="Rbef9e55daba54dfe" /><Relationship Type="http://schemas.openxmlformats.org/officeDocument/2006/relationships/image" Target="/media/image9.png" Id="R52579fed58a34729"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20CA7245-E441-4F05-A1BA-E364F7E309EA}">
  <ds:schemaRefs>
    <ds:schemaRef ds:uri="http://schemas.openxmlformats.org/officeDocument/2006/bibliography"/>
  </ds:schemaRefs>
</ds:datastoreItem>
</file>

<file path=docProps/app.xml><?xml version="1.0" encoding="utf-8"?>
<ap:Properties xmlns="http://purl.oclc.org/ooxml/officeDocument/extendedProperties" xmlns:vt="http://purl.oclc.org/ooxml/officeDocument/docPropsVTypes" xmlns:ap="http://purl.oclc.org/ooxml/officeDocument/extendedProperties">
  <ap:Template>Normal</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Lugo, Steven V</lastModifiedBy>
  <revision>61</revision>
  <dcterms:created xsi:type="dcterms:W3CDTF">2024-01-07T18:52:00.0000000Z</dcterms:created>
  <dcterms:modified xsi:type="dcterms:W3CDTF">2024-12-09T07:26:04.7110028Z</dcterms:modified>
</coreProperties>
</file>