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1. Deviation</w:t>
      </w: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</w:p>
    <w:p w:rsidR="00607DB9" w:rsidRDefault="00607DB9" w:rsidP="00607DB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  NA</w:t>
      </w: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2. Additional document to be obtained (with reason)</w:t>
      </w: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</w:p>
    <w:p w:rsidR="00607DB9" w:rsidRDefault="00607DB9" w:rsidP="00607DB9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Verdana" w:hAnsi="Verdana"/>
          <w:sz w:val="20"/>
          <w:szCs w:val="20"/>
        </w:rPr>
        <w:t> Please furnish photo of purchase property &amp; subject property.</w:t>
      </w:r>
    </w:p>
    <w:p w:rsidR="004E2607" w:rsidRPr="004E2607" w:rsidRDefault="004E2607" w:rsidP="00607DB9">
      <w:pPr>
        <w:rPr>
          <w:rFonts w:ascii="Verdana" w:hAnsi="Verdana"/>
          <w:color w:val="0000FF"/>
          <w:sz w:val="20"/>
          <w:szCs w:val="20"/>
        </w:rPr>
      </w:pPr>
      <w:r w:rsidRPr="004E2607">
        <w:rPr>
          <w:rFonts w:ascii="Verdana" w:hAnsi="Verdana"/>
          <w:color w:val="0000FF"/>
          <w:sz w:val="20"/>
          <w:szCs w:val="20"/>
        </w:rPr>
        <w:t xml:space="preserve">As per attachment </w:t>
      </w:r>
    </w:p>
    <w:p w:rsidR="00607DB9" w:rsidRDefault="00607DB9" w:rsidP="00607DB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Please furnish salary crediting account with ANZ and insert the conduct of account</w:t>
      </w:r>
    </w:p>
    <w:p w:rsidR="00D71746" w:rsidRDefault="00D71746" w:rsidP="00607DB9">
      <w:pPr>
        <w:rPr>
          <w:rFonts w:ascii="Verdana" w:hAnsi="Verdana"/>
          <w:sz w:val="20"/>
          <w:szCs w:val="20"/>
        </w:rPr>
      </w:pP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3. Additional information</w:t>
      </w:r>
      <w:r>
        <w:rPr>
          <w:rFonts w:ascii="Verdana" w:hAnsi="Verdana"/>
          <w:sz w:val="20"/>
          <w:szCs w:val="20"/>
        </w:rPr>
        <w:t xml:space="preserve"> </w:t>
      </w: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</w:p>
    <w:p w:rsidR="00607DB9" w:rsidRDefault="00607DB9" w:rsidP="00607DB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insert HL account details, conduct of account of the related account in the CA.</w:t>
      </w:r>
    </w:p>
    <w:p w:rsidR="004E2607" w:rsidRPr="004E2607" w:rsidRDefault="004E2607" w:rsidP="004E2607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 w:rsidRPr="004E2607">
        <w:rPr>
          <w:rFonts w:ascii="Verdana" w:hAnsi="Verdana"/>
          <w:color w:val="0000FF"/>
          <w:sz w:val="20"/>
          <w:szCs w:val="20"/>
        </w:rPr>
        <w:t xml:space="preserve">Conduct account inserted. </w:t>
      </w:r>
    </w:p>
    <w:p w:rsidR="00607DB9" w:rsidRDefault="00607DB9" w:rsidP="00607DB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Borrower is working and staying in PP, I don’t see the reason borrower would purchase a house in </w:t>
      </w:r>
      <w:proofErr w:type="spellStart"/>
      <w:r>
        <w:rPr>
          <w:rFonts w:ascii="Verdana" w:hAnsi="Verdana"/>
          <w:sz w:val="20"/>
          <w:szCs w:val="20"/>
        </w:rPr>
        <w:t>Takhmao</w:t>
      </w:r>
      <w:proofErr w:type="spellEnd"/>
      <w:r>
        <w:rPr>
          <w:rFonts w:ascii="Verdana" w:hAnsi="Verdana"/>
          <w:sz w:val="20"/>
          <w:szCs w:val="20"/>
        </w:rPr>
        <w:t>, please propose under TL since the house not charge and there is a cross charge as well.</w:t>
      </w:r>
    </w:p>
    <w:p w:rsidR="00607DB9" w:rsidRDefault="00607DB9" w:rsidP="00607DB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As Per </w:t>
      </w:r>
      <w:r w:rsidR="004E2607">
        <w:rPr>
          <w:rFonts w:ascii="Verdana" w:hAnsi="Verdana"/>
          <w:color w:val="0000FF"/>
          <w:sz w:val="20"/>
          <w:szCs w:val="20"/>
        </w:rPr>
        <w:t>Confirmed</w:t>
      </w:r>
      <w:r>
        <w:rPr>
          <w:rFonts w:ascii="Verdana" w:hAnsi="Verdana"/>
          <w:color w:val="0000FF"/>
          <w:sz w:val="20"/>
          <w:szCs w:val="20"/>
        </w:rPr>
        <w:t xml:space="preserve"> from Customer:</w:t>
      </w:r>
    </w:p>
    <w:p w:rsidR="00607DB9" w:rsidRDefault="00607DB9" w:rsidP="00607DB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-The house price at </w:t>
      </w:r>
      <w:proofErr w:type="spellStart"/>
      <w:r>
        <w:rPr>
          <w:rFonts w:ascii="Verdana" w:hAnsi="Verdana"/>
          <w:color w:val="0000FF"/>
          <w:sz w:val="20"/>
          <w:szCs w:val="20"/>
        </w:rPr>
        <w:t>Takhmau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is lower than in the city which is she </w:t>
      </w:r>
      <w:proofErr w:type="gramStart"/>
      <w:r>
        <w:rPr>
          <w:rFonts w:ascii="Verdana" w:hAnsi="Verdana"/>
          <w:color w:val="0000FF"/>
          <w:sz w:val="20"/>
          <w:szCs w:val="20"/>
        </w:rPr>
        <w:t>can</w:t>
      </w:r>
      <w:proofErr w:type="gramEnd"/>
      <w:r>
        <w:rPr>
          <w:rFonts w:ascii="Verdana" w:hAnsi="Verdana"/>
          <w:color w:val="0000FF"/>
          <w:sz w:val="20"/>
          <w:szCs w:val="20"/>
        </w:rPr>
        <w:t xml:space="preserve"> effort.</w:t>
      </w:r>
    </w:p>
    <w:p w:rsidR="00D62D9F" w:rsidRDefault="00607DB9" w:rsidP="00607DB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-It’s took about 40 minutes travelling with traffic jam from her resident to the office and from </w:t>
      </w:r>
      <w:proofErr w:type="spellStart"/>
      <w:r>
        <w:rPr>
          <w:rFonts w:ascii="Verdana" w:hAnsi="Verdana"/>
          <w:color w:val="0000FF"/>
          <w:sz w:val="20"/>
          <w:szCs w:val="20"/>
        </w:rPr>
        <w:t>Takhmau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to the office also took about 40 minutes the same without traffic jam.</w:t>
      </w:r>
    </w:p>
    <w:p w:rsidR="00607DB9" w:rsidRDefault="00D62D9F" w:rsidP="00607DB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-The purchased property is </w:t>
      </w:r>
      <w:r w:rsidR="00922F51">
        <w:rPr>
          <w:rFonts w:ascii="Verdana" w:hAnsi="Verdana"/>
          <w:color w:val="0000FF"/>
          <w:sz w:val="20"/>
          <w:szCs w:val="20"/>
        </w:rPr>
        <w:t>facilitating</w:t>
      </w:r>
      <w:r>
        <w:rPr>
          <w:rFonts w:ascii="Verdana" w:hAnsi="Verdana"/>
          <w:color w:val="0000FF"/>
          <w:sz w:val="20"/>
          <w:szCs w:val="20"/>
        </w:rPr>
        <w:t xml:space="preserve"> travelling from her mother’s home at </w:t>
      </w:r>
      <w:proofErr w:type="spellStart"/>
      <w:r>
        <w:rPr>
          <w:rFonts w:ascii="Verdana" w:hAnsi="Verdana"/>
          <w:color w:val="0000FF"/>
          <w:sz w:val="20"/>
          <w:szCs w:val="20"/>
        </w:rPr>
        <w:t>Pshar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FF"/>
          <w:sz w:val="20"/>
          <w:szCs w:val="20"/>
        </w:rPr>
        <w:t>Derm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FF"/>
          <w:sz w:val="20"/>
          <w:szCs w:val="20"/>
        </w:rPr>
        <w:t>Tkov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to </w:t>
      </w:r>
      <w:proofErr w:type="spellStart"/>
      <w:r>
        <w:rPr>
          <w:rFonts w:ascii="Verdana" w:hAnsi="Verdana"/>
          <w:color w:val="0000FF"/>
          <w:sz w:val="20"/>
          <w:szCs w:val="20"/>
        </w:rPr>
        <w:t>Takhmau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. </w:t>
      </w:r>
      <w:r w:rsidR="00607DB9">
        <w:rPr>
          <w:rFonts w:ascii="Verdana" w:hAnsi="Verdana"/>
          <w:color w:val="0000FF"/>
          <w:sz w:val="20"/>
          <w:szCs w:val="20"/>
        </w:rPr>
        <w:t xml:space="preserve"> </w:t>
      </w:r>
    </w:p>
    <w:p w:rsidR="00607DB9" w:rsidRPr="00607DB9" w:rsidRDefault="00D05B02" w:rsidP="00607DB9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Borrower is strongly request RHB Home loan campaign regarding to our RHB promotion whilst she is comply with condition. </w:t>
      </w:r>
      <w:r w:rsidR="00607DB9">
        <w:rPr>
          <w:rFonts w:ascii="Verdana" w:hAnsi="Verdana"/>
          <w:color w:val="0000FF"/>
          <w:sz w:val="20"/>
          <w:szCs w:val="20"/>
        </w:rPr>
        <w:t xml:space="preserve">     </w:t>
      </w:r>
    </w:p>
    <w:p w:rsidR="00607DB9" w:rsidRDefault="00607DB9" w:rsidP="00607DB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 worth should not include property owned by guarantor, please recalculate the net worth and amend CRR</w:t>
      </w:r>
      <w:r w:rsidR="00D05B02">
        <w:rPr>
          <w:rFonts w:ascii="Verdana" w:hAnsi="Verdana"/>
          <w:sz w:val="20"/>
          <w:szCs w:val="20"/>
        </w:rPr>
        <w:t>.</w:t>
      </w:r>
    </w:p>
    <w:p w:rsidR="00D05B02" w:rsidRPr="00D05B02" w:rsidRDefault="00D05B02" w:rsidP="00D05B02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 w:rsidRPr="00D05B02">
        <w:rPr>
          <w:rFonts w:ascii="Verdana" w:hAnsi="Verdana"/>
          <w:color w:val="0000FF"/>
          <w:sz w:val="20"/>
          <w:szCs w:val="20"/>
        </w:rPr>
        <w:t xml:space="preserve">Net worth is amended. </w:t>
      </w:r>
    </w:p>
    <w:p w:rsidR="00607DB9" w:rsidRDefault="00607DB9" w:rsidP="00607DB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Please cross check the purchase price of the house purchase at </w:t>
      </w:r>
      <w:proofErr w:type="spellStart"/>
      <w:r>
        <w:rPr>
          <w:rFonts w:ascii="Verdana" w:hAnsi="Verdana"/>
          <w:sz w:val="20"/>
          <w:szCs w:val="20"/>
        </w:rPr>
        <w:t>Takhmao</w:t>
      </w:r>
      <w:proofErr w:type="spellEnd"/>
      <w:r>
        <w:rPr>
          <w:rFonts w:ascii="Verdana" w:hAnsi="Verdana"/>
          <w:sz w:val="20"/>
          <w:szCs w:val="20"/>
        </w:rPr>
        <w:t xml:space="preserve"> with panel </w:t>
      </w:r>
      <w:proofErr w:type="spellStart"/>
      <w:r>
        <w:rPr>
          <w:rFonts w:ascii="Verdana" w:hAnsi="Verdana"/>
          <w:sz w:val="20"/>
          <w:szCs w:val="20"/>
        </w:rPr>
        <w:t>valuer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D05B02" w:rsidRPr="00D05B02" w:rsidRDefault="00D05B02" w:rsidP="00D05B02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Please</w:t>
      </w:r>
      <w:r w:rsidRPr="00D05B02">
        <w:rPr>
          <w:rFonts w:ascii="Verdana" w:hAnsi="Verdana"/>
          <w:color w:val="0000FF"/>
          <w:sz w:val="20"/>
          <w:szCs w:val="20"/>
        </w:rPr>
        <w:t xml:space="preserve"> find the attached of Cross Check</w:t>
      </w:r>
      <w:r w:rsidR="004E2607">
        <w:rPr>
          <w:rFonts w:ascii="Verdana" w:hAnsi="Verdana"/>
          <w:color w:val="0000FF"/>
          <w:sz w:val="20"/>
          <w:szCs w:val="20"/>
        </w:rPr>
        <w:t xml:space="preserve"> value</w:t>
      </w:r>
    </w:p>
    <w:p w:rsidR="00D05B02" w:rsidRDefault="00607DB9" w:rsidP="00607DB9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confirm if the loan to be fully released to developer upon 100% completion of the house as per condition page 5</w:t>
      </w:r>
      <w:r w:rsidR="00D05B02">
        <w:rPr>
          <w:rFonts w:ascii="Verdana" w:hAnsi="Verdana"/>
          <w:sz w:val="20"/>
          <w:szCs w:val="20"/>
        </w:rPr>
        <w:t>.</w:t>
      </w:r>
    </w:p>
    <w:p w:rsidR="00607DB9" w:rsidRPr="00D05B02" w:rsidRDefault="00922F51" w:rsidP="00D05B02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Confirm fully released upon 100% completion</w:t>
      </w:r>
      <w:r w:rsidR="00D05B02" w:rsidRPr="00D05B02">
        <w:rPr>
          <w:rFonts w:ascii="Verdana" w:hAnsi="Verdana"/>
          <w:color w:val="0000FF"/>
          <w:sz w:val="20"/>
          <w:szCs w:val="20"/>
        </w:rPr>
        <w:t xml:space="preserve">.  </w:t>
      </w:r>
      <w:r w:rsidR="00607DB9" w:rsidRPr="00D05B02">
        <w:rPr>
          <w:rFonts w:ascii="Verdana" w:hAnsi="Verdana"/>
          <w:color w:val="0000FF"/>
          <w:sz w:val="20"/>
          <w:szCs w:val="20"/>
        </w:rPr>
        <w:t xml:space="preserve"> </w:t>
      </w:r>
    </w:p>
    <w:p w:rsidR="00607DB9" w:rsidRDefault="00607DB9" w:rsidP="00607DB9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607DB9" w:rsidRDefault="00607DB9" w:rsidP="00607DB9">
      <w:pPr>
        <w:pStyle w:val="ListParagraph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 xml:space="preserve">4. Others </w:t>
      </w: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 Please amend the CA with above address and as per attached</w:t>
      </w:r>
    </w:p>
    <w:p w:rsidR="00D05B02" w:rsidRPr="00D05B02" w:rsidRDefault="00D05B02" w:rsidP="00607DB9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D05B02">
        <w:rPr>
          <w:rFonts w:ascii="Times New Roman" w:hAnsi="Times New Roman" w:cs="Times New Roman"/>
          <w:color w:val="0000FF"/>
          <w:sz w:val="24"/>
          <w:szCs w:val="24"/>
        </w:rPr>
        <w:t>CA amend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ed </w:t>
      </w:r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Please amend CRR as well</w:t>
      </w:r>
    </w:p>
    <w:p w:rsidR="00D05B02" w:rsidRDefault="00D05B02" w:rsidP="00607DB9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D05B02">
        <w:rPr>
          <w:rFonts w:ascii="Times New Roman" w:hAnsi="Times New Roman" w:cs="Times New Roman"/>
          <w:color w:val="0000FF"/>
          <w:sz w:val="24"/>
          <w:szCs w:val="24"/>
        </w:rPr>
        <w:t xml:space="preserve">CRR amended </w:t>
      </w:r>
    </w:p>
    <w:p w:rsidR="002620EF" w:rsidRDefault="002620EF" w:rsidP="00607DB9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2620EF" w:rsidRDefault="002620EF" w:rsidP="00607DB9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2620EF" w:rsidRDefault="002620EF" w:rsidP="00607DB9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2620EF" w:rsidRDefault="002620EF" w:rsidP="00607DB9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2620EF" w:rsidRDefault="002620EF" w:rsidP="00607DB9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2620EF" w:rsidRDefault="002620EF" w:rsidP="00607DB9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. Additional document to be obtained (with reason)</w:t>
      </w: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</w:p>
    <w:p w:rsidR="002620EF" w:rsidRDefault="002620EF" w:rsidP="002620EF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Verdana" w:hAnsi="Verdana"/>
          <w:sz w:val="20"/>
          <w:szCs w:val="20"/>
        </w:rPr>
        <w:t> Please furnish photo of purchase property &amp; subject property.</w:t>
      </w:r>
    </w:p>
    <w:p w:rsidR="002620EF" w:rsidRDefault="002620EF" w:rsidP="002620EF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As per attachment </w:t>
      </w:r>
    </w:p>
    <w:p w:rsidR="002620EF" w:rsidRDefault="002620EF" w:rsidP="002620E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Please furnish salary crediting account with ANZ and insert the conduct of account</w:t>
      </w:r>
    </w:p>
    <w:p w:rsidR="002620EF" w:rsidRPr="002620EF" w:rsidRDefault="002620EF" w:rsidP="002620EF">
      <w:pPr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-</w:t>
      </w:r>
      <w:r w:rsidRPr="002620EF">
        <w:rPr>
          <w:rFonts w:ascii="Verdana" w:hAnsi="Verdana"/>
          <w:color w:val="0000FF"/>
          <w:sz w:val="20"/>
          <w:szCs w:val="20"/>
        </w:rPr>
        <w:t>Please refer to Salary AC at FTB as attached.</w:t>
      </w:r>
    </w:p>
    <w:p w:rsidR="002620EF" w:rsidRDefault="002620EF" w:rsidP="002620EF">
      <w:pPr>
        <w:rPr>
          <w:rFonts w:ascii="Verdana" w:hAnsi="Verdana"/>
          <w:sz w:val="20"/>
          <w:szCs w:val="20"/>
        </w:rPr>
      </w:pP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3. Additional information</w:t>
      </w:r>
      <w:r>
        <w:rPr>
          <w:rFonts w:ascii="Verdana" w:hAnsi="Verdana"/>
          <w:sz w:val="20"/>
          <w:szCs w:val="20"/>
        </w:rPr>
        <w:t xml:space="preserve"> </w:t>
      </w: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</w:p>
    <w:p w:rsidR="002620EF" w:rsidRDefault="002620EF" w:rsidP="002620E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insert HL account details, conduct of account of the related account in the CA.</w:t>
      </w:r>
    </w:p>
    <w:p w:rsidR="002620EF" w:rsidRDefault="002620EF" w:rsidP="002620EF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Conduct account inserted. </w:t>
      </w:r>
    </w:p>
    <w:p w:rsidR="002620EF" w:rsidRDefault="002620EF" w:rsidP="002620E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Borrower is working and staying in PP, I don’t see the reason borrower would purchase a house in </w:t>
      </w:r>
      <w:proofErr w:type="spellStart"/>
      <w:r>
        <w:rPr>
          <w:rFonts w:ascii="Verdana" w:hAnsi="Verdana"/>
          <w:sz w:val="20"/>
          <w:szCs w:val="20"/>
        </w:rPr>
        <w:t>Takhmao</w:t>
      </w:r>
      <w:proofErr w:type="spellEnd"/>
      <w:r>
        <w:rPr>
          <w:rFonts w:ascii="Verdana" w:hAnsi="Verdana"/>
          <w:sz w:val="20"/>
          <w:szCs w:val="20"/>
        </w:rPr>
        <w:t>, please propose under TL since the house not charge and there is a cross charge as well.</w:t>
      </w:r>
    </w:p>
    <w:p w:rsidR="002620EF" w:rsidRDefault="002620EF" w:rsidP="002620EF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As Per Confirmed from Customer:</w:t>
      </w:r>
    </w:p>
    <w:p w:rsidR="002620EF" w:rsidRDefault="002620EF" w:rsidP="002620EF">
      <w:pPr>
        <w:pStyle w:val="ListParagraph"/>
        <w:spacing w:after="0" w:line="240" w:lineRule="auto"/>
        <w:ind w:left="1710" w:hanging="27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-</w:t>
      </w:r>
      <w:r>
        <w:rPr>
          <w:rFonts w:ascii="Verdana" w:hAnsi="Verdana"/>
          <w:color w:val="1F497D"/>
          <w:sz w:val="20"/>
          <w:szCs w:val="20"/>
        </w:rPr>
        <w:t xml:space="preserve">  </w:t>
      </w:r>
      <w:r>
        <w:rPr>
          <w:rFonts w:ascii="Verdana" w:hAnsi="Verdana"/>
          <w:color w:val="0000FF"/>
          <w:sz w:val="20"/>
          <w:szCs w:val="20"/>
        </w:rPr>
        <w:t xml:space="preserve">The house price at </w:t>
      </w:r>
      <w:proofErr w:type="spellStart"/>
      <w:r>
        <w:rPr>
          <w:rFonts w:ascii="Verdana" w:hAnsi="Verdana"/>
          <w:color w:val="0000FF"/>
          <w:sz w:val="20"/>
          <w:szCs w:val="20"/>
        </w:rPr>
        <w:t>Takhmau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is lower than in the city which is she </w:t>
      </w:r>
      <w:proofErr w:type="gramStart"/>
      <w:r>
        <w:rPr>
          <w:rFonts w:ascii="Verdana" w:hAnsi="Verdana"/>
          <w:color w:val="0000FF"/>
          <w:sz w:val="20"/>
          <w:szCs w:val="20"/>
        </w:rPr>
        <w:t>can</w:t>
      </w:r>
      <w:proofErr w:type="gramEnd"/>
      <w:r>
        <w:rPr>
          <w:rFonts w:ascii="Verdana" w:hAnsi="Verdana"/>
          <w:color w:val="0000FF"/>
          <w:sz w:val="20"/>
          <w:szCs w:val="20"/>
        </w:rPr>
        <w:t xml:space="preserve"> effort.</w:t>
      </w:r>
    </w:p>
    <w:p w:rsidR="002620EF" w:rsidRDefault="002620EF" w:rsidP="002620EF">
      <w:pPr>
        <w:pStyle w:val="ListParagraph"/>
        <w:spacing w:after="0" w:line="240" w:lineRule="auto"/>
        <w:ind w:left="1710" w:hanging="27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-</w:t>
      </w:r>
      <w:r>
        <w:rPr>
          <w:rFonts w:ascii="Verdana" w:hAnsi="Verdana"/>
          <w:color w:val="1F497D"/>
          <w:sz w:val="20"/>
          <w:szCs w:val="20"/>
        </w:rPr>
        <w:t xml:space="preserve">  </w:t>
      </w:r>
      <w:r>
        <w:rPr>
          <w:rFonts w:ascii="Verdana" w:hAnsi="Verdana"/>
          <w:color w:val="0000FF"/>
          <w:sz w:val="20"/>
          <w:szCs w:val="20"/>
        </w:rPr>
        <w:t>It’s took about 40 minutes travelling with traffic jam from her resident</w:t>
      </w:r>
      <w:r>
        <w:rPr>
          <w:rFonts w:ascii="Verdana" w:hAnsi="Verdana"/>
          <w:color w:val="1F497D"/>
          <w:sz w:val="20"/>
          <w:szCs w:val="20"/>
        </w:rPr>
        <w:t xml:space="preserve"> </w:t>
      </w:r>
      <w:r w:rsidRPr="00D6734A">
        <w:rPr>
          <w:rFonts w:ascii="Verdana" w:hAnsi="Verdana"/>
          <w:color w:val="0000FF"/>
          <w:sz w:val="20"/>
          <w:szCs w:val="20"/>
        </w:rPr>
        <w:t>(</w:t>
      </w:r>
      <w:proofErr w:type="spellStart"/>
      <w:r w:rsidRPr="00D6734A">
        <w:rPr>
          <w:rFonts w:ascii="Verdana" w:hAnsi="Verdana"/>
          <w:color w:val="0000FF"/>
          <w:sz w:val="20"/>
          <w:szCs w:val="20"/>
        </w:rPr>
        <w:t>Phsar</w:t>
      </w:r>
      <w:proofErr w:type="spellEnd"/>
      <w:r w:rsidRPr="00D6734A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D6734A">
        <w:rPr>
          <w:rFonts w:ascii="Verdana" w:hAnsi="Verdana"/>
          <w:color w:val="0000FF"/>
          <w:sz w:val="20"/>
          <w:szCs w:val="20"/>
        </w:rPr>
        <w:t>Doem</w:t>
      </w:r>
      <w:proofErr w:type="spellEnd"/>
      <w:r w:rsidRPr="00D6734A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D6734A">
        <w:rPr>
          <w:rFonts w:ascii="Verdana" w:hAnsi="Verdana"/>
          <w:color w:val="0000FF"/>
          <w:sz w:val="20"/>
          <w:szCs w:val="20"/>
        </w:rPr>
        <w:t>Tkov</w:t>
      </w:r>
      <w:proofErr w:type="spellEnd"/>
      <w:r w:rsidRPr="00D6734A">
        <w:rPr>
          <w:rFonts w:ascii="Verdana" w:hAnsi="Verdana"/>
          <w:color w:val="0000FF"/>
          <w:sz w:val="20"/>
          <w:szCs w:val="20"/>
        </w:rPr>
        <w:t>)</w:t>
      </w:r>
      <w:r>
        <w:rPr>
          <w:rFonts w:ascii="Verdana" w:hAnsi="Verdana"/>
          <w:color w:val="0000FF"/>
          <w:sz w:val="20"/>
          <w:szCs w:val="20"/>
        </w:rPr>
        <w:t xml:space="preserve"> to the office and from </w:t>
      </w:r>
      <w:proofErr w:type="spellStart"/>
      <w:r>
        <w:rPr>
          <w:rFonts w:ascii="Verdana" w:hAnsi="Verdana"/>
          <w:color w:val="0000FF"/>
          <w:sz w:val="20"/>
          <w:szCs w:val="20"/>
        </w:rPr>
        <w:t>Takhmau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to the office also took about 40 minutes </w:t>
      </w:r>
      <w:r w:rsidRPr="00D6734A">
        <w:rPr>
          <w:rFonts w:ascii="Verdana" w:hAnsi="Verdana"/>
          <w:color w:val="0000FF"/>
          <w:sz w:val="20"/>
          <w:szCs w:val="20"/>
        </w:rPr>
        <w:t xml:space="preserve">through one main road (Norodom Blvd.) without jam and many complicity. </w:t>
      </w:r>
    </w:p>
    <w:p w:rsidR="002620EF" w:rsidRDefault="002620EF" w:rsidP="002620EF">
      <w:pPr>
        <w:pStyle w:val="ListParagraph"/>
        <w:spacing w:after="0" w:line="240" w:lineRule="auto"/>
        <w:ind w:left="1710" w:hanging="27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-</w:t>
      </w:r>
      <w:r>
        <w:rPr>
          <w:rFonts w:ascii="Verdana" w:hAnsi="Verdana"/>
          <w:color w:val="1F497D"/>
          <w:sz w:val="20"/>
          <w:szCs w:val="20"/>
        </w:rPr>
        <w:t xml:space="preserve">  </w:t>
      </w:r>
      <w:r>
        <w:rPr>
          <w:rFonts w:ascii="Verdana" w:hAnsi="Verdana"/>
          <w:color w:val="0000FF"/>
          <w:sz w:val="20"/>
          <w:szCs w:val="20"/>
        </w:rPr>
        <w:t xml:space="preserve">The purchased property is facilitating travelling from her mother’s home at </w:t>
      </w:r>
      <w:proofErr w:type="spellStart"/>
      <w:r>
        <w:rPr>
          <w:rFonts w:ascii="Verdana" w:hAnsi="Verdana"/>
          <w:color w:val="0000FF"/>
          <w:sz w:val="20"/>
          <w:szCs w:val="20"/>
        </w:rPr>
        <w:t>Pshar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FF"/>
          <w:sz w:val="20"/>
          <w:szCs w:val="20"/>
        </w:rPr>
        <w:t>Derm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FF"/>
          <w:sz w:val="20"/>
          <w:szCs w:val="20"/>
        </w:rPr>
        <w:t>Tkov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 to </w:t>
      </w:r>
      <w:proofErr w:type="spellStart"/>
      <w:r>
        <w:rPr>
          <w:rFonts w:ascii="Verdana" w:hAnsi="Verdana"/>
          <w:color w:val="0000FF"/>
          <w:sz w:val="20"/>
          <w:szCs w:val="20"/>
        </w:rPr>
        <w:t>Takhmau</w:t>
      </w:r>
      <w:proofErr w:type="spellEnd"/>
      <w:r>
        <w:rPr>
          <w:rFonts w:ascii="Verdana" w:hAnsi="Verdana"/>
          <w:color w:val="0000FF"/>
          <w:sz w:val="20"/>
          <w:szCs w:val="20"/>
        </w:rPr>
        <w:t xml:space="preserve">.  </w:t>
      </w:r>
    </w:p>
    <w:p w:rsidR="002620EF" w:rsidRDefault="002620EF" w:rsidP="002620EF">
      <w:pPr>
        <w:pStyle w:val="ListParagraph"/>
        <w:spacing w:after="0" w:line="240" w:lineRule="auto"/>
        <w:ind w:left="1710" w:hanging="270"/>
        <w:rPr>
          <w:color w:val="1F497D"/>
        </w:rPr>
      </w:pPr>
      <w:r>
        <w:rPr>
          <w:color w:val="1F497D"/>
        </w:rPr>
        <w:t xml:space="preserve">-    </w:t>
      </w:r>
      <w:r w:rsidRPr="002620EF">
        <w:rPr>
          <w:rFonts w:ascii="Verdana" w:hAnsi="Verdana"/>
          <w:color w:val="0000FF"/>
          <w:sz w:val="20"/>
          <w:szCs w:val="20"/>
        </w:rPr>
        <w:t xml:space="preserve">Moreover, </w:t>
      </w:r>
      <w:proofErr w:type="spellStart"/>
      <w:r w:rsidRPr="002620EF">
        <w:rPr>
          <w:rFonts w:ascii="Verdana" w:hAnsi="Verdana"/>
          <w:color w:val="0000FF"/>
          <w:sz w:val="20"/>
          <w:szCs w:val="20"/>
        </w:rPr>
        <w:t>Takhmau</w:t>
      </w:r>
      <w:proofErr w:type="spellEnd"/>
      <w:r w:rsidRPr="002620EF">
        <w:rPr>
          <w:rFonts w:ascii="Verdana" w:hAnsi="Verdana"/>
          <w:color w:val="0000FF"/>
          <w:sz w:val="20"/>
          <w:szCs w:val="20"/>
        </w:rPr>
        <w:t xml:space="preserve"> town is near to her hometown at </w:t>
      </w:r>
      <w:proofErr w:type="spellStart"/>
      <w:r w:rsidRPr="002620EF">
        <w:rPr>
          <w:rFonts w:ascii="Verdana" w:hAnsi="Verdana"/>
          <w:color w:val="0000FF"/>
          <w:sz w:val="20"/>
          <w:szCs w:val="20"/>
        </w:rPr>
        <w:t>Koh</w:t>
      </w:r>
      <w:proofErr w:type="spellEnd"/>
      <w:r w:rsidRPr="002620EF">
        <w:rPr>
          <w:rFonts w:ascii="Verdana" w:hAnsi="Verdana"/>
          <w:color w:val="0000FF"/>
          <w:sz w:val="20"/>
          <w:szCs w:val="20"/>
        </w:rPr>
        <w:t xml:space="preserve"> </w:t>
      </w:r>
      <w:proofErr w:type="spellStart"/>
      <w:r w:rsidRPr="002620EF">
        <w:rPr>
          <w:rFonts w:ascii="Verdana" w:hAnsi="Verdana"/>
          <w:color w:val="0000FF"/>
          <w:sz w:val="20"/>
          <w:szCs w:val="20"/>
        </w:rPr>
        <w:t>Krobey</w:t>
      </w:r>
      <w:proofErr w:type="spellEnd"/>
      <w:r w:rsidRPr="002620EF">
        <w:rPr>
          <w:rFonts w:ascii="Verdana" w:hAnsi="Verdana"/>
          <w:color w:val="0000FF"/>
          <w:sz w:val="20"/>
          <w:szCs w:val="20"/>
        </w:rPr>
        <w:t xml:space="preserve">. </w:t>
      </w:r>
    </w:p>
    <w:p w:rsidR="002620EF" w:rsidRDefault="002620EF" w:rsidP="002620EF">
      <w:pPr>
        <w:pStyle w:val="ListParagraph"/>
        <w:spacing w:after="0" w:line="240" w:lineRule="auto"/>
        <w:ind w:left="1440"/>
        <w:rPr>
          <w:rFonts w:ascii="Verdana" w:hAnsi="Verdana"/>
          <w:b/>
          <w:bCs/>
          <w:color w:val="0000FF"/>
          <w:sz w:val="20"/>
          <w:szCs w:val="20"/>
        </w:rPr>
      </w:pPr>
      <w:r w:rsidRPr="002620EF">
        <w:rPr>
          <w:rFonts w:ascii="Verdana" w:hAnsi="Verdana"/>
          <w:color w:val="0000FF"/>
          <w:sz w:val="20"/>
          <w:szCs w:val="20"/>
        </w:rPr>
        <w:t xml:space="preserve">We would like to strongly request for HL under campaign for her as she has all criteria complied </w:t>
      </w:r>
      <w:proofErr w:type="gramStart"/>
      <w:r w:rsidRPr="002620EF">
        <w:rPr>
          <w:rFonts w:ascii="Verdana" w:hAnsi="Verdana"/>
          <w:color w:val="0000FF"/>
          <w:sz w:val="20"/>
          <w:szCs w:val="20"/>
        </w:rPr>
        <w:t>to</w:t>
      </w:r>
      <w:proofErr w:type="gramEnd"/>
      <w:r w:rsidRPr="002620EF">
        <w:rPr>
          <w:rFonts w:ascii="Verdana" w:hAnsi="Verdana"/>
          <w:color w:val="0000FF"/>
          <w:sz w:val="20"/>
          <w:szCs w:val="20"/>
        </w:rPr>
        <w:t xml:space="preserve"> HL campaign’s conditions.</w:t>
      </w:r>
      <w:r>
        <w:rPr>
          <w:rFonts w:ascii="Verdana" w:hAnsi="Verdana"/>
          <w:b/>
          <w:bCs/>
          <w:color w:val="1F497D"/>
          <w:sz w:val="20"/>
          <w:szCs w:val="20"/>
        </w:rPr>
        <w:t xml:space="preserve"> </w:t>
      </w:r>
    </w:p>
    <w:p w:rsidR="002620EF" w:rsidRDefault="002620EF" w:rsidP="002620E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 worth should not include property owned by guarantor, please recalculate the net worth and amend CRR.</w:t>
      </w:r>
    </w:p>
    <w:p w:rsidR="002620EF" w:rsidRDefault="002620EF" w:rsidP="002620EF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Net worth is amended. </w:t>
      </w:r>
    </w:p>
    <w:p w:rsidR="002620EF" w:rsidRDefault="002620EF" w:rsidP="002620E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Please cross check the purchase price of the house purchase at </w:t>
      </w:r>
      <w:proofErr w:type="spellStart"/>
      <w:r>
        <w:rPr>
          <w:rFonts w:ascii="Verdana" w:hAnsi="Verdana"/>
          <w:sz w:val="20"/>
          <w:szCs w:val="20"/>
        </w:rPr>
        <w:t>Takhmao</w:t>
      </w:r>
      <w:proofErr w:type="spellEnd"/>
      <w:r>
        <w:rPr>
          <w:rFonts w:ascii="Verdana" w:hAnsi="Verdana"/>
          <w:sz w:val="20"/>
          <w:szCs w:val="20"/>
        </w:rPr>
        <w:t xml:space="preserve"> with panel </w:t>
      </w:r>
      <w:proofErr w:type="spellStart"/>
      <w:r>
        <w:rPr>
          <w:rFonts w:ascii="Verdana" w:hAnsi="Verdana"/>
          <w:sz w:val="20"/>
          <w:szCs w:val="20"/>
        </w:rPr>
        <w:t>valuer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2620EF" w:rsidRDefault="002620EF" w:rsidP="002620EF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>Please find the attached of Cross Check value</w:t>
      </w:r>
    </w:p>
    <w:p w:rsidR="002620EF" w:rsidRDefault="002620EF" w:rsidP="002620E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confirm if the loan to be fully released to developer upon 100% completion of the house as per condition page 5.</w:t>
      </w:r>
    </w:p>
    <w:p w:rsidR="002620EF" w:rsidRDefault="002620EF" w:rsidP="002620EF">
      <w:pPr>
        <w:pStyle w:val="ListParagraph"/>
        <w:spacing w:after="0" w:line="240" w:lineRule="auto"/>
        <w:ind w:left="1440"/>
        <w:rPr>
          <w:rFonts w:ascii="Verdana" w:hAnsi="Verdana"/>
          <w:color w:val="0000FF"/>
          <w:sz w:val="20"/>
          <w:szCs w:val="20"/>
        </w:rPr>
      </w:pPr>
      <w:r>
        <w:rPr>
          <w:rFonts w:ascii="Verdana" w:hAnsi="Verdana"/>
          <w:color w:val="0000FF"/>
          <w:sz w:val="20"/>
          <w:szCs w:val="20"/>
        </w:rPr>
        <w:t xml:space="preserve">Confirm fully released upon 100% completion.   </w:t>
      </w:r>
    </w:p>
    <w:p w:rsidR="002620EF" w:rsidRDefault="002620EF" w:rsidP="002620EF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2620EF" w:rsidRDefault="002620EF" w:rsidP="002620EF">
      <w:pPr>
        <w:pStyle w:val="ListParagraph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 xml:space="preserve">4. Others </w:t>
      </w: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 Please amend the CA with above address and as per attached</w:t>
      </w:r>
    </w:p>
    <w:p w:rsidR="002620EF" w:rsidRDefault="002620EF" w:rsidP="002620EF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CA amended </w:t>
      </w:r>
    </w:p>
    <w:p w:rsidR="002620EF" w:rsidRDefault="002620EF" w:rsidP="00262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Please amend CRR as well</w:t>
      </w:r>
    </w:p>
    <w:p w:rsidR="002620EF" w:rsidRPr="00D05B02" w:rsidRDefault="002620EF" w:rsidP="002620EF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CRR amended</w:t>
      </w:r>
      <w:bookmarkStart w:id="0" w:name="_GoBack"/>
      <w:bookmarkEnd w:id="0"/>
    </w:p>
    <w:p w:rsidR="00607DB9" w:rsidRDefault="00607DB9" w:rsidP="00607DB9">
      <w:pPr>
        <w:rPr>
          <w:rFonts w:ascii="Times New Roman" w:hAnsi="Times New Roman" w:cs="Times New Roman"/>
          <w:sz w:val="24"/>
          <w:szCs w:val="24"/>
        </w:rPr>
      </w:pPr>
    </w:p>
    <w:p w:rsidR="00B24249" w:rsidRDefault="00B24249"/>
    <w:sectPr w:rsidR="00B2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454B"/>
    <w:multiLevelType w:val="hybridMultilevel"/>
    <w:tmpl w:val="FF8C2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AA5633"/>
    <w:multiLevelType w:val="hybridMultilevel"/>
    <w:tmpl w:val="FF8C2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39"/>
    <w:rsid w:val="002620EF"/>
    <w:rsid w:val="004E2607"/>
    <w:rsid w:val="00607DB9"/>
    <w:rsid w:val="00820639"/>
    <w:rsid w:val="00922F51"/>
    <w:rsid w:val="00B24249"/>
    <w:rsid w:val="00D05B02"/>
    <w:rsid w:val="00D62D9F"/>
    <w:rsid w:val="00D6734A"/>
    <w:rsid w:val="00D7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B9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B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B9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B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Nhim Tola</dc:creator>
  <cp:keywords/>
  <dc:description/>
  <cp:lastModifiedBy>Nhim Tola</cp:lastModifiedBy>
  <cp:revision>6</cp:revision>
  <dcterms:created xsi:type="dcterms:W3CDTF">2017-12-06T04:39:00Z</dcterms:created>
  <dcterms:modified xsi:type="dcterms:W3CDTF">2017-12-07T02:01:00Z</dcterms:modified>
</cp:coreProperties>
</file>