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70" w:rsidRDefault="00A91E1E">
      <w:r>
        <w:t>Additional information</w:t>
      </w:r>
    </w:p>
    <w:p w:rsidR="00A91E1E" w:rsidRDefault="00A91E1E" w:rsidP="00A91E1E">
      <w:pPr>
        <w:pStyle w:val="ListParagraph"/>
        <w:numPr>
          <w:ilvl w:val="0"/>
          <w:numId w:val="1"/>
        </w:numPr>
      </w:pPr>
      <w:r>
        <w:t>What are collaterals? Please state the TD No. to be charged with us.</w:t>
      </w:r>
    </w:p>
    <w:p w:rsidR="00A91E1E" w:rsidRDefault="00A91E1E" w:rsidP="00A91E1E">
      <w:pPr>
        <w:pStyle w:val="ListParagraph"/>
        <w:numPr>
          <w:ilvl w:val="0"/>
          <w:numId w:val="1"/>
        </w:numPr>
      </w:pPr>
      <w:r>
        <w:t>What is the flat house as it is a purpose of loan to reimburse for part finance on purchase flat?</w:t>
      </w:r>
    </w:p>
    <w:p w:rsidR="00A91E1E" w:rsidRDefault="00A91E1E" w:rsidP="00A91E1E">
      <w:pPr>
        <w:pStyle w:val="ListParagraph"/>
        <w:numPr>
          <w:ilvl w:val="0"/>
          <w:numId w:val="1"/>
        </w:numPr>
      </w:pPr>
      <w:r>
        <w:t>Last CA, there are 2 borrowers and 2 guarantors. And now we rope another 2 guarantor?</w:t>
      </w:r>
    </w:p>
    <w:p w:rsidR="00A91E1E" w:rsidRDefault="00A91E1E" w:rsidP="00A91E1E">
      <w:pPr>
        <w:pStyle w:val="ListParagraph"/>
        <w:numPr>
          <w:ilvl w:val="0"/>
          <w:numId w:val="1"/>
        </w:numPr>
      </w:pPr>
      <w:r>
        <w:t>The furnished SPA in SRP is error on the SPA price and the amount of deposit, please confirm?</w:t>
      </w:r>
      <w:r w:rsidR="00DE02E0">
        <w:t xml:space="preserve"> Noted the SPA price is at USD118K and the purpose of loan is at USD150K to part finance on purchase Villa and renovate, so the total cost shall be at USD215K. Beside the SPA, renovation cost is at USD97K, is it too high? </w:t>
      </w:r>
    </w:p>
    <w:p w:rsidR="00A91E1E" w:rsidRDefault="00A91E1E" w:rsidP="00A91E1E">
      <w:pPr>
        <w:pStyle w:val="ListParagraph"/>
        <w:numPr>
          <w:ilvl w:val="0"/>
          <w:numId w:val="1"/>
        </w:numPr>
      </w:pPr>
      <w:r>
        <w:t>How many available rooms of apartment and monthly fee? We should collect this figure to analysis on the occupancy rate for rental business.</w:t>
      </w:r>
    </w:p>
    <w:p w:rsidR="00DE02E0" w:rsidRDefault="00105488" w:rsidP="00A91E1E">
      <w:pPr>
        <w:pStyle w:val="ListParagraph"/>
        <w:numPr>
          <w:ilvl w:val="0"/>
          <w:numId w:val="1"/>
        </w:numPr>
      </w:pPr>
      <w:r>
        <w:t xml:space="preserve">Who are Mr. Ma </w:t>
      </w:r>
      <w:proofErr w:type="spellStart"/>
      <w:r>
        <w:t>Cheu</w:t>
      </w:r>
      <w:proofErr w:type="spellEnd"/>
      <w:r>
        <w:t xml:space="preserve"> </w:t>
      </w:r>
      <w:proofErr w:type="gramStart"/>
      <w:r>
        <w:t>Vin</w:t>
      </w:r>
      <w:proofErr w:type="gramEnd"/>
      <w:r>
        <w:t xml:space="preserve"> and Ma </w:t>
      </w:r>
      <w:proofErr w:type="spellStart"/>
      <w:r>
        <w:t>Jer</w:t>
      </w:r>
      <w:proofErr w:type="spellEnd"/>
      <w:r>
        <w:t xml:space="preserve"> Van?</w:t>
      </w:r>
    </w:p>
    <w:p w:rsidR="00173C50" w:rsidRDefault="00173C50" w:rsidP="00A91E1E">
      <w:pPr>
        <w:pStyle w:val="ListParagraph"/>
        <w:numPr>
          <w:ilvl w:val="0"/>
          <w:numId w:val="1"/>
        </w:numPr>
      </w:pPr>
      <w:r>
        <w:t xml:space="preserve">Should we have to include financial of Café Shop and BBQ in CA? </w:t>
      </w:r>
      <w:proofErr w:type="gramStart"/>
      <w:r>
        <w:t>if</w:t>
      </w:r>
      <w:proofErr w:type="gramEnd"/>
      <w:r>
        <w:t xml:space="preserve"> not, no need to ask related document from the borrower.</w:t>
      </w:r>
    </w:p>
    <w:p w:rsidR="009754A8" w:rsidRDefault="009754A8" w:rsidP="00A91E1E">
      <w:pPr>
        <w:pStyle w:val="ListParagraph"/>
        <w:numPr>
          <w:ilvl w:val="0"/>
          <w:numId w:val="1"/>
        </w:numPr>
      </w:pPr>
      <w:r>
        <w:t xml:space="preserve">We should ask for bank statement with Hatha </w:t>
      </w:r>
      <w:proofErr w:type="spellStart"/>
      <w:r>
        <w:t>Kaksekar</w:t>
      </w:r>
      <w:proofErr w:type="spellEnd"/>
      <w:r>
        <w:t xml:space="preserve"> to conduct account of repayment history as Mr. Ma </w:t>
      </w:r>
      <w:proofErr w:type="spellStart"/>
      <w:r>
        <w:t>Cheu</w:t>
      </w:r>
      <w:proofErr w:type="spellEnd"/>
      <w:r>
        <w:t xml:space="preserve"> Vin’s income is also included in CA as well.</w:t>
      </w:r>
      <w:bookmarkStart w:id="0" w:name="_GoBack"/>
      <w:bookmarkEnd w:id="0"/>
    </w:p>
    <w:p w:rsidR="00A91E1E" w:rsidRDefault="00A91E1E" w:rsidP="00DE02E0"/>
    <w:p w:rsidR="00DE02E0" w:rsidRDefault="00DE02E0" w:rsidP="00DE02E0"/>
    <w:p w:rsidR="00DE02E0" w:rsidRDefault="00DE02E0" w:rsidP="00DE02E0">
      <w:r>
        <w:t>Additional documents</w:t>
      </w:r>
    </w:p>
    <w:p w:rsidR="00DE02E0" w:rsidRDefault="00DE02E0" w:rsidP="00DE02E0">
      <w:pPr>
        <w:pStyle w:val="ListParagraph"/>
        <w:numPr>
          <w:ilvl w:val="0"/>
          <w:numId w:val="2"/>
        </w:numPr>
      </w:pPr>
      <w:r>
        <w:t>Settlement letter with UCB.</w:t>
      </w:r>
    </w:p>
    <w:p w:rsidR="00DE02E0" w:rsidRDefault="00DE02E0" w:rsidP="00DE02E0">
      <w:pPr>
        <w:pStyle w:val="ListParagraph"/>
        <w:numPr>
          <w:ilvl w:val="0"/>
          <w:numId w:val="2"/>
        </w:numPr>
      </w:pPr>
      <w:r>
        <w:t>CBC report</w:t>
      </w:r>
    </w:p>
    <w:p w:rsidR="00DE02E0" w:rsidRDefault="00DE02E0" w:rsidP="00DE02E0">
      <w:pPr>
        <w:pStyle w:val="ListParagraph"/>
        <w:numPr>
          <w:ilvl w:val="0"/>
          <w:numId w:val="2"/>
        </w:numPr>
      </w:pPr>
      <w:r>
        <w:t>Any legal documents related to apartment and hotel, BBQ</w:t>
      </w:r>
    </w:p>
    <w:p w:rsidR="00DE02E0" w:rsidRDefault="00DE02E0" w:rsidP="00DE02E0">
      <w:pPr>
        <w:pStyle w:val="ListParagraph"/>
        <w:numPr>
          <w:ilvl w:val="0"/>
          <w:numId w:val="2"/>
        </w:numPr>
      </w:pPr>
      <w:r>
        <w:t>SPA flat</w:t>
      </w:r>
    </w:p>
    <w:p w:rsidR="00DE02E0" w:rsidRDefault="00DE02E0" w:rsidP="00DE02E0">
      <w:pPr>
        <w:pStyle w:val="ListParagraph"/>
        <w:numPr>
          <w:ilvl w:val="0"/>
          <w:numId w:val="2"/>
        </w:numPr>
      </w:pPr>
      <w:r>
        <w:t>Financial statement</w:t>
      </w:r>
    </w:p>
    <w:p w:rsidR="00DE02E0" w:rsidRDefault="00DE02E0" w:rsidP="00DE02E0"/>
    <w:sectPr w:rsidR="00DE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B5E53"/>
    <w:multiLevelType w:val="hybridMultilevel"/>
    <w:tmpl w:val="D890B374"/>
    <w:lvl w:ilvl="0" w:tplc="06962D0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13F78"/>
    <w:multiLevelType w:val="hybridMultilevel"/>
    <w:tmpl w:val="4150EC22"/>
    <w:lvl w:ilvl="0" w:tplc="06962D0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E"/>
    <w:rsid w:val="00105488"/>
    <w:rsid w:val="00173C50"/>
    <w:rsid w:val="0038347C"/>
    <w:rsid w:val="009754A8"/>
    <w:rsid w:val="00A91E1E"/>
    <w:rsid w:val="00DE02E0"/>
    <w:rsid w:val="00ED338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5</cp:revision>
  <dcterms:created xsi:type="dcterms:W3CDTF">2017-08-23T01:47:00Z</dcterms:created>
  <dcterms:modified xsi:type="dcterms:W3CDTF">2017-08-23T06:59:00Z</dcterms:modified>
</cp:coreProperties>
</file>